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ce3078ffa15364d28dd294b9225ecea00b7d610"/>
      <w:r>
        <w:rPr>
          <w:rFonts w:hint="eastAsia"/>
        </w:rPr>
        <w:t xml:space="preserve">基于</w:t>
      </w:r>
      <w:r>
        <w:t xml:space="preserve"> MongoDB </w:t>
      </w:r>
      <w:r>
        <w:rPr>
          <w:rFonts w:hint="eastAsia"/>
        </w:rPr>
        <w:t xml:space="preserve">的版本化问卷系统：第二阶段项目报告</w:t>
      </w:r>
      <w:bookmarkEnd w:id="9"/>
    </w:p>
    <w:p>
      <w:pPr>
        <w:pStyle w:val="FirstParagraph"/>
      </w:pPr>
      <w:r>
        <w:rPr>
          <w:rFonts w:hint="eastAsia"/>
          <w:b/>
          <w:bCs/>
        </w:rPr>
        <w:t xml:space="preserve">姓名：赵敏伊</w:t>
      </w:r>
      <w:r>
        <w:rPr>
          <w:b/>
          <w:bCs/>
        </w:rPr>
        <w:t xml:space="preserve">　　</w:t>
      </w:r>
      <w:r>
        <w:rPr>
          <w:rFonts w:hint="eastAsia"/>
          <w:b/>
          <w:bCs/>
        </w:rPr>
        <w:t xml:space="preserve">学号：10245501442</w:t>
      </w:r>
    </w:p>
    <w:p>
      <w:pPr>
        <w:pStyle w:val="BodyText"/>
      </w:pPr>
      <w:r>
        <w:rPr>
          <w:rFonts w:hint="eastAsia"/>
        </w:rPr>
        <w:t xml:space="preserve">日期：2026-10-25</w:t>
      </w:r>
    </w:p>
    <w:p>
      <w:pPr>
        <w:pStyle w:val="Heading2"/>
      </w:pPr>
      <w:bookmarkStart w:id="10" w:name="_摘要"/>
      <w:r>
        <w:rPr>
          <w:rFonts w:hint="eastAsia"/>
        </w:rPr>
        <w:t xml:space="preserve">摘要</w:t>
      </w:r>
      <w:bookmarkEnd w:id="10"/>
    </w:p>
    <w:p>
      <w:pPr>
        <w:pStyle w:val="FirstParagraph"/>
      </w:pPr>
      <w:r>
        <w:rPr>
          <w:rFonts w:hint="eastAsia"/>
        </w:rPr>
        <w:t xml:space="preserve">本项目使用</w:t>
      </w:r>
      <w:r>
        <w:t xml:space="preserve"> MongoDB、Express、Vue </w:t>
      </w:r>
      <w:r>
        <w:rPr>
          <w:rFonts w:hint="eastAsia"/>
        </w:rPr>
        <w:t xml:space="preserve">和</w:t>
      </w:r>
      <w:r>
        <w:t xml:space="preserve"> TypeScript </w:t>
      </w:r>
      <w:r>
        <w:rPr>
          <w:rFonts w:hint="eastAsia"/>
        </w:rPr>
        <w:t xml:space="preserve">实现问卷创建、发布、条件跳转、填写校验、回答提交和统计。第一阶段通过发布快照保证历史问卷稳定；第二阶段在原系统上增量加入常用题目、题目版本、共享、题库分类、使用情况查询和跨问卷单题统计。</w:t>
      </w:r>
    </w:p>
    <w:p>
      <w:pPr>
        <w:pStyle w:val="BodyText"/>
      </w:pPr>
      <w:r>
        <w:rPr>
          <w:rFonts w:hint="eastAsia"/>
        </w:rPr>
        <w:t xml:space="preserve">核心设计把题目身份、题目版本和问卷内实例分开：采用题目时复制完整定义并记录来源，库中后续变化不会改写问卷；未使用版本允许原地修订，使用后永久冻结。共享只授予指定版本的使用权，回答权限仍属于问卷所有者。统计默认分版本，用户确认差异后可合并同一题目的多个版本，并按稳定选项</w:t>
      </w:r>
      <w:r>
        <w:t xml:space="preserve"> ID </w:t>
      </w:r>
      <w:r>
        <w:rPr>
          <w:rFonts w:hint="eastAsia"/>
        </w:rPr>
        <w:t xml:space="preserve">或数字区间汇总。</w:t>
      </w:r>
    </w:p>
    <w:p>
      <w:pPr>
        <w:pStyle w:val="BodyText"/>
      </w:pPr>
      <w:r>
        <w:rPr>
          <w:rFonts w:hint="eastAsia"/>
        </w:rPr>
        <w:t xml:space="preserve">系统保留第一阶段五个集合，新增七个业务集合及一个演示辅助集合。2026-10-25</w:t>
      </w:r>
      <w:r>
        <w:t xml:space="preserve"> </w:t>
      </w:r>
      <w:r>
        <w:rPr>
          <w:rFonts w:hint="eastAsia"/>
        </w:rPr>
        <w:t xml:space="preserve">的完整回归为</w:t>
      </w:r>
      <w:r>
        <w:t xml:space="preserve"> 41 </w:t>
      </w:r>
      <w:r>
        <w:rPr>
          <w:rFonts w:hint="eastAsia"/>
        </w:rPr>
        <w:t xml:space="preserve">个测试文件、301</w:t>
      </w:r>
      <w:r>
        <w:t xml:space="preserve"> </w:t>
      </w:r>
      <w:r>
        <w:rPr>
          <w:rFonts w:hint="eastAsia"/>
        </w:rPr>
        <w:t xml:space="preserve">项全部通过。报告重点说明原设计受到的冲击、数据与程序调整、兼容办法和验证结果；完整字段、接口及原始实验记录作为配套材料。</w:t>
      </w:r>
    </w:p>
    <w:p>
      <w:pPr>
        <w:pStyle w:val="Heading2"/>
      </w:pPr>
      <w:bookmarkStart w:id="11" w:name="_c3086f8b30b6d13da63e7291c1820cad5ea039c"/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项目目标与第一阶段基础</w:t>
      </w:r>
      <w:bookmarkEnd w:id="11"/>
    </w:p>
    <w:p>
      <w:pPr>
        <w:pStyle w:val="Heading3"/>
      </w:pPr>
      <w:bookmarkStart w:id="12" w:name="_项目目标"/>
      <w:r>
        <w:t xml:space="preserve">1.1 </w:t>
      </w:r>
      <w:r>
        <w:rPr>
          <w:rFonts w:hint="eastAsia"/>
        </w:rPr>
        <w:t xml:space="preserve">项目目标</w:t>
      </w:r>
      <w:bookmarkEnd w:id="12"/>
    </w:p>
    <w:p>
      <w:pPr>
        <w:pStyle w:val="FirstParagraph"/>
      </w:pPr>
      <w:r>
        <w:rPr>
          <w:rFonts w:hint="eastAsia"/>
        </w:rPr>
        <w:t xml:space="preserve">系统面向通过链接收集信息的问卷创建者与填写者。创建者注册登录后管理自己的问卷，配置标题、说明、匿名设置、重复填写策略、截止时间及关闭状态；填写者登录后按题目和跳转规则作答。创建者可以查看选择题计数、文本回答、数字统计，以及整个问卷或单题的统计结果。</w:t>
      </w:r>
    </w:p>
    <w:p>
      <w:pPr>
        <w:pStyle w:val="BodyText"/>
      </w:pPr>
      <w:r>
        <w:rPr>
          <w:rFonts w:hint="eastAsia"/>
        </w:rPr>
        <w:t xml:space="preserve">第一阶段已支持单选、多选、文本、数字四种题型，必填、选项数量、文本长度、数值范围和整数限制，以及可配置的单选、多选、数字跳转。系统使用草稿与发布版本分离、服务端计算路径、填写会话固定版本和事务提交，避免编辑或并发请求改变历史回答的含义。匿名问卷仍要求登录，但不向创建者直接展示填写者账号。</w:t>
      </w:r>
    </w:p>
    <w:p>
      <w:pPr>
        <w:pStyle w:val="BodyText"/>
      </w:pPr>
      <w:r>
        <w:rPr>
          <w:rFonts w:hint="eastAsia"/>
        </w:rPr>
        <w:t xml:space="preserve">第二阶段解决同一题目重复创建、共享后分别修改、多个版本并存、题库分类及跨问卷汇总的问题。实现继续使用原代码、认证、问卷生命周期与回答格式，没有替换原系统，也没有删去原有主要功能。</w:t>
      </w:r>
    </w:p>
    <w:p>
      <w:pPr>
        <w:pStyle w:val="Heading3"/>
      </w:pPr>
      <w:bookmarkStart w:id="13" w:name="_报告与提交范围"/>
      <w:r>
        <w:t xml:space="preserve">1.2 </w:t>
      </w:r>
      <w:r>
        <w:rPr>
          <w:rFonts w:hint="eastAsia"/>
        </w:rPr>
        <w:t xml:space="preserve">报告与提交范围</w:t>
      </w:r>
      <w:bookmarkEnd w:id="13"/>
    </w:p>
    <w:p>
      <w:pPr>
        <w:pStyle w:val="FirstParagraph"/>
      </w:pPr>
      <w:r>
        <w:rPr>
          <w:rFonts w:hint="eastAsia"/>
        </w:rPr>
        <w:t xml:space="preserve">本报告对应总要求中的完整项目报告，内容位置如下。原要求未规定字数、页数或必须使用</w:t>
      </w:r>
      <w:r>
        <w:t xml:space="preserve"> </w:t>
      </w:r>
      <w:r>
        <w:rPr>
          <w:rFonts w:hint="eastAsia"/>
        </w:rPr>
        <w:t xml:space="preserve">Word；本次以</w:t>
      </w:r>
      <w:r>
        <w:t xml:space="preserve"> Markdown </w:t>
      </w:r>
      <w:r>
        <w:rPr>
          <w:rFonts w:hint="eastAsia"/>
        </w:rPr>
        <w:t xml:space="preserve">主报告和配套材料交付，第一阶段报告及原</w:t>
      </w:r>
      <w:r>
        <w:t xml:space="preserve"> DOCX </w:t>
      </w:r>
      <w:r>
        <w:rPr>
          <w:rFonts w:hint="eastAsia"/>
        </w:rPr>
        <w:t xml:space="preserve">保留。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1630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项目目标、系统与可运行实现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1、3、12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README、系统说明及源码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原设计、新问题、修改与兼容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2、4、7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第二阶段需求和设计文档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</w:t>
            </w:r>
            <w:r>
              <w:rPr>
                <w:rFonts w:hint="eastAsia"/>
              </w:rPr>
              <w:t xml:space="preserve">数据库设计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4、8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数据库设计、schema、执行计划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后端、跳转与校验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5–8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文档及共享逻辑源码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测试步骤、输入、输出与结果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需求测试矩阵和实验记录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使用、问题及解决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10–11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使用日志</w:t>
            </w:r>
          </w:p>
        </w:tc>
      </w:tr>
    </w:tbl>
    <w:p>
      <w:pPr>
        <w:pStyle w:val="Heading2"/>
      </w:pPr>
      <w:bookmarkStart w:id="14" w:name="_2114514f58c5ea070358a3b2d21c71adf8c4ede"/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新需求与设计演进</w:t>
      </w:r>
      <w:bookmarkEnd w:id="14"/>
    </w:p>
    <w:p>
      <w:pPr>
        <w:pStyle w:val="Heading3"/>
      </w:pPr>
      <w:bookmarkStart w:id="15" w:name="_八项需求与实现决策"/>
      <w:r>
        <w:t xml:space="preserve">2.1 </w:t>
      </w:r>
      <w:r>
        <w:rPr>
          <w:rFonts w:hint="eastAsia"/>
        </w:rPr>
        <w:t xml:space="preserve">八项需求与实现决策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113"/>
        <w:gridCol w:w="297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 </w:t>
            </w:r>
            <w:r>
              <w:rPr>
                <w:rFonts w:hint="eastAsia"/>
              </w:rPr>
              <w:t xml:space="preserve">保存常用题并重复使用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题目独立存储；采用时生成实例快照和来源映射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同一题目可用于多个问卷，本地题也可保存入库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</w:t>
            </w:r>
            <w:r>
              <w:rPr>
                <w:rFonts w:hint="eastAsia"/>
              </w:rPr>
              <w:t xml:space="preserve">分享同一题目给其他用户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批量指定账号，授权具体版本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所有者与接收者均可使用，第三人不可读取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 </w:t>
            </w:r>
            <w:r>
              <w:rPr>
                <w:rFonts w:hint="eastAsia"/>
              </w:rPr>
              <w:t xml:space="preserve">修改不影响历史问卷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已用版本冻结，提供新版本及另存新题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库中修改不改变历史快照或回答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 </w:t>
            </w:r>
            <w:r>
              <w:rPr>
                <w:rFonts w:hint="eastAsia"/>
              </w:rPr>
              <w:t xml:space="preserve">记录版本、来源并恢复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保存父版本、复制来源、恢复来源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历史可查看，恢复为新的当前版本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 </w:t>
            </w:r>
            <w:r>
              <w:rPr>
                <w:rFonts w:hint="eastAsia"/>
              </w:rPr>
              <w:t xml:space="preserve">多个版本同时使用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每个实例明确记录采用版本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问卷用</w:t>
            </w:r>
            <w:r>
              <w:t xml:space="preserve"> v1、B </w:t>
            </w:r>
            <w:r>
              <w:rPr>
                <w:rFonts w:hint="eastAsia"/>
              </w:rPr>
              <w:t xml:space="preserve">问卷用</w:t>
            </w:r>
            <w:r>
              <w:t xml:space="preserve"> </w:t>
            </w:r>
            <w:r>
              <w:rPr>
                <w:rFonts w:hint="eastAsia"/>
              </w:rPr>
              <w:t xml:space="preserve">v2，可独立填写和统计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 </w:t>
            </w:r>
            <w:r>
              <w:rPr>
                <w:rFonts w:hint="eastAsia"/>
              </w:rPr>
              <w:t xml:space="preserve">查看使用并选择修改方式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分级查询引用；未用可原地改，已用须新版本或另存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编辑前显示使用状态，避免破坏版本统计语义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 </w:t>
            </w:r>
            <w:r>
              <w:rPr>
                <w:rFonts w:hint="eastAsia"/>
              </w:rPr>
              <w:t xml:space="preserve">题库分类及版本更新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私有分类，成员可跟随最新或固定版本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支持添加、选题和显式更新，已有问卷不随之改变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 </w:t>
            </w:r>
            <w:r>
              <w:rPr>
                <w:rFonts w:hint="eastAsia"/>
              </w:rPr>
              <w:t xml:space="preserve">汇总所有问卷中的同题回答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解析有权发布来源，分版本或明确合并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选择题稳定归并、数字分桶、文本分页</w:t>
            </w:r>
          </w:p>
        </w:tc>
      </w:tr>
    </w:tbl>
    <w:p>
      <w:pPr>
        <w:pStyle w:val="Heading3"/>
      </w:pPr>
      <w:bookmarkStart w:id="16" w:name="_需求歧义与解释"/>
      <w:r>
        <w:t xml:space="preserve">2.2 </w:t>
      </w:r>
      <w:r>
        <w:rPr>
          <w:rFonts w:hint="eastAsia"/>
        </w:rPr>
        <w:t xml:space="preserve">需求歧义与解释</w:t>
      </w:r>
      <w:bookmarkEnd w:id="16"/>
    </w:p>
    <w:p>
      <w:pPr>
        <w:pStyle w:val="FirstParagraph"/>
      </w:pPr>
      <w:r>
        <w:rPr>
          <w:rFonts w:hint="eastAsia"/>
        </w:rPr>
        <w:t xml:space="preserve">以下解释经过开发过程中的人工审阅，并体现在实现中。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67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原文歧义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采用的解释及理由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R2“同一个题目”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指同一</w:t>
            </w:r>
            <w:r>
              <w:t xml:space="preserve"> </w:t>
            </w:r>
            <w:r>
              <w:rPr>
                <w:rStyle w:val="VerbatimChar"/>
              </w:rPr>
              <w:t xml:space="preserve">libraryQuestionId</w:t>
            </w:r>
            <w:r>
              <w:t xml:space="preserve"> </w:t>
            </w:r>
            <w:r>
              <w:rPr>
                <w:rFonts w:hint="eastAsia"/>
              </w:rPr>
              <w:t xml:space="preserve">和具体</w:t>
            </w:r>
            <w:r>
              <w:t xml:space="preserve"> </w:t>
            </w:r>
            <w:r>
              <w:rPr>
                <w:rStyle w:val="VerbatimChar"/>
              </w:rPr>
              <w:t xml:space="preserve">questionVersionId</w:t>
            </w:r>
            <w:r>
              <w:rPr>
                <w:rFonts w:hint="eastAsia"/>
              </w:rPr>
              <w:t xml:space="preserve">；问卷里的实例</w:t>
            </w:r>
            <w:r>
              <w:t xml:space="preserve"> ID </w:t>
            </w:r>
            <w:r>
              <w:rPr>
                <w:rFonts w:hint="eastAsia"/>
              </w:rPr>
              <w:t xml:space="preserve">独立，但带来源。另存新题则是新的身份。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</w:t>
            </w:r>
            <w:r>
              <w:rPr>
                <w:rFonts w:hint="eastAsia"/>
              </w:rPr>
              <w:t xml:space="preserve">共享范围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只开放所有者明确授权的版本，新版本不自动公开；当前界面默认分享当前版本，支持一次授权多个用户名。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R6“是否创建新版本”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未被采用、复制或派生的版本可原地修改；一经使用永久冻结。这样允许修改未用题的错字，同时保持跨问卷按版本统计的语义稳定。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 </w:t>
            </w:r>
            <w:r>
              <w:rPr>
                <w:rFonts w:hint="eastAsia"/>
              </w:rPr>
              <w:t xml:space="preserve">能看到谁的使用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自己的引用完整显示并可定位；题目作者只能看他人用户名、版本、数量和草稿/发布状态，不能看问卷名称和回答。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R7“更新版本”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更新题库成员的版本指向或策略，随后显式选入问卷；不自动替换已有问卷。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R8“所有问卷”和“总体”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指当前用户自己的全部已发布历史来源；提供勾选版本合并及差异确认，不能仅靠分版本展示代替总体。共享不授予跨用户回答访问权。</w:t>
            </w:r>
          </w:p>
        </w:tc>
      </w:tr>
    </w:tbl>
    <w:p>
      <w:pPr>
        <w:pStyle w:val="Heading3"/>
      </w:pPr>
      <w:bookmarkStart w:id="17" w:name="_新需求对第一阶段设计的冲击"/>
      <w:r>
        <w:t xml:space="preserve">2.3 </w:t>
      </w:r>
      <w:r>
        <w:rPr>
          <w:rFonts w:hint="eastAsia"/>
        </w:rPr>
        <w:t xml:space="preserve">新需求对第一阶段设计的冲击</w:t>
      </w:r>
      <w:bookmarkEnd w:id="1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558"/>
        <w:gridCol w:w="34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第一阶段失效或不足的假设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数据与程序变化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兼容办法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R1、R5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题目只属于某个问卷版本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增加独立身份、版本和可选来源；新增采用服务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保留原</w:t>
            </w:r>
            <w:r>
              <w:t xml:space="preserve"> </w:t>
            </w:r>
            <w:r>
              <w:rPr>
                <w:rStyle w:val="VerbatimChar"/>
              </w:rPr>
              <w:t xml:space="preserve">questionId</w:t>
            </w:r>
            <w:r>
              <w:t xml:space="preserve"> </w:t>
            </w:r>
            <w:r>
              <w:rPr>
                <w:rFonts w:hint="eastAsia"/>
              </w:rPr>
              <w:t xml:space="preserve">的实例含义，无来源题继续按原逻辑处理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R2、R6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资源只由一个问卷所有者访问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增加版本授权和分级引用查询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授权仅针对源题，问卷与回答权限不扩大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R3、R4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只有发布问卷需要冻结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增加题库版本冻结、内容修订和恢复链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问卷继续保存完整快照，不运行时读取库定义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R6、R8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无需反向寻找某题的全部实例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增加使用投影、索引及事务维护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以真实快照核对，不按标题认领旧题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选题只有新建本地题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增加分类与成员版本策略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题库更新与问卷更新分开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统计只指定一个问卷版本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增加来源解析、选项映射与分批聚合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原问卷统计保留，旧回答格式不迁移</w:t>
            </w:r>
          </w:p>
        </w:tc>
      </w:tr>
    </w:tbl>
    <w:p>
      <w:pPr>
        <w:pStyle w:val="Heading2"/>
      </w:pPr>
      <w:bookmarkStart w:id="18" w:name="_bc6290291c51da33423b202b609655b30a69c63"/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系统总体设计</w:t>
      </w:r>
      <w:bookmarkEnd w:id="18"/>
    </w:p>
    <w:p>
      <w:pPr>
        <w:pStyle w:val="Heading3"/>
      </w:pPr>
      <w:bookmarkStart w:id="19" w:name="_架构与职责"/>
      <w:r>
        <w:t xml:space="preserve">3.1 </w:t>
      </w:r>
      <w:r>
        <w:rPr>
          <w:rFonts w:hint="eastAsia"/>
        </w:rPr>
        <w:t xml:space="preserve">架构与职责</w:t>
      </w:r>
      <w:bookmarkEnd w:id="19"/>
    </w:p>
    <w:p>
      <w:pPr>
        <w:pStyle w:val="FirstParagraph"/>
      </w:pPr>
      <w:r>
        <w:rPr>
          <w:rFonts w:hint="eastAsia"/>
        </w:rPr>
        <w:t xml:space="preserve">前端负责创建、填写及统计交互；API</w:t>
      </w:r>
      <w:r>
        <w:t xml:space="preserve"> </w:t>
      </w:r>
      <w:r>
        <w:rPr>
          <w:rFonts w:hint="eastAsia"/>
        </w:rPr>
        <w:t xml:space="preserve">负责身份、权限、资源状态和事务；共享逻辑包实现纯函数形式的校验、规则匹配、路径与发布检查；所有持久化业务数据存入</w:t>
      </w:r>
      <w:r>
        <w:t xml:space="preserve"> MongoDB。</w:t>
      </w:r>
    </w:p>
    <w:p>
      <w:pPr>
        <w:pStyle w:val="SourceCode"/>
      </w:pPr>
      <w:r>
        <w:rPr>
          <w:rStyle w:val="KeywordTok"/>
        </w:rPr>
        <w:t xml:space="preserve">flowchart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创建者 / 填写者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Vue 前端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Express API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认证、问卷、题库与统计服务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</w:t>
      </w:r>
      <w:r>
        <w:rPr>
          <w:rStyle w:val="NormalTok"/>
        </w:rPr>
        <w:t xml:space="preserve">[(</w:t>
      </w:r>
      <w:r>
        <w:rPr>
          <w:rStyle w:val="VerbatimStringTok"/>
        </w:rPr>
        <w:t xml:space="preserve">MongoDB 副本集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共享规则与校验包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</w:t>
      </w:r>
    </w:p>
    <w:p>
      <w:pPr>
        <w:pStyle w:val="FirstParagraph"/>
      </w:pPr>
      <w:r>
        <w:rPr>
          <w:rFonts w:hint="eastAsia"/>
        </w:rPr>
        <w:t xml:space="preserve">项目采用</w:t>
      </w:r>
      <w:r>
        <w:t xml:space="preserve"> Node.js 24.22.0、TypeScript 5.9.3、Vue 3.5.44、Vite 8.3.4、Express 5.3.0、Mongoose 9.11.2、MongoDB 8.0.34 </w:t>
      </w:r>
      <w:r>
        <w:rPr>
          <w:rFonts w:hint="eastAsia"/>
        </w:rPr>
        <w:t xml:space="preserve">和</w:t>
      </w:r>
      <w:r>
        <w:t xml:space="preserve"> Vitest 5.0.5。Node </w:t>
      </w:r>
      <w:r>
        <w:rPr>
          <w:rFonts w:hint="eastAsia"/>
        </w:rPr>
        <w:t xml:space="preserve">版本由配置固定，依赖由锁文件固定，数据库使用单节点副本集以支持事务。</w:t>
      </w:r>
    </w:p>
    <w:p>
      <w:pPr>
        <w:pStyle w:val="BodyText"/>
      </w:pPr>
      <w:r>
        <w:rPr>
          <w:rStyle w:val="VerbatimChar"/>
        </w:rPr>
        <w:t xml:space="preserve">apps/web</w:t>
      </w:r>
      <w:r>
        <w:t xml:space="preserve"> </w:t>
      </w:r>
      <w:r>
        <w:rPr>
          <w:rFonts w:hint="eastAsia"/>
        </w:rPr>
        <w:t xml:space="preserve">为前端，</w:t>
      </w:r>
      <w:r>
        <w:rPr>
          <w:rStyle w:val="VerbatimChar"/>
        </w:rPr>
        <w:t xml:space="preserve">apps/api</w:t>
      </w:r>
      <w:r>
        <w:t xml:space="preserve"> </w:t>
      </w:r>
      <w:r>
        <w:rPr>
          <w:rFonts w:hint="eastAsia"/>
        </w:rPr>
        <w:t xml:space="preserve">为后端，</w:t>
      </w:r>
      <w:r>
        <w:rPr>
          <w:rStyle w:val="VerbatimChar"/>
        </w:rPr>
        <w:t xml:space="preserve">packages/survey-logic</w:t>
      </w:r>
      <w:r>
        <w:t xml:space="preserve"> </w:t>
      </w:r>
      <w:r>
        <w:rPr>
          <w:rFonts w:hint="eastAsia"/>
        </w:rPr>
        <w:t xml:space="preserve">为共享包。API</w:t>
      </w:r>
      <w:r>
        <w:t xml:space="preserve"> </w:t>
      </w:r>
      <w:r>
        <w:rPr>
          <w:rFonts w:hint="eastAsia"/>
        </w:rPr>
        <w:t xml:space="preserve">路由只处理请求与响应，服务层统一执行权限、版本和事务规则，避免前端或脚本绕过关键检查。</w:t>
      </w:r>
    </w:p>
    <w:p>
      <w:pPr>
        <w:pStyle w:val="Heading3"/>
      </w:pPr>
      <w:bookmarkStart w:id="20" w:name="_三条主要数据流"/>
      <w:r>
        <w:t xml:space="preserve">3.2 </w:t>
      </w:r>
      <w:r>
        <w:rPr>
          <w:rFonts w:hint="eastAsia"/>
        </w:rPr>
        <w:t xml:space="preserve">三条主要数据流</w:t>
      </w:r>
      <w:bookmarkEnd w:id="20"/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创建与采用：</w:t>
      </w:r>
      <w:r>
        <w:t xml:space="preserve"> </w:t>
      </w:r>
      <w:r>
        <w:rPr>
          <w:rFonts w:hint="eastAsia"/>
        </w:rPr>
        <w:t xml:space="preserve">创建草稿</w:t>
      </w:r>
      <w:r>
        <w:t xml:space="preserve"> → </w:t>
      </w:r>
      <w:r>
        <w:rPr>
          <w:rFonts w:hint="eastAsia"/>
        </w:rPr>
        <w:t xml:space="preserve">新建本地题或从常用题/题库选入</w:t>
      </w:r>
      <w:r>
        <w:t xml:space="preserve"> → </w:t>
      </w:r>
      <w:r>
        <w:rPr>
          <w:rFonts w:hint="eastAsia"/>
        </w:rPr>
        <w:t xml:space="preserve">复制定义、建立来源和使用记录</w:t>
      </w:r>
      <w:r>
        <w:t xml:space="preserve"> → </w:t>
      </w:r>
      <w:r>
        <w:rPr>
          <w:rFonts w:hint="eastAsia"/>
        </w:rPr>
        <w:t xml:space="preserve">配置实例顺序及跳转</w:t>
      </w:r>
      <w:r>
        <w:t xml:space="preserve"> → </w:t>
      </w:r>
      <w:r>
        <w:rPr>
          <w:rFonts w:hint="eastAsia"/>
        </w:rPr>
        <w:t xml:space="preserve">检查并发布。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填写与提交：</w:t>
      </w:r>
      <w:r>
        <w:t xml:space="preserve">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建立固定发布版本的会话</w:t>
      </w:r>
      <w:r>
        <w:t xml:space="preserve"> → </w:t>
      </w:r>
      <w:r>
        <w:rPr>
          <w:rFonts w:hint="eastAsia"/>
        </w:rPr>
        <w:t xml:space="preserve">根据答案计算路径</w:t>
      </w:r>
      <w:r>
        <w:t xml:space="preserve"> → </w:t>
      </w:r>
      <w:r>
        <w:rPr>
          <w:rFonts w:hint="eastAsia"/>
        </w:rPr>
        <w:t xml:space="preserve">服务端重新校验</w:t>
      </w:r>
      <w:r>
        <w:t xml:space="preserve"> → </w:t>
      </w:r>
      <w:r>
        <w:rPr>
          <w:rFonts w:hint="eastAsia"/>
        </w:rPr>
        <w:t xml:space="preserve">事务写入回答并结束会话。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跨问卷统计：</w:t>
      </w:r>
      <w:r>
        <w:t xml:space="preserve"> </w:t>
      </w:r>
      <w:r>
        <w:rPr>
          <w:rFonts w:hint="eastAsia"/>
        </w:rPr>
        <w:t xml:space="preserve">验证当前用户</w:t>
      </w:r>
      <w:r>
        <w:t xml:space="preserve"> → </w:t>
      </w:r>
      <w:r>
        <w:rPr>
          <w:rFonts w:hint="eastAsia"/>
        </w:rPr>
        <w:t xml:space="preserve">找到自己的发布实例并核对快照</w:t>
      </w:r>
      <w:r>
        <w:t xml:space="preserve"> → </w:t>
      </w:r>
      <w:r>
        <w:rPr>
          <w:rFonts w:hint="eastAsia"/>
        </w:rPr>
        <w:t xml:space="preserve">解析题目与选项映射</w:t>
      </w:r>
      <w:r>
        <w:t xml:space="preserve"> → </w:t>
      </w:r>
      <w:r>
        <w:rPr>
          <w:rFonts w:hint="eastAsia"/>
        </w:rPr>
        <w:t xml:space="preserve">限定回答范围聚合</w:t>
      </w:r>
      <w:r>
        <w:t xml:space="preserve"> → </w:t>
      </w:r>
      <w:r>
        <w:rPr>
          <w:rFonts w:hint="eastAsia"/>
        </w:rPr>
        <w:t xml:space="preserve">按版本或确认后的合并结果展示。</w:t>
      </w:r>
    </w:p>
    <w:p>
      <w:pPr>
        <w:pStyle w:val="FirstParagraph"/>
      </w:pPr>
      <w:r>
        <w:rPr>
          <w:rFonts w:hint="eastAsia"/>
        </w:rPr>
        <w:t xml:space="preserve">前端隐藏按钮只是交互提示。每次读写均由后端核验当前用户、实际资源所有者、版本授权及状态，客户端提供的来源或使用记录不能直接作为权限证明。</w:t>
      </w:r>
    </w:p>
    <w:p>
      <w:pPr>
        <w:pStyle w:val="Heading2"/>
      </w:pPr>
      <w:bookmarkStart w:id="21" w:name="_dcdef304699662463e62970ed7e789c3cfa84ca"/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MongoDB </w:t>
      </w:r>
      <w:r>
        <w:rPr>
          <w:rFonts w:hint="eastAsia"/>
        </w:rPr>
        <w:t xml:space="preserve">数据库设计</w:t>
      </w:r>
      <w:bookmarkEnd w:id="21"/>
    </w:p>
    <w:p>
      <w:pPr>
        <w:pStyle w:val="Heading3"/>
      </w:pPr>
      <w:bookmarkStart w:id="22" w:name="_原有五集合与新增集合"/>
      <w:r>
        <w:t xml:space="preserve">4.1 </w:t>
      </w:r>
      <w:r>
        <w:rPr>
          <w:rFonts w:hint="eastAsia"/>
        </w:rPr>
        <w:t xml:space="preserve">原有五集合与新增集合</w:t>
      </w:r>
      <w:bookmarkEnd w:id="22"/>
    </w:p>
    <w:p>
      <w:pPr>
        <w:pStyle w:val="FirstParagraph"/>
      </w:pPr>
      <w:r>
        <w:rPr>
          <w:rFonts w:hint="eastAsia"/>
        </w:rPr>
        <w:t xml:space="preserve">第一阶段将经常一起读取的题目、选项和跳转内嵌在问卷版本中，将持续增长的回答独立存储。第二阶段保留这一基础，增加跨问卷共享的题目定义，以及服务于反向查询的投影。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54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职责及关键内容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规范化用户名、密码哈希、时间戳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所有者、草稿/当前发布指针、生命周期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保留权限与生命周期入口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survey_versions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标题、设置、题目、选项、跳转和发布快照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实例增加可选来源，仍保存完整定义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fill_sessions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固定发布版本、会话状态、身份模式、过期时间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提交版本、实例答案、实际路径及匿名/实名字段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保留原答案格式，不加入动态库依赖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独立题目身份、所有者、当前版本等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question_versions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题目定义、版本号、内容修订、冻结及来源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library_option_keys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同一题目身份下的稳定选项标识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question_usages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问卷所有者、问卷/版本、实例与来源、状态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新增反向查询投影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question_shares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接收者对指定版本的授权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question_banks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私有题库分类与成员修订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question_bank_items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分类成员及跟随最新/固定版本策略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另有</w:t>
      </w:r>
      <w:r>
        <w:t xml:space="preserve"> </w:t>
      </w:r>
      <w:r>
        <w:rPr>
          <w:rStyle w:val="VerbatimChar"/>
        </w:rPr>
        <w:t xml:space="preserve">stage2_demo_manifest</w:t>
      </w:r>
      <w:r>
        <w:t xml:space="preserve"> </w:t>
      </w:r>
      <w:r>
        <w:rPr>
          <w:rFonts w:hint="eastAsia"/>
        </w:rPr>
        <w:t xml:space="preserve">记录专用演示数据的创建状态与资源范围。因此共</w:t>
      </w:r>
      <w:r>
        <w:t xml:space="preserve"> </w:t>
      </w: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个业务集合、1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个演示辅助集合</w:t>
      </w:r>
      <w:r>
        <w:rPr>
          <w:rFonts w:hint="eastAsia"/>
        </w:rPr>
        <w:t xml:space="preserve">，不是十三个独立业务模块。</w:t>
      </w:r>
    </w:p>
    <w:p>
      <w:pPr>
        <w:pStyle w:val="Heading3"/>
      </w:pPr>
      <w:bookmarkStart w:id="23" w:name="_题目身份版本与实例"/>
      <w:r>
        <w:t xml:space="preserve">4.2 </w:t>
      </w:r>
      <w:r>
        <w:rPr>
          <w:rFonts w:hint="eastAsia"/>
        </w:rPr>
        <w:t xml:space="preserve">题目身份、版本与实例</w:t>
      </w:r>
      <w:bookmarkEnd w:id="2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1"/>
        <w:gridCol w:w="2828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libraryQuestionId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常用题目的身份，如“年龄”这道题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同身份各版本共用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questionVersionId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某一版具体定义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新版本、新恢复产生新值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某问卷版本内的实例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沿用第一阶段含义，不与题库身份混用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</w:t>
            </w:r>
            <w:r>
              <w:rPr>
                <w:rStyle w:val="VerbatimChar"/>
              </w:rPr>
              <w:t xml:space="preserve">optionId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同一身份中选项的稳定标识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用于跨版本归并；实例选项另有独立</w:t>
            </w:r>
            <w:r>
              <w:t xml:space="preserve"> ID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采用时，实例保存完整标题、题型、选项与校验，同时在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rPr>
          <w:rFonts w:hint="eastAsia"/>
        </w:rPr>
        <w:t xml:space="preserve">保存身份、版本、版本号、内容修订和选项映射。快照内来源</w:t>
      </w:r>
      <w:r>
        <w:t xml:space="preserve"> ID </w:t>
      </w:r>
      <w:r>
        <w:rPr>
          <w:rFonts w:hint="eastAsia"/>
        </w:rPr>
        <w:t xml:space="preserve">为</w:t>
      </w:r>
      <w:r>
        <w:t xml:space="preserve"> 24 </w:t>
      </w:r>
      <w:r>
        <w:rPr>
          <w:rFonts w:hint="eastAsia"/>
        </w:rPr>
        <w:t xml:space="preserve">位十六进制字符串，独立集合中的资源引用使用</w:t>
      </w:r>
      <w:r>
        <w:t xml:space="preserve"> </w:t>
      </w:r>
      <w:r>
        <w:rPr>
          <w:rFonts w:hint="eastAsia"/>
        </w:rPr>
        <w:t xml:space="preserve">ObjectId；进入服务时明确校验和转换，不依赖隐式混用。</w:t>
      </w:r>
    </w:p>
    <w:p>
      <w:pPr>
        <w:pStyle w:val="BodyText"/>
      </w:pPr>
      <w:r>
        <w:rPr>
          <w:rFonts w:hint="eastAsia"/>
        </w:rPr>
        <w:t xml:space="preserve">例如问卷</w:t>
      </w:r>
      <w:r>
        <w:t xml:space="preserve"> A </w:t>
      </w:r>
      <w:r>
        <w:rPr>
          <w:rFonts w:hint="eastAsia"/>
        </w:rPr>
        <w:t xml:space="preserve">的年龄实例和问卷</w:t>
      </w:r>
      <w:r>
        <w:t xml:space="preserve"> B </w:t>
      </w:r>
      <w:r>
        <w:rPr>
          <w:rFonts w:hint="eastAsia"/>
        </w:rPr>
        <w:t xml:space="preserve">的年龄实例拥有不同</w:t>
      </w:r>
      <w:r>
        <w:t xml:space="preserve"> </w:t>
      </w:r>
      <w:r>
        <w:rPr>
          <w:rStyle w:val="VerbatimChar"/>
        </w:rPr>
        <w:t xml:space="preserve">questionId</w:t>
      </w:r>
      <w:r>
        <w:rPr>
          <w:rFonts w:hint="eastAsia"/>
        </w:rPr>
        <w:t xml:space="preserve">，但可共同指向年龄</w:t>
      </w:r>
      <w:r>
        <w:t xml:space="preserve"> </w:t>
      </w:r>
      <w:r>
        <w:rPr>
          <w:rFonts w:hint="eastAsia"/>
        </w:rPr>
        <w:t xml:space="preserve">v1。回答仍存实例</w:t>
      </w:r>
      <w:r>
        <w:t xml:space="preserve"> </w:t>
      </w:r>
      <w:r>
        <w:rPr>
          <w:rFonts w:hint="eastAsia"/>
        </w:rPr>
        <w:t xml:space="preserve">ID，统计先解析来源映射再读取回答。两个标题相同但没有共同来源的旧题，不会被自动当作同一题。</w:t>
      </w:r>
    </w:p>
    <w:p>
      <w:pPr>
        <w:pStyle w:val="Heading3"/>
      </w:pPr>
      <w:bookmarkStart w:id="24" w:name="_为什么使用内嵌引用和冗余"/>
      <w:r>
        <w:t xml:space="preserve">4.3 </w:t>
      </w:r>
      <w:r>
        <w:rPr>
          <w:rFonts w:hint="eastAsia"/>
        </w:rPr>
        <w:t xml:space="preserve">为什么使用内嵌、引用和冗余</w:t>
      </w:r>
      <w:bookmarkEnd w:id="24"/>
    </w:p>
    <w:p>
      <w:pPr>
        <w:pStyle w:val="FirstParagraph"/>
      </w:pPr>
      <w:r>
        <w:rPr>
          <w:rFonts w:hint="eastAsia"/>
        </w:rPr>
        <w:t xml:space="preserve">问卷版本中的题目及跳转需要一起读取、一起校验，且发布后整体不可变，因此适合文档内嵌。回答数量不断增长，单独存储可以分页、聚合，避免问卷文档无限膨胀。可共享题目有自己的生命周期和所有者，必须独立于问卷存储。</w:t>
      </w:r>
    </w:p>
    <w:p>
      <w:pPr>
        <w:pStyle w:val="BodyText"/>
      </w:pPr>
      <w:r>
        <w:rPr>
          <w:rFonts w:hint="eastAsia"/>
        </w:rPr>
        <w:t xml:space="preserve">完整题目快照是一项有意冗余：它占用额外空间，却让历史问卷不依赖可变题库。</w:t>
      </w:r>
      <w:r>
        <w:rPr>
          <w:rStyle w:val="VerbatimChar"/>
        </w:rPr>
        <w:t xml:space="preserve">question_usages</w:t>
      </w:r>
      <w:r>
        <w:t xml:space="preserve"> </w:t>
      </w:r>
      <w:r>
        <w:rPr>
          <w:rFonts w:hint="eastAsia"/>
        </w:rPr>
        <w:t xml:space="preserve">冗余所有者、实例和状态，减少反向查询的关联成本，但必须以事务维护并提供一致性核对。不是将所有内容塞入一个集合，也不是把</w:t>
      </w:r>
      <w:r>
        <w:t xml:space="preserve"> MongoDB </w:t>
      </w:r>
      <w:r>
        <w:rPr>
          <w:rFonts w:hint="eastAsia"/>
        </w:rPr>
        <w:t xml:space="preserve">当作每个字段都拆表的关系数据库。</w:t>
      </w:r>
    </w:p>
    <w:p>
      <w:pPr>
        <w:pStyle w:val="BodyText"/>
      </w:pPr>
      <w:r>
        <w:t xml:space="preserve">MongoDB </w:t>
      </w:r>
      <w:r>
        <w:rPr>
          <w:rFonts w:hint="eastAsia"/>
        </w:rPr>
        <w:t xml:space="preserve">的文档结构适合多题型定义和版本快照，聚合管道可直接处理内嵌答案。跨文档一致性并未被忽略，而是通过副本集事务、唯一索引和条件更新共同保证。问卷体积受请求与业务校验约束，回答独立增长；当前不支持无界的单文档问卷。</w:t>
      </w:r>
    </w:p>
    <w:p>
      <w:pPr>
        <w:pStyle w:val="Heading3"/>
      </w:pPr>
      <w:bookmarkStart w:id="25" w:name="_d8反向引用方案比较"/>
      <w:r>
        <w:t xml:space="preserve">4.4 </w:t>
      </w:r>
      <w:r>
        <w:rPr>
          <w:rFonts w:hint="eastAsia"/>
        </w:rPr>
        <w:t xml:space="preserve">D8：反向引用方案比较</w:t>
      </w:r>
      <w:bookmarkEnd w:id="25"/>
    </w:p>
    <w:p>
      <w:pPr>
        <w:pStyle w:val="FirstParagraph"/>
      </w:pPr>
      <w:r>
        <w:rPr>
          <w:rFonts w:hint="eastAsia"/>
        </w:rPr>
        <w:t xml:space="preserve">直接在</w:t>
      </w:r>
      <w:r>
        <w:t xml:space="preserve"> </w:t>
      </w:r>
      <w:r>
        <w:rPr>
          <w:rStyle w:val="VerbatimChar"/>
        </w:rPr>
        <w:t xml:space="preserve">survey_versions.questions.source</w:t>
      </w:r>
      <w:r>
        <w:t xml:space="preserve"> </w:t>
      </w:r>
      <w:r>
        <w:rPr>
          <w:rFonts w:hint="eastAsia"/>
        </w:rPr>
        <w:t xml:space="preserve">上建多键索引，可以从快照找到使用，但所有者在</w:t>
      </w:r>
      <w:r>
        <w:t xml:space="preserve"> </w:t>
      </w:r>
      <w:r>
        <w:rPr>
          <w:rStyle w:val="VerbatimChar"/>
        </w:rPr>
        <w:t xml:space="preserve">surveys</w:t>
      </w:r>
      <w:r>
        <w:t xml:space="preserve"> </w:t>
      </w:r>
      <w:r>
        <w:rPr>
          <w:rFonts w:hint="eastAsia"/>
        </w:rPr>
        <w:t xml:space="preserve">中，查询自己明细或他人汇总仍需关联。另建</w:t>
      </w:r>
      <w:r>
        <w:t xml:space="preserve"> </w:t>
      </w:r>
      <w:r>
        <w:rPr>
          <w:rStyle w:val="VerbatimChar"/>
        </w:rPr>
        <w:t xml:space="preserve">question_usages</w:t>
      </w:r>
      <w:r>
        <w:t xml:space="preserve"> </w:t>
      </w:r>
      <w:r>
        <w:rPr>
          <w:rFonts w:hint="eastAsia"/>
        </w:rPr>
        <w:t xml:space="preserve">则增加写入与维护成本，但可按所有者、来源和状态直接筛选。</w:t>
      </w:r>
    </w:p>
    <w:p>
      <w:pPr>
        <w:pStyle w:val="BodyText"/>
      </w:pPr>
      <w:r>
        <w:rPr>
          <w:rFonts w:hint="eastAsia"/>
        </w:rPr>
        <w:t xml:space="preserve">固定实验生成</w:t>
      </w:r>
      <w:r>
        <w:t xml:space="preserve"> 2,000 </w:t>
      </w:r>
      <w:r>
        <w:rPr>
          <w:rFonts w:hint="eastAsia"/>
        </w:rPr>
        <w:t xml:space="preserve">个问卷、6,000</w:t>
      </w:r>
      <w:r>
        <w:t xml:space="preserve"> </w:t>
      </w:r>
      <w:r>
        <w:rPr>
          <w:rFonts w:hint="eastAsia"/>
        </w:rPr>
        <w:t xml:space="preserve">个版本、30,000</w:t>
      </w:r>
      <w:r>
        <w:t xml:space="preserve"> </w:t>
      </w:r>
      <w:r>
        <w:rPr>
          <w:rFonts w:hint="eastAsia"/>
        </w:rPr>
        <w:t xml:space="preserve">条使用记录，对两条路径执行相同查询并比较结果，确认结果一致。以统计来源查询为例，快照方案扫描</w:t>
      </w:r>
      <w:r>
        <w:t xml:space="preserve"> 600 </w:t>
      </w:r>
      <w:r>
        <w:rPr>
          <w:rFonts w:hint="eastAsia"/>
        </w:rPr>
        <w:t xml:space="preserve">个文档并发生</w:t>
      </w:r>
      <w:r>
        <w:t xml:space="preserve"> 500 </w:t>
      </w:r>
      <w:r>
        <w:rPr>
          <w:rFonts w:hint="eastAsia"/>
        </w:rPr>
        <w:t xml:space="preserve">次关联文档检查，投影方案检查</w:t>
      </w:r>
      <w:r>
        <w:t xml:space="preserve"> 200 </w:t>
      </w:r>
      <w:r>
        <w:rPr>
          <w:rFonts w:hint="eastAsia"/>
        </w:rPr>
        <w:t xml:space="preserve">个投影文档。最终选择投影，并在采用、换题、转本地、发布及创建下一草稿时事务维护。</w:t>
      </w:r>
    </w:p>
    <w:p>
      <w:pPr>
        <w:pStyle w:val="BodyText"/>
      </w:pPr>
      <w:r>
        <w:rPr>
          <w:rFonts w:hint="eastAsia"/>
        </w:rPr>
        <w:t xml:space="preserve">这项实验说明特定读取模式下投影减少扫描，并未测量写吞吐，也不能推出所有规模下都更快。代价是额外集合、事务写入和修复工具。完整参数与执行计划见</w:t>
      </w:r>
      <w:r>
        <w:t xml:space="preserve"> </w:t>
      </w:r>
      <w:hyperlink r:id="rId26">
        <w:r>
          <w:rPr>
            <w:rStyle w:val="Hyperlink"/>
          </w:rPr>
          <w:t xml:space="preserve">D8 </w:t>
        </w:r>
        <w:r>
          <w:rPr>
            <w:rStyle w:val="Hyperlink"/>
            <w:rFonts w:hint="eastAsia"/>
          </w:rPr>
          <w:t xml:space="preserve">方案实验</w:t>
        </w:r>
      </w:hyperlink>
      <w:r>
        <w:t xml:space="preserve">。</w:t>
      </w:r>
    </w:p>
    <w:p>
      <w:pPr>
        <w:pStyle w:val="Heading3"/>
      </w:pPr>
      <w:bookmarkStart w:id="27" w:name="_索引事务与修复"/>
      <w:r>
        <w:t xml:space="preserve">4.5 </w:t>
      </w:r>
      <w:r>
        <w:rPr>
          <w:rFonts w:hint="eastAsia"/>
        </w:rPr>
        <w:t xml:space="preserve">索引、事务与修复</w:t>
      </w:r>
      <w:bookmarkEnd w:id="27"/>
    </w:p>
    <w:p>
      <w:pPr>
        <w:pStyle w:val="FirstParagraph"/>
      </w:pPr>
      <w:r>
        <w:rPr>
          <w:rFonts w:hint="eastAsia"/>
        </w:rPr>
        <w:t xml:space="preserve">主要索引服务于以下访问与约束，而非为每个字段机械建索引：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用户名唯一、问卷按所有者分页；同一问卷只能有一个草稿，同一身份版本号唯一。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使用记录按来源、所有者和状态查询；授权限定接收者与具体版本；题库成员按分类和题目身份唯一。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回答按发布版本与时间读取；</w:t>
      </w:r>
      <w:r>
        <w:rPr>
          <w:rStyle w:val="VerbatimChar"/>
        </w:rPr>
        <w:t xml:space="preserve">fillSessionId</w:t>
      </w:r>
      <w:r>
        <w:t xml:space="preserve"> </w:t>
      </w:r>
      <w:r>
        <w:rPr>
          <w:rFonts w:hint="eastAsia"/>
        </w:rPr>
        <w:t xml:space="preserve">唯一保证提交幂等，禁止重复时以部分唯一索引限制同版本重复回答。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填写会话的</w:t>
      </w:r>
      <w:r>
        <w:t xml:space="preserve"> TTL </w:t>
      </w:r>
      <w:r>
        <w:rPr>
          <w:rFonts w:hint="eastAsia"/>
        </w:rPr>
        <w:t xml:space="preserve">用于清理临时数据；正式回答不依赖</w:t>
      </w:r>
      <w:r>
        <w:t xml:space="preserve"> TTL </w:t>
      </w:r>
      <w:r>
        <w:rPr>
          <w:rFonts w:hint="eastAsia"/>
        </w:rPr>
        <w:t xml:space="preserve">删除。</w:t>
      </w:r>
    </w:p>
    <w:p>
      <w:pPr>
        <w:pStyle w:val="FirstParagraph"/>
      </w:pPr>
      <w:r>
        <w:t xml:space="preserve">2026-10-25 </w:t>
      </w:r>
      <w:r>
        <w:rPr>
          <w:rFonts w:hint="eastAsia"/>
        </w:rPr>
        <w:t xml:space="preserve">在专用空库逐项比较模型与实际索引，确认</w:t>
      </w:r>
      <w:r>
        <w:t xml:space="preserve"> </w:t>
      </w:r>
      <w:r>
        <w:rPr>
          <w:b/>
          <w:bCs/>
        </w:rPr>
        <w:t xml:space="preserve">23 </w:t>
      </w:r>
      <w:r>
        <w:rPr>
          <w:rFonts w:hint="eastAsia"/>
          <w:b/>
          <w:bCs/>
        </w:rPr>
        <w:t xml:space="preserve">个二级索引，加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索引共</w:t>
      </w:r>
      <w:r>
        <w:rPr>
          <w:b/>
          <w:bCs/>
        </w:rPr>
        <w:t xml:space="preserve"> 36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，包含唯一、部分条件和</w:t>
      </w:r>
      <w:r>
        <w:t xml:space="preserve"> TTL </w:t>
      </w:r>
      <w:r>
        <w:rPr>
          <w:rFonts w:hint="eastAsia"/>
        </w:rPr>
        <w:t xml:space="preserve">定义均一致。该核对不是性能测试，原始结果见</w:t>
      </w:r>
      <w:r>
        <w:t xml:space="preserve"> </w:t>
      </w:r>
      <w:hyperlink r:id="rId28">
        <w:r>
          <w:rPr>
            <w:rStyle w:val="Hyperlink"/>
            <w:rFonts w:hint="eastAsia"/>
          </w:rPr>
          <w:t xml:space="preserve">索引事实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采用题目同时完成权限验证、版本冻结、快照写入和使用投影；发布及下一草稿同样在事务内维护状态。条件更新和修订号拒绝并发过期修改，唯一索引拦截重复创建。只读核对工具以真实问卷快照为准比较投影；定向修复必须携带所有者、问卷和同次计划摘要，过期或异常来源拒绝执行。修复只替换投影，不重写定义、回答或冻结状态。</w:t>
      </w:r>
    </w:p>
    <w:p>
      <w:pPr>
        <w:pStyle w:val="BodyText"/>
      </w:pPr>
      <w:r>
        <w:rPr>
          <w:rFonts w:hint="eastAsia"/>
        </w:rPr>
        <w:t xml:space="preserve">完整字段、索引键与约束见</w:t>
      </w:r>
      <w:r>
        <w:t xml:space="preserve"> </w:t>
      </w:r>
      <w:hyperlink r:id="rId29">
        <w:r>
          <w:rPr>
            <w:rStyle w:val="Hyperlink"/>
            <w:rFonts w:hint="eastAsia"/>
          </w:rPr>
          <w:t xml:space="preserve">数据库设计</w:t>
        </w:r>
      </w:hyperlink>
      <w:r>
        <w:t xml:space="preserve">。</w:t>
      </w:r>
    </w:p>
    <w:p>
      <w:pPr>
        <w:pStyle w:val="Heading2"/>
      </w:pPr>
      <w:bookmarkStart w:id="30" w:name="_626060bc2e5d3a9cb0c5e1597947f5009ef9840"/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跳转设计</w:t>
      </w:r>
      <w:bookmarkEnd w:id="30"/>
    </w:p>
    <w:p>
      <w:pPr>
        <w:pStyle w:val="Heading3"/>
      </w:pPr>
      <w:bookmarkStart w:id="31" w:name="_规则模型与执行"/>
      <w:r>
        <w:t xml:space="preserve">5.1 </w:t>
      </w:r>
      <w:r>
        <w:rPr>
          <w:rFonts w:hint="eastAsia"/>
        </w:rPr>
        <w:t xml:space="preserve">规则模型与执行</w:t>
      </w:r>
      <w:bookmarkEnd w:id="31"/>
    </w:p>
    <w:p>
      <w:pPr>
        <w:pStyle w:val="FirstParagraph"/>
      </w:pPr>
      <w:r>
        <w:rPr>
          <w:rFonts w:hint="eastAsia"/>
        </w:rPr>
        <w:t xml:space="preserve">跳转规则属于问卷实例，不进入常用题库。原因是同一道题在不同问卷中的前后题和目标</w:t>
      </w:r>
      <w:r>
        <w:t xml:space="preserve"> ID </w:t>
      </w:r>
      <w:r>
        <w:rPr>
          <w:rFonts w:hint="eastAsia"/>
        </w:rPr>
        <w:t xml:space="preserve">不同；共享题目定义不应携带某个问卷的业务流程。</w:t>
      </w:r>
    </w:p>
    <w:p>
      <w:pPr>
        <w:pStyle w:val="BodyText"/>
      </w:pPr>
      <w:r>
        <w:rPr>
          <w:rFonts w:hint="eastAsia"/>
        </w:rPr>
        <w:t xml:space="preserve">单选支持等于某选项，多选支持包含、全部包含或任一包含，数字支持数值比较；文本题没有跳转条件。规则按配置顺序匹配，第一条命中后跳转，否则进入默认下一题，也可到结束节点。题目和选项通过稳定</w:t>
      </w:r>
      <w:r>
        <w:t xml:space="preserve"> ID </w:t>
      </w:r>
      <w:r>
        <w:rPr>
          <w:rFonts w:hint="eastAsia"/>
        </w:rPr>
        <w:t xml:space="preserve">引用，排序不靠数组下标表达目标，代码不硬编码“年龄题跳到第几题”。</w:t>
      </w:r>
    </w:p>
    <w:p>
      <w:pPr>
        <w:pStyle w:val="BodyText"/>
      </w:pPr>
      <w:r>
        <w:rPr>
          <w:rFonts w:hint="eastAsia"/>
        </w:rPr>
        <w:t xml:space="preserve">例如年龄大于等于</w:t>
      </w:r>
      <w:r>
        <w:t xml:space="preserve"> 18 </w:t>
      </w:r>
      <w:r>
        <w:rPr>
          <w:rFonts w:hint="eastAsia"/>
        </w:rPr>
        <w:t xml:space="preserve">时进入工作情况，否则进入学习情况。用户配置的是条件、阈值和目标实例；后台按数字规则统一求值，而非针对“年龄”标题写分支。</w:t>
      </w:r>
    </w:p>
    <w:p>
      <w:pPr>
        <w:pStyle w:val="Heading3"/>
      </w:pPr>
      <w:bookmarkStart w:id="32" w:name="_发布检查与路径可信性"/>
      <w:r>
        <w:t xml:space="preserve">5.2 </w:t>
      </w:r>
      <w:r>
        <w:rPr>
          <w:rFonts w:hint="eastAsia"/>
        </w:rPr>
        <w:t xml:space="preserve">发布检查与路径可信性</w:t>
      </w:r>
      <w:bookmarkEnd w:id="32"/>
    </w:p>
    <w:p>
      <w:pPr>
        <w:pStyle w:val="FirstParagraph"/>
      </w:pPr>
      <w:r>
        <w:rPr>
          <w:rFonts w:hint="eastAsia"/>
        </w:rPr>
        <w:t xml:space="preserve">发布前检查条件与题型是否匹配、引用选项/目标是否存在，并据可能路径建立图。默认边通常纳入图；只有必填单选且所有合法选项均被规则覆盖时，才能证明默认边不可达。这样既避免漏掉真实循环，也避免把不可能发生的默认路径判为循环。</w:t>
      </w:r>
    </w:p>
    <w:p>
      <w:pPr>
        <w:pStyle w:val="BodyText"/>
      </w:pPr>
      <w:r>
        <w:rPr>
          <w:rFonts w:hint="eastAsia"/>
        </w:rPr>
        <w:t xml:space="preserve">入口可达的循环阻止发布；不可达题目和被前序规则遮蔽等情况给出警告并要求确认。填写时前端用共享逻辑即时展示路径，正式提交由服务端使用同一发布快照重新计算；客户端声明“经过哪些题”不能替代服务端判断。</w:t>
      </w:r>
    </w:p>
    <w:p>
      <w:pPr>
        <w:pStyle w:val="BodyText"/>
      </w:pPr>
      <w:r>
        <w:rPr>
          <w:rFonts w:hint="eastAsia"/>
        </w:rPr>
        <w:t xml:space="preserve">采用来源题后仍可在问卷内调整排序和跳转。换用来源版本会创建新实例，相关入边、出边需先处理；转为本地题保留实例及规则，只移除来源。原跳转用例和第二阶段采用场景均纳入回归，详细算法见</w:t>
      </w:r>
      <w:r>
        <w:t xml:space="preserve"> </w:t>
      </w:r>
      <w:hyperlink r:id="rId33">
        <w:r>
          <w:rPr>
            <w:rStyle w:val="Hyperlink"/>
            <w:rFonts w:hint="eastAsia"/>
          </w:rPr>
          <w:t xml:space="preserve">跳转设计</w:t>
        </w:r>
      </w:hyperlink>
      <w:r>
        <w:t xml:space="preserve">。</w:t>
      </w:r>
    </w:p>
    <w:p>
      <w:pPr>
        <w:pStyle w:val="Heading2"/>
      </w:pPr>
      <w:bookmarkStart w:id="34" w:name="_aa71d1e47e334893f98a7f94784e9414685e43d"/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校验设计</w:t>
      </w:r>
      <w:bookmarkEnd w:id="34"/>
    </w:p>
    <w:p>
      <w:pPr>
        <w:pStyle w:val="Heading3"/>
      </w:pPr>
      <w:bookmarkStart w:id="35" w:name="_四层校验"/>
      <w:r>
        <w:t xml:space="preserve">6.1 </w:t>
      </w:r>
      <w:r>
        <w:rPr>
          <w:rFonts w:hint="eastAsia"/>
        </w:rPr>
        <w:t xml:space="preserve">四层校验</w:t>
      </w:r>
      <w:bookmarkEnd w:id="3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911"/>
        <w:gridCol w:w="31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拒绝目的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字段白名单、类型、ID、正文及分页范围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阻止未知或不合法请求进入业务服务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题型、选项、选择数量、文本长度、数字范围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阻止无法正确填写的定义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全问卷结构、跳转引用、可达性与循环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阻止不完整或不可完成的流程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必填、值类型、选项归属、范围及实际路径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保证正式数据符合发布时规则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共享包提供纯函数，前端用于即时反馈，后端重新执行并拥有最终决定权。校验配置随问卷快照保存；题库后来修改规则，不会反向改变旧回答是否有效。</w:t>
      </w:r>
    </w:p>
    <w:p>
      <w:pPr>
        <w:pStyle w:val="Heading3"/>
      </w:pPr>
      <w:bookmarkStart w:id="36" w:name="_四类答案规则"/>
      <w:r>
        <w:t xml:space="preserve">6.2 </w:t>
      </w:r>
      <w:r>
        <w:rPr>
          <w:rFonts w:hint="eastAsia"/>
        </w:rPr>
        <w:t xml:space="preserve">四类答案规则</w:t>
      </w:r>
      <w:bookmarkEnd w:id="36"/>
    </w:p>
    <w:p>
      <w:pPr>
        <w:pStyle w:val="FirstParagraph"/>
      </w:pPr>
      <w:r>
        <w:rPr>
          <w:rFonts w:hint="eastAsia"/>
        </w:rPr>
        <w:t xml:space="preserve">单选值必须属于本题选项；多选需去重并满足最少/最多数量。文本统一做</w:t>
      </w:r>
      <w:r>
        <w:t xml:space="preserve"> Unicode NFC </w:t>
      </w:r>
      <w:r>
        <w:rPr>
          <w:rFonts w:hint="eastAsia"/>
        </w:rPr>
        <w:t xml:space="preserve">规范化和首尾空白处理，按</w:t>
      </w:r>
      <w:r>
        <w:t xml:space="preserve"> Unicode </w:t>
      </w:r>
      <w:r>
        <w:rPr>
          <w:rFonts w:hint="eastAsia"/>
        </w:rPr>
        <w:t xml:space="preserve">码点计算长度。数字必须为有限值，满足范围，整数题还需满足安全整数要求；整数题的上下界也必须是整数，配置不自相矛盾。可选题允许空值，必填题在实际到达时必须作答。</w:t>
      </w:r>
    </w:p>
    <w:p>
      <w:pPr>
        <w:pStyle w:val="BodyText"/>
      </w:pPr>
      <w:r>
        <w:rPr>
          <w:rFonts w:hint="eastAsia"/>
        </w:rPr>
        <w:t xml:space="preserve">正式提交只保存服务端实际路径中通过校验的答案。已知但未到达题目的残留答案不进入正式答案，另记录忽略的题目</w:t>
      </w:r>
      <w:r>
        <w:t xml:space="preserve"> </w:t>
      </w:r>
      <w:r>
        <w:rPr>
          <w:rFonts w:hint="eastAsia"/>
        </w:rPr>
        <w:t xml:space="preserve">ID；未知题目或选项不能借此绕过校验。数字</w:t>
      </w:r>
      <w:r>
        <w:t xml:space="preserve"> 0 </w:t>
      </w:r>
      <w:r>
        <w:rPr>
          <w:rFonts w:hint="eastAsia"/>
        </w:rPr>
        <w:t xml:space="preserve">被视为有效回答，不能用真假判断丢弃。</w:t>
      </w:r>
    </w:p>
    <w:p>
      <w:pPr>
        <w:pStyle w:val="BodyText"/>
      </w:pPr>
      <w:r>
        <w:rPr>
          <w:rFonts w:hint="eastAsia"/>
        </w:rPr>
        <w:t xml:space="preserve">第二阶段新增来源版本与内容修订检查。用户看到的未冻结版本若已被他人修订，提交采用请求时应拒绝过期内容，而不是静默采用另一份定义。来源实例不允许直接修改题目定义，需明确换版本或转成本地题。</w:t>
      </w:r>
    </w:p>
    <w:p>
      <w:pPr>
        <w:pStyle w:val="Heading3"/>
      </w:pPr>
      <w:bookmarkStart w:id="37" w:name="_错误展示"/>
      <w:r>
        <w:t xml:space="preserve">6.3 </w:t>
      </w:r>
      <w:r>
        <w:rPr>
          <w:rFonts w:hint="eastAsia"/>
        </w:rPr>
        <w:t xml:space="preserve">错误展示</w:t>
      </w:r>
      <w:bookmarkEnd w:id="37"/>
    </w:p>
    <w:p>
      <w:pPr>
        <w:pStyle w:val="FirstParagraph"/>
      </w:pPr>
      <w:r>
        <w:rPr>
          <w:rFonts w:hint="eastAsia"/>
        </w:rPr>
        <w:t xml:space="preserve">表单将校验错误映射到对应字段下方，并定位到第一个错误项。人工检查曾发现年龄上限错误出现在页面顶部、难以发现；现已将服务端字段错误保留并显示到对应输入栏，不重复堆叠顶部提示。Web</w:t>
      </w:r>
      <w:r>
        <w:t xml:space="preserve"> </w:t>
      </w:r>
      <w:r>
        <w:rPr>
          <w:rFonts w:hint="eastAsia"/>
        </w:rPr>
        <w:t xml:space="preserve">用例验证字段位置、定位及服务错误保留。完整规则见</w:t>
      </w:r>
      <w:r>
        <w:t xml:space="preserve"> </w:t>
      </w:r>
      <w:hyperlink r:id="rId38">
        <w:r>
          <w:rPr>
            <w:rStyle w:val="Hyperlink"/>
            <w:rFonts w:hint="eastAsia"/>
          </w:rPr>
          <w:t xml:space="preserve">题目设计</w:t>
        </w:r>
      </w:hyperlink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hyperlink r:id="rId39">
        <w:r>
          <w:rPr>
            <w:rStyle w:val="Hyperlink"/>
          </w:rPr>
          <w:t xml:space="preserve">API </w:t>
        </w:r>
        <w:r>
          <w:rPr>
            <w:rStyle w:val="Hyperlink"/>
            <w:rFonts w:hint="eastAsia"/>
          </w:rPr>
          <w:t xml:space="preserve">文档</w:t>
        </w:r>
      </w:hyperlink>
      <w:r>
        <w:t xml:space="preserve">。</w:t>
      </w:r>
    </w:p>
    <w:p>
      <w:pPr>
        <w:pStyle w:val="Heading2"/>
      </w:pPr>
      <w:bookmarkStart w:id="40" w:name="_b75f0d5b78386beaf49c59eaf14ee5bfd73de06"/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后端版本、共享与兼容</w:t>
      </w:r>
      <w:bookmarkEnd w:id="40"/>
    </w:p>
    <w:p>
      <w:pPr>
        <w:pStyle w:val="Heading3"/>
      </w:pPr>
      <w:bookmarkStart w:id="41" w:name="_题目版本生命周期"/>
      <w:r>
        <w:t xml:space="preserve">7.1 </w:t>
      </w:r>
      <w:r>
        <w:rPr>
          <w:rFonts w:hint="eastAsia"/>
        </w:rPr>
        <w:t xml:space="preserve">题目版本生命周期</w:t>
      </w:r>
      <w:bookmarkEnd w:id="41"/>
    </w:p>
    <w:p>
      <w:pPr>
        <w:pStyle w:val="FirstParagraph"/>
      </w:pPr>
      <w:r>
        <w:rPr>
          <w:rFonts w:hint="eastAsia"/>
        </w:rPr>
        <w:t xml:space="preserve">未被使用的版本可由所有者原地修订，并递增</w:t>
      </w:r>
      <w:r>
        <w:t xml:space="preserve"> </w:t>
      </w:r>
      <w:r>
        <w:rPr>
          <w:rStyle w:val="VerbatimChar"/>
        </w:rPr>
        <w:t xml:space="preserve">contentRevision</w:t>
      </w:r>
      <w:r>
        <w:rPr>
          <w:rFonts w:hint="eastAsia"/>
        </w:rPr>
        <w:t xml:space="preserve">，以条件更新阻止覆盖别人刚完成的修改。被任何草稿或发布实例采用，或被复制、派生、恢复使用后，该版本永久冻结。之后即使移除当前引用，也不会解冻，因为曾经的使用关系仍需保持稳定语义。单纯共享或加入分类不冻结定义。</w:t>
      </w:r>
    </w:p>
    <w:p>
      <w:pPr>
        <w:pStyle w:val="BodyText"/>
      </w:pPr>
      <w:r>
        <w:rPr>
          <w:rFonts w:hint="eastAsia"/>
        </w:rPr>
        <w:t xml:space="preserve">冻结后仍能读取、分享和采用；冻结限制的是修改定义，不是禁止使用。创建新版本沿用题目身份，另存为新题则获得新身份及新的选项标识，并保留复制来源；所有者和有权接收者都可另存。不同版本保持同一题型，改变题型需新建身份。</w:t>
      </w:r>
    </w:p>
    <w:p>
      <w:pPr>
        <w:pStyle w:val="BodyText"/>
      </w:pPr>
      <w:r>
        <w:rPr>
          <w:rFonts w:hint="eastAsia"/>
        </w:rPr>
        <w:t xml:space="preserve">恢复</w:t>
      </w:r>
      <w:r>
        <w:t xml:space="preserve"> v1 </w:t>
      </w:r>
      <w:r>
        <w:rPr>
          <w:rFonts w:hint="eastAsia"/>
        </w:rPr>
        <w:t xml:space="preserve">不会把历史顺序倒转，而是以</w:t>
      </w:r>
      <w:r>
        <w:t xml:space="preserve"> v1 </w:t>
      </w:r>
      <w:r>
        <w:rPr>
          <w:rFonts w:hint="eastAsia"/>
        </w:rPr>
        <w:t xml:space="preserve">内容创建新的当前版本，并记录</w:t>
      </w:r>
      <w:r>
        <w:t xml:space="preserve"> </w:t>
      </w:r>
      <w:r>
        <w:rPr>
          <w:rStyle w:val="VerbatimChar"/>
        </w:rPr>
        <w:t xml:space="preserve">restoredFromVersionId</w:t>
      </w:r>
      <w:r>
        <w:rPr>
          <w:rFonts w:hint="eastAsia"/>
        </w:rPr>
        <w:t xml:space="preserve">，同时保留当前分支的父版本关系。这样不会覆盖中间版本，也不会改变已采用它们的问卷。</w:t>
      </w:r>
    </w:p>
    <w:p>
      <w:pPr>
        <w:pStyle w:val="BodyText"/>
      </w:pPr>
      <w:r>
        <w:rPr>
          <w:rFonts w:hint="eastAsia"/>
        </w:rPr>
        <w:t xml:space="preserve">人工审阅认为展示全部版本过于复杂，因此界面默认只显示当前版本的编辑和分享；历史需主动展开，只读查看并保留恢复入口。底层显式历史版本接口继续兼容，界面简化没有改成“只剩一个版本”。</w:t>
      </w:r>
    </w:p>
    <w:p>
      <w:pPr>
        <w:pStyle w:val="Heading3"/>
      </w:pPr>
      <w:bookmarkStart w:id="42" w:name="_采用换题与旧数据"/>
      <w:r>
        <w:t xml:space="preserve">7.2 </w:t>
      </w:r>
      <w:r>
        <w:rPr>
          <w:rFonts w:hint="eastAsia"/>
        </w:rPr>
        <w:t xml:space="preserve">采用、换题与旧数据</w:t>
      </w:r>
      <w:bookmarkEnd w:id="42"/>
    </w:p>
    <w:p>
      <w:pPr>
        <w:pStyle w:val="FirstParagraph"/>
      </w:pPr>
      <w:r>
        <w:rPr>
          <w:rFonts w:hint="eastAsia"/>
        </w:rPr>
        <w:t xml:space="preserve">从常用题选入时，后台检查可读版本、内容修订及草稿修订，在同一事务内冻结来源、生成独立实例并写入使用记录。带来源题的定义只读；显式换版本生成新实例，转本地保留实例与规则但移除来源。把本地题保存为常用题不会自动追认旧问卷来源。</w:t>
      </w:r>
    </w:p>
    <w:p>
      <w:pPr>
        <w:pStyle w:val="BodyText"/>
      </w:pPr>
      <w:r>
        <w:rPr>
          <w:rFonts w:hint="eastAsia"/>
        </w:rPr>
        <w:t xml:space="preserve">只有首次采用来源的草稿使用</w:t>
      </w:r>
      <w:r>
        <w:t xml:space="preserve"> </w:t>
      </w:r>
      <w:r>
        <w:rPr>
          <w:rStyle w:val="VerbatimChar"/>
        </w:rPr>
        <w:t xml:space="preserve">schemaVersion=2</w:t>
      </w:r>
      <w:r>
        <w:rPr>
          <w:rFonts w:hint="eastAsia"/>
        </w:rPr>
        <w:t xml:space="preserve">，原无来源数据继续按</w:t>
      </w:r>
      <w:r>
        <w:t xml:space="preserve"> </w:t>
      </w:r>
      <w:r>
        <w:rPr>
          <w:rStyle w:val="VerbatimChar"/>
        </w:rPr>
        <w:t xml:space="preserve">schemaVersion=1</w:t>
      </w:r>
      <w:r>
        <w:t xml:space="preserve"> </w:t>
      </w:r>
      <w:r>
        <w:rPr>
          <w:rFonts w:hint="eastAsia"/>
        </w:rPr>
        <w:t xml:space="preserve">处理，不批量升级，也不降级已有版本。</w:t>
      </w:r>
      <w:r>
        <w:rPr>
          <w:rStyle w:val="VerbatimChar"/>
        </w:rPr>
        <w:t xml:space="preserve">responses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{questionId, value}</w:t>
      </w:r>
      <w:r>
        <w:t xml:space="preserve"> </w:t>
      </w:r>
      <w:r>
        <w:rPr>
          <w:rFonts w:hint="eastAsia"/>
        </w:rPr>
        <w:t xml:space="preserve">形式、原问卷统计、发布快照及旧认证保持不变。兼容依靠可选来源和独立服务扩展，而非一次性重写历史数据。</w:t>
      </w:r>
    </w:p>
    <w:p>
      <w:pPr>
        <w:pStyle w:val="Heading3"/>
      </w:pPr>
      <w:bookmarkStart w:id="43" w:name="_共享与使用情况"/>
      <w:r>
        <w:t xml:space="preserve">7.3 </w:t>
      </w:r>
      <w:r>
        <w:rPr>
          <w:rFonts w:hint="eastAsia"/>
        </w:rPr>
        <w:t xml:space="preserve">共享与使用情况</w:t>
      </w:r>
      <w:bookmarkEnd w:id="43"/>
    </w:p>
    <w:p>
      <w:pPr>
        <w:pStyle w:val="FirstParagraph"/>
      </w:pPr>
      <w:r>
        <w:rPr>
          <w:rFonts w:hint="eastAsia"/>
        </w:rPr>
        <w:t xml:space="preserve">共享一次最多接收</w:t>
      </w:r>
      <w:r>
        <w:t xml:space="preserve"> 50 </w:t>
      </w:r>
      <w:r>
        <w:rPr>
          <w:rFonts w:hint="eastAsia"/>
        </w:rPr>
        <w:t xml:space="preserve">个用户名、50</w:t>
      </w:r>
      <w:r>
        <w:t xml:space="preserve"> </w:t>
      </w:r>
      <w:r>
        <w:rPr>
          <w:rFonts w:hint="eastAsia"/>
        </w:rPr>
        <w:t xml:space="preserve">个具体版本</w:t>
      </w:r>
      <w:r>
        <w:t xml:space="preserve"> </w:t>
      </w:r>
      <w:r>
        <w:rPr>
          <w:rFonts w:hint="eastAsia"/>
        </w:rPr>
        <w:t xml:space="preserve">ID。所有者只开放自己明确选择的版本，未授权的新版本及来源历史不自动暴露。接收者可以读取、采用或另存，不能修改、派生、恢复或再次授权原题；另存后的新题归接收者所有。</w:t>
      </w:r>
    </w:p>
    <w:p>
      <w:pPr>
        <w:pStyle w:val="BodyText"/>
      </w:pPr>
      <w:r>
        <w:rPr>
          <w:rFonts w:hint="eastAsia"/>
        </w:rPr>
        <w:t xml:space="preserve">按用户名授权统一返回受理结果并限流，减少直接根据命中/未命中枚举账号。授权管理仍可能间接确认账号存在，这是保留的边界。当前不实现所有登录用户公开使用或群组授权，老师向学生使用批量账号授权。</w:t>
      </w:r>
    </w:p>
    <w:p>
      <w:pPr>
        <w:pStyle w:val="BodyText"/>
      </w:pPr>
      <w:r>
        <w:rPr>
          <w:rFonts w:hint="eastAsia"/>
        </w:rPr>
        <w:t xml:space="preserve">撤销阻止未来读取、采用及复制，不追溯删除已有问卷快照。采用事务会更新对应授权记录的访问修订，撤销操作删除同一记录，使两者发生写冲突并重新判定权限，避免先检查授权、撤销后却继续采用的竞态。普通读取已经返回的内容无法追回。</w:t>
      </w:r>
    </w:p>
    <w:p>
      <w:pPr>
        <w:pStyle w:val="BodyText"/>
      </w:pPr>
      <w:r>
        <w:rPr>
          <w:rFonts w:hint="eastAsia"/>
        </w:rPr>
        <w:t xml:space="preserve">自己使用明细核对实际问卷所有者和快照后返回定位信息；源题作者查询他人使用，只返回用户名、版本、数量和状态。共享与拥有源题均不等于拥有接收者的问卷或回答。</w:t>
      </w:r>
    </w:p>
    <w:p>
      <w:pPr>
        <w:pStyle w:val="Heading3"/>
      </w:pPr>
      <w:bookmarkStart w:id="44" w:name="_题库分类"/>
      <w:r>
        <w:t xml:space="preserve">7.4 </w:t>
      </w:r>
      <w:r>
        <w:rPr>
          <w:rFonts w:hint="eastAsia"/>
        </w:rPr>
        <w:t xml:space="preserve">题库分类</w:t>
      </w:r>
      <w:bookmarkEnd w:id="44"/>
    </w:p>
    <w:p>
      <w:pPr>
        <w:pStyle w:val="FirstParagraph"/>
      </w:pPr>
      <w:r>
        <w:rPr>
          <w:rFonts w:hint="eastAsia"/>
        </w:rPr>
        <w:t xml:space="preserve">题库是当前用户私有的分类，同一题目可以加入多个分类，同一分类不能重复加入同一身份。成员保存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rPr>
          <w:rFonts w:hint="eastAsia"/>
        </w:rPr>
        <w:t xml:space="preserve">策略：前者解析当前用户可访问的最新版本，后者固定某个版本。固定版本尚未冻结时仍可能被所有者原地修订，界面通过修订检查避免静默采用旧预览。</w:t>
      </w:r>
    </w:p>
    <w:p>
      <w:pPr>
        <w:pStyle w:val="BodyText"/>
      </w:pPr>
      <w:r>
        <w:rPr>
          <w:rFonts w:hint="eastAsia"/>
        </w:rPr>
        <w:t xml:space="preserve">更新前展示目标与差异；更新只改变成员指向，不改变已有问卷。授权撤销后，固定成员显示不可用，不自动回退其他版本。分类删除与成员加入通过父分类修订和事务串行化，防止并发产生孤立成员。</w:t>
      </w:r>
    </w:p>
    <w:p>
      <w:pPr>
        <w:pStyle w:val="Heading3"/>
      </w:pPr>
      <w:bookmarkStart w:id="45" w:name="_原认证发布与提交"/>
      <w:r>
        <w:t xml:space="preserve">7.5 </w:t>
      </w:r>
      <w:r>
        <w:rPr>
          <w:rFonts w:hint="eastAsia"/>
        </w:rPr>
        <w:t xml:space="preserve">原认证、发布与提交</w:t>
      </w:r>
      <w:bookmarkEnd w:id="45"/>
    </w:p>
    <w:p>
      <w:pPr>
        <w:pStyle w:val="FirstParagraph"/>
      </w:pPr>
      <w:r>
        <w:rPr>
          <w:rFonts w:hint="eastAsia"/>
        </w:rPr>
        <w:t xml:space="preserve">密码使用</w:t>
      </w:r>
      <w:r>
        <w:t xml:space="preserve"> scrypt </w:t>
      </w:r>
      <w:r>
        <w:rPr>
          <w:rFonts w:hint="eastAsia"/>
        </w:rPr>
        <w:t xml:space="preserve">加盐哈希，登录以固定两小时的</w:t>
      </w:r>
      <w:r>
        <w:t xml:space="preserve"> HttpOnly Cookie </w:t>
      </w:r>
      <w:r>
        <w:rPr>
          <w:rFonts w:hint="eastAsia"/>
        </w:rPr>
        <w:t xml:space="preserve">表示，配置</w:t>
      </w:r>
      <w:r>
        <w:t xml:space="preserve"> Origin </w:t>
      </w:r>
      <w:r>
        <w:rPr>
          <w:rFonts w:hint="eastAsia"/>
        </w:rPr>
        <w:t xml:space="preserve">检查和限流。填写会话同时核验登录身份与随机令牌摘要，并固定到一个发布版本；截止、关闭和会话状态由后端重新检查。</w:t>
      </w:r>
    </w:p>
    <w:p>
      <w:pPr>
        <w:pStyle w:val="BodyText"/>
      </w:pPr>
      <w:r>
        <w:rPr>
          <w:rFonts w:hint="eastAsia"/>
        </w:rPr>
        <w:t xml:space="preserve">正式提交在事务内把会话从</w:t>
      </w:r>
      <w:r>
        <w:t xml:space="preserve"> active </w:t>
      </w:r>
      <w:r>
        <w:rPr>
          <w:rFonts w:hint="eastAsia"/>
        </w:rPr>
        <w:t xml:space="preserve">改为</w:t>
      </w:r>
      <w:r>
        <w:t xml:space="preserve"> submitted </w:t>
      </w:r>
      <w:r>
        <w:rPr>
          <w:rFonts w:hint="eastAsia"/>
        </w:rPr>
        <w:t xml:space="preserve">并写回答。会话唯一索引使网络重试返回同一次提交；禁止重复时另按发布版本限制同用户重复。发布事务生成不可变快照，后续编辑进入新草稿，因此题库演进没有破坏原生命周期。匿名数据和统计投影隐藏直接账号，但不宣称能抵抗数据库管理员关联。</w:t>
      </w:r>
    </w:p>
    <w:p>
      <w:pPr>
        <w:pStyle w:val="Heading2"/>
      </w:pPr>
      <w:bookmarkStart w:id="46" w:name="_589a8874fb2999e46c35516e04ad8a8ae216919"/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跨问卷单题统计</w:t>
      </w:r>
      <w:bookmarkEnd w:id="46"/>
    </w:p>
    <w:p>
      <w:pPr>
        <w:pStyle w:val="Heading3"/>
      </w:pPr>
      <w:bookmarkStart w:id="47" w:name="_权限与聚合路径"/>
      <w:r>
        <w:t xml:space="preserve">8.1 </w:t>
      </w:r>
      <w:r>
        <w:rPr>
          <w:rFonts w:hint="eastAsia"/>
        </w:rPr>
        <w:t xml:space="preserve">权限与聚合路径</w:t>
      </w:r>
      <w:bookmarkEnd w:id="47"/>
    </w:p>
    <w:p>
      <w:pPr>
        <w:pStyle w:val="FirstParagraph"/>
      </w:pPr>
      <w:r>
        <w:rPr>
          <w:rFonts w:hint="eastAsia"/>
        </w:rPr>
        <w:t xml:space="preserve">统计先从</w:t>
      </w:r>
      <w:r>
        <w:t xml:space="preserve"> </w:t>
      </w:r>
      <w:r>
        <w:rPr>
          <w:rStyle w:val="VerbatimChar"/>
        </w:rPr>
        <w:t xml:space="preserve">question_usages</w:t>
      </w:r>
      <w:r>
        <w:t xml:space="preserve"> </w:t>
      </w:r>
      <w:r>
        <w:rPr>
          <w:rFonts w:hint="eastAsia"/>
        </w:rPr>
        <w:t xml:space="preserve">找候选，再核对真实问卷所有者、发布状态和快照来源，得到“发布版本—实例题—选项映射”。只汇总当前用户自己的已发布历史来源，草稿与单纯题库成员不进入分母。共享撤销后，用户已有发布快照仍可用于自己的统计；源题作者不能读取他人的回答。</w:t>
      </w:r>
    </w:p>
    <w:p>
      <w:pPr>
        <w:pStyle w:val="BodyText"/>
      </w:pPr>
      <w:r>
        <w:rPr>
          <w:rFonts w:hint="eastAsia"/>
        </w:rPr>
        <w:t xml:space="preserve">解析后，回答聚合先按</w:t>
      </w:r>
      <w:r>
        <w:t xml:space="preserve"> </w:t>
      </w:r>
      <w:r>
        <w:rPr>
          <w:rStyle w:val="VerbatimChar"/>
        </w:rPr>
        <w:t xml:space="preserve">surveyVersionId</w:t>
      </w:r>
      <w:r>
        <w:t xml:space="preserve"> </w:t>
      </w:r>
      <w:r>
        <w:rPr>
          <w:rFonts w:hint="eastAsia"/>
        </w:rPr>
        <w:t xml:space="preserve">用索引缩小范围，再匹配精确实例，避免对不断增长的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rPr>
          <w:rFonts w:hint="eastAsia"/>
        </w:rPr>
        <w:t xml:space="preserve">做</w:t>
      </w:r>
      <w:r>
        <w:t xml:space="preserve"> </w:t>
      </w:r>
      <w:r>
        <w:rPr>
          <w:rStyle w:val="VerbatimChar"/>
        </w:rPr>
        <w:t xml:space="preserve">$lookup</w:t>
      </w:r>
      <w:r>
        <w:rPr>
          <w:rFonts w:hint="eastAsia"/>
        </w:rPr>
        <w:t xml:space="preserve">。来源解析与每批</w:t>
      </w:r>
      <w:r>
        <w:t xml:space="preserve"> 50 </w:t>
      </w:r>
      <w:r>
        <w:rPr>
          <w:rFonts w:hint="eastAsia"/>
        </w:rPr>
        <w:t xml:space="preserve">个实例的回答聚合在同一只读快照事务内执行。当前每个身份最多处理</w:t>
      </w:r>
      <w:r>
        <w:t xml:space="preserve"> 1,000 </w:t>
      </w:r>
      <w:r>
        <w:rPr>
          <w:rFonts w:hint="eastAsia"/>
        </w:rPr>
        <w:t xml:space="preserve">个发布来源，最多选择</w:t>
      </w:r>
      <w:r>
        <w:t xml:space="preserve"> 50 </w:t>
      </w:r>
      <w:r>
        <w:rPr>
          <w:rFonts w:hint="eastAsia"/>
        </w:rPr>
        <w:t xml:space="preserve">个版本，超出明确报错，不返回伪装完整的部分结果。</w:t>
      </w:r>
    </w:p>
    <w:p>
      <w:pPr>
        <w:pStyle w:val="BodyText"/>
      </w:pPr>
      <w:r>
        <w:rPr>
          <w:rFonts w:hint="eastAsia"/>
        </w:rPr>
        <w:t xml:space="preserve">独立执行计划实验包含</w:t>
      </w:r>
      <w:r>
        <w:t xml:space="preserve"> 10 </w:t>
      </w:r>
      <w:r>
        <w:rPr>
          <w:rFonts w:hint="eastAsia"/>
        </w:rPr>
        <w:t xml:space="preserve">个问卷、20</w:t>
      </w:r>
      <w:r>
        <w:t xml:space="preserve"> </w:t>
      </w:r>
      <w:r>
        <w:rPr>
          <w:rFonts w:hint="eastAsia"/>
        </w:rPr>
        <w:t xml:space="preserve">个发布版本、40</w:t>
      </w:r>
      <w:r>
        <w:t xml:space="preserve"> </w:t>
      </w:r>
      <w:r>
        <w:rPr>
          <w:rFonts w:hint="eastAsia"/>
        </w:rPr>
        <w:t xml:space="preserve">个来源和</w:t>
      </w:r>
      <w:r>
        <w:t xml:space="preserve"> 7,000 </w:t>
      </w:r>
      <w:r>
        <w:rPr>
          <w:rFonts w:hint="eastAsia"/>
        </w:rPr>
        <w:t xml:space="preserve">份回答，其中</w:t>
      </w:r>
      <w:r>
        <w:t xml:space="preserve"> 5,000 </w:t>
      </w:r>
      <w:r>
        <w:rPr>
          <w:rFonts w:hint="eastAsia"/>
        </w:rPr>
        <w:t xml:space="preserve">份为噪声。目标用户的</w:t>
      </w:r>
      <w:r>
        <w:t xml:space="preserve"> 20 </w:t>
      </w:r>
      <w:r>
        <w:rPr>
          <w:rFonts w:hint="eastAsia"/>
        </w:rPr>
        <w:t xml:space="preserve">个来源匹配</w:t>
      </w:r>
      <w:r>
        <w:t xml:space="preserve"> 1,000 </w:t>
      </w:r>
      <w:r>
        <w:rPr>
          <w:rFonts w:hint="eastAsia"/>
        </w:rPr>
        <w:t xml:space="preserve">份回答、2,000</w:t>
      </w:r>
      <w:r>
        <w:t xml:space="preserve"> </w:t>
      </w:r>
      <w:r>
        <w:rPr>
          <w:rFonts w:hint="eastAsia"/>
        </w:rPr>
        <w:t xml:space="preserve">个有效答案实例，数值总和</w:t>
      </w:r>
      <w:r>
        <w:t xml:space="preserve"> </w:t>
      </w:r>
      <w:r>
        <w:rPr>
          <w:rFonts w:hint="eastAsia"/>
        </w:rPr>
        <w:t xml:space="preserve">99,000；来源查询检查</w:t>
      </w:r>
      <w:r>
        <w:t xml:space="preserve"> 20 </w:t>
      </w:r>
      <w:r>
        <w:rPr>
          <w:rFonts w:hint="eastAsia"/>
        </w:rPr>
        <w:t xml:space="preserve">个键和</w:t>
      </w:r>
      <w:r>
        <w:t xml:space="preserve"> 20 </w:t>
      </w:r>
      <w:r>
        <w:rPr>
          <w:rFonts w:hint="eastAsia"/>
        </w:rPr>
        <w:t xml:space="preserve">个文档，回答查询检查</w:t>
      </w:r>
      <w:r>
        <w:t xml:space="preserve"> 1,001 </w:t>
      </w:r>
      <w:r>
        <w:rPr>
          <w:rFonts w:hint="eastAsia"/>
        </w:rPr>
        <w:t xml:space="preserve">个键和</w:t>
      </w:r>
      <w:r>
        <w:t xml:space="preserve"> 1,000 </w:t>
      </w:r>
      <w:r>
        <w:rPr>
          <w:rFonts w:hint="eastAsia"/>
        </w:rPr>
        <w:t xml:space="preserve">个文档。该结果仅支持本实验中索引限定范围有效，详见</w:t>
      </w:r>
      <w:r>
        <w:t xml:space="preserve"> </w:t>
      </w:r>
      <w:hyperlink r:id="rId48">
        <w:r>
          <w:rPr>
            <w:rStyle w:val="Hyperlink"/>
            <w:rFonts w:hint="eastAsia"/>
          </w:rPr>
          <w:t xml:space="preserve">原始执行计划</w:t>
        </w:r>
      </w:hyperlink>
      <w:r>
        <w:t xml:space="preserve">。</w:t>
      </w:r>
    </w:p>
    <w:p>
      <w:pPr>
        <w:pStyle w:val="Heading3"/>
      </w:pPr>
      <w:bookmarkStart w:id="49" w:name="_合并与统计口径"/>
      <w:r>
        <w:t xml:space="preserve">8.2 </w:t>
      </w:r>
      <w:r>
        <w:rPr>
          <w:rFonts w:hint="eastAsia"/>
        </w:rPr>
        <w:t xml:space="preserve">合并与统计口径</w:t>
      </w:r>
      <w:bookmarkEnd w:id="49"/>
    </w:p>
    <w:p>
      <w:pPr>
        <w:pStyle w:val="FirstParagraph"/>
      </w:pPr>
      <w:r>
        <w:rPr>
          <w:rFonts w:hint="eastAsia"/>
        </w:rPr>
        <w:t xml:space="preserve">默认按题目版本展示。用户可勾选同一身份的多个版本，查看标题、选项、必填与校验差异后确认合并。系统不自动判断“改过题意仍然可比”，另存的新身份也不会混入原题统计。</w:t>
      </w:r>
    </w:p>
    <w:p>
      <w:pPr>
        <w:pStyle w:val="BodyText"/>
      </w:pPr>
      <w:r>
        <w:rPr>
          <w:rFonts w:hint="eastAsia"/>
        </w:rPr>
        <w:t xml:space="preserve">选择题通过来源</w:t>
      </w:r>
      <w:r>
        <w:t xml:space="preserve"> </w:t>
      </w:r>
      <w:r>
        <w:rPr>
          <w:rStyle w:val="VerbatimChar"/>
        </w:rPr>
        <w:t xml:space="preserve">optionId</w:t>
      </w:r>
      <w:r>
        <w:t xml:space="preserve"> </w:t>
      </w:r>
      <w:r>
        <w:rPr>
          <w:rFonts w:hint="eastAsia"/>
        </w:rPr>
        <w:t xml:space="preserve">归并，同一选项在版本间保持身份，历史标签可展示；相同文字但新</w:t>
      </w:r>
      <w:r>
        <w:t xml:space="preserve"> ID </w:t>
      </w:r>
      <w:r>
        <w:rPr>
          <w:rFonts w:hint="eastAsia"/>
        </w:rPr>
        <w:t xml:space="preserve">的选项不会合并。多选题按回答实例计算选中率，一份回答可选多个选项，因此比例之和可能超过</w:t>
      </w:r>
      <w:r>
        <w:t xml:space="preserve"> 100%。</w:t>
      </w:r>
    </w:p>
    <w:p>
      <w:pPr>
        <w:pStyle w:val="BodyText"/>
      </w:pPr>
      <w:r>
        <w:rPr>
          <w:rFonts w:hint="eastAsia"/>
        </w:rPr>
        <w:t xml:space="preserve">数字题合并回答数、总和、最小值、最大值，再以总和除以回答数求平均，不能平均各版本的平均数。年龄默认按</w:t>
      </w:r>
      <w:r>
        <w:t xml:space="preserve"> </w:t>
      </w:r>
      <w:r>
        <w:rPr>
          <w:rStyle w:val="VerbatimChar"/>
        </w:rPr>
        <w:t xml:space="preserve">[0,18)</w:t>
      </w:r>
      <w:r>
        <w:t xml:space="preserve">、</w:t>
      </w:r>
      <w:r>
        <w:rPr>
          <w:rStyle w:val="VerbatimChar"/>
        </w:rPr>
        <w:t xml:space="preserve">[18,30)</w:t>
      </w:r>
      <w:r>
        <w:t xml:space="preserve">、</w:t>
      </w:r>
      <w:r>
        <w:rPr>
          <w:rStyle w:val="VerbatimChar"/>
        </w:rPr>
        <w:t xml:space="preserve">[30,45)</w:t>
      </w:r>
      <w:r>
        <w:t xml:space="preserve">、</w:t>
      </w:r>
      <w:r>
        <w:rPr>
          <w:rStyle w:val="VerbatimChar"/>
        </w:rPr>
        <w:t xml:space="preserve">[45,60)</w:t>
      </w:r>
      <w:r>
        <w:t xml:space="preserve">、</w:t>
      </w:r>
      <w:r>
        <w:rPr>
          <w:rStyle w:val="VerbatimChar"/>
        </w:rPr>
        <w:t xml:space="preserve">[60,120)</w:t>
      </w:r>
      <w:r>
        <w:t xml:space="preserve"> </w:t>
      </w:r>
      <w:r>
        <w:rPr>
          <w:rFonts w:hint="eastAsia"/>
        </w:rPr>
        <w:t xml:space="preserve">分桶，另列低于</w:t>
      </w:r>
      <w:r>
        <w:t xml:space="preserve"> 0 </w:t>
      </w:r>
      <w:r>
        <w:rPr>
          <w:rFonts w:hint="eastAsia"/>
        </w:rPr>
        <w:t xml:space="preserve">和大于等于</w:t>
      </w:r>
      <w:r>
        <w:t xml:space="preserve"> </w:t>
      </w:r>
      <w:r>
        <w:rPr>
          <w:rFonts w:hint="eastAsia"/>
        </w:rPr>
        <w:t xml:space="preserve">120；允许严格递增的自定义有限边界。各桶计数总和等于有效回答数，避免逐个年龄取值展开。无回答时平均、最小、最大为</w:t>
      </w:r>
      <w:r>
        <w:t xml:space="preserve"> </w:t>
      </w:r>
      <w:r>
        <w:rPr>
          <w:rFonts w:hint="eastAsia"/>
        </w:rPr>
        <w:t xml:space="preserve">null，0</w:t>
      </w:r>
      <w:r>
        <w:t xml:space="preserve"> </w:t>
      </w:r>
      <w:r>
        <w:rPr>
          <w:rFonts w:hint="eastAsia"/>
        </w:rPr>
        <w:t xml:space="preserve">仍正常计数。</w:t>
      </w:r>
    </w:p>
    <w:p>
      <w:pPr>
        <w:pStyle w:val="BodyText"/>
      </w:pPr>
      <w:r>
        <w:rPr>
          <w:rFonts w:hint="eastAsia"/>
        </w:rPr>
        <w:t xml:space="preserve">统计单位是</w:t>
      </w:r>
      <w:r>
        <w:rPr>
          <w:rFonts w:hint="eastAsia"/>
          <w:b/>
          <w:bCs/>
        </w:rPr>
        <w:t xml:space="preserve">题目实例回答次数</w:t>
      </w:r>
      <w:r>
        <w:rPr>
          <w:rFonts w:hint="eastAsia"/>
        </w:rPr>
        <w:t xml:space="preserve">，不是去重人数。同一问卷出现两次同源题或允许重复填写时，都分别计入。结果区分提交机会、实际到达、有效回答、到达未答和未到达，界面明确分母，防止把跳过的题当作漏答。</w:t>
      </w:r>
    </w:p>
    <w:p>
      <w:pPr>
        <w:pStyle w:val="Heading3"/>
      </w:pPr>
      <w:bookmarkStart w:id="50" w:name="_文本与隐私"/>
      <w:r>
        <w:t xml:space="preserve">8.3 </w:t>
      </w:r>
      <w:r>
        <w:rPr>
          <w:rFonts w:hint="eastAsia"/>
        </w:rPr>
        <w:t xml:space="preserve">文本与隐私</w:t>
      </w:r>
      <w:bookmarkEnd w:id="50"/>
    </w:p>
    <w:p>
      <w:pPr>
        <w:pStyle w:val="FirstParagraph"/>
      </w:pPr>
      <w:r>
        <w:rPr>
          <w:rFonts w:hint="eastAsia"/>
        </w:rPr>
        <w:t xml:space="preserve">文本按</w:t>
      </w:r>
      <w:r>
        <w:t xml:space="preserve"> 1–50 </w:t>
      </w:r>
      <w:r>
        <w:rPr>
          <w:rFonts w:hint="eastAsia"/>
        </w:rPr>
        <w:t xml:space="preserve">条分页，只返回答案值、UTC</w:t>
      </w:r>
      <w:r>
        <w:t xml:space="preserve"> </w:t>
      </w:r>
      <w:r>
        <w:rPr>
          <w:rFonts w:hint="eastAsia"/>
        </w:rPr>
        <w:t xml:space="preserve">时间和题目版本等必要信息，实名问卷也不在此入口额外返回填写者账号。加密认证游标绑定用户、来源集合、合并策略、分桶及分页参数，篡改或跨范围复用被拒绝；排序使用确定性的时间、回答</w:t>
      </w:r>
      <w:r>
        <w:t xml:space="preserve"> ID </w:t>
      </w:r>
      <w:r>
        <w:rPr>
          <w:rFonts w:hint="eastAsia"/>
        </w:rPr>
        <w:t xml:space="preserve">和来源键，不依赖本地语言排序。不同页各自建立快照，不承诺所有翻页过程处于同一个长事务。</w:t>
      </w:r>
    </w:p>
    <w:p>
      <w:pPr>
        <w:pStyle w:val="BodyText"/>
      </w:pPr>
      <w:r>
        <w:rPr>
          <w:rFonts w:hint="eastAsia"/>
        </w:rPr>
        <w:t xml:space="preserve">完整接口与限制见</w:t>
      </w:r>
      <w:r>
        <w:t xml:space="preserve"> </w:t>
      </w:r>
      <w:hyperlink r:id="rId39">
        <w:r>
          <w:rPr>
            <w:rStyle w:val="Hyperlink"/>
          </w:rPr>
          <w:t xml:space="preserve">API </w:t>
        </w:r>
        <w:r>
          <w:rPr>
            <w:rStyle w:val="Hyperlink"/>
            <w:rFonts w:hint="eastAsia"/>
          </w:rPr>
          <w:t xml:space="preserve">文档</w:t>
        </w:r>
      </w:hyperlink>
      <w:r>
        <w:rPr>
          <w:rFonts w:hint="eastAsia"/>
        </w:rPr>
        <w:t xml:space="preserve">，行为和测试见</w:t>
      </w:r>
      <w:r>
        <w:t xml:space="preserve"> </w:t>
      </w:r>
      <w:hyperlink r:id="rId51">
        <w:r>
          <w:rPr>
            <w:rStyle w:val="Hyperlink"/>
            <w:rFonts w:hint="eastAsia"/>
          </w:rPr>
          <w:t xml:space="preserve">统计检查记录</w:t>
        </w:r>
      </w:hyperlink>
      <w:r>
        <w:t xml:space="preserve">。</w:t>
      </w:r>
    </w:p>
    <w:p>
      <w:pPr>
        <w:pStyle w:val="Heading2"/>
      </w:pPr>
      <w:bookmarkStart w:id="52" w:name="_c8e6df42dcdf6452e9c29a705019f75ad61d403"/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测试与验证结果</w:t>
      </w:r>
      <w:bookmarkEnd w:id="52"/>
    </w:p>
    <w:p>
      <w:pPr>
        <w:pStyle w:val="Heading3"/>
      </w:pPr>
      <w:bookmarkStart w:id="53" w:name="_基线与最终回归"/>
      <w:r>
        <w:t xml:space="preserve">9.1 </w:t>
      </w:r>
      <w:r>
        <w:rPr>
          <w:rFonts w:hint="eastAsia"/>
        </w:rPr>
        <w:t xml:space="preserve">基线与最终回归</w:t>
      </w:r>
      <w:bookmarkEnd w:id="53"/>
    </w:p>
    <w:p>
      <w:pPr>
        <w:pStyle w:val="FirstParagraph"/>
      </w:pPr>
      <w:r>
        <w:rPr>
          <w:rFonts w:hint="eastAsia"/>
        </w:rPr>
        <w:t xml:space="preserve">第一阶段提交</w:t>
      </w:r>
      <w:r>
        <w:t xml:space="preserve"> </w:t>
      </w:r>
      <w:r>
        <w:rPr>
          <w:rStyle w:val="VerbatimChar"/>
        </w:rPr>
        <w:t xml:space="preserve">90c2504</w:t>
      </w:r>
      <w:r>
        <w:t xml:space="preserve"> </w:t>
      </w:r>
      <w:r>
        <w:rPr>
          <w:rFonts w:hint="eastAsia"/>
        </w:rPr>
        <w:t xml:space="preserve">在干净副本中重跑</w:t>
      </w:r>
      <w:r>
        <w:t xml:space="preserve"> 184 </w:t>
      </w:r>
      <w:r>
        <w:rPr>
          <w:rFonts w:hint="eastAsia"/>
        </w:rPr>
        <w:t xml:space="preserve">项通过，作为扩展前基线，见</w:t>
      </w:r>
      <w:r>
        <w:t xml:space="preserve"> </w:t>
      </w:r>
      <w:hyperlink r:id="rId54">
        <w:r>
          <w:rPr>
            <w:rStyle w:val="Hyperlink"/>
            <w:rFonts w:hint="eastAsia"/>
          </w:rPr>
          <w:t xml:space="preserve">基线记录</w:t>
        </w:r>
      </w:hyperlink>
      <w:r>
        <w:t xml:space="preserve">。2026-10-25 </w:t>
      </w:r>
      <w:r>
        <w:rPr>
          <w:rFonts w:hint="eastAsia"/>
        </w:rPr>
        <w:t xml:space="preserve">文档事实核对阶段再次执行当前完整测试：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共享跳转与校验逻辑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单元与数据库集成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组件与交互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同轮类型检查、生产构建、全项目格式和</w:t>
      </w:r>
      <w:r>
        <w:t xml:space="preserve"> diff </w:t>
      </w:r>
      <w:r>
        <w:rPr>
          <w:rFonts w:hint="eastAsia"/>
        </w:rPr>
        <w:t xml:space="preserve">检查通过。Web</w:t>
      </w:r>
      <w:r>
        <w:t xml:space="preserve"> </w:t>
      </w:r>
      <w:r>
        <w:rPr>
          <w:rFonts w:hint="eastAsia"/>
        </w:rPr>
        <w:t xml:space="preserve">组件测试不等于真实浏览器全链路测试；人工验收另按里程碑记录。报告精简只修改文档，未把旧测试数字写成精简后重新运行的结果。</w:t>
      </w:r>
    </w:p>
    <w:p>
      <w:pPr>
        <w:pStyle w:val="Heading3"/>
      </w:pPr>
      <w:bookmarkStart w:id="55" w:name="_核心场景的步骤输入与输出"/>
      <w:r>
        <w:t xml:space="preserve">9.2 </w:t>
      </w:r>
      <w:r>
        <w:rPr>
          <w:rFonts w:hint="eastAsia"/>
        </w:rPr>
        <w:t xml:space="preserve">核心场景的步骤、输入与输出</w:t>
      </w:r>
      <w:bookmarkEnd w:id="55"/>
    </w:p>
    <w:p>
      <w:pPr>
        <w:pStyle w:val="FirstParagraph"/>
      </w:pPr>
      <w:r>
        <w:rPr>
          <w:rFonts w:hint="eastAsia"/>
        </w:rPr>
        <w:t xml:space="preserve">下表概括实际自动用例及固定演示的关键检查，详细用例文件见</w:t>
      </w:r>
      <w:r>
        <w:t xml:space="preserve"> </w:t>
      </w:r>
      <w:hyperlink r:id="rId56">
        <w:r>
          <w:rPr>
            <w:rStyle w:val="Hyperlink"/>
            <w:rFonts w:hint="eastAsia"/>
          </w:rPr>
          <w:t xml:space="preserve">需求—测试矩阵</w:t>
        </w:r>
      </w:hyperlink>
      <w:r>
        <w:rPr>
          <w:rFonts w:hint="eastAsia"/>
        </w:rPr>
        <w:t xml:space="preserve">。人工确认只按实际对话记录，不将整体“检查通过”扩写为不存在的逐条操作证据。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428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场景与步骤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输入或条件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预期输出及实际结果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注册、创建问卷并加题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登录后创建草稿，依次加入四题型，设置必填及范围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仅所有者可修改；题目和配置可读取，非法配置拒绝；原集成测试通过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配置跳转并发布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合法目标、默认下一题；另测循环及不存在的选项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合法流程通过，入口可达循环阻止发布；规则顺序和默认边用例通过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校验及正式提交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缺失必填、越界数字、多选超限；再提交合法路径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非法答案拒绝；合法回答只保存实际路径，重试不增加第二份回答；通过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原问卷统计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固定选择题、文本、数字答案及跳过路径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选择计数、文本分页、数字汇总和分母与固定断言一致；通过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复用与修改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同源版本采用到多个草稿，随后尝试原地编辑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首次采用后冻结；修改被拒绝，新版本不改旧快照；旧</w:t>
            </w:r>
            <w:r>
              <w:t xml:space="preserve"> schema </w:t>
            </w:r>
            <w:r>
              <w:rPr>
                <w:rFonts w:hint="eastAsia"/>
              </w:rPr>
              <w:t xml:space="preserve">无来源仍可使用；通过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版本恢复与另存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从旧版本恢复、所有者及接收者另存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恢复产生新当前版本并留来源；另存获得新身份，原版本未覆盖；通过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共享与撤销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教师授权学生，第三人访问，再撤销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学生可采用、第三人拒绝；撤销后新采用拒绝，已有快照可发布；并发撤销与采用用例通过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分类与版本更新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latest、pinned、同题多库、撤销固定来源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策略解析正确，更新不改问卷；不可用不静默回退，并发删除无孤立成员；通过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跨问卷年龄合并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  <w:r>
              <w:t xml:space="preserve"> v1 </w:t>
            </w:r>
            <w:r>
              <w:rPr>
                <w:rFonts w:hint="eastAsia"/>
              </w:rPr>
              <w:t xml:space="preserve">回答</w:t>
            </w:r>
            <w:r>
              <w:t xml:space="preserve"> </w:t>
            </w:r>
            <w:r>
              <w:rPr>
                <w:rFonts w:hint="eastAsia"/>
              </w:rPr>
              <w:t xml:space="preserve">18、30，v2</w:t>
            </w:r>
            <w:r>
              <w:t xml:space="preserve"> </w:t>
            </w:r>
            <w:r>
              <w:rPr>
                <w:rFonts w:hint="eastAsia"/>
              </w:rPr>
              <w:t xml:space="preserve">回答</w:t>
            </w:r>
            <w:r>
              <w:t xml:space="preserve"> </w:t>
            </w:r>
            <w:r>
              <w:rPr>
                <w:rFonts w:hint="eastAsia"/>
              </w:rPr>
              <w:t xml:space="preserve">60；学生另有</w:t>
            </w:r>
            <w:r>
              <w:t xml:space="preserve"> 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  <w:r>
              <w:t xml:space="preserve"> </w:t>
            </w:r>
            <w:r>
              <w:rPr>
                <w:rFonts w:hint="eastAsia"/>
              </w:rPr>
              <w:t xml:space="preserve">count=3、sum=108、avg=36；学生只见自己的</w:t>
            </w:r>
            <w:r>
              <w:t xml:space="preserve"> </w:t>
            </w:r>
            <w:r>
              <w:rPr>
                <w:rFonts w:hint="eastAsia"/>
              </w:rPr>
              <w:t xml:space="preserve">count=1、sum=88；通过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维护及演示安全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投影缺失/错误、过期计划、同名账号、重复运行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只读不改数据；合法定向修复可回滚，过期计划拒绝；演示不接管账号，重复运行不重建；通过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固定演示的回答通过真实填写服务创建，而非直接插入答案绕过校验。恢复出的未使用版本不进入统计；分类成员也不制造回答来源。年龄分桶边界、空结果、稳定选项归并、合并差异确认和文本游标另有自动测试。</w:t>
      </w:r>
    </w:p>
    <w:p>
      <w:pPr>
        <w:pStyle w:val="Heading3"/>
      </w:pPr>
      <w:bookmarkStart w:id="57" w:name="_数据库实验与人工验收"/>
      <w:r>
        <w:t xml:space="preserve">9.3 </w:t>
      </w:r>
      <w:r>
        <w:rPr>
          <w:rFonts w:hint="eastAsia"/>
        </w:rPr>
        <w:t xml:space="preserve">数据库实验与人工验收</w:t>
      </w:r>
      <w:bookmarkEnd w:id="57"/>
    </w:p>
    <w:p>
      <w:pPr>
        <w:pStyle w:val="FirstParagraph"/>
      </w:pPr>
      <w:r>
        <w:rPr>
          <w:rFonts w:hint="eastAsia"/>
        </w:rPr>
        <w:t xml:space="preserve">数据库证据分为三类：D8</w:t>
      </w:r>
      <w:r>
        <w:t xml:space="preserve"> </w:t>
      </w:r>
      <w:r>
        <w:rPr>
          <w:rFonts w:hint="eastAsia"/>
        </w:rPr>
        <w:t xml:space="preserve">比较反向查询方案；7,000</w:t>
      </w:r>
      <w:r>
        <w:t xml:space="preserve"> </w:t>
      </w:r>
      <w:r>
        <w:rPr>
          <w:rFonts w:hint="eastAsia"/>
        </w:rPr>
        <w:t xml:space="preserve">份回答实验验证聚合限定路径；专用空库核对实际索引。三者目的不同，不把索引存在当作性能已达标，也不将历史实验写成当日重测。完整结果见</w:t>
      </w:r>
      <w:r>
        <w:t xml:space="preserve"> </w:t>
      </w:r>
      <w:hyperlink r:id="rId58">
        <w:r>
          <w:rPr>
            <w:rStyle w:val="Hyperlink"/>
            <w:rFonts w:hint="eastAsia"/>
          </w:rPr>
          <w:t xml:space="preserve">最终验证记录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里程碑</w:t>
      </w:r>
      <w:r>
        <w:t xml:space="preserve"> 0–6 </w:t>
      </w:r>
      <w:r>
        <w:rPr>
          <w:rFonts w:hint="eastAsia"/>
        </w:rPr>
        <w:t xml:space="preserve">按人工检查推进，用户针对版本展示、共享位置、默认当前版本和字段错误位置提出修改，修改后分阶段确认通过。2026-10-25</w:t>
      </w:r>
      <w:r>
        <w:t xml:space="preserve"> </w:t>
      </w:r>
      <w:r>
        <w:rPr>
          <w:rFonts w:hint="eastAsia"/>
        </w:rPr>
        <w:t xml:space="preserve">已确认完整回归阶段；本次精简后的主报告仍属于最终文档审阅范围。</w:t>
      </w:r>
    </w:p>
    <w:p>
      <w:pPr>
        <w:pStyle w:val="Heading2"/>
      </w:pPr>
      <w:bookmarkStart w:id="59" w:name="_2e30d6833815dbbd6033087a49f6200195e939d"/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AI </w:t>
      </w:r>
      <w:r>
        <w:rPr>
          <w:rFonts w:hint="eastAsia"/>
        </w:rPr>
        <w:t xml:space="preserve">使用与人工修改</w:t>
      </w:r>
      <w:bookmarkEnd w:id="59"/>
    </w:p>
    <w:p>
      <w:pPr>
        <w:pStyle w:val="Heading3"/>
      </w:pPr>
      <w:bookmarkStart w:id="60" w:name="_使用方式和职责"/>
      <w:r>
        <w:t xml:space="preserve">10.1 </w:t>
      </w:r>
      <w:r>
        <w:rPr>
          <w:rFonts w:hint="eastAsia"/>
        </w:rPr>
        <w:t xml:space="preserve">使用方式和职责</w:t>
      </w:r>
      <w:bookmarkEnd w:id="60"/>
    </w:p>
    <w:p>
      <w:pPr>
        <w:pStyle w:val="FirstParagraph"/>
      </w:pPr>
      <w:r>
        <w:rPr>
          <w:rFonts w:hint="eastAsia"/>
        </w:rPr>
        <w:t xml:space="preserve">项目使用</w:t>
      </w:r>
      <w:r>
        <w:t xml:space="preserve"> Codex </w:t>
      </w:r>
      <w:r>
        <w:rPr>
          <w:rFonts w:hint="eastAsia"/>
        </w:rPr>
        <w:t xml:space="preserve">辅助需求整理、数据模型比较、TypeScript</w:t>
      </w:r>
      <w:r>
        <w:t xml:space="preserve"> </w:t>
      </w:r>
      <w:r>
        <w:rPr>
          <w:rFonts w:hint="eastAsia"/>
        </w:rPr>
        <w:t xml:space="preserve">实现、自动测试和文档编写。项目负责人决定业务解释与里程碑范围，实际启动系统、检查界面并反馈；代码、测试和数据库执行计划用于验证</w:t>
      </w:r>
      <w:r>
        <w:t xml:space="preserve"> AI </w:t>
      </w:r>
      <w:r>
        <w:rPr>
          <w:rFonts w:hint="eastAsia"/>
        </w:rPr>
        <w:t xml:space="preserve">输出。以下按真实对话目标概括，不伪造逐字提示词，逐轮过程见</w:t>
      </w:r>
      <w:r>
        <w:t xml:space="preserve"> </w:t>
      </w:r>
      <w:hyperlink r:id="rId61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使用日志</w:t>
        </w:r>
      </w:hyperlink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2"/>
        <w:gridCol w:w="2245"/>
        <w:gridCol w:w="31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真实提示目标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主要产出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人工审阅或后续修改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对照两份</w:t>
            </w:r>
            <w:r>
              <w:t xml:space="preserve"> DOCX </w:t>
            </w:r>
            <w:r>
              <w:rPr>
                <w:rFonts w:hint="eastAsia"/>
              </w:rPr>
              <w:t xml:space="preserve">完成第二阶段，继续分阶段检查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八项需求、冲击表和里程碑方案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修正版本、引用范围、总体统计、题库更新、身份命名等缺项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比较引用方案并实现题目管理</w:t>
            </w:r>
          </w:p>
        </w:tc>
        <w:tc>
          <w:tcPr/>
          <w:p>
            <w:pPr>
              <w:pStyle w:val="Compact"/>
            </w:pPr>
            <w:r>
              <w:t xml:space="preserve">D8 </w:t>
            </w:r>
            <w:r>
              <w:rPr>
                <w:rFonts w:hint="eastAsia"/>
              </w:rPr>
              <w:t xml:space="preserve">实验、身份/版本模型、采用与使用投影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未使用允许原地修订，所有者也能另存新题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实现共享及分类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版本授权、撤销、分级使用查询、成员策略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选择版本移到共享上方，确认共享版本范围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简化版本界面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当前优先、历史折叠、恢复来源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默认仅看当前，历史主动展开；保留恢复为新版本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完成总体统计和人工检查修复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分版本/合并、分桶、分页、字段错误提示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年龄错误移到输入栏下方，消除顶部重复提示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完整回归后整理报告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固定演示、维护工具、测试矩阵及报告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指出报告过长，要求重读总要求并压缩最终正文</w:t>
            </w:r>
          </w:p>
        </w:tc>
      </w:tr>
    </w:tbl>
    <w:p>
      <w:pPr>
        <w:pStyle w:val="Heading3"/>
      </w:pPr>
      <w:bookmarkStart w:id="62" w:name="_帮助错误与纠正"/>
      <w:r>
        <w:t xml:space="preserve">10.2 </w:t>
      </w:r>
      <w:r>
        <w:rPr>
          <w:rFonts w:hint="eastAsia"/>
        </w:rPr>
        <w:t xml:space="preserve">帮助、错误与纠正</w:t>
      </w:r>
      <w:bookmarkEnd w:id="62"/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的主要帮助是串联版本、快照、权限、投影和聚合之间的约束，并生成可重复验证的实现与用例。人工审阅补上了原需求中的业务语义，尤其是“可选择不建新版本”“作者需要看到他人使用摘要”和“总体统计不能只分版本”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最初将题目修改设计成始终新建版本，虽保护历史却没有满足</w:t>
      </w:r>
      <w:r>
        <w:t xml:space="preserve"> R6 </w:t>
      </w:r>
      <w:r>
        <w:rPr>
          <w:rFonts w:hint="eastAsia"/>
        </w:rPr>
        <w:t xml:space="preserve">的可选修改；按人工意见改为未用可改、已用冻结。实现中还出现</w:t>
      </w:r>
      <w:r>
        <w:t xml:space="preserve"> Vue </w:t>
      </w:r>
      <w:r>
        <w:rPr>
          <w:rFonts w:hint="eastAsia"/>
        </w:rPr>
        <w:t xml:space="preserve">响应式对象不能直接</w:t>
      </w:r>
      <w:r>
        <w:t xml:space="preserve"> </w:t>
      </w:r>
      <w:r>
        <w:rPr>
          <w:rStyle w:val="VerbatimChar"/>
        </w:rPr>
        <w:t xml:space="preserve">structuredClone</w:t>
      </w:r>
      <w:r>
        <w:rPr>
          <w:rFonts w:hint="eastAsia"/>
        </w:rPr>
        <w:t xml:space="preserve">、事务内多文档创建需显式有序、文本来源排序不能依赖语言环境等问题，均经复现、修正和测试验证。AI</w:t>
      </w:r>
      <w:r>
        <w:t xml:space="preserve"> </w:t>
      </w:r>
      <w:r>
        <w:rPr>
          <w:rFonts w:hint="eastAsia"/>
        </w:rPr>
        <w:t xml:space="preserve">产出因此不是直接接受的最终答案。</w:t>
      </w:r>
    </w:p>
    <w:p>
      <w:pPr>
        <w:pStyle w:val="BodyText"/>
      </w:pPr>
      <w:r>
        <w:rPr>
          <w:rFonts w:hint="eastAsia"/>
        </w:rPr>
        <w:t xml:space="preserve">本轮报告初稿过多重复第一阶段和配套文档，人工指出后压缩为需求演进与关键证据为主，保留总要求必需章节。AI</w:t>
      </w:r>
      <w:r>
        <w:t xml:space="preserve"> </w:t>
      </w:r>
      <w:r>
        <w:rPr>
          <w:rFonts w:hint="eastAsia"/>
        </w:rPr>
        <w:t xml:space="preserve">日志记录实际修改及验证，没有为满足评分补造提示词、截图或人工操作结果。</w:t>
      </w:r>
    </w:p>
    <w:p>
      <w:pPr>
        <w:pStyle w:val="Heading2"/>
      </w:pPr>
      <w:bookmarkStart w:id="63" w:name="_53cefad5a441614e6e55d4707ad0574553965f8"/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问题、解决与限制</w:t>
      </w:r>
      <w:bookmarkEnd w:id="6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3"/>
        <w:gridCol w:w="3495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原因与解决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验证或边界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同一版本原地修改会污染统计语义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快照虽独立，但版本归并仍要求含义稳定；首次使用后永久冻结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采用、复制、恢复及并发修订测试覆盖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撤销与采用并发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只先读授权会存在时间窗口；事务触碰同一授权记录以形成冲突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并发用例验证不能撤销后继续采用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使用投影可能与快照不一致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多处生命周期都需维护；统一事务并提供默认只读核对及定向修复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错误投影、过期计划、回滚与并发修复测试覆盖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页面版本过多、错误难发现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信息一次展开且提示远离输入；改为当前优先、历史折叠、字段就近提示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人工检查确认，组件测试补充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未运行造成数据库验证超时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MongoDB </w:t>
            </w:r>
            <w:r>
              <w:rPr>
                <w:rFonts w:hint="eastAsia"/>
              </w:rPr>
              <w:t xml:space="preserve">版本不能替代固定环境；用户启动</w:t>
            </w:r>
            <w:r>
              <w:t xml:space="preserve"> Docker </w:t>
            </w:r>
            <w:r>
              <w:rPr>
                <w:rFonts w:hint="eastAsia"/>
              </w:rPr>
              <w:t xml:space="preserve">后重新执行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超时或跳过不计通过，正式回归在</w:t>
            </w:r>
            <w:r>
              <w:t xml:space="preserve"> MongoDB 8.0.34 </w:t>
            </w:r>
            <w:r>
              <w:rPr>
                <w:rFonts w:hint="eastAsia"/>
              </w:rPr>
              <w:t xml:space="preserve">完成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当前系统适合课程本地运行。统计有来源和版本数量上限；限流在单进程内存中，未实现分布式限流；题库页面部分读取存在有界的逐项解析，未进行大规模并发压测。用户名共享管理仍有间接枚举边界，匿名不是对数据库管理员的绝对匿名。</w:t>
      </w:r>
    </w:p>
    <w:p>
      <w:pPr>
        <w:pStyle w:val="BodyText"/>
      </w:pPr>
      <w:r>
        <w:rPr>
          <w:rFonts w:hint="eastAsia"/>
        </w:rPr>
        <w:t xml:space="preserve">版本合并需要用户判断语义，系统不能自动证明改写后的题意相同。撤销不能追回已返回内容和既有快照；这些是权限与快照模型的明确行为。后续可扩展分布式限流、批量解析和更大规模测试，但本报告不把它们列为已经完成的功能。</w:t>
      </w:r>
    </w:p>
    <w:p>
      <w:pPr>
        <w:pStyle w:val="Heading2"/>
      </w:pPr>
      <w:bookmarkStart w:id="64" w:name="_065007c6bfd10d5aace8781d308a61c5b3373d7"/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运行与提交材料</w:t>
      </w:r>
      <w:bookmarkEnd w:id="64"/>
    </w:p>
    <w:p>
      <w:pPr>
        <w:pStyle w:val="Heading3"/>
      </w:pPr>
      <w:bookmarkStart w:id="65" w:name="_运行步骤"/>
      <w:r>
        <w:t xml:space="preserve">12.1 </w:t>
      </w:r>
      <w:r>
        <w:rPr>
          <w:rFonts w:hint="eastAsia"/>
        </w:rPr>
        <w:t xml:space="preserve">运行步骤</w:t>
      </w:r>
      <w:bookmarkEnd w:id="65"/>
    </w:p>
    <w:p>
      <w:pPr>
        <w:pStyle w:val="FirstParagraph"/>
      </w:pPr>
      <w:r>
        <w:rPr>
          <w:rFonts w:hint="eastAsia"/>
        </w:rPr>
        <w:t xml:space="preserve">前置条件为</w:t>
      </w:r>
      <w:r>
        <w:t xml:space="preserve"> Node.js 24.22.0、npm </w:t>
      </w:r>
      <w:r>
        <w:rPr>
          <w:rFonts w:hint="eastAsia"/>
        </w:rPr>
        <w:t xml:space="preserve">和</w:t>
      </w:r>
      <w:r>
        <w:t xml:space="preserve"> Docker </w:t>
      </w:r>
      <w:r>
        <w:rPr>
          <w:rFonts w:hint="eastAsia"/>
        </w:rPr>
        <w:t xml:space="preserve">Desktop。在项目根目录首次运行：</w:t>
      </w:r>
    </w:p>
    <w:p>
      <w:pPr>
        <w:pStyle w:val="SourceCode"/>
      </w:pPr>
      <w:r>
        <w:rPr>
          <w:rStyle w:val="ExtensionTok"/>
        </w:rPr>
        <w:t xml:space="preserve">nvm</w:t>
      </w:r>
      <w:r>
        <w:rPr>
          <w:rStyle w:val="NormalTok"/>
        </w:rPr>
        <w:t xml:space="preserve"> use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rPr>
          <w:rFonts w:hint="eastAsia"/>
        </w:rPr>
        <w:t xml:space="preserve">按模板填写两个不同的随机密钥，示例占位值不能用于启动。随后执行：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Fonts w:hint="eastAsia"/>
        </w:rPr>
        <w:t xml:space="preserve">等待</w:t>
      </w:r>
      <w:r>
        <w:t xml:space="preserve"> MongoDB healthy </w:t>
      </w:r>
      <w:r>
        <w:rPr>
          <w:rFonts w:hint="eastAsia"/>
        </w:rPr>
        <w:t xml:space="preserve">后访问前端</w:t>
      </w:r>
      <w:r>
        <w:t xml:space="preserve"> </w:t>
      </w:r>
      <w:r>
        <w:rPr>
          <w:rStyle w:val="VerbatimChar"/>
        </w:rPr>
        <w:t xml:space="preserve">http://localhost:5173</w:t>
      </w:r>
      <w:r>
        <w:rPr>
          <w:rFonts w:hint="eastAsia"/>
        </w:rPr>
        <w:t xml:space="preserve">，API</w:t>
      </w:r>
      <w:r>
        <w:t xml:space="preserve"> </w:t>
      </w:r>
      <w:r>
        <w:rPr>
          <w:rFonts w:hint="eastAsia"/>
        </w:rPr>
        <w:t xml:space="preserve">健康检查为</w:t>
      </w:r>
      <w:r>
        <w:t xml:space="preserve"> </w:t>
      </w:r>
      <w:r>
        <w:rPr>
          <w:rStyle w:val="VerbatimChar"/>
        </w:rPr>
        <w:t xml:space="preserve">http://localhost:3000/api/health</w:t>
      </w:r>
      <w:r>
        <w:rPr>
          <w:rFonts w:hint="eastAsia"/>
        </w:rPr>
        <w:t xml:space="preserve">。已有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的工作区无需再次复制覆盖。需要复现自动检查时执行：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format:check</w:t>
      </w:r>
    </w:p>
    <w:p>
      <w:pPr>
        <w:pStyle w:val="FirstParagraph"/>
      </w:pPr>
      <w:r>
        <w:rPr>
          <w:rFonts w:hint="eastAsia"/>
        </w:rPr>
        <w:t xml:space="preserve">第二阶段演示在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配置符合密码规则的</w:t>
      </w:r>
      <w:r>
        <w:t xml:space="preserve"> </w:t>
      </w:r>
      <w:r>
        <w:rPr>
          <w:rStyle w:val="VerbatimChar"/>
        </w:rPr>
        <w:t xml:space="preserve">SEED_USER_PASSWORD</w:t>
      </w:r>
      <w:r>
        <w:t xml:space="preserve"> </w:t>
      </w:r>
      <w:r>
        <w:rPr>
          <w:rFonts w:hint="eastAsia"/>
        </w:rPr>
        <w:t xml:space="preserve">后运行</w:t>
      </w:r>
      <w:r>
        <w:t xml:space="preserve"> </w:t>
      </w:r>
      <w:r>
        <w:rPr>
          <w:rStyle w:val="VerbatimChar"/>
        </w:rPr>
        <w:t xml:space="preserve">npm run seed:stage2 --workspace @survey/api</w:t>
      </w:r>
      <w:r>
        <w:rPr>
          <w:rFonts w:hint="eastAsia"/>
        </w:rPr>
        <w:t xml:space="preserve">，账号为</w:t>
      </w:r>
      <w:r>
        <w:t xml:space="preserve"> </w:t>
      </w:r>
      <w:r>
        <w:rPr>
          <w:rStyle w:val="VerbatimChar"/>
        </w:rPr>
        <w:t xml:space="preserve">stage2_teacher</w:t>
      </w:r>
      <w:r>
        <w:t xml:space="preserve">、</w:t>
      </w:r>
      <w:r>
        <w:rPr>
          <w:rStyle w:val="VerbatimChar"/>
        </w:rPr>
        <w:t xml:space="preserve">stage2_student</w:t>
      </w:r>
      <w:r>
        <w:t xml:space="preserve">、</w:t>
      </w:r>
      <w:r>
        <w:rPr>
          <w:rStyle w:val="VerbatimChar"/>
        </w:rPr>
        <w:t xml:space="preserve">stage2_outsider</w:t>
      </w:r>
      <w:r>
        <w:rPr>
          <w:rFonts w:hint="eastAsia"/>
        </w:rPr>
        <w:t xml:space="preserve">，密码均取该本地变量，不在报告内固定。重复运行默认验证已有演示，不重建；重置、清理与投影核对的明确范围见</w:t>
      </w:r>
      <w:r>
        <w:t xml:space="preserve"> </w:t>
      </w:r>
      <w:hyperlink r:id="rId66">
        <w:r>
          <w:rPr>
            <w:rStyle w:val="Hyperlink"/>
            <w:rFonts w:hint="eastAsia"/>
          </w:rPr>
          <w:t xml:space="preserve">操作说明</w:t>
        </w:r>
      </w:hyperlink>
      <w:r>
        <w:t xml:space="preserve">。</w:t>
      </w:r>
    </w:p>
    <w:p>
      <w:pPr>
        <w:pStyle w:val="Heading3"/>
      </w:pPr>
      <w:bookmarkStart w:id="67" w:name="_材料索引"/>
      <w:r>
        <w:t xml:space="preserve">12.2 </w:t>
      </w:r>
      <w:r>
        <w:rPr>
          <w:rFonts w:hint="eastAsia"/>
        </w:rPr>
        <w:t xml:space="preserve">材料索引</w:t>
      </w:r>
      <w:bookmarkEnd w:id="6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96"/>
        <w:gridCol w:w="222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完整系统概述、需求演进、核心设计、测试和</w:t>
            </w:r>
            <w:r>
              <w:t xml:space="preserve"> AI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  <w:rFonts w:hint="eastAsia"/>
                </w:rPr>
                <w:t xml:space="preserve">系统说明</w:t>
              </w:r>
            </w:hyperlink>
            <w:r>
              <w:t xml:space="preserve">、</w:t>
            </w:r>
            <w:hyperlink r:id="rId29">
              <w:r>
                <w:rPr>
                  <w:rStyle w:val="Hyperlink"/>
                  <w:rFonts w:hint="eastAsia"/>
                </w:rPr>
                <w:t xml:space="preserve">数据库设计</w:t>
              </w:r>
            </w:hyperlink>
            <w:r>
              <w:t xml:space="preserve">、</w:t>
            </w:r>
            <w:hyperlink r:id="rId39">
              <w:r>
                <w:rPr>
                  <w:rStyle w:val="Hyperlink"/>
                </w:rPr>
                <w:t xml:space="preserve">API </w:t>
              </w:r>
              <w:r>
                <w:rPr>
                  <w:rStyle w:val="Hyperlink"/>
                  <w:rFonts w:hint="eastAsia"/>
                </w:rPr>
                <w:t xml:space="preserve">文档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架构、完整字段/索引、接口与错误约定</w:t>
            </w:r>
          </w:p>
        </w:tc>
      </w:tr>
      <w:tr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  <w:rFonts w:hint="eastAsia"/>
                </w:rPr>
                <w:t xml:space="preserve">第二阶段需求</w:t>
              </w:r>
            </w:hyperlink>
            <w:r>
              <w:t xml:space="preserve">、</w:t>
            </w:r>
            <w:hyperlink r:id="rId70">
              <w:r>
                <w:rPr>
                  <w:rStyle w:val="Hyperlink"/>
                  <w:rFonts w:hint="eastAsia"/>
                </w:rPr>
                <w:t xml:space="preserve">增量设计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需求解释、详细决策及兼容约束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  <w:rFonts w:hint="eastAsia"/>
                </w:rPr>
                <w:t xml:space="preserve">需求测试矩阵</w:t>
              </w:r>
            </w:hyperlink>
            <w:r>
              <w:t xml:space="preserve">、</w:t>
            </w:r>
            <w:hyperlink r:id="rId71">
              <w:r>
                <w:rPr>
                  <w:rStyle w:val="Hyperlink"/>
                  <w:rFonts w:hint="eastAsia"/>
                </w:rPr>
                <w:t xml:space="preserve">完整回归记录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需求到用例映射、固定演示及人工检查流程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AI </w:t>
              </w:r>
              <w:r>
                <w:rPr>
                  <w:rStyle w:val="Hyperlink"/>
                  <w:rFonts w:hint="eastAsia"/>
                </w:rPr>
                <w:t xml:space="preserve">日志</w:t>
              </w:r>
            </w:hyperlink>
            <w:r>
              <w:t xml:space="preserve">、</w:t>
            </w:r>
            <w:hyperlink r:id="rId72">
              <w:r>
                <w:rPr>
                  <w:rStyle w:val="Hyperlink"/>
                  <w:rFonts w:hint="eastAsia"/>
                </w:rPr>
                <w:t xml:space="preserve">事实核对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真实开发过程、人工修改和最终事实依据</w:t>
            </w: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  <w:rFonts w:hint="eastAsia"/>
                </w:rPr>
                <w:t xml:space="preserve">提交索引</w:t>
              </w:r>
            </w:hyperlink>
            <w:r>
              <w:rPr>
                <w:rFonts w:hint="eastAsia"/>
              </w:rPr>
              <w:t xml:space="preserve">、README、源码与配置模板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提交范围和从零运行入口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源码包含前后端、共享包、模型、测试、锁文件和</w:t>
      </w:r>
      <w:r>
        <w:t xml:space="preserve"> Compose </w:t>
      </w:r>
      <w:r>
        <w:rPr>
          <w:rFonts w:hint="eastAsia"/>
        </w:rPr>
        <w:t xml:space="preserve">配置；真实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、账号密码、密钥、开发数据卷和依赖目录不进入公开材料。原始需求</w:t>
      </w:r>
      <w:r>
        <w:t xml:space="preserve"> DOCX </w:t>
      </w:r>
      <w:r>
        <w:rPr>
          <w:rFonts w:hint="eastAsia"/>
        </w:rPr>
        <w:t xml:space="preserve">和第一阶段报告保留，第二阶段以本报告为当前主报告。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1" Target="AI_USAGE_LOG.md" TargetMode="External" /><Relationship Type="http://schemas.openxmlformats.org/officeDocument/2006/relationships/hyperlink" Id="rId39" Target="API.md" TargetMode="External" /><Relationship Type="http://schemas.openxmlformats.org/officeDocument/2006/relationships/hyperlink" Id="rId29" Target="DATABASE_DESIGN.md" TargetMode="External" /><Relationship Type="http://schemas.openxmlformats.org/officeDocument/2006/relationships/hyperlink" Id="rId33" Target="JUMP_DESIGN.md" TargetMode="External" /><Relationship Type="http://schemas.openxmlformats.org/officeDocument/2006/relationships/hyperlink" Id="rId38" Target="QUESTION_DESIGN.md" TargetMode="External" /><Relationship Type="http://schemas.openxmlformats.org/officeDocument/2006/relationships/hyperlink" Id="rId72" Target="REPORT_FACT_CHECK_STAGE2.md" TargetMode="External" /><Relationship Type="http://schemas.openxmlformats.org/officeDocument/2006/relationships/hyperlink" Id="rId70" Target="STAGE2_DESIGN.md" TargetMode="External" /><Relationship Type="http://schemas.openxmlformats.org/officeDocument/2006/relationships/hyperlink" Id="rId66" Target="STAGE2_OPERATIONS.md" TargetMode="External" /><Relationship Type="http://schemas.openxmlformats.org/officeDocument/2006/relationships/hyperlink" Id="rId69" Target="STAGE2_REQUIREMENTS.md" TargetMode="External" /><Relationship Type="http://schemas.openxmlformats.org/officeDocument/2006/relationships/hyperlink" Id="rId73" Target="SUBMISSION_STAGE2.md" TargetMode="External" /><Relationship Type="http://schemas.openxmlformats.org/officeDocument/2006/relationships/hyperlink" Id="rId68" Target="SYSTEM_DESIGN_STAGE2.md" TargetMode="External" /><Relationship Type="http://schemas.openxmlformats.org/officeDocument/2006/relationships/hyperlink" Id="rId54" Target="experiments/STAGE1_BASELINE_20261022.md" TargetMode="External" /><Relationship Type="http://schemas.openxmlformats.org/officeDocument/2006/relationships/hyperlink" Id="rId26" Target="experiments/STAGE2_D8_COMPARISON.md" TargetMode="External" /><Relationship Type="http://schemas.openxmlformats.org/officeDocument/2006/relationships/hyperlink" Id="rId58" Target="experiments/STAGE2_FINAL_VERIFICATION.md" TargetMode="External" /><Relationship Type="http://schemas.openxmlformats.org/officeDocument/2006/relationships/hyperlink" Id="rId51" Target="experiments/STAGE2_MILESTONE5_TEST_REPORT.md" TargetMode="External" /><Relationship Type="http://schemas.openxmlformats.org/officeDocument/2006/relationships/hyperlink" Id="rId71" Target="experiments/STAGE2_MILESTONE6_TEST_REPORT.md" TargetMode="External" /><Relationship Type="http://schemas.openxmlformats.org/officeDocument/2006/relationships/hyperlink" Id="rId28" Target="experiments/STAGE2_REPORT_FACTS.json" TargetMode="External" /><Relationship Type="http://schemas.openxmlformats.org/officeDocument/2006/relationships/hyperlink" Id="rId56" Target="experiments/STAGE2_REQUIREMENT_TEST_MATRIX.md" TargetMode="External" /><Relationship Type="http://schemas.openxmlformats.org/officeDocument/2006/relationships/hyperlink" Id="rId48" Target="experiments/STAGE2_STATISTICS_EXPLAIN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I_USAGE_LOG.md" TargetMode="External" /><Relationship Type="http://schemas.openxmlformats.org/officeDocument/2006/relationships/hyperlink" Id="rId39" Target="API.md" TargetMode="External" /><Relationship Type="http://schemas.openxmlformats.org/officeDocument/2006/relationships/hyperlink" Id="rId29" Target="DATABASE_DESIGN.md" TargetMode="External" /><Relationship Type="http://schemas.openxmlformats.org/officeDocument/2006/relationships/hyperlink" Id="rId33" Target="JUMP_DESIGN.md" TargetMode="External" /><Relationship Type="http://schemas.openxmlformats.org/officeDocument/2006/relationships/hyperlink" Id="rId38" Target="QUESTION_DESIGN.md" TargetMode="External" /><Relationship Type="http://schemas.openxmlformats.org/officeDocument/2006/relationships/hyperlink" Id="rId72" Target="REPORT_FACT_CHECK_STAGE2.md" TargetMode="External" /><Relationship Type="http://schemas.openxmlformats.org/officeDocument/2006/relationships/hyperlink" Id="rId70" Target="STAGE2_DESIGN.md" TargetMode="External" /><Relationship Type="http://schemas.openxmlformats.org/officeDocument/2006/relationships/hyperlink" Id="rId66" Target="STAGE2_OPERATIONS.md" TargetMode="External" /><Relationship Type="http://schemas.openxmlformats.org/officeDocument/2006/relationships/hyperlink" Id="rId69" Target="STAGE2_REQUIREMENTS.md" TargetMode="External" /><Relationship Type="http://schemas.openxmlformats.org/officeDocument/2006/relationships/hyperlink" Id="rId73" Target="SUBMISSION_STAGE2.md" TargetMode="External" /><Relationship Type="http://schemas.openxmlformats.org/officeDocument/2006/relationships/hyperlink" Id="rId68" Target="SYSTEM_DESIGN_STAGE2.md" TargetMode="External" /><Relationship Type="http://schemas.openxmlformats.org/officeDocument/2006/relationships/hyperlink" Id="rId54" Target="experiments/STAGE1_BASELINE_20261022.md" TargetMode="External" /><Relationship Type="http://schemas.openxmlformats.org/officeDocument/2006/relationships/hyperlink" Id="rId26" Target="experiments/STAGE2_D8_COMPARISON.md" TargetMode="External" /><Relationship Type="http://schemas.openxmlformats.org/officeDocument/2006/relationships/hyperlink" Id="rId58" Target="experiments/STAGE2_FINAL_VERIFICATION.md" TargetMode="External" /><Relationship Type="http://schemas.openxmlformats.org/officeDocument/2006/relationships/hyperlink" Id="rId51" Target="experiments/STAGE2_MILESTONE5_TEST_REPORT.md" TargetMode="External" /><Relationship Type="http://schemas.openxmlformats.org/officeDocument/2006/relationships/hyperlink" Id="rId71" Target="experiments/STAGE2_MILESTONE6_TEST_REPORT.md" TargetMode="External" /><Relationship Type="http://schemas.openxmlformats.org/officeDocument/2006/relationships/hyperlink" Id="rId28" Target="experiments/STAGE2_REPORT_FACTS.json" TargetMode="External" /><Relationship Type="http://schemas.openxmlformats.org/officeDocument/2006/relationships/hyperlink" Id="rId56" Target="experiments/STAGE2_REQUIREMENT_TEST_MATRIX.md" TargetMode="External" /><Relationship Type="http://schemas.openxmlformats.org/officeDocument/2006/relationships/hyperlink" Id="rId48" Target="experiments/STAGE2_STATISTICS_EXPLAIN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2026-10-25T08:06:49Z</dcterms:created>
  <dcterms:modified xsi:type="dcterms:W3CDTF">2026-10-25T08:06:49Z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