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9D83F" w14:textId="77777777" w:rsidR="002E3DF7" w:rsidRPr="006F464F" w:rsidRDefault="002E3DF7" w:rsidP="002E3DF7">
      <w:pPr>
        <w:jc w:val="both"/>
        <w:rPr>
          <w:b/>
          <w:bCs/>
          <w:sz w:val="36"/>
          <w:szCs w:val="36"/>
        </w:rPr>
      </w:pPr>
      <w:r w:rsidRPr="006F464F">
        <w:rPr>
          <w:b/>
          <w:bCs/>
          <w:sz w:val="36"/>
          <w:szCs w:val="36"/>
        </w:rPr>
        <w:t xml:space="preserve">Лабораторная работа №7 – оптимизация приложений OpenGL </w:t>
      </w:r>
    </w:p>
    <w:p w14:paraId="4D980802" w14:textId="4FF52817" w:rsidR="002E3DF7" w:rsidRPr="006F464F" w:rsidRDefault="002E3DF7" w:rsidP="002E3DF7">
      <w:pPr>
        <w:pStyle w:val="a3"/>
        <w:numPr>
          <w:ilvl w:val="0"/>
          <w:numId w:val="2"/>
        </w:numPr>
        <w:jc w:val="both"/>
        <w:rPr>
          <w:sz w:val="32"/>
          <w:szCs w:val="32"/>
        </w:rPr>
      </w:pPr>
      <w:r w:rsidRPr="006F464F">
        <w:rPr>
          <w:sz w:val="32"/>
          <w:szCs w:val="32"/>
        </w:rPr>
        <w:t xml:space="preserve">цель работы: изучение эффективных приемов организации приложений и оптимизации вызовов OpenGL. </w:t>
      </w:r>
    </w:p>
    <w:p w14:paraId="06912E4E" w14:textId="10936529" w:rsidR="002E3DF7" w:rsidRPr="006F464F" w:rsidRDefault="002E3DF7" w:rsidP="002E3DF7">
      <w:pPr>
        <w:pStyle w:val="a3"/>
        <w:numPr>
          <w:ilvl w:val="0"/>
          <w:numId w:val="2"/>
        </w:numPr>
        <w:jc w:val="both"/>
        <w:rPr>
          <w:sz w:val="32"/>
          <w:szCs w:val="32"/>
        </w:rPr>
      </w:pPr>
      <w:r w:rsidRPr="006F464F">
        <w:rPr>
          <w:sz w:val="32"/>
          <w:szCs w:val="32"/>
        </w:rPr>
        <w:t xml:space="preserve">задача: оптимизация приложения OpenGL, созданного в рамках предыдущей лабораторной работы, на основе выбора наиболее эффективных методик. (см. </w:t>
      </w:r>
      <w:proofErr w:type="spellStart"/>
      <w:r w:rsidRPr="006F464F">
        <w:rPr>
          <w:sz w:val="32"/>
          <w:szCs w:val="32"/>
        </w:rPr>
        <w:t>Баяковский</w:t>
      </w:r>
      <w:proofErr w:type="spellEnd"/>
      <w:r w:rsidRPr="006F464F">
        <w:rPr>
          <w:sz w:val="32"/>
          <w:szCs w:val="32"/>
        </w:rPr>
        <w:t xml:space="preserve"> Ю.М., Игнатенко А.В. Начальный курс </w:t>
      </w:r>
      <w:proofErr w:type="gramStart"/>
      <w:r w:rsidRPr="006F464F">
        <w:rPr>
          <w:sz w:val="32"/>
          <w:szCs w:val="32"/>
        </w:rPr>
        <w:t>OpenGL.-</w:t>
      </w:r>
      <w:proofErr w:type="gramEnd"/>
      <w:r w:rsidRPr="006F464F">
        <w:rPr>
          <w:sz w:val="32"/>
          <w:szCs w:val="32"/>
        </w:rPr>
        <w:t xml:space="preserve"> М.: «Планета Знаний», 2007.- 221с. – Глава 9). </w:t>
      </w:r>
    </w:p>
    <w:p w14:paraId="3C9E5BDD" w14:textId="701FAC0A" w:rsidR="002E3DF7" w:rsidRPr="006F464F" w:rsidRDefault="002E3DF7" w:rsidP="002E3DF7">
      <w:pPr>
        <w:pStyle w:val="a3"/>
        <w:numPr>
          <w:ilvl w:val="0"/>
          <w:numId w:val="2"/>
        </w:numPr>
        <w:jc w:val="both"/>
        <w:rPr>
          <w:sz w:val="32"/>
          <w:szCs w:val="32"/>
        </w:rPr>
      </w:pPr>
      <w:r w:rsidRPr="006F464F">
        <w:rPr>
          <w:sz w:val="32"/>
          <w:szCs w:val="32"/>
        </w:rPr>
        <w:t>обязательно использовать дисплейные списки и массивы вершин</w:t>
      </w:r>
      <w:r w:rsidR="000A31FB" w:rsidRPr="006F464F">
        <w:rPr>
          <w:sz w:val="32"/>
          <w:szCs w:val="32"/>
        </w:rPr>
        <w:t xml:space="preserve"> и еще 2 любые различные </w:t>
      </w:r>
      <w:proofErr w:type="gramStart"/>
      <w:r w:rsidR="000A31FB" w:rsidRPr="006F464F">
        <w:rPr>
          <w:sz w:val="32"/>
          <w:szCs w:val="32"/>
        </w:rPr>
        <w:t>оптимизации(</w:t>
      </w:r>
      <w:proofErr w:type="gramEnd"/>
      <w:r w:rsidR="000A31FB" w:rsidRPr="006F464F">
        <w:rPr>
          <w:sz w:val="32"/>
          <w:szCs w:val="32"/>
        </w:rPr>
        <w:t>в сумме минимум 4 оптимизации)</w:t>
      </w:r>
      <w:r w:rsidRPr="006F464F">
        <w:rPr>
          <w:sz w:val="32"/>
          <w:szCs w:val="32"/>
        </w:rPr>
        <w:t xml:space="preserve">. </w:t>
      </w:r>
    </w:p>
    <w:p w14:paraId="30AC6FBE" w14:textId="1569010F" w:rsidR="002E3DF7" w:rsidRPr="006F464F" w:rsidRDefault="002E3DF7" w:rsidP="002E3DF7">
      <w:pPr>
        <w:pStyle w:val="a3"/>
        <w:numPr>
          <w:ilvl w:val="0"/>
          <w:numId w:val="2"/>
        </w:numPr>
        <w:jc w:val="both"/>
        <w:rPr>
          <w:sz w:val="32"/>
          <w:szCs w:val="32"/>
        </w:rPr>
      </w:pPr>
      <w:r w:rsidRPr="006F464F">
        <w:rPr>
          <w:sz w:val="32"/>
          <w:szCs w:val="32"/>
        </w:rPr>
        <w:t xml:space="preserve">оценка применимости выбранного метода оптимизации приложения OpenGL должна осуществляться на основании измерения производительности. </w:t>
      </w:r>
    </w:p>
    <w:p w14:paraId="20F576D4" w14:textId="281D5420" w:rsidR="002E3DF7" w:rsidRPr="006F464F" w:rsidRDefault="002E3DF7" w:rsidP="002E3DF7">
      <w:pPr>
        <w:pStyle w:val="a3"/>
        <w:numPr>
          <w:ilvl w:val="0"/>
          <w:numId w:val="2"/>
        </w:numPr>
        <w:jc w:val="both"/>
        <w:rPr>
          <w:sz w:val="32"/>
          <w:szCs w:val="32"/>
        </w:rPr>
      </w:pPr>
      <w:r w:rsidRPr="006F464F">
        <w:rPr>
          <w:sz w:val="32"/>
          <w:szCs w:val="32"/>
        </w:rPr>
        <w:t>результаты замеров оформить в табличном виде.</w:t>
      </w:r>
    </w:p>
    <w:sectPr w:rsidR="002E3DF7" w:rsidRPr="006F46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D51189"/>
    <w:multiLevelType w:val="hybridMultilevel"/>
    <w:tmpl w:val="D3B210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53416F"/>
    <w:multiLevelType w:val="hybridMultilevel"/>
    <w:tmpl w:val="E054A566"/>
    <w:lvl w:ilvl="0" w:tplc="4DA0740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3467456">
    <w:abstractNumId w:val="0"/>
  </w:num>
  <w:num w:numId="2" w16cid:durableId="14109987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F7"/>
    <w:rsid w:val="000A31FB"/>
    <w:rsid w:val="00281F3C"/>
    <w:rsid w:val="002E3DF7"/>
    <w:rsid w:val="006F4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5EA43"/>
  <w15:chartTrackingRefBased/>
  <w15:docId w15:val="{8C044F35-7621-47B5-B6F7-E89FC433E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E3D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Цалкович</dc:creator>
  <cp:keywords/>
  <dc:description/>
  <cp:lastModifiedBy>Павел Цалкович</cp:lastModifiedBy>
  <cp:revision>1</cp:revision>
  <dcterms:created xsi:type="dcterms:W3CDTF">2022-05-10T23:12:00Z</dcterms:created>
  <dcterms:modified xsi:type="dcterms:W3CDTF">2022-05-10T23:18:00Z</dcterms:modified>
</cp:coreProperties>
</file>