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Лабораторная работа №3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77685546875" w:line="240" w:lineRule="auto"/>
        <w:ind w:left="0" w:right="545.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«Полиморфизм на основе интерфейсов в языке Java»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Скоробогатов С.Ю.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393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7 апреля 2016 г.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3955078125" w:line="240" w:lineRule="auto"/>
        <w:ind w:left="360.486831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 Цель работы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6865234375" w:line="241.57258987426758" w:lineRule="auto"/>
        <w:ind w:left="337.3321533203125" w:right="286.52587890625" w:firstLine="354.5274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Приобретение навыков реализации интерфейсов для обеспечения возможности полиморф ной обработки объектов класса.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752685546875" w:line="240" w:lineRule="auto"/>
        <w:ind w:left="349.12460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 Исходные данные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9228515625" w:line="240.96473693847656" w:lineRule="auto"/>
        <w:ind w:left="337.33245849609375" w:right="267.113037109375" w:firstLine="357.6354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Стандартная библиотека языка Java содержит «псевдокласс»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Arrays, предоставляющий набор статических методов для манипуляции массивами различных типов. В частности, в классе Arrays имеется метод sort, осуществляющий сортировку массива объектов: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94970703125" w:line="240" w:lineRule="auto"/>
        <w:ind w:left="357.165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 t a t ic void s o r t ( Objec t [ ] a 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6591796875" w:line="241.57196044921875" w:lineRule="auto"/>
        <w:ind w:left="337.33306884765625" w:right="264.617919921875" w:firstLine="355.0050354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языке Java массивы объектов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ковариантны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Это значит, что если класс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является подклассом класса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то массив объектов класса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является подтипом массива объектов класса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Например, из того, что класс String является подклассом класса Object, следует, что тип String[ ] является подтипом по отношению к типу Object[ ]. Тем самым, мы имеем право передавать методу sort массивы любых объектов.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1.57204627990723" w:lineRule="auto"/>
        <w:ind w:left="337.33367919921875" w:right="272.59033203125" w:firstLine="355.00564575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методе sort реализован вариант алгоритма быстрой стортировки, осуществляющий срав нение объектов путём вызова метода compareTo, объявленного в интерфейсе Comparable&lt;T&gt; стандартной библиотеки языка Java и выполняющего сравнение текущего объекта this с объ ектом obj, переданным этому методу в качестве параметра: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94970703125" w:line="240" w:lineRule="auto"/>
        <w:ind w:left="364.55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compareTo (T obj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49560546875" w:line="241.57221794128418" w:lineRule="auto"/>
        <w:ind w:left="337.33367919921875" w:right="279.808349609375" w:firstLine="354.5269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При этом compareTo возвращает отрицательное число, если this меньше obj, положитель но число, если this больше obj, и 0, если они равны.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25537109375" w:line="241.57221794128418" w:lineRule="auto"/>
        <w:ind w:left="335.4206848144531" w:right="271.09375" w:firstLine="356.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Интерфейс Comparable&lt;T&gt; имеет так называемый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типовый параметр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T, то есть яв ляется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обобщённым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интерфейсом. Его можно параметризовать любым классом, подставив имя класса вместо параметра T. Тем самым, обобщённый интерфейс фактически представ ляет собой множество интерфейсов, которые различаются значением типового параметра: Comparable&lt;Object&gt;, Comparable&lt;Integer&gt;, Comparable&lt;String&gt; и т.п.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6934814453125" w:line="237.537202835083" w:lineRule="auto"/>
        <w:ind w:left="337.45147705078125" w:right="273.19091796875" w:firstLine="277.9670715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Класс Arrays, как и класс Math, не предназначен для создания объектов, а является по сути хранилищем статических методов.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24264526367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337.57110595703125" w:right="272.830810546875" w:firstLine="357.396697998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Обратите внимание на то, что если интерфейс Comparable&lt;T&gt; параметризован некото рым классом SomeClass, то формальный параметр obj метода compareTo будет иметь тип SomeClass: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994140625" w:line="240" w:lineRule="auto"/>
        <w:ind w:left="364.55673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compareTo ( SomeClass obj 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5576171875" w:line="241.57196044921875" w:lineRule="auto"/>
        <w:ind w:left="337.57110595703125" w:right="272.593994140625" w:firstLine="345.919647216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Для того чтобы массив объектов некоторого класса SomeClass можно было отсортиро вать с помощью метода sort класса Arrays, этот класс должен реализовывать интерфейс Comparable&lt;SomeClass&gt;. Например, объявим класс FirstLetterString, объекты которого упо рядочены по первой букве содержащейся в них строки: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994140625" w:line="241.57196044921875" w:lineRule="auto"/>
        <w:ind w:left="67.06375122070312" w:right="0" w:firstLine="5.97816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c l a s s F i r s t L e t t e r S t r i n g implements Comparable&lt;F i r s t L e t t e r S t r i n g &gt;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 ivate S t ri n g s 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15625" w:line="240" w:lineRule="auto"/>
        <w:ind w:left="66.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107421875" w:line="240" w:lineRule="auto"/>
        <w:ind w:left="64.07485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F i r s t L e t t e r S t r i n g ( S t ri n g s ) { th is . s = s ; 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37255859375" w:line="240" w:lineRule="auto"/>
        <w:ind w:left="67.1833038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107421875" w:line="240" w:lineRule="auto"/>
        <w:ind w:left="66.107330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 t ri n g t o S t r i n g ( ) { return s ; 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37255859375" w:line="240" w:lineRule="auto"/>
        <w:ind w:left="68.019561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04638671875" w:line="240" w:lineRule="auto"/>
        <w:ind w:left="66.1067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int compareTo ( F i r s t L e t t e r S t r i n g obj )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6.103515625E-4" w:right="579.16259765625" w:firstLine="66.10610961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f ( s . l e n g t h ( ) == 0 &amp;&amp; obj . s . l e n g t h ( ) == 0 ) return 0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l s e i f ( s . l e n g t h ( ) == 0 ) return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6.103515625E-4" w:right="2132.704467773437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l s e i f ( obj . s . l e n g t h ( ) == 0 ) return 1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l s e return s . charAt ( 0 )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obj . s . charAt ( 0 )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6.103515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5576171875" w:line="338.62921714782715" w:lineRule="auto"/>
        <w:ind w:left="73.04054260253906" w:right="1921.280517578125" w:firstLine="618.817520141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Продемонстрируем сортировку массива объектов класса FirstLetterString: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 va . u t i l . Arrays 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761474609375" w:line="240" w:lineRule="auto"/>
        <w:ind w:left="67.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04638671875" w:line="240" w:lineRule="auto"/>
        <w:ind w:left="66.1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c l a s s Test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64.0742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 t a t ic void main ( S t ri n g [ ] a rg s )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66.10671997070312" w:right="1122.51953125" w:firstLine="1.075668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i r s t L e t t e r S t r i n g [ ] a = new F i r s t L e t t e r S t r i n g [ ]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new F i r s t L e t t e r S t r i n g ( "gamma" )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new F i r s t L e t t e r S t r i n g ( " be ta " ) 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66.1067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new F i r s t L e t t e r S t r i n g ( " alpha " 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66.1067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155273437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Arrays . s o r t ( a ) 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0.001220703125" w:right="734.903564453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 F i r s t L e t t e r S t r i n g s : a ) System . out . p r i n t l n ( s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0.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641357421875" w:line="240" w:lineRule="auto"/>
        <w:ind w:left="346.36924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 Задание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656005859375" w:line="241.56386375427246" w:lineRule="auto"/>
        <w:ind w:left="337.33123779296875" w:right="272.655029296875" w:firstLine="355.00564575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 время выполнения лабораторной работы требуется разработать на языке Java один из классов, перечисленных в таблицах 1 и 2. В классе должен быть реализован интерфейс Comparable&lt;T&gt; и переопределён метод toString.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41.57221794128418" w:lineRule="auto"/>
        <w:ind w:left="337.33123779296875" w:right="286.044921875" w:firstLine="355.0056457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методе main вспомогательного класса Test нужно продемонстрировать работоспособ ность разработанного класса путём сортировки массива его экземпляров.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392211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Таблица 1: Варианты классов </w:t>
      </w:r>
    </w:p>
    <w:tbl>
      <w:tblPr>
        <w:tblStyle w:val="Table1"/>
        <w:tblW w:w="9703.199844360352" w:type="dxa"/>
        <w:jc w:val="left"/>
        <w:tblInd w:w="326.89613342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.1400604248047"/>
        <w:gridCol w:w="9222.059783935547"/>
        <w:tblGridChange w:id="0">
          <w:tblGrid>
            <w:gridCol w:w="481.1400604248047"/>
            <w:gridCol w:w="9222.059783935547"/>
          </w:tblGrid>
        </w:tblGridChange>
      </w:tblGrid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8.19473266601562" w:right="1305.0927734375" w:firstLine="3.108367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нормализованных дробей с естественным порядком на множестве рациональных чисел.</w:t>
            </w:r>
          </w:p>
        </w:tc>
      </w:tr>
      <w:tr>
        <w:trPr>
          <w:cantSplit w:val="0"/>
          <w:trHeight w:val="296.8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лексикографическим порядком.</w:t>
            </w:r>
          </w:p>
        </w:tc>
      </w:tr>
      <w:tr>
        <w:trPr>
          <w:cantSplit w:val="0"/>
          <w:trHeight w:val="296.9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char’ов с порядком на основе количества букв ’a’.</w:t>
            </w:r>
          </w:p>
        </w:tc>
      </w:tr>
      <w:tr>
        <w:trPr>
          <w:cantSplit w:val="0"/>
          <w:trHeight w:val="296.8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полиномов с порядком на основе суммы коэффициентов производной.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562744140625" w:right="522.5061035156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состоящих из слов предложений с порядком на основе количества слов в предложении.</w:t>
            </w:r>
          </w:p>
        </w:tc>
      </w:tr>
      <w:tr>
        <w:trPr>
          <w:cantSplit w:val="0"/>
          <w:trHeight w:val="58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562744140625" w:right="775.47912597656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знаковых целых чисел с порядком на основе суммы цифр десятичного представления.</w:t>
            </w:r>
          </w:p>
        </w:tc>
      </w:tr>
      <w:tr>
        <w:trPr>
          <w:cantSplit w:val="0"/>
          <w:trHeight w:val="296.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пар целых чисел с порядком на основе наибольшего общего делителя пары.</w:t>
            </w:r>
          </w:p>
        </w:tc>
      </w:tr>
      <w:tr>
        <w:trPr>
          <w:cantSplit w:val="0"/>
          <w:trHeight w:val="58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6.04278564453125" w:right="1054.2987060546875" w:firstLine="5.260314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char’ов с порядком на основе близости первой латинской гласной буквы к началу последовательности.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562744140625" w:right="201.1511230468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количества пиков в последовательности.</w:t>
            </w:r>
          </w:p>
        </w:tc>
      </w:tr>
      <w:tr>
        <w:trPr>
          <w:cantSplit w:val="0"/>
          <w:trHeight w:val="296.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отрезков прямых на плоскости с порядком на основе длины отрезка.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8.19473266601562" w:right="191.109619140625" w:firstLine="3.108367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состоящих из слов предложений с порядком на основе средней длины слова в предложении.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556240081787" w:lineRule="auto"/>
              <w:ind w:left="132.21710205078125" w:right="434.755859375" w:firstLine="9.08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знаковых целых чисел с порядком на основе количества единичных бит в двоичном представлении.</w:t>
            </w:r>
          </w:p>
        </w:tc>
      </w:tr>
      <w:tr>
        <w:trPr>
          <w:cantSplit w:val="0"/>
          <w:trHeight w:val="585.819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562744140625" w:right="200.6726074218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пар целых чисел с порядком на основе наименьшего общего кратного чисел пары.</w:t>
            </w:r>
          </w:p>
        </w:tc>
      </w:tr>
      <w:tr>
        <w:trPr>
          <w:cantSplit w:val="0"/>
          <w:trHeight w:val="296.8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матриц с порядком на основе ранга матрицы.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9.86846923828125" w:right="753.2415771484375" w:firstLine="1.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максимальной суммы подпоследовательности (алгоритм Кадана).</w:t>
            </w:r>
          </w:p>
        </w:tc>
      </w:tr>
      <w:tr>
        <w:trPr>
          <w:cantSplit w:val="0"/>
          <w:trHeight w:val="296.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треугольников с порядком на основе площади треугольника.</w:t>
            </w:r>
          </w:p>
        </w:tc>
      </w:tr>
      <w:tr>
        <w:trPr>
          <w:cantSplit w:val="0"/>
          <w:trHeight w:val="585.819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556240081787" w:lineRule="auto"/>
              <w:ind w:left="139.86846923828125" w:right="159.0673828125" w:firstLine="1.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состоящих из слов предложений с порядком на основе максимальной длины слова в предложении.</w:t>
            </w:r>
          </w:p>
        </w:tc>
      </w:tr>
      <w:tr>
        <w:trPr>
          <w:cantSplit w:val="0"/>
          <w:trHeight w:val="296.8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целых чисел с порядком на основе количества простых делителей.</w:t>
            </w:r>
          </w:p>
        </w:tc>
      </w:tr>
      <w:tr>
        <w:trPr>
          <w:cantSplit w:val="0"/>
          <w:trHeight w:val="585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9.86846923828125" w:right="1844.5123291015625" w:firstLine="1.434631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квадратных трёхчленов с порядком на основе суммы корней соответствующего квадратного уравнения.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1794128418" w:lineRule="auto"/>
              <w:ind w:left="137.95562744140625" w:right="123.9196777343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количества обменов, которые нужно выполнить, чтобы отсортировать последовательность пузырьком.</w:t>
            </w:r>
          </w:p>
        </w:tc>
      </w:tr>
      <w:tr>
        <w:trPr>
          <w:cantSplit w:val="0"/>
          <w:trHeight w:val="585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1794128418" w:lineRule="auto"/>
              <w:ind w:left="138.91204833984375" w:right="1331.1566162109375" w:firstLine="2.39105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разности максимального и минимального числа.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5536651611328" w:lineRule="auto"/>
              <w:ind w:left="138.433837890625" w:right="311.378173828125" w:firstLine="2.869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знаковых целых чисел с порядком на основе количества младших нулевых бит в двоичном представлении числа.</w:t>
            </w:r>
          </w:p>
        </w:tc>
      </w:tr>
      <w:tr>
        <w:trPr>
          <w:cantSplit w:val="0"/>
          <w:trHeight w:val="585.8200073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1794128418" w:lineRule="auto"/>
              <w:ind w:left="138.91204833984375" w:right="840.7537841796875" w:firstLine="2.39105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состоящих из слов предложений с порядком на основе близости слова минимальной длины к началу предложения.</w:t>
            </w:r>
          </w:p>
        </w:tc>
      </w:tr>
      <w:tr>
        <w:trPr>
          <w:cantSplit w:val="0"/>
          <w:trHeight w:val="585.7997131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4655151367" w:lineRule="auto"/>
              <w:ind w:left="132.21710205078125" w:right="1318.2452392578125" w:firstLine="9.08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целых чисел с порядком на основе количества различных цифр в десятичном представлении.</w:t>
            </w:r>
          </w:p>
        </w:tc>
      </w:tr>
      <w:tr>
        <w:trPr>
          <w:cantSplit w:val="0"/>
          <w:trHeight w:val="585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1794128418" w:lineRule="auto"/>
              <w:ind w:left="137.95562744140625" w:right="148.0957031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char’ов с порядком на основе максимального значения префиксной функции.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Таблица 2: Варианты классов </w:t>
      </w:r>
    </w:p>
    <w:tbl>
      <w:tblPr>
        <w:tblStyle w:val="Table2"/>
        <w:tblW w:w="9768.219375610352" w:type="dxa"/>
        <w:jc w:val="left"/>
        <w:tblInd w:w="326.896133422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.1598968505859"/>
        <w:gridCol w:w="9222.059478759766"/>
        <w:tblGridChange w:id="0">
          <w:tblGrid>
            <w:gridCol w:w="546.1598968505859"/>
            <w:gridCol w:w="9222.059478759766"/>
          </w:tblGrid>
        </w:tblGridChange>
      </w:tblGrid>
      <w:tr>
        <w:trPr>
          <w:cantSplit w:val="0"/>
          <w:trHeight w:val="58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8.1951904296875" w:right="1090.855712890625" w:firstLine="3.108367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количества различных чисел в последовательности.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608520507812" w:right="467.751464843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квадратных уравнений с порядком на основе количества действительных корней уравнения.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8.91250610351562" w:right="837.88330078125" w:firstLine="2.39105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многоугольников с порядком на основе максимальной длины стороны многоугольника.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608520507812" w:right="434.992675781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точек в трёхмерном пространстве с порядком на основе близости точки к началу координат.</w:t>
            </w:r>
          </w:p>
        </w:tc>
      </w:tr>
      <w:tr>
        <w:trPr>
          <w:cantSplit w:val="0"/>
          <w:trHeight w:val="58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556240081787" w:lineRule="auto"/>
              <w:ind w:left="138.1951904296875" w:right="467.51220703125" w:firstLine="3.108367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пар векторов в трёхмерном пространстве с порядком на основе длины их векторного произведения.</w:t>
            </w:r>
          </w:p>
        </w:tc>
      </w:tr>
      <w:tr>
        <w:trPr>
          <w:cantSplit w:val="0"/>
          <w:trHeight w:val="585.819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2.21755981445312" w:right="1058.575439453125" w:firstLine="9.08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четырёхугольников на плоскости с порядком на основе суммы длин диагоналей.</w:t>
            </w:r>
          </w:p>
        </w:tc>
      </w:tr>
      <w:tr>
        <w:trPr>
          <w:cantSplit w:val="0"/>
          <w:trHeight w:val="874.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608520507812" w:right="847.92785644531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пар окружностей с порядком на основе расстояния между точками пересечения окружностей (при совпадении окружностей считать расстояние нулевым, при непересечении – бесконечным).</w:t>
            </w:r>
          </w:p>
        </w:tc>
      </w:tr>
      <w:tr>
        <w:trPr>
          <w:cantSplit w:val="0"/>
          <w:trHeight w:val="296.8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стеков целых чисел с порядком на основе максимального значения на стеке.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2.21755981445312" w:right="123.9208984375" w:firstLine="9.08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булевских значений с порядком на основе длины самой длинной подпоследовательности, состоящей из одинаковых значений.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7.95608520507812" w:right="1422.49206542968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четырёхугольников на плоскости с порядком на основе площади четерёхугольника.</w:t>
            </w:r>
          </w:p>
        </w:tc>
      </w:tr>
      <w:tr>
        <w:trPr>
          <w:cantSplit w:val="0"/>
          <w:trHeight w:val="296.8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5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векторов прозвольной размерности с порядком на основе длины вектора.</w:t>
            </w:r>
          </w:p>
        </w:tc>
      </w:tr>
      <w:tr>
        <w:trPr>
          <w:cantSplit w:val="0"/>
          <w:trHeight w:val="296.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35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пар комплексных чисел с порядком на основе произведения чисел пары.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7.95608520507812" w:right="145.4394531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предложений, состоящих из слов, разделённых пробелами и запятыми, с порядком на основе максимального количества слов, между которыми нет запятой.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196044921875" w:lineRule="auto"/>
              <w:ind w:left="137.95608520507812" w:right="662.141723632812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максимального количества одинаковых подряд идущих чисел.</w:t>
            </w:r>
          </w:p>
        </w:tc>
      </w:tr>
      <w:tr>
        <w:trPr>
          <w:cantSplit w:val="0"/>
          <w:trHeight w:val="58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38.43429565429688" w:right="510.0732421875" w:firstLine="2.869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предложений, состоящих из разделённых пробелами слов, с порядком на основе количества слов, представляющих целые числа в десятичной записи.</w:t>
            </w:r>
          </w:p>
        </w:tc>
      </w:tr>
      <w:tr>
        <w:trPr>
          <w:cantSplit w:val="0"/>
          <w:trHeight w:val="585.80047607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21794128418" w:lineRule="auto"/>
              <w:ind w:left="137.95608520507812" w:right="191.3464355468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программ, написанных на языке C, с порядком на основе суммарной длины комментариев в программе.</w:t>
            </w:r>
          </w:p>
        </w:tc>
      </w:tr>
      <w:tr>
        <w:trPr>
          <w:cantSplit w:val="0"/>
          <w:trHeight w:val="58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5536651611328" w:lineRule="auto"/>
              <w:ind w:left="137.95608520507812" w:right="123.680419921875" w:firstLine="3.3474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Класс последовательностей целых чисел с порядком на основе количества простых чисел в составе последовательности.</w:t>
            </w:r>
          </w:p>
        </w:tc>
      </w:tr>
      <w:tr>
        <w:trPr>
          <w:cantSplit w:val="0"/>
          <w:trHeight w:val="296.9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8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8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99871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8003540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 w:orient="portrait"/>
      <w:pgMar w:bottom="536.099967956543" w:top="1133.856201171875" w:left="802.9838562011719" w:right="869.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