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5C83B" w14:textId="71F98E22" w:rsidR="00136E2A" w:rsidRDefault="00335E68" w:rsidP="00335E68">
      <w:pPr>
        <w:pStyle w:val="af3"/>
      </w:pPr>
      <w:r>
        <w:t>环境地震噪声瑞利波多模反演揭示东北地区一个广泛的中地壳低速层</w:t>
      </w:r>
    </w:p>
    <w:p w14:paraId="0DCEAD82" w14:textId="4CE37A6F" w:rsidR="00335E68" w:rsidRDefault="005F1697" w:rsidP="005F1697">
      <w:pPr>
        <w:pStyle w:val="1"/>
      </w:pPr>
      <w:r>
        <w:rPr>
          <w:rFonts w:hint="eastAsia"/>
        </w:rPr>
        <w:t>摘要</w:t>
      </w:r>
    </w:p>
    <w:p w14:paraId="3E1585C5" w14:textId="483374FB" w:rsidR="00335E68" w:rsidRDefault="00335E68" w:rsidP="00CB33DA">
      <w:pPr>
        <w:ind w:firstLine="480"/>
      </w:pPr>
      <w:r>
        <w:t>对环境地震噪声的大量研究证实了从大量的环境地震噪声互相关中反演格林函数（包括表面波信息）的可行性</w:t>
      </w:r>
      <w:r w:rsidR="00CB33DA">
        <w:rPr>
          <w:rFonts w:hint="eastAsia"/>
        </w:rPr>
        <w:t>。</w:t>
      </w:r>
      <w:r w:rsidR="00CB33DA" w:rsidRPr="00CB33DA">
        <w:rPr>
          <w:rFonts w:hint="eastAsia"/>
        </w:rPr>
        <w:t>最流行的研究</w:t>
      </w:r>
      <w:r w:rsidR="00CB33DA">
        <w:rPr>
          <w:rFonts w:hint="eastAsia"/>
        </w:rPr>
        <w:t>是</w:t>
      </w:r>
      <w:r w:rsidR="00CB33DA" w:rsidRPr="00CB33DA">
        <w:rPr>
          <w:rFonts w:hint="eastAsia"/>
        </w:rPr>
        <w:t>基于检索到的格林函数，通过反演瑞利波的基本模式</w:t>
      </w:r>
      <w:r w:rsidR="00CB33DA">
        <w:rPr>
          <w:rFonts w:hint="eastAsia"/>
        </w:rPr>
        <w:t>频散</w:t>
      </w:r>
      <w:r w:rsidR="00CB33DA" w:rsidRPr="00CB33DA">
        <w:rPr>
          <w:rFonts w:hint="eastAsia"/>
        </w:rPr>
        <w:t>曲线来反演地壳或岩石圈结构</w:t>
      </w:r>
      <w:r w:rsidR="00CB33DA">
        <w:rPr>
          <w:rFonts w:hint="eastAsia"/>
        </w:rPr>
        <w:t>。</w:t>
      </w:r>
      <w:r w:rsidR="00CB33DA" w:rsidRPr="00CB33DA">
        <w:rPr>
          <w:rFonts w:hint="eastAsia"/>
        </w:rPr>
        <w:t>由于</w:t>
      </w:r>
      <w:r w:rsidR="00CB33DA" w:rsidRPr="00CB33DA">
        <w:rPr>
          <w:rFonts w:hint="eastAsia"/>
          <w:b/>
          <w:bCs/>
        </w:rPr>
        <w:t>缺乏高阶模式的信息，反演的约束条件不够充分</w:t>
      </w:r>
      <w:r w:rsidR="00CB33DA" w:rsidRPr="00CB33DA">
        <w:rPr>
          <w:rFonts w:hint="eastAsia"/>
        </w:rPr>
        <w:t>，这也是经典的表面层析成像研究所面临的问题。</w:t>
      </w:r>
    </w:p>
    <w:p w14:paraId="4054C220" w14:textId="6E15255F" w:rsidR="00CB33DA" w:rsidRDefault="00CB33DA" w:rsidP="00CB33DA">
      <w:pPr>
        <w:ind w:firstLine="480"/>
      </w:pPr>
      <w:r w:rsidRPr="00CB33DA">
        <w:rPr>
          <w:rFonts w:hint="eastAsia"/>
        </w:rPr>
        <w:t>开发了一种称为</w:t>
      </w:r>
      <w:r w:rsidRPr="00CB33DA">
        <w:rPr>
          <w:rFonts w:hint="eastAsia"/>
          <w:b/>
          <w:bCs/>
        </w:rPr>
        <w:t>频率贝塞尔变换</w:t>
      </w:r>
      <w:r w:rsidRPr="00CB33DA">
        <w:rPr>
          <w:rFonts w:hint="eastAsia"/>
        </w:rPr>
        <w:t>（简称</w:t>
      </w:r>
      <w:r w:rsidRPr="00CB33DA">
        <w:rPr>
          <w:b/>
          <w:bCs/>
        </w:rPr>
        <w:t>F-J方法</w:t>
      </w:r>
      <w:r w:rsidRPr="00CB33DA">
        <w:t>）的新方法，通过该方法，我们能够系统地、清晰地从观测到的连续环境地震噪声数据中提取除基波之外的更高阶模态</w:t>
      </w:r>
      <w:r>
        <w:rPr>
          <w:rFonts w:hint="eastAsia"/>
        </w:rPr>
        <w:t>。</w:t>
      </w:r>
      <w:r w:rsidRPr="00CB33DA">
        <w:t>F-J方法已成功应用于</w:t>
      </w:r>
      <w:r w:rsidRPr="00CB33DA">
        <w:rPr>
          <w:b/>
          <w:bCs/>
        </w:rPr>
        <w:t>通过反转多峰频散曲线重建地壳结构</w:t>
      </w:r>
      <w:r w:rsidRPr="00CB33DA">
        <w:t>。在这项研究中，我们应用F-J方法来反演</w:t>
      </w:r>
      <w:r w:rsidRPr="00CB33DA">
        <w:rPr>
          <w:b/>
          <w:bCs/>
        </w:rPr>
        <w:t>中国东北地区</w:t>
      </w:r>
      <w:r w:rsidRPr="00CB33DA">
        <w:t>的几个地震观测阵列下的地壳结构，以便更好地了解东北地区的构造。</w:t>
      </w:r>
    </w:p>
    <w:p w14:paraId="3C479AAF" w14:textId="3CE982D0" w:rsidR="005F1697" w:rsidRDefault="005F1697" w:rsidP="005F1697">
      <w:pPr>
        <w:pStyle w:val="1"/>
        <w:rPr>
          <w:rFonts w:hint="eastAsia"/>
        </w:rPr>
      </w:pPr>
      <w:r>
        <w:rPr>
          <w:rFonts w:hint="eastAsia"/>
        </w:rPr>
        <w:t>简介</w:t>
      </w:r>
    </w:p>
    <w:p w14:paraId="454B5CBE" w14:textId="654C429F" w:rsidR="00CB33DA" w:rsidRDefault="00CB33DA" w:rsidP="00CB33DA">
      <w:pPr>
        <w:ind w:firstLine="480"/>
      </w:pPr>
      <w:r w:rsidRPr="00CB33DA">
        <w:rPr>
          <w:rFonts w:hint="eastAsia"/>
        </w:rPr>
        <w:t>在这项研究中，我们将利用新的强大的地震干涉成像方法</w:t>
      </w:r>
      <w:r w:rsidRPr="00CB33DA">
        <w:t>F-J方法，利用</w:t>
      </w:r>
      <w:r w:rsidRPr="005F1697">
        <w:rPr>
          <w:b/>
          <w:bCs/>
        </w:rPr>
        <w:t>该地区多个地震阵列记录的丰富的环境地震噪声数据</w:t>
      </w:r>
      <w:r w:rsidRPr="00CB33DA">
        <w:t>，重新审视东北地区地壳和上地幔结构的研究。</w:t>
      </w:r>
    </w:p>
    <w:p w14:paraId="39A4BE88" w14:textId="70F32C0C" w:rsidR="005F1697" w:rsidRDefault="005F1697" w:rsidP="005F1697">
      <w:pPr>
        <w:pStyle w:val="1"/>
      </w:pPr>
      <w:r>
        <w:rPr>
          <w:rFonts w:hint="eastAsia"/>
        </w:rPr>
        <w:t>方法</w:t>
      </w:r>
    </w:p>
    <w:p w14:paraId="3BEDC08C" w14:textId="5179094D" w:rsidR="0072142F" w:rsidRDefault="0072142F" w:rsidP="0072142F">
      <w:pPr>
        <w:ind w:firstLine="480"/>
      </w:pPr>
      <w:r w:rsidRPr="0072142F">
        <w:rPr>
          <w:rFonts w:hint="eastAsia"/>
        </w:rPr>
        <w:t>频率域内两个环境地震噪声场的互相关函数（</w:t>
      </w:r>
      <w:r w:rsidRPr="0072142F">
        <w:t>CCF）与两个台站之间的格林函数成正比</w:t>
      </w:r>
      <w:r>
        <w:rPr>
          <w:rFonts w:hint="eastAsia"/>
        </w:rPr>
        <w:t>。</w:t>
      </w:r>
      <w:r>
        <w:rPr>
          <w:noProof/>
        </w:rPr>
        <w:drawing>
          <wp:inline distT="0" distB="0" distL="0" distR="0" wp14:anchorId="212AE315" wp14:editId="05565C19">
            <wp:extent cx="1819275" cy="228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228600"/>
                    </a:xfrm>
                    <a:prstGeom prst="rect">
                      <a:avLst/>
                    </a:prstGeom>
                  </pic:spPr>
                </pic:pic>
              </a:graphicData>
            </a:graphic>
          </wp:inline>
        </w:drawing>
      </w:r>
    </w:p>
    <w:p w14:paraId="6620AC44" w14:textId="293927F3" w:rsidR="00DA4FC7" w:rsidRPr="00DA4FC7" w:rsidRDefault="00DA4FC7" w:rsidP="00DA4FC7">
      <w:pPr>
        <w:ind w:firstLine="480"/>
      </w:pPr>
      <w:r w:rsidRPr="00DA4FC7">
        <w:rPr>
          <w:rFonts w:hint="eastAsia"/>
        </w:rPr>
        <w:t>我们将首先将目标研究区域划分为一系列重叠的子区域，然后应用</w:t>
      </w:r>
      <w:r w:rsidRPr="00DA4FC7">
        <w:t>F-J方法对每个子区域的一维速度模型进行反演，得到东北地区三维地壳速度模型。最后，通过平滑合并所有估计的各分区一维构造模型，得到三维地壳速度模型。通过计算公</w:t>
      </w:r>
      <w:r w:rsidRPr="00DA4FC7">
        <w:lastRenderedPageBreak/>
        <w:t>式中定义的不同深度的相对模型误差，评估了模型的不确定性。</w:t>
      </w:r>
    </w:p>
    <w:p w14:paraId="2B66B507" w14:textId="77777777" w:rsidR="00DA4FC7" w:rsidRPr="00DA4FC7" w:rsidRDefault="00DA4FC7" w:rsidP="0072142F">
      <w:pPr>
        <w:ind w:firstLine="480"/>
        <w:rPr>
          <w:rFonts w:hint="eastAsia"/>
        </w:rPr>
      </w:pPr>
    </w:p>
    <w:sectPr w:rsidR="00DA4FC7" w:rsidRPr="00DA4FC7">
      <w:headerReference w:type="even" r:id="rId10"/>
      <w:headerReference w:type="default" r:id="rId11"/>
      <w:footerReference w:type="even" r:id="rId12"/>
      <w:footerReference w:type="default" r:id="rId13"/>
      <w:headerReference w:type="first" r:id="rId14"/>
      <w:footerReference w:type="first" r:id="rId15"/>
      <w:pgSz w:w="11906" w:h="16838"/>
      <w:pgMar w:top="1440" w:right="1558"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69ED8" w14:textId="77777777" w:rsidR="00071067" w:rsidRDefault="00071067">
      <w:pPr>
        <w:spacing w:line="240" w:lineRule="auto"/>
        <w:ind w:firstLine="480"/>
      </w:pPr>
      <w:r>
        <w:separator/>
      </w:r>
    </w:p>
  </w:endnote>
  <w:endnote w:type="continuationSeparator" w:id="0">
    <w:p w14:paraId="1C6CC900" w14:textId="77777777" w:rsidR="00071067" w:rsidRDefault="000710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005B2" w14:textId="77777777" w:rsidR="005F1697" w:rsidRDefault="005F1697">
    <w:pPr>
      <w:pStyle w:val="a9"/>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8CDF9" w14:textId="35E88492" w:rsidR="005F1697" w:rsidRDefault="005F1697">
    <w:pPr>
      <w:pStyle w:val="a9"/>
      <w:ind w:firstLine="480"/>
      <w:jc w:val="center"/>
      <w:rPr>
        <w:rFonts w:ascii="Times New Roman" w:eastAsia="宋体" w:hAnsi="Times New Roman" w:cs="Times New Roman"/>
      </w:rPr>
    </w:pPr>
    <w:r>
      <w:rPr>
        <w:rFonts w:ascii="Times New Roman" w:hAnsi="Times New Roman" w:cs="Times New Roman"/>
      </w:rPr>
      <w:fldChar w:fldCharType="begin"/>
    </w:r>
    <w:r>
      <w:rPr>
        <w:rFonts w:ascii="Times New Roman" w:eastAsia="宋体" w:hAnsi="Times New Roman" w:cs="Times New Roman"/>
      </w:rPr>
      <w:instrText xml:space="preserve">IF </w:instrText>
    </w:r>
    <w:r>
      <w:rPr>
        <w:rFonts w:ascii="Times New Roman" w:eastAsia="宋体" w:hAnsi="Times New Roman" w:cs="Times New Roman"/>
      </w:rPr>
      <w:fldChar w:fldCharType="begin"/>
    </w:r>
    <w:r>
      <w:rPr>
        <w:rFonts w:ascii="Times New Roman" w:eastAsia="宋体" w:hAnsi="Times New Roman" w:cs="Times New Roman"/>
      </w:rPr>
      <w:instrText xml:space="preserve"> PAGE </w:instrText>
    </w:r>
    <w:r>
      <w:rPr>
        <w:rFonts w:ascii="Times New Roman" w:eastAsia="宋体" w:hAnsi="Times New Roman" w:cs="Times New Roman"/>
      </w:rPr>
      <w:fldChar w:fldCharType="separate"/>
    </w:r>
    <w:r w:rsidR="00DA4FC7">
      <w:rPr>
        <w:rFonts w:ascii="Times New Roman" w:eastAsia="宋体" w:hAnsi="Times New Roman" w:cs="Times New Roman"/>
        <w:noProof/>
      </w:rPr>
      <w:instrText>1</w:instrText>
    </w:r>
    <w:r>
      <w:rPr>
        <w:rFonts w:ascii="Times New Roman" w:eastAsia="宋体" w:hAnsi="Times New Roman" w:cs="Times New Roman"/>
      </w:rPr>
      <w:fldChar w:fldCharType="end"/>
    </w:r>
    <w:r>
      <w:rPr>
        <w:rFonts w:ascii="Times New Roman" w:eastAsia="宋体" w:hAnsi="Times New Roman" w:cs="Times New Roman"/>
      </w:rPr>
      <w:instrText xml:space="preserve">&gt; 1 </w:instrText>
    </w:r>
    <w:r>
      <w:rPr>
        <w:rFonts w:ascii="Times New Roman" w:eastAsia="宋体" w:hAnsi="Times New Roman" w:cs="Times New Roman"/>
      </w:rPr>
      <w:fldChar w:fldCharType="begin"/>
    </w:r>
    <w:r>
      <w:rPr>
        <w:rFonts w:ascii="Times New Roman" w:eastAsia="宋体" w:hAnsi="Times New Roman" w:cs="Times New Roman"/>
      </w:rPr>
      <w:instrText xml:space="preserve"> = </w:instrText>
    </w:r>
    <w:r>
      <w:rPr>
        <w:rFonts w:ascii="Times New Roman" w:eastAsia="宋体" w:hAnsi="Times New Roman" w:cs="Times New Roman"/>
      </w:rPr>
      <w:fldChar w:fldCharType="begin"/>
    </w:r>
    <w:r>
      <w:rPr>
        <w:rFonts w:ascii="Times New Roman" w:eastAsia="宋体" w:hAnsi="Times New Roman" w:cs="Times New Roman"/>
      </w:rPr>
      <w:instrText xml:space="preserve"> PAGE </w:instrText>
    </w:r>
    <w:r>
      <w:rPr>
        <w:rFonts w:ascii="Times New Roman" w:eastAsia="宋体" w:hAnsi="Times New Roman" w:cs="Times New Roman"/>
      </w:rPr>
      <w:fldChar w:fldCharType="separate"/>
    </w:r>
    <w:r>
      <w:rPr>
        <w:rFonts w:ascii="Times New Roman" w:eastAsia="宋体" w:hAnsi="Times New Roman" w:cs="Times New Roman"/>
        <w:noProof/>
      </w:rPr>
      <w:instrText>2</w:instrText>
    </w:r>
    <w:r>
      <w:rPr>
        <w:rFonts w:ascii="Times New Roman" w:eastAsia="宋体" w:hAnsi="Times New Roman" w:cs="Times New Roman"/>
      </w:rPr>
      <w:fldChar w:fldCharType="end"/>
    </w:r>
    <w:r>
      <w:rPr>
        <w:rFonts w:ascii="Times New Roman" w:eastAsia="宋体" w:hAnsi="Times New Roman" w:cs="Times New Roman"/>
      </w:rPr>
      <w:instrText xml:space="preserve"> - 1 </w:instrText>
    </w:r>
    <w:r>
      <w:rPr>
        <w:rFonts w:ascii="Times New Roman" w:eastAsia="宋体" w:hAnsi="Times New Roman" w:cs="Times New Roman"/>
      </w:rPr>
      <w:fldChar w:fldCharType="separate"/>
    </w:r>
    <w:r>
      <w:rPr>
        <w:rFonts w:ascii="Times New Roman" w:eastAsia="宋体" w:hAnsi="Times New Roman" w:cs="Times New Roman"/>
        <w:noProof/>
      </w:rPr>
      <w:instrText>1</w:instrText>
    </w:r>
    <w:r>
      <w:rPr>
        <w:rFonts w:ascii="Times New Roman" w:eastAsia="宋体" w:hAnsi="Times New Roman" w:cs="Times New Roman"/>
      </w:rPr>
      <w:fldChar w:fldCharType="end"/>
    </w:r>
    <w:r>
      <w:rPr>
        <w:rFonts w:ascii="Times New Roman" w:eastAsia="宋体" w:hAnsi="Times New Roman" w:cs="Times New Roman"/>
      </w:rPr>
      <w:instrText>""</w:instrText>
    </w:r>
    <w:r>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10966" w14:textId="77777777" w:rsidR="005F1697" w:rsidRDefault="005F1697">
    <w:pPr>
      <w:pStyle w:val="a9"/>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22D4F" w14:textId="77777777" w:rsidR="00071067" w:rsidRDefault="00071067">
      <w:pPr>
        <w:spacing w:line="240" w:lineRule="auto"/>
        <w:ind w:firstLine="480"/>
      </w:pPr>
      <w:r>
        <w:separator/>
      </w:r>
    </w:p>
  </w:footnote>
  <w:footnote w:type="continuationSeparator" w:id="0">
    <w:p w14:paraId="58947748" w14:textId="77777777" w:rsidR="00071067" w:rsidRDefault="000710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E8542" w14:textId="77777777" w:rsidR="005F1697" w:rsidRDefault="005F1697">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677C1" w14:textId="77777777" w:rsidR="005F1697" w:rsidRDefault="005F1697">
    <w:pPr>
      <w:pStyle w:val="a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F88A" w14:textId="77777777" w:rsidR="005F1697" w:rsidRDefault="005F1697">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CB6"/>
    <w:multiLevelType w:val="hybridMultilevel"/>
    <w:tmpl w:val="77266E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D41340"/>
    <w:multiLevelType w:val="hybridMultilevel"/>
    <w:tmpl w:val="F9C4985E"/>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E5479"/>
    <w:multiLevelType w:val="hybridMultilevel"/>
    <w:tmpl w:val="05FE5AAC"/>
    <w:lvl w:ilvl="0" w:tplc="04090011">
      <w:start w:val="1"/>
      <w:numFmt w:val="decimal"/>
      <w:lvlText w:val="%1)"/>
      <w:lvlJc w:val="left"/>
      <w:pPr>
        <w:ind w:left="420" w:hanging="420"/>
      </w:pPr>
    </w:lvl>
    <w:lvl w:ilvl="1" w:tplc="05CA6D4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A0158"/>
    <w:multiLevelType w:val="hybridMultilevel"/>
    <w:tmpl w:val="16C61CCE"/>
    <w:lvl w:ilvl="0" w:tplc="125E2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BC18E6"/>
    <w:multiLevelType w:val="hybridMultilevel"/>
    <w:tmpl w:val="5AC22E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9F6C12"/>
    <w:multiLevelType w:val="hybridMultilevel"/>
    <w:tmpl w:val="679A00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8C73C2"/>
    <w:multiLevelType w:val="hybridMultilevel"/>
    <w:tmpl w:val="9048A286"/>
    <w:lvl w:ilvl="0" w:tplc="2ADA6DF0">
      <w:start w:val="1"/>
      <w:numFmt w:val="decimal"/>
      <w:lvlText w:val="%1)"/>
      <w:lvlJc w:val="left"/>
      <w:pPr>
        <w:ind w:left="420" w:hanging="420"/>
      </w:pPr>
      <w:rPr>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356018"/>
    <w:multiLevelType w:val="hybridMultilevel"/>
    <w:tmpl w:val="29D639EA"/>
    <w:lvl w:ilvl="0" w:tplc="04090019">
      <w:start w:val="1"/>
      <w:numFmt w:val="lowerLetter"/>
      <w:lvlText w:val="%1)"/>
      <w:lvlJc w:val="left"/>
      <w:pPr>
        <w:ind w:left="1380" w:hanging="420"/>
      </w:pPr>
    </w:lvl>
    <w:lvl w:ilvl="1" w:tplc="04090011">
      <w:start w:val="1"/>
      <w:numFmt w:val="decimal"/>
      <w:lvlText w:val="%2)"/>
      <w:lvlJc w:val="left"/>
      <w:pPr>
        <w:ind w:left="4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F6349D"/>
    <w:multiLevelType w:val="hybridMultilevel"/>
    <w:tmpl w:val="CE203C08"/>
    <w:lvl w:ilvl="0" w:tplc="266414F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42112AA"/>
    <w:multiLevelType w:val="hybridMultilevel"/>
    <w:tmpl w:val="566CEB3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8BA6483"/>
    <w:multiLevelType w:val="hybridMultilevel"/>
    <w:tmpl w:val="A650B5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1EC4E03"/>
    <w:multiLevelType w:val="hybridMultilevel"/>
    <w:tmpl w:val="35A0A51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3821A43"/>
    <w:multiLevelType w:val="hybridMultilevel"/>
    <w:tmpl w:val="4210EE38"/>
    <w:lvl w:ilvl="0" w:tplc="266414F2">
      <w:start w:val="1"/>
      <w:numFmt w:val="decimalEnclosedCircle"/>
      <w:lvlText w:val="%1"/>
      <w:lvlJc w:val="left"/>
      <w:pPr>
        <w:ind w:left="132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4E12135"/>
    <w:multiLevelType w:val="hybridMultilevel"/>
    <w:tmpl w:val="5EFE9B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7903285"/>
    <w:multiLevelType w:val="hybridMultilevel"/>
    <w:tmpl w:val="2CA884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B357EC1"/>
    <w:multiLevelType w:val="hybridMultilevel"/>
    <w:tmpl w:val="C7A48C2A"/>
    <w:lvl w:ilvl="0" w:tplc="266414F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404D3D"/>
    <w:multiLevelType w:val="hybridMultilevel"/>
    <w:tmpl w:val="15B895F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F56485"/>
    <w:multiLevelType w:val="hybridMultilevel"/>
    <w:tmpl w:val="03CAD6DA"/>
    <w:lvl w:ilvl="0" w:tplc="37F877B0">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495E78"/>
    <w:multiLevelType w:val="hybridMultilevel"/>
    <w:tmpl w:val="F3E081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FB32453"/>
    <w:multiLevelType w:val="hybridMultilevel"/>
    <w:tmpl w:val="1DD02546"/>
    <w:lvl w:ilvl="0" w:tplc="04090019">
      <w:start w:val="1"/>
      <w:numFmt w:val="lowerLetter"/>
      <w:lvlText w:val="%1)"/>
      <w:lvlJc w:val="left"/>
      <w:pPr>
        <w:ind w:left="900" w:hanging="420"/>
      </w:pPr>
    </w:lvl>
    <w:lvl w:ilvl="1" w:tplc="04090011">
      <w:start w:val="1"/>
      <w:numFmt w:val="decimal"/>
      <w:lvlText w:val="%2)"/>
      <w:lvlJc w:val="left"/>
      <w:pPr>
        <w:ind w:left="927"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1151E5A"/>
    <w:multiLevelType w:val="hybridMultilevel"/>
    <w:tmpl w:val="28DE284A"/>
    <w:lvl w:ilvl="0" w:tplc="266414F2">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7613D1F"/>
    <w:multiLevelType w:val="hybridMultilevel"/>
    <w:tmpl w:val="9132AA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7205BAD"/>
    <w:multiLevelType w:val="hybridMultilevel"/>
    <w:tmpl w:val="A9521E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2E6281"/>
    <w:multiLevelType w:val="hybridMultilevel"/>
    <w:tmpl w:val="404CF822"/>
    <w:lvl w:ilvl="0" w:tplc="266414F2">
      <w:start w:val="1"/>
      <w:numFmt w:val="decimalEnclosedCircle"/>
      <w:lvlText w:val="%1"/>
      <w:lvlJc w:val="left"/>
      <w:pPr>
        <w:ind w:left="132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7C46DBC"/>
    <w:multiLevelType w:val="hybridMultilevel"/>
    <w:tmpl w:val="47F4CD7C"/>
    <w:lvl w:ilvl="0" w:tplc="266414F2">
      <w:start w:val="1"/>
      <w:numFmt w:val="decimalEnclosedCircle"/>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3"/>
  </w:num>
  <w:num w:numId="3">
    <w:abstractNumId w:val="18"/>
  </w:num>
  <w:num w:numId="4">
    <w:abstractNumId w:val="15"/>
  </w:num>
  <w:num w:numId="5">
    <w:abstractNumId w:val="1"/>
  </w:num>
  <w:num w:numId="6">
    <w:abstractNumId w:val="20"/>
  </w:num>
  <w:num w:numId="7">
    <w:abstractNumId w:val="12"/>
  </w:num>
  <w:num w:numId="8">
    <w:abstractNumId w:val="5"/>
  </w:num>
  <w:num w:numId="9">
    <w:abstractNumId w:val="16"/>
  </w:num>
  <w:num w:numId="10">
    <w:abstractNumId w:val="13"/>
  </w:num>
  <w:num w:numId="11">
    <w:abstractNumId w:val="8"/>
  </w:num>
  <w:num w:numId="12">
    <w:abstractNumId w:val="23"/>
  </w:num>
  <w:num w:numId="13">
    <w:abstractNumId w:val="14"/>
  </w:num>
  <w:num w:numId="14">
    <w:abstractNumId w:val="9"/>
  </w:num>
  <w:num w:numId="15">
    <w:abstractNumId w:val="24"/>
  </w:num>
  <w:num w:numId="16">
    <w:abstractNumId w:val="10"/>
  </w:num>
  <w:num w:numId="17">
    <w:abstractNumId w:val="0"/>
  </w:num>
  <w:num w:numId="18">
    <w:abstractNumId w:val="2"/>
  </w:num>
  <w:num w:numId="19">
    <w:abstractNumId w:val="4"/>
  </w:num>
  <w:num w:numId="20">
    <w:abstractNumId w:val="19"/>
  </w:num>
  <w:num w:numId="21">
    <w:abstractNumId w:val="11"/>
  </w:num>
  <w:num w:numId="22">
    <w:abstractNumId w:val="22"/>
  </w:num>
  <w:num w:numId="23">
    <w:abstractNumId w:val="21"/>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7FB"/>
    <w:rsid w:val="000017D8"/>
    <w:rsid w:val="000051F0"/>
    <w:rsid w:val="00007C5B"/>
    <w:rsid w:val="00011C86"/>
    <w:rsid w:val="00046B40"/>
    <w:rsid w:val="00066E3C"/>
    <w:rsid w:val="00071067"/>
    <w:rsid w:val="000918DD"/>
    <w:rsid w:val="000A2439"/>
    <w:rsid w:val="000B191F"/>
    <w:rsid w:val="000B25A1"/>
    <w:rsid w:val="000C1C28"/>
    <w:rsid w:val="000D4EE8"/>
    <w:rsid w:val="000E27F3"/>
    <w:rsid w:val="0012020A"/>
    <w:rsid w:val="00120EDE"/>
    <w:rsid w:val="001233A0"/>
    <w:rsid w:val="00127218"/>
    <w:rsid w:val="00135E57"/>
    <w:rsid w:val="00136E2A"/>
    <w:rsid w:val="00147A88"/>
    <w:rsid w:val="001523F7"/>
    <w:rsid w:val="001601A9"/>
    <w:rsid w:val="00162010"/>
    <w:rsid w:val="00163E85"/>
    <w:rsid w:val="00196241"/>
    <w:rsid w:val="001A1115"/>
    <w:rsid w:val="001A7B79"/>
    <w:rsid w:val="001A7BD1"/>
    <w:rsid w:val="001B77E9"/>
    <w:rsid w:val="001C376F"/>
    <w:rsid w:val="001C6605"/>
    <w:rsid w:val="001E439A"/>
    <w:rsid w:val="001F2179"/>
    <w:rsid w:val="001F3718"/>
    <w:rsid w:val="00224C67"/>
    <w:rsid w:val="0022552E"/>
    <w:rsid w:val="00254082"/>
    <w:rsid w:val="00263D92"/>
    <w:rsid w:val="0029500E"/>
    <w:rsid w:val="002A38B5"/>
    <w:rsid w:val="002A5D1C"/>
    <w:rsid w:val="002A7C72"/>
    <w:rsid w:val="002B4AE4"/>
    <w:rsid w:val="002D4C0A"/>
    <w:rsid w:val="002F22D4"/>
    <w:rsid w:val="002F6F7C"/>
    <w:rsid w:val="0030154F"/>
    <w:rsid w:val="00307B95"/>
    <w:rsid w:val="00311F4A"/>
    <w:rsid w:val="00314175"/>
    <w:rsid w:val="0032642D"/>
    <w:rsid w:val="003313C2"/>
    <w:rsid w:val="003350A9"/>
    <w:rsid w:val="00335E68"/>
    <w:rsid w:val="00340C4E"/>
    <w:rsid w:val="003411B6"/>
    <w:rsid w:val="00356DC7"/>
    <w:rsid w:val="0037070F"/>
    <w:rsid w:val="00382C28"/>
    <w:rsid w:val="003868C2"/>
    <w:rsid w:val="00396E42"/>
    <w:rsid w:val="003A0DBD"/>
    <w:rsid w:val="003B09AA"/>
    <w:rsid w:val="003C5CB0"/>
    <w:rsid w:val="003D4B1F"/>
    <w:rsid w:val="00400064"/>
    <w:rsid w:val="00410E55"/>
    <w:rsid w:val="004226F4"/>
    <w:rsid w:val="00424ED1"/>
    <w:rsid w:val="004300CD"/>
    <w:rsid w:val="004452D4"/>
    <w:rsid w:val="004452E9"/>
    <w:rsid w:val="0045341A"/>
    <w:rsid w:val="00453A84"/>
    <w:rsid w:val="004610CC"/>
    <w:rsid w:val="0046400F"/>
    <w:rsid w:val="004745E3"/>
    <w:rsid w:val="004759FB"/>
    <w:rsid w:val="00487828"/>
    <w:rsid w:val="004B49DB"/>
    <w:rsid w:val="004C2101"/>
    <w:rsid w:val="004C5964"/>
    <w:rsid w:val="004D5ACF"/>
    <w:rsid w:val="005013A8"/>
    <w:rsid w:val="00511D93"/>
    <w:rsid w:val="00517A53"/>
    <w:rsid w:val="00521622"/>
    <w:rsid w:val="005407DD"/>
    <w:rsid w:val="005641B7"/>
    <w:rsid w:val="005863B7"/>
    <w:rsid w:val="0058761D"/>
    <w:rsid w:val="00590792"/>
    <w:rsid w:val="005C18A2"/>
    <w:rsid w:val="005C6E83"/>
    <w:rsid w:val="005D4544"/>
    <w:rsid w:val="005F1697"/>
    <w:rsid w:val="005F2685"/>
    <w:rsid w:val="0060229C"/>
    <w:rsid w:val="0060411D"/>
    <w:rsid w:val="00607A90"/>
    <w:rsid w:val="00616F02"/>
    <w:rsid w:val="006243CB"/>
    <w:rsid w:val="0062572A"/>
    <w:rsid w:val="006523DA"/>
    <w:rsid w:val="00673522"/>
    <w:rsid w:val="00683A4A"/>
    <w:rsid w:val="00693132"/>
    <w:rsid w:val="006951BF"/>
    <w:rsid w:val="006C6BAC"/>
    <w:rsid w:val="006D49F7"/>
    <w:rsid w:val="006E5EB1"/>
    <w:rsid w:val="00705104"/>
    <w:rsid w:val="00711BC9"/>
    <w:rsid w:val="00714D69"/>
    <w:rsid w:val="00715B2E"/>
    <w:rsid w:val="007172A7"/>
    <w:rsid w:val="00720D80"/>
    <w:rsid w:val="0072142F"/>
    <w:rsid w:val="0072703E"/>
    <w:rsid w:val="0073590C"/>
    <w:rsid w:val="00737865"/>
    <w:rsid w:val="00751923"/>
    <w:rsid w:val="007527A9"/>
    <w:rsid w:val="007658C9"/>
    <w:rsid w:val="007855DC"/>
    <w:rsid w:val="0079543E"/>
    <w:rsid w:val="007B48D1"/>
    <w:rsid w:val="007C3A36"/>
    <w:rsid w:val="007D09A6"/>
    <w:rsid w:val="007F5099"/>
    <w:rsid w:val="00800E6F"/>
    <w:rsid w:val="00803F7F"/>
    <w:rsid w:val="00811C52"/>
    <w:rsid w:val="00812FF6"/>
    <w:rsid w:val="00814B26"/>
    <w:rsid w:val="00826362"/>
    <w:rsid w:val="0083066B"/>
    <w:rsid w:val="00830D53"/>
    <w:rsid w:val="00840926"/>
    <w:rsid w:val="008459FD"/>
    <w:rsid w:val="00846F1C"/>
    <w:rsid w:val="008728C2"/>
    <w:rsid w:val="00877E36"/>
    <w:rsid w:val="008868F8"/>
    <w:rsid w:val="008A2960"/>
    <w:rsid w:val="008B5FDE"/>
    <w:rsid w:val="008C2621"/>
    <w:rsid w:val="008D568A"/>
    <w:rsid w:val="008E65F2"/>
    <w:rsid w:val="008F1E73"/>
    <w:rsid w:val="00901FBE"/>
    <w:rsid w:val="00917F03"/>
    <w:rsid w:val="00922E9D"/>
    <w:rsid w:val="00931D53"/>
    <w:rsid w:val="00970EAB"/>
    <w:rsid w:val="009766A1"/>
    <w:rsid w:val="00987FD5"/>
    <w:rsid w:val="009A41CF"/>
    <w:rsid w:val="009A5F3F"/>
    <w:rsid w:val="009A673C"/>
    <w:rsid w:val="009C189D"/>
    <w:rsid w:val="009C640B"/>
    <w:rsid w:val="009D2A41"/>
    <w:rsid w:val="009D7A78"/>
    <w:rsid w:val="00A11911"/>
    <w:rsid w:val="00A2187D"/>
    <w:rsid w:val="00A2553E"/>
    <w:rsid w:val="00A26FFD"/>
    <w:rsid w:val="00A36D5E"/>
    <w:rsid w:val="00A56DEA"/>
    <w:rsid w:val="00A83E11"/>
    <w:rsid w:val="00A947FB"/>
    <w:rsid w:val="00AB60B1"/>
    <w:rsid w:val="00AE22CF"/>
    <w:rsid w:val="00AE29F1"/>
    <w:rsid w:val="00B3530B"/>
    <w:rsid w:val="00B405D2"/>
    <w:rsid w:val="00B52899"/>
    <w:rsid w:val="00B61D31"/>
    <w:rsid w:val="00B66604"/>
    <w:rsid w:val="00B67267"/>
    <w:rsid w:val="00B74845"/>
    <w:rsid w:val="00B93F3E"/>
    <w:rsid w:val="00B93FD8"/>
    <w:rsid w:val="00B95785"/>
    <w:rsid w:val="00BA77B6"/>
    <w:rsid w:val="00BB3603"/>
    <w:rsid w:val="00BC27CA"/>
    <w:rsid w:val="00BD1519"/>
    <w:rsid w:val="00BF2979"/>
    <w:rsid w:val="00C11BC9"/>
    <w:rsid w:val="00C178F3"/>
    <w:rsid w:val="00C370E6"/>
    <w:rsid w:val="00C905FE"/>
    <w:rsid w:val="00C975F8"/>
    <w:rsid w:val="00CA6439"/>
    <w:rsid w:val="00CB33DA"/>
    <w:rsid w:val="00CD3D8A"/>
    <w:rsid w:val="00D300AD"/>
    <w:rsid w:val="00D37490"/>
    <w:rsid w:val="00D410ED"/>
    <w:rsid w:val="00D54875"/>
    <w:rsid w:val="00D60E0D"/>
    <w:rsid w:val="00D8015A"/>
    <w:rsid w:val="00D918AD"/>
    <w:rsid w:val="00D92F42"/>
    <w:rsid w:val="00D964E7"/>
    <w:rsid w:val="00D9650D"/>
    <w:rsid w:val="00DA4FC7"/>
    <w:rsid w:val="00DB6248"/>
    <w:rsid w:val="00DB702B"/>
    <w:rsid w:val="00DC635E"/>
    <w:rsid w:val="00E02A66"/>
    <w:rsid w:val="00E204F1"/>
    <w:rsid w:val="00E213C8"/>
    <w:rsid w:val="00E22172"/>
    <w:rsid w:val="00E24686"/>
    <w:rsid w:val="00E3183F"/>
    <w:rsid w:val="00E35198"/>
    <w:rsid w:val="00E47F9C"/>
    <w:rsid w:val="00E5162B"/>
    <w:rsid w:val="00E529ED"/>
    <w:rsid w:val="00E567DD"/>
    <w:rsid w:val="00E90023"/>
    <w:rsid w:val="00EA62CF"/>
    <w:rsid w:val="00EB1773"/>
    <w:rsid w:val="00EB1FB3"/>
    <w:rsid w:val="00EB3C2E"/>
    <w:rsid w:val="00EC192E"/>
    <w:rsid w:val="00ED755F"/>
    <w:rsid w:val="00EF2DBC"/>
    <w:rsid w:val="00EF540F"/>
    <w:rsid w:val="00EF6FCB"/>
    <w:rsid w:val="00F023B7"/>
    <w:rsid w:val="00F02CF7"/>
    <w:rsid w:val="00F07348"/>
    <w:rsid w:val="00F1303C"/>
    <w:rsid w:val="00F16DE0"/>
    <w:rsid w:val="00F206EF"/>
    <w:rsid w:val="00F20ACA"/>
    <w:rsid w:val="00F27067"/>
    <w:rsid w:val="00F30975"/>
    <w:rsid w:val="00F35ACE"/>
    <w:rsid w:val="00F37E0A"/>
    <w:rsid w:val="00FA1F17"/>
    <w:rsid w:val="00FB720B"/>
    <w:rsid w:val="00FC5138"/>
    <w:rsid w:val="00FD57C6"/>
    <w:rsid w:val="00FF0DF8"/>
    <w:rsid w:val="00FF2706"/>
    <w:rsid w:val="00FF5C33"/>
    <w:rsid w:val="0ADC2347"/>
    <w:rsid w:val="13FD04A8"/>
    <w:rsid w:val="590D7982"/>
    <w:rsid w:val="7663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F1222A1"/>
  <w15:docId w15:val="{E0589C63-A55C-47D5-A6F8-A909FB24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E0D"/>
    <w:pPr>
      <w:widowControl w:val="0"/>
      <w:spacing w:line="360" w:lineRule="auto"/>
      <w:ind w:firstLineChars="200" w:firstLine="200"/>
    </w:pPr>
    <w:rPr>
      <w:rFonts w:ascii="宋体" w:hAnsi="宋体" w:cs="宋体"/>
      <w:kern w:val="2"/>
      <w:sz w:val="24"/>
      <w:szCs w:val="24"/>
    </w:rPr>
  </w:style>
  <w:style w:type="paragraph" w:styleId="1">
    <w:name w:val="heading 1"/>
    <w:next w:val="a"/>
    <w:link w:val="10"/>
    <w:uiPriority w:val="9"/>
    <w:qFormat/>
    <w:rsid w:val="002F22D4"/>
    <w:pPr>
      <w:keepNext/>
      <w:keepLines/>
      <w:spacing w:before="340" w:after="330" w:line="578" w:lineRule="auto"/>
      <w:outlineLvl w:val="0"/>
    </w:pPr>
    <w:rPr>
      <w:rFonts w:ascii="宋体" w:hAnsi="宋体" w:cs="宋体"/>
      <w:b/>
      <w:bCs/>
      <w:kern w:val="44"/>
      <w:sz w:val="30"/>
      <w:szCs w:val="30"/>
    </w:rPr>
  </w:style>
  <w:style w:type="paragraph" w:styleId="2">
    <w:name w:val="heading 2"/>
    <w:next w:val="a"/>
    <w:link w:val="20"/>
    <w:uiPriority w:val="9"/>
    <w:unhideWhenUsed/>
    <w:qFormat/>
    <w:rsid w:val="002F22D4"/>
    <w:pPr>
      <w:keepNext/>
      <w:keepLines/>
      <w:spacing w:before="260" w:after="260" w:line="416" w:lineRule="auto"/>
      <w:outlineLvl w:val="1"/>
    </w:pPr>
    <w:rPr>
      <w:rFonts w:ascii="宋体" w:hAnsi="宋体" w:cs="宋体"/>
      <w:b/>
      <w:bCs/>
      <w:kern w:val="2"/>
      <w:sz w:val="28"/>
      <w:szCs w:val="28"/>
    </w:rPr>
  </w:style>
  <w:style w:type="paragraph" w:styleId="3">
    <w:name w:val="heading 3"/>
    <w:next w:val="a"/>
    <w:link w:val="30"/>
    <w:uiPriority w:val="9"/>
    <w:unhideWhenUsed/>
    <w:qFormat/>
    <w:rsid w:val="00751923"/>
    <w:pPr>
      <w:keepNext/>
      <w:keepLines/>
      <w:spacing w:before="260" w:after="260" w:line="416" w:lineRule="auto"/>
      <w:outlineLvl w:val="2"/>
    </w:pPr>
    <w:rPr>
      <w:rFonts w:ascii="宋体" w:hAnsi="宋体" w:cs="宋体"/>
      <w:b/>
      <w:bCs/>
      <w:kern w:val="2"/>
      <w:sz w:val="24"/>
      <w:szCs w:val="24"/>
    </w:rPr>
  </w:style>
  <w:style w:type="paragraph" w:styleId="4">
    <w:name w:val="heading 4"/>
    <w:next w:val="a"/>
    <w:link w:val="40"/>
    <w:uiPriority w:val="9"/>
    <w:unhideWhenUsed/>
    <w:qFormat/>
    <w:rsid w:val="00DB702B"/>
    <w:pPr>
      <w:keepNext/>
      <w:keepLines/>
      <w:spacing w:before="280" w:after="290" w:line="376" w:lineRule="auto"/>
      <w:outlineLvl w:val="3"/>
    </w:pPr>
    <w:rPr>
      <w:rFonts w:ascii="宋体" w:hAnsi="宋体" w:cs="宋体"/>
      <w:kern w:val="2"/>
      <w:sz w:val="24"/>
      <w:szCs w:val="24"/>
    </w:rPr>
  </w:style>
  <w:style w:type="paragraph" w:styleId="5">
    <w:name w:val="heading 5"/>
    <w:basedOn w:val="a"/>
    <w:next w:val="a"/>
    <w:link w:val="50"/>
    <w:uiPriority w:val="9"/>
    <w:unhideWhenUsed/>
    <w:qFormat/>
    <w:rsid w:val="001233A0"/>
    <w:pPr>
      <w:keepNext/>
      <w:keepLines/>
      <w:spacing w:before="280" w:after="290" w:line="376" w:lineRule="auto"/>
      <w:outlineLvl w:val="4"/>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style>
  <w:style w:type="paragraph" w:styleId="TOC3">
    <w:name w:val="toc 3"/>
    <w:next w:val="a"/>
    <w:uiPriority w:val="39"/>
    <w:unhideWhenUsed/>
    <w:qFormat/>
    <w:rsid w:val="00751923"/>
    <w:pPr>
      <w:spacing w:after="100" w:line="276" w:lineRule="auto"/>
      <w:ind w:left="440"/>
    </w:pPr>
    <w:rPr>
      <w:rFonts w:ascii="宋体" w:hAnsi="宋体" w:cs="宋体"/>
      <w:sz w:val="24"/>
      <w:szCs w:val="24"/>
    </w:rPr>
  </w:style>
  <w:style w:type="paragraph" w:styleId="a5">
    <w:name w:val="Date"/>
    <w:basedOn w:val="a"/>
    <w:next w:val="a"/>
    <w:link w:val="a6"/>
    <w:uiPriority w:val="99"/>
    <w:unhideWhenUsed/>
    <w:qFormat/>
    <w:pPr>
      <w:ind w:leftChars="2500" w:left="10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widowControl/>
      <w:tabs>
        <w:tab w:val="center" w:pos="4680"/>
        <w:tab w:val="right" w:pos="9360"/>
      </w:tabs>
    </w:pPr>
    <w:rPr>
      <w:rFonts w:eastAsia="Calibri"/>
      <w:kern w:val="0"/>
      <w:szCs w:val="21"/>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next w:val="a"/>
    <w:uiPriority w:val="39"/>
    <w:unhideWhenUsed/>
    <w:qFormat/>
    <w:rsid w:val="00751923"/>
    <w:pPr>
      <w:spacing w:after="100" w:line="276" w:lineRule="auto"/>
    </w:pPr>
    <w:rPr>
      <w:rFonts w:ascii="宋体" w:hAnsi="宋体" w:cs="宋体"/>
      <w:b/>
      <w:bCs/>
      <w:sz w:val="24"/>
      <w:szCs w:val="24"/>
    </w:rPr>
  </w:style>
  <w:style w:type="paragraph" w:styleId="TOC2">
    <w:name w:val="toc 2"/>
    <w:next w:val="a"/>
    <w:uiPriority w:val="39"/>
    <w:unhideWhenUsed/>
    <w:qFormat/>
    <w:rsid w:val="00751923"/>
    <w:pPr>
      <w:spacing w:after="100" w:line="276" w:lineRule="auto"/>
      <w:ind w:left="220"/>
    </w:pPr>
    <w:rPr>
      <w:rFonts w:ascii="宋体" w:hAnsi="宋体" w:cs="宋体"/>
      <w:sz w:val="24"/>
      <w:szCs w:val="24"/>
    </w:rPr>
  </w:style>
  <w:style w:type="paragraph" w:styleId="ad">
    <w:name w:val="Normal (Web)"/>
    <w:basedOn w:val="a"/>
    <w:uiPriority w:val="99"/>
    <w:unhideWhenUsed/>
    <w:qFormat/>
    <w:pPr>
      <w:widowControl/>
      <w:spacing w:before="100" w:beforeAutospacing="1" w:after="100" w:afterAutospacing="1"/>
    </w:pPr>
    <w:rPr>
      <w:kern w:val="0"/>
    </w:rPr>
  </w:style>
  <w:style w:type="paragraph" w:styleId="ae">
    <w:name w:val="annotation subject"/>
    <w:basedOn w:val="a3"/>
    <w:next w:val="a3"/>
    <w:link w:val="af"/>
    <w:uiPriority w:val="99"/>
    <w:unhideWhenUsed/>
    <w:rPr>
      <w:b/>
      <w:bCs/>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unhideWhenUsed/>
    <w:qFormat/>
    <w:rPr>
      <w:sz w:val="21"/>
      <w:szCs w:val="21"/>
    </w:rPr>
  </w:style>
  <w:style w:type="paragraph" w:customStyle="1" w:styleId="11">
    <w:name w:val="无间隔1"/>
    <w:link w:val="Char"/>
    <w:uiPriority w:val="1"/>
    <w:qFormat/>
    <w:rPr>
      <w:rFonts w:ascii="Calibri" w:hAnsi="Calibri" w:cs="黑体"/>
      <w:sz w:val="22"/>
      <w:szCs w:val="22"/>
    </w:rPr>
  </w:style>
  <w:style w:type="paragraph" w:customStyle="1" w:styleId="TOC10">
    <w:name w:val="TOC 标题1"/>
    <w:basedOn w:val="1"/>
    <w:next w:val="a"/>
    <w:uiPriority w:val="39"/>
    <w:unhideWhenUsed/>
    <w:qFormat/>
    <w:pPr>
      <w:spacing w:before="480" w:after="0" w:line="276" w:lineRule="auto"/>
      <w:outlineLvl w:val="9"/>
    </w:pPr>
    <w:rPr>
      <w:rFonts w:ascii="Cambria" w:hAnsi="Cambria"/>
      <w:color w:val="365F90"/>
      <w:kern w:val="0"/>
      <w:sz w:val="28"/>
      <w:szCs w:val="28"/>
    </w:rPr>
  </w:style>
  <w:style w:type="paragraph" w:customStyle="1" w:styleId="12">
    <w:name w:val="列表段落1"/>
    <w:basedOn w:val="a"/>
    <w:uiPriority w:val="34"/>
    <w:qFormat/>
    <w:pPr>
      <w:ind w:firstLine="420"/>
    </w:pPr>
  </w:style>
  <w:style w:type="character" w:customStyle="1" w:styleId="Char">
    <w:name w:val="无间隔 Char"/>
    <w:basedOn w:val="a0"/>
    <w:link w:val="11"/>
    <w:uiPriority w:val="1"/>
    <w:rPr>
      <w:kern w:val="0"/>
      <w:sz w:val="22"/>
    </w:rPr>
  </w:style>
  <w:style w:type="character" w:customStyle="1" w:styleId="a8">
    <w:name w:val="批注框文本 字符"/>
    <w:basedOn w:val="a0"/>
    <w:link w:val="a7"/>
    <w:uiPriority w:val="99"/>
    <w:semiHidden/>
    <w:qFormat/>
    <w:rPr>
      <w:sz w:val="18"/>
      <w:szCs w:val="18"/>
    </w:rPr>
  </w:style>
  <w:style w:type="character" w:customStyle="1" w:styleId="a6">
    <w:name w:val="日期 字符"/>
    <w:basedOn w:val="a0"/>
    <w:link w:val="a5"/>
    <w:uiPriority w:val="99"/>
    <w:semiHidden/>
    <w:qFormat/>
  </w:style>
  <w:style w:type="character" w:customStyle="1" w:styleId="10">
    <w:name w:val="标题 1 字符"/>
    <w:basedOn w:val="a0"/>
    <w:link w:val="1"/>
    <w:uiPriority w:val="9"/>
    <w:qFormat/>
    <w:rsid w:val="002F22D4"/>
    <w:rPr>
      <w:rFonts w:ascii="宋体" w:hAnsi="宋体" w:cs="宋体"/>
      <w:b/>
      <w:bCs/>
      <w:kern w:val="44"/>
      <w:sz w:val="30"/>
      <w:szCs w:val="30"/>
    </w:rPr>
  </w:style>
  <w:style w:type="character" w:customStyle="1" w:styleId="20">
    <w:name w:val="标题 2 字符"/>
    <w:basedOn w:val="a0"/>
    <w:link w:val="2"/>
    <w:uiPriority w:val="9"/>
    <w:qFormat/>
    <w:rsid w:val="002F22D4"/>
    <w:rPr>
      <w:rFonts w:ascii="宋体" w:hAnsi="宋体" w:cs="宋体"/>
      <w:b/>
      <w:bCs/>
      <w:kern w:val="2"/>
      <w:sz w:val="28"/>
      <w:szCs w:val="28"/>
    </w:rPr>
  </w:style>
  <w:style w:type="character" w:customStyle="1" w:styleId="aa">
    <w:name w:val="页脚 字符"/>
    <w:basedOn w:val="a0"/>
    <w:link w:val="a9"/>
    <w:uiPriority w:val="99"/>
    <w:qFormat/>
    <w:rPr>
      <w:rFonts w:eastAsia="Calibri"/>
      <w:kern w:val="0"/>
      <w:szCs w:val="21"/>
    </w:rPr>
  </w:style>
  <w:style w:type="character" w:customStyle="1" w:styleId="ac">
    <w:name w:val="页眉 字符"/>
    <w:basedOn w:val="a0"/>
    <w:link w:val="ab"/>
    <w:uiPriority w:val="99"/>
    <w:qFormat/>
    <w:rPr>
      <w:sz w:val="18"/>
      <w:szCs w:val="18"/>
    </w:rPr>
  </w:style>
  <w:style w:type="character" w:customStyle="1" w:styleId="a4">
    <w:name w:val="批注文字 字符"/>
    <w:basedOn w:val="a0"/>
    <w:link w:val="a3"/>
    <w:uiPriority w:val="99"/>
    <w:semiHidden/>
    <w:qFormat/>
  </w:style>
  <w:style w:type="character" w:customStyle="1" w:styleId="af">
    <w:name w:val="批注主题 字符"/>
    <w:basedOn w:val="a4"/>
    <w:link w:val="ae"/>
    <w:uiPriority w:val="99"/>
    <w:semiHidden/>
    <w:qFormat/>
    <w:rPr>
      <w:b/>
      <w:bCs/>
    </w:rPr>
  </w:style>
  <w:style w:type="character" w:customStyle="1" w:styleId="30">
    <w:name w:val="标题 3 字符"/>
    <w:basedOn w:val="a0"/>
    <w:link w:val="3"/>
    <w:uiPriority w:val="9"/>
    <w:rsid w:val="00751923"/>
    <w:rPr>
      <w:rFonts w:ascii="宋体" w:hAnsi="宋体" w:cs="宋体"/>
      <w:b/>
      <w:bCs/>
      <w:kern w:val="2"/>
      <w:sz w:val="24"/>
      <w:szCs w:val="24"/>
    </w:rPr>
  </w:style>
  <w:style w:type="paragraph" w:styleId="TOC">
    <w:name w:val="TOC Heading"/>
    <w:basedOn w:val="1"/>
    <w:next w:val="a"/>
    <w:uiPriority w:val="39"/>
    <w:unhideWhenUsed/>
    <w:qFormat/>
    <w:rsid w:val="00751923"/>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styleId="af2">
    <w:name w:val="Hyperlink"/>
    <w:basedOn w:val="a0"/>
    <w:uiPriority w:val="99"/>
    <w:unhideWhenUsed/>
    <w:rsid w:val="00751923"/>
    <w:rPr>
      <w:color w:val="0000FF" w:themeColor="hyperlink"/>
      <w:u w:val="single"/>
    </w:rPr>
  </w:style>
  <w:style w:type="paragraph" w:styleId="af3">
    <w:name w:val="Title"/>
    <w:basedOn w:val="a"/>
    <w:next w:val="a"/>
    <w:link w:val="af4"/>
    <w:uiPriority w:val="10"/>
    <w:qFormat/>
    <w:rsid w:val="005013A8"/>
    <w:pPr>
      <w:spacing w:before="240" w:after="60" w:line="240" w:lineRule="auto"/>
      <w:ind w:firstLineChars="0" w:firstLine="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5013A8"/>
    <w:rPr>
      <w:rFonts w:asciiTheme="majorHAnsi" w:eastAsiaTheme="majorEastAsia" w:hAnsiTheme="majorHAnsi" w:cstheme="majorBidi"/>
      <w:b/>
      <w:bCs/>
      <w:kern w:val="2"/>
      <w:sz w:val="32"/>
      <w:szCs w:val="32"/>
    </w:rPr>
  </w:style>
  <w:style w:type="character" w:styleId="af5">
    <w:name w:val="Placeholder Text"/>
    <w:basedOn w:val="a0"/>
    <w:uiPriority w:val="99"/>
    <w:semiHidden/>
    <w:rsid w:val="00B61D31"/>
    <w:rPr>
      <w:color w:val="808080"/>
    </w:rPr>
  </w:style>
  <w:style w:type="character" w:customStyle="1" w:styleId="40">
    <w:name w:val="标题 4 字符"/>
    <w:basedOn w:val="a0"/>
    <w:link w:val="4"/>
    <w:uiPriority w:val="9"/>
    <w:rsid w:val="00DB702B"/>
    <w:rPr>
      <w:rFonts w:ascii="宋体" w:hAnsi="宋体" w:cs="宋体"/>
      <w:kern w:val="2"/>
      <w:sz w:val="24"/>
      <w:szCs w:val="24"/>
    </w:rPr>
  </w:style>
  <w:style w:type="paragraph" w:styleId="af6">
    <w:name w:val="List Paragraph"/>
    <w:basedOn w:val="a"/>
    <w:uiPriority w:val="99"/>
    <w:rsid w:val="001233A0"/>
    <w:pPr>
      <w:ind w:firstLine="420"/>
    </w:pPr>
  </w:style>
  <w:style w:type="character" w:customStyle="1" w:styleId="50">
    <w:name w:val="标题 5 字符"/>
    <w:basedOn w:val="a0"/>
    <w:link w:val="5"/>
    <w:uiPriority w:val="9"/>
    <w:rsid w:val="001233A0"/>
    <w:rPr>
      <w:rFonts w:ascii="宋体" w:hAnsi="宋体" w:cs="宋体"/>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75280">
      <w:bodyDiv w:val="1"/>
      <w:marLeft w:val="0"/>
      <w:marRight w:val="0"/>
      <w:marTop w:val="0"/>
      <w:marBottom w:val="0"/>
      <w:divBdr>
        <w:top w:val="none" w:sz="0" w:space="0" w:color="auto"/>
        <w:left w:val="none" w:sz="0" w:space="0" w:color="auto"/>
        <w:bottom w:val="none" w:sz="0" w:space="0" w:color="auto"/>
        <w:right w:val="none" w:sz="0" w:space="0" w:color="auto"/>
      </w:divBdr>
      <w:divsChild>
        <w:div w:id="16121260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DB448CF-AE45-48ED-98EE-9CEA88C044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赵雪宇</dc:creator>
  <cp:lastModifiedBy>云伟 张</cp:lastModifiedBy>
  <cp:revision>11</cp:revision>
  <cp:lastPrinted>2014-09-18T13:41:00Z</cp:lastPrinted>
  <dcterms:created xsi:type="dcterms:W3CDTF">2020-07-25T09:28:00Z</dcterms:created>
  <dcterms:modified xsi:type="dcterms:W3CDTF">2020-10-25T08:11:00Z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