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E2379" w14:textId="3D793F3B" w:rsidR="00BF0893" w:rsidRPr="00B648A3" w:rsidRDefault="00BF0893" w:rsidP="004B27A3">
      <w:pPr>
        <w:pStyle w:val="Heading1"/>
        <w:rPr>
          <w:rFonts w:eastAsia="Times New Roman"/>
        </w:rPr>
      </w:pPr>
      <w:r w:rsidRPr="00B648A3">
        <w:rPr>
          <w:rFonts w:eastAsia="Times New Roman"/>
        </w:rPr>
        <w:t>Database Structure</w:t>
      </w:r>
    </w:p>
    <w:p w14:paraId="6AC3B664" w14:textId="6E90FECA" w:rsidR="00BF0893" w:rsidRPr="00B648A3" w:rsidRDefault="00BF0893" w:rsidP="00BF0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Tables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390792" w14:textId="46C90524" w:rsidR="00BF0893" w:rsidRPr="00BF0893" w:rsidRDefault="00BF0893" w:rsidP="00BF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F089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Transactions</w:t>
      </w:r>
      <w:r w:rsidRPr="00BF0893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: Stores transaction details (including </w:t>
      </w:r>
      <w:r w:rsidRPr="00BF089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AccountCurrency</w:t>
      </w:r>
      <w:r w:rsidRPr="00BF0893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).</w:t>
      </w:r>
    </w:p>
    <w:p w14:paraId="33E465CC" w14:textId="376BBB25" w:rsidR="00BF0893" w:rsidRPr="00BF0893" w:rsidRDefault="00BF0893" w:rsidP="00BF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F089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TransactionStatus</w:t>
      </w:r>
      <w:r w:rsidRPr="00BF0893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Contains possible transaction statuses (e.g., successful, failed).</w:t>
      </w:r>
    </w:p>
    <w:p w14:paraId="5C222364" w14:textId="36F28045" w:rsidR="00BF0893" w:rsidRPr="00BF0893" w:rsidRDefault="00BF0893" w:rsidP="00BF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F089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ServerURLs</w:t>
      </w:r>
      <w:r w:rsidRPr="00BF0893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Maps server URLs based on geographical location.</w:t>
      </w:r>
    </w:p>
    <w:p w14:paraId="24B49CD4" w14:textId="34036874" w:rsidR="00BF0893" w:rsidRPr="00BF0893" w:rsidRDefault="00BF0893" w:rsidP="00BF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F089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Banks</w:t>
      </w:r>
      <w:r w:rsidRPr="00BF0893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Contains information about integrated banks.</w:t>
      </w:r>
    </w:p>
    <w:p w14:paraId="3FF14144" w14:textId="418E901B" w:rsidR="00BF0893" w:rsidRPr="00BF0893" w:rsidRDefault="00BF0893" w:rsidP="00BF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F089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Merchants</w:t>
      </w:r>
      <w:r w:rsidRPr="00BF0893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Stores merchant details.</w:t>
      </w:r>
    </w:p>
    <w:p w14:paraId="256195C9" w14:textId="49135109" w:rsidR="00BF0893" w:rsidRPr="00BF0893" w:rsidRDefault="00BF0893" w:rsidP="00BF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F089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Payment</w:t>
      </w:r>
      <w:r w:rsidRPr="00BF0893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Manages payment information.</w:t>
      </w:r>
    </w:p>
    <w:p w14:paraId="2BBC0FD2" w14:textId="37CD9FE3" w:rsidR="00BF0893" w:rsidRPr="00BF0893" w:rsidRDefault="00BF0893" w:rsidP="00BF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F089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MerchantPayment</w:t>
      </w:r>
      <w:r w:rsidRPr="00BF0893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Links merchants to payment methods.</w:t>
      </w:r>
    </w:p>
    <w:p w14:paraId="68B7AFEC" w14:textId="00D81888" w:rsidR="00BF0893" w:rsidRPr="00BF0893" w:rsidRDefault="00BF0893" w:rsidP="00BF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F089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Countries</w:t>
      </w:r>
      <w:r w:rsidRPr="00BF0893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Holds country data for risk analysis.</w:t>
      </w:r>
    </w:p>
    <w:p w14:paraId="69E4D942" w14:textId="540FC383" w:rsidR="00BF0893" w:rsidRPr="00BF0893" w:rsidRDefault="00BF0893" w:rsidP="00BF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F089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Users</w:t>
      </w:r>
      <w:r w:rsidRPr="00BF0893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Stores user information.</w:t>
      </w:r>
    </w:p>
    <w:p w14:paraId="0B6FA1BB" w14:textId="372186BD" w:rsidR="00BF0893" w:rsidRPr="00BF0893" w:rsidRDefault="00BF0893" w:rsidP="00BF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F089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Reports</w:t>
      </w:r>
      <w:r w:rsidRPr="00BF0893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Keeps records of reports generated.</w:t>
      </w:r>
    </w:p>
    <w:p w14:paraId="549C33DC" w14:textId="31BBED2E" w:rsidR="00BF0893" w:rsidRPr="00BF0893" w:rsidRDefault="00BF0893" w:rsidP="00BF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F089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RiskManagement</w:t>
      </w:r>
      <w:r w:rsidRPr="00BF0893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Contains risk-related information.</w:t>
      </w:r>
    </w:p>
    <w:p w14:paraId="077E7038" w14:textId="2371C725" w:rsidR="00BF0893" w:rsidRPr="00BF0893" w:rsidRDefault="00BF0893" w:rsidP="00BF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BF0893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AuditLogs</w:t>
      </w:r>
      <w:r w:rsidRPr="00BF0893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Records audit trails for transactions.</w:t>
      </w:r>
    </w:p>
    <w:p w14:paraId="7F5BB502" w14:textId="77777777" w:rsidR="00CC593E" w:rsidRPr="00CC593E" w:rsidRDefault="00CC593E" w:rsidP="00CC5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 Relationship Overview</w:t>
      </w:r>
    </w:p>
    <w:p w14:paraId="7C3C0370" w14:textId="77777777" w:rsidR="00CC593E" w:rsidRPr="00CC593E" w:rsidRDefault="00CC593E" w:rsidP="00CC5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 Table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user details.</w:t>
      </w:r>
    </w:p>
    <w:p w14:paraId="255CC751" w14:textId="77777777" w:rsidR="00CC593E" w:rsidRPr="00CC593E" w:rsidRDefault="00CC593E" w:rsidP="00CC5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Merchants Table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merchant details and links to their country.</w:t>
      </w:r>
    </w:p>
    <w:p w14:paraId="735729FE" w14:textId="77777777" w:rsidR="00CC593E" w:rsidRPr="00CC593E" w:rsidRDefault="00CC593E" w:rsidP="00CC5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Banks Table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bank details and links to the country.</w:t>
      </w:r>
    </w:p>
    <w:p w14:paraId="71F2DE9F" w14:textId="77777777" w:rsidR="00CC593E" w:rsidRPr="00CC593E" w:rsidRDefault="00CC593E" w:rsidP="00CC5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Countries Table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country information (e.g., name and ISO code).</w:t>
      </w:r>
    </w:p>
    <w:p w14:paraId="0D536297" w14:textId="77777777" w:rsidR="00CC593E" w:rsidRPr="00CC593E" w:rsidRDefault="00CC593E" w:rsidP="00CC5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Table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available payment types.</w:t>
      </w:r>
    </w:p>
    <w:p w14:paraId="52F9F2D3" w14:textId="77777777" w:rsidR="00CC593E" w:rsidRPr="00CC593E" w:rsidRDefault="00CC593E" w:rsidP="00CC5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MerchantPayment Table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the relationships between merchants and accepted payment types (many-to-many relationship).</w:t>
      </w:r>
    </w:p>
    <w:p w14:paraId="59E57CCA" w14:textId="77777777" w:rsidR="00CC593E" w:rsidRPr="00CC593E" w:rsidRDefault="00CC593E" w:rsidP="00CC5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 Table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transaction records, linking users, merchants, and banks with a foreign key to the payment type.</w:t>
      </w:r>
    </w:p>
    <w:p w14:paraId="53F1400D" w14:textId="77777777" w:rsidR="00CC593E" w:rsidRPr="00CC593E" w:rsidRDefault="00CC593E" w:rsidP="00CC5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TransactionStatusTable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Logs the status of a transaction and any status messages.</w:t>
      </w:r>
    </w:p>
    <w:p w14:paraId="6933176D" w14:textId="77777777" w:rsidR="00CC593E" w:rsidRPr="00CC593E" w:rsidRDefault="00CC593E" w:rsidP="00CC5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ServerURLsTable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Maps a country to its server URL.</w:t>
      </w:r>
    </w:p>
    <w:p w14:paraId="68168F3B" w14:textId="77777777" w:rsidR="00CC593E" w:rsidRPr="00CC593E" w:rsidRDefault="00CC593E" w:rsidP="00CC5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RiskManagement Table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Logs risk evaluations for transactions (e.g., high-risk and fraud flags).</w:t>
      </w:r>
    </w:p>
    <w:p w14:paraId="4481B415" w14:textId="77777777" w:rsidR="00CC593E" w:rsidRPr="00CC593E" w:rsidRDefault="00CC593E" w:rsidP="00CC5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Reports Table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Summarizes daily reports for transactions.</w:t>
      </w:r>
    </w:p>
    <w:p w14:paraId="3EE667D0" w14:textId="77777777" w:rsidR="00CC593E" w:rsidRPr="00CC593E" w:rsidRDefault="00CC593E" w:rsidP="00CC5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AuditLogs Table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Tracks actions (like transaction approvals, cancellations) for auditing purposes.</w:t>
      </w:r>
    </w:p>
    <w:p w14:paraId="28297CC4" w14:textId="77777777" w:rsidR="00CC593E" w:rsidRPr="00CC593E" w:rsidRDefault="00CC593E" w:rsidP="00CC5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Relations between PK and FK</w:t>
      </w:r>
    </w:p>
    <w:p w14:paraId="5AA43BC0" w14:textId="77777777" w:rsidR="00CC593E" w:rsidRPr="00CC593E" w:rsidRDefault="00CC593E" w:rsidP="00CC5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 (PK)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&lt;--&gt; </w:t>
      </w: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Transactions.UserId (FK)</w:t>
      </w:r>
    </w:p>
    <w:p w14:paraId="699518B4" w14:textId="77777777" w:rsidR="00CC593E" w:rsidRPr="00CC593E" w:rsidRDefault="00CC593E" w:rsidP="00CC5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Merchants (PK)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&lt;--&gt; </w:t>
      </w: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Transactions.MerchantId (FK)</w:t>
      </w:r>
    </w:p>
    <w:p w14:paraId="17E19712" w14:textId="77777777" w:rsidR="00CC593E" w:rsidRPr="00CC593E" w:rsidRDefault="00CC593E" w:rsidP="00CC5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Banks (PK)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&lt;--&gt; </w:t>
      </w: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Transactions.BankId (FK)</w:t>
      </w:r>
    </w:p>
    <w:p w14:paraId="446D53AC" w14:textId="77777777" w:rsidR="00CC593E" w:rsidRPr="00CC593E" w:rsidRDefault="00CC593E" w:rsidP="00CC5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Countries (PK)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&lt;--&gt; </w:t>
      </w: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Merchants.CountryId (FK)</w:t>
      </w:r>
    </w:p>
    <w:p w14:paraId="312FC7ED" w14:textId="77777777" w:rsidR="00CC593E" w:rsidRPr="00CC593E" w:rsidRDefault="00CC593E" w:rsidP="00CC5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Countries (PK)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&lt;--&gt; </w:t>
      </w: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Banks.CountryId (FK)</w:t>
      </w:r>
    </w:p>
    <w:p w14:paraId="11158BCB" w14:textId="77777777" w:rsidR="00CC593E" w:rsidRPr="00CC593E" w:rsidRDefault="00CC593E" w:rsidP="00CC5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 (PK)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&lt;--&gt; </w:t>
      </w: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TransactionStatusTable.TransactionId (FK)</w:t>
      </w:r>
    </w:p>
    <w:p w14:paraId="02A0A32C" w14:textId="77777777" w:rsidR="00CC593E" w:rsidRPr="00CC593E" w:rsidRDefault="00CC593E" w:rsidP="00CC5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 (PK)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&lt;--&gt; </w:t>
      </w: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RiskManagement.TransactionId (FK)</w:t>
      </w:r>
    </w:p>
    <w:p w14:paraId="67A079D7" w14:textId="77777777" w:rsidR="00CC593E" w:rsidRPr="00CC593E" w:rsidRDefault="00CC593E" w:rsidP="00CC5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Transactions (PK)</w:t>
      </w:r>
      <w:r w:rsidRPr="00CC59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&lt;--&gt; </w:t>
      </w:r>
      <w:r w:rsidRPr="00CC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AuditLogs.TransactionId (FK)</w:t>
      </w:r>
    </w:p>
    <w:p w14:paraId="733677C2" w14:textId="67E78B53" w:rsidR="00E76F1C" w:rsidRDefault="00006CCB">
      <w:r w:rsidRPr="00E76F1C">
        <w:rPr>
          <w:noProof/>
        </w:rPr>
        <w:lastRenderedPageBreak/>
        <w:drawing>
          <wp:inline distT="0" distB="0" distL="0" distR="0" wp14:anchorId="7210FD51" wp14:editId="121817EE">
            <wp:extent cx="2094132" cy="8916440"/>
            <wp:effectExtent l="0" t="0" r="1905" b="0"/>
            <wp:docPr id="10094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36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805" cy="90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CCB">
        <w:rPr>
          <w:noProof/>
        </w:rPr>
        <w:drawing>
          <wp:inline distT="0" distB="0" distL="0" distR="0" wp14:anchorId="38D8E7B6" wp14:editId="1E21D30D">
            <wp:extent cx="1419225" cy="8933054"/>
            <wp:effectExtent l="0" t="0" r="0" b="1905"/>
            <wp:docPr id="75501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16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6447" cy="897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6511D"/>
    <w:multiLevelType w:val="multilevel"/>
    <w:tmpl w:val="35F6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71C6F"/>
    <w:multiLevelType w:val="multilevel"/>
    <w:tmpl w:val="FD184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30701"/>
    <w:multiLevelType w:val="multilevel"/>
    <w:tmpl w:val="DED4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941565">
    <w:abstractNumId w:val="1"/>
  </w:num>
  <w:num w:numId="2" w16cid:durableId="806967643">
    <w:abstractNumId w:val="2"/>
  </w:num>
  <w:num w:numId="3" w16cid:durableId="113713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B3"/>
    <w:rsid w:val="00006CCB"/>
    <w:rsid w:val="004B27A3"/>
    <w:rsid w:val="0054211E"/>
    <w:rsid w:val="005A0521"/>
    <w:rsid w:val="00BF0893"/>
    <w:rsid w:val="00CA0BB3"/>
    <w:rsid w:val="00CC593E"/>
    <w:rsid w:val="00E7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260C"/>
  <w15:chartTrackingRefBased/>
  <w15:docId w15:val="{6DF52BA5-9C62-45DA-90D8-E8CEC209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893"/>
  </w:style>
  <w:style w:type="paragraph" w:styleId="Heading1">
    <w:name w:val="heading 1"/>
    <w:basedOn w:val="Normal"/>
    <w:next w:val="Normal"/>
    <w:link w:val="Heading1Char"/>
    <w:uiPriority w:val="9"/>
    <w:qFormat/>
    <w:rsid w:val="004B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C5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593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C59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B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7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Zh.</dc:creator>
  <cp:keywords/>
  <dc:description/>
  <cp:lastModifiedBy>Petar Zh.</cp:lastModifiedBy>
  <cp:revision>7</cp:revision>
  <dcterms:created xsi:type="dcterms:W3CDTF">2024-10-08T08:37:00Z</dcterms:created>
  <dcterms:modified xsi:type="dcterms:W3CDTF">2024-10-08T09:03:00Z</dcterms:modified>
</cp:coreProperties>
</file>