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506778">
      <w:pPr>
        <w:spacing w:before="0" w:after="200" w:line="276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  <w:lang w:val="ru-RU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Введение</w:t>
      </w:r>
    </w:p>
    <w:p w14:paraId="3CB8E250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В современном мире цифровых технологий наличие веб-сайта для бизнеса или организации является не просто преимуществом, а необходимостью. Это особенно актуально для агентств занятости, которые играют ключевую роль в трудоустройстве граждан и подборе персонала для работодателей. Большинство соискателей и работодателей сегодня ищут информацию о вакансиях и резюме в Интернете, что делает онлайн-платформу важным инструментом для эффективного взаимодействия между сторонами. Качественный и функциональный веб-сайт может стать ключевым фактором успеха агентства занятости, привлекая как соискателей, так и работодателей, и упрощая процесс поиска работы и подбора кадров.</w:t>
      </w:r>
    </w:p>
    <w:p w14:paraId="38265CA6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Веб-сайт не только предоставляет информацию о вакансиях и услугах агентства, но и позволяет выделиться среди конкурентов. Без онлайн-присутствия потенциальным клиентам сложно найти достоверные сведения о доступных вакансиях и условиях сотрудничества, что может привести к потере значительной доли аудитории. Кроме того, веб-сайт открывает возможности для использования современных инструментов интернет-маркетинга, таких как контекстная реклама, email-рассылки, SEO-оптимизация и аналитика. Это позволяет эффективно продвигать услуги агентства,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информировать пользователей о новых вакансиях и анализировать поведение посетителей, чтобы улучшать функционал и пользовательский опыт.</w:t>
      </w:r>
    </w:p>
    <w:p w14:paraId="31DACC39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Цель курсовой работы: разработать веб-сайт для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агентства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занятости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с использованием современных технологий, таких как HTML5, CSS3 и JavaScript.</w:t>
      </w:r>
    </w:p>
    <w:p w14:paraId="6B2A535D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Задачи курсовой работы:</w:t>
      </w:r>
    </w:p>
    <w:p w14:paraId="0E93CC56">
      <w:pPr>
        <w:numPr>
          <w:ilvl w:val="0"/>
          <w:numId w:val="1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Проанализировать существующие языки разметки, инструменты и библиотеки для создания веб-сайта.</w:t>
      </w:r>
    </w:p>
    <w:p w14:paraId="0176DB41">
      <w:pPr>
        <w:numPr>
          <w:ilvl w:val="0"/>
          <w:numId w:val="1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Разработать макет и прототип сайта, учитывая особенности целевой аудитории.</w:t>
      </w:r>
    </w:p>
    <w:p w14:paraId="7BB6882B">
      <w:pPr>
        <w:numPr>
          <w:ilvl w:val="0"/>
          <w:numId w:val="1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Протестировать веб-сайт на предмет удобства использования, корректности отображения и функциональности.</w:t>
      </w:r>
    </w:p>
    <w:p w14:paraId="033100C5">
      <w:pPr>
        <w:numPr>
          <w:ilvl w:val="0"/>
          <w:numId w:val="1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Разработать руководство пользователя для администратора</w:t>
      </w:r>
    </w:p>
    <w:p w14:paraId="279E1FB4">
      <w:pPr>
        <w:numPr>
          <w:numId w:val="0"/>
        </w:numPr>
        <w:spacing w:before="0" w:after="200" w:line="276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сайта.</w:t>
      </w:r>
    </w:p>
    <w:p w14:paraId="3AAD23E8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50859A13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Целевая аудитория: 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соискатели работы, работодатели,</w:t>
      </w:r>
    </w:p>
    <w:p w14:paraId="78A2D775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администраторы агентства занятости.</w:t>
      </w:r>
    </w:p>
    <w:p w14:paraId="2E9C310A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30319274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 Постановка задачи</w:t>
      </w:r>
    </w:p>
    <w:p w14:paraId="43FEA5B8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1.1 Обзор аналогичных решений</w:t>
      </w:r>
    </w:p>
    <w:p w14:paraId="60D429DE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Перед началом разработки веб-сайта для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агентства занятости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необходимо изучить существующие решения на рынке. Это позволит определить ключевые особенности, которые делают сайты удобными и полезными для пользователей, а также избежать типичных ошибок. В качестве аналогов рассмотрим популярные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агентства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, такие как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HH.RU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и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PRACA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.BY.</w:t>
      </w:r>
    </w:p>
    <w:p w14:paraId="3D607C26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26DE1253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1.1.1 Аналог «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  <w:lang w:val="en-US"/>
        </w:rPr>
        <w:t>HH.RU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»</w:t>
      </w:r>
    </w:p>
    <w:p w14:paraId="0849C079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На рисунке 1.1 представлен внешний вид главной страницы сайта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HH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7C7DB511"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drawing>
          <wp:inline distT="0" distB="0" distL="114300" distR="114300">
            <wp:extent cx="5271135" cy="2576830"/>
            <wp:effectExtent l="0" t="0" r="5715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B0580"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169EAF71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1.1 – Главная страница сайта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HH</w:t>
      </w:r>
    </w:p>
    <w:p w14:paraId="15497580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5E17676C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Сайт выполнен в современном минималистичном дизайне, что позволяет пользователю сосредоточиться на поиске вакансий и резюме. Цветовая гамма включает синий и белый цвета, что создает ощущение профессионализма и доверия. На главной странице представлены основные функции, такие как поиск вакансий, создание резюме и вход в личный кабинет, что упрощает навигацию для пользователя.</w:t>
      </w:r>
    </w:p>
    <w:p w14:paraId="490F9181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</w:pPr>
    </w:p>
    <w:p w14:paraId="2DC49F25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Дизайн сайта интуитивно понятен, с четкой структурой и удобным интерфейсом. Использование иконок и кратких описаний помогает пользователям быстро находить нужные разделы. На странице также присутствует информация о социальных сетях и контактные данные, что делает сайт более доступным и удобным для взаимодействия</w:t>
      </w:r>
    </w:p>
    <w:p w14:paraId="49504946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На рисунке 1.2 представлена страница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поиска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вакансий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6C36109D"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drawing>
          <wp:inline distT="0" distB="0" distL="114300" distR="114300">
            <wp:extent cx="5256530" cy="2511425"/>
            <wp:effectExtent l="0" t="0" r="1270" b="317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20FD"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6E40B33D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4F46B4EE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1.2 – Страница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поиска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вакансий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HH</w:t>
      </w:r>
    </w:p>
    <w:p w14:paraId="03D9B298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На данной странице пользователь может настроить параметры поиска вакансий, что делает процесс поиска работы максимально удобным и эффективным. Здесь представлены различные фильтры, такие как ключевые слова, специализация, отрасль компании, регион, уровень дохода, требуемый опыт работы, тип занятости и график работы. Это позволяет соискателям быстро находить подходящие вакансии, соответствующие их требованиям и предпочтениям.</w:t>
      </w:r>
    </w:p>
    <w:p w14:paraId="15F84CA2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1.1.2 Аналог «</w:t>
      </w:r>
      <w:r>
        <w:rPr>
          <w:rFonts w:hint="default"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  <w:lang w:val="en-US"/>
        </w:rPr>
        <w:t>PRACA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.BY»</w:t>
      </w:r>
    </w:p>
    <w:p w14:paraId="75452E28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На рисунке 1.3 представлен внешний вид главной страницы сайта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PRACA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.BY .</w:t>
      </w:r>
    </w:p>
    <w:p w14:paraId="063C51DF"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drawing>
          <wp:inline distT="0" distB="0" distL="114300" distR="114300">
            <wp:extent cx="5262245" cy="2522855"/>
            <wp:effectExtent l="0" t="0" r="14605" b="1079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442B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5407118F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1.3 – Главная страница сайта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PRACA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.BY</w:t>
      </w:r>
    </w:p>
    <w:p w14:paraId="43D8043D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 xml:space="preserve">Сайт выполнен в минималистичном дизайне с использованием 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  <w:lang w:val="ru-RU"/>
        </w:rPr>
        <w:t>белого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  <w:lang w:val="en-US"/>
        </w:rPr>
        <w:t xml:space="preserve">, 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  <w:lang w:val="ru-RU"/>
        </w:rPr>
        <w:t>красного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 xml:space="preserve"> и 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  <w:lang w:val="ru-RU"/>
        </w:rPr>
        <w:t>синего</w:t>
      </w: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 xml:space="preserve"> цветов, что создает ощущение профессионализма и доверия. На главной странице акцентировано внимание на поиске вакансий и размещении резюме, что делает процесс поиска работы максимально простым и понятным для пользователя. Также представлена статистика по количеству резюме, вакансий и работодателей, что подчеркивает масштаб платформы.</w:t>
      </w:r>
    </w:p>
    <w:p w14:paraId="7605FD2D">
      <w:pPr>
        <w:spacing w:before="0" w:after="200" w:line="276" w:lineRule="auto"/>
        <w:ind w:left="0" w:right="0" w:firstLine="0"/>
        <w:jc w:val="left"/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</w:pPr>
    </w:p>
    <w:p w14:paraId="717CDB88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Однако, по сравнению с более насыщенными платформами, такими как hh.ru, навигация может показаться менее интуитивной. Фильтры и дополнительные параметры поиска, хотя и присутствуют, не столь детализированы, что может затруднить поиск узкоспециализированных вакансий.</w:t>
      </w:r>
    </w:p>
    <w:p w14:paraId="10F2220B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На рисунке 1.4 представлена страница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с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результатами поиска вакансий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1D31C2D5">
      <w:pPr>
        <w:spacing w:before="0" w:after="20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drawing>
          <wp:inline distT="0" distB="0" distL="114300" distR="114300">
            <wp:extent cx="5256530" cy="2519045"/>
            <wp:effectExtent l="0" t="0" r="1270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43561A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3630B26C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Рисунок 1.4 – Страница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с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вакансиями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PRACA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.BY</w:t>
      </w:r>
    </w:p>
    <w:p w14:paraId="4D96EAFF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Здесь представлены подробные описания вакансий, включая требования к кандидатам, уровень заработной платы, опыт работы и используемые технологии. Это позволяет пользователю получить всю необходимую информацию для принятия решения о подаче заявки на вакансию. Каждая вакансия содержит ключевые детали, такие как название должности, название компании, предполагаемый доход и описание обязанностей, что делает процесс поиска работы более прозрачным и удобным.</w:t>
      </w:r>
    </w:p>
    <w:p w14:paraId="48125B60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1.1.3 Вывод по аналогам</w:t>
      </w:r>
    </w:p>
    <w:p w14:paraId="6225D2A5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Анализ сайтов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HH.RU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и 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en-US"/>
        </w:rPr>
        <w:t>PRACA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.BY показал, что ключевыми элементами успешного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агентства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занятости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являются:</w:t>
      </w:r>
    </w:p>
    <w:p w14:paraId="40EFAC6C">
      <w:pPr>
        <w:numPr>
          <w:ilvl w:val="0"/>
          <w:numId w:val="2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Удобный и интуитивно понятный интерфейс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722DEFF9">
      <w:pPr>
        <w:numPr>
          <w:ilvl w:val="0"/>
          <w:numId w:val="2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Гибкая система фильтров и поиска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270C4DE0">
      <w:pPr>
        <w:numPr>
          <w:ilvl w:val="0"/>
          <w:numId w:val="2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Интеграция с мессенджерами и мобильными приложениями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1D324AAB">
      <w:pPr>
        <w:numPr>
          <w:ilvl w:val="0"/>
          <w:numId w:val="2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Минималистичный и привлекательный дизайн.</w:t>
      </w:r>
    </w:p>
    <w:p w14:paraId="3F963824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6E5D0857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1.2 Техническое задание</w:t>
      </w:r>
    </w:p>
    <w:p w14:paraId="11E51D54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Поставлена задача разработать многостраничный веб-сайт для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>агентства</w:t>
      </w:r>
      <w:r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  <w:lang w:val="ru-RU"/>
        </w:rPr>
        <w:t xml:space="preserve"> занятости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 Сайт должен включать:</w:t>
      </w:r>
    </w:p>
    <w:p w14:paraId="5FC2EDDE">
      <w:pPr>
        <w:numPr>
          <w:ilvl w:val="0"/>
          <w:numId w:val="3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Главную страницу с основными разделами: поиск вакансий, размещение резюме, популярные вакансии, новости и акции.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5EE8197F">
      <w:pPr>
        <w:numPr>
          <w:ilvl w:val="0"/>
          <w:numId w:val="3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Страницу поиска вакансий с фильтрами для поиска по ключевым параметрам (зарплата, опыт работы, тип занятости, регион и т.д.)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750A1386">
      <w:pPr>
        <w:numPr>
          <w:ilvl w:val="0"/>
          <w:numId w:val="3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Страницу с подробным описанием вакансии, включая обязанности, требования, условия работы и контактную информацию работодателя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3FFD18FD">
      <w:pPr>
        <w:numPr>
          <w:ilvl w:val="0"/>
          <w:numId w:val="3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Раздел для размещения резюме с возможностью создания и редактирования профиля соискателя.</w:t>
      </w:r>
    </w:p>
    <w:p w14:paraId="76869C82">
      <w:pPr>
        <w:numPr>
          <w:ilvl w:val="0"/>
          <w:numId w:val="3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Раздел с контактной информацией и описанием услуг агентства занятости.</w:t>
      </w:r>
    </w:p>
    <w:p w14:paraId="68FE95A8">
      <w:pPr>
        <w:numPr>
          <w:ilvl w:val="0"/>
          <w:numId w:val="3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Личный кабинет для соискателей и работодателей с функционалом управления вакансиями и резюме.</w:t>
      </w:r>
    </w:p>
    <w:p w14:paraId="500FB068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Основные задачи сайта:</w:t>
      </w:r>
    </w:p>
    <w:p w14:paraId="2A77CC8D">
      <w:pPr>
        <w:numPr>
          <w:ilvl w:val="0"/>
          <w:numId w:val="4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Предоставление удобной навигации через меню, блоки-ссылки и поисковую строку.</w:t>
      </w:r>
    </w:p>
    <w:p w14:paraId="0278C806">
      <w:pPr>
        <w:numPr>
          <w:ilvl w:val="0"/>
          <w:numId w:val="4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Отображение актуальной информации о вакансиях, включая описание, требования, зарплату и контактные данные работодателей.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1B37C2D9">
      <w:pPr>
        <w:numPr>
          <w:ilvl w:val="0"/>
          <w:numId w:val="4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Реализация функционала личного кабинета для управления резюме и вакансиями.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5FA9D0D9">
      <w:pPr>
        <w:numPr>
          <w:ilvl w:val="0"/>
          <w:numId w:val="4"/>
        </w:numPr>
        <w:spacing w:before="0" w:after="200" w:line="276" w:lineRule="auto"/>
        <w:ind w:left="720" w:right="0" w:hanging="36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Обеспечение кроссбраузерности и адаптивности для мобильных устройств (ширина до 420 px), планшетов (ширина до 1000 px) и ПК (ширина от 1000 px).</w:t>
      </w:r>
    </w:p>
    <w:p w14:paraId="4C93FCAA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34C56B8B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1.3 Выбор средств реализации программного продукта</w:t>
      </w:r>
    </w:p>
    <w:p w14:paraId="13EA50FF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Для разработки веб-сайта будут использованы следующие технологии:</w:t>
      </w:r>
    </w:p>
    <w:p w14:paraId="6E6164DD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HTML5 – для создания структуры веб-страниц.</w:t>
      </w:r>
    </w:p>
    <w:p w14:paraId="55134463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CSS3 – для стилизации и оформления сайта.</w:t>
      </w:r>
    </w:p>
    <w:p w14:paraId="6365F2FC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JavaScript – для реализации интерактивных элементов, таких как фильтры и динамическое обновление контента.</w:t>
      </w:r>
    </w:p>
    <w:p w14:paraId="257368D6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Visual Studio Code – в качестве основного редактора кода.</w:t>
      </w:r>
    </w:p>
    <w:p w14:paraId="123236DA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>XML (eXtensible Markup Language) — это язык разметки, который используется для описания и передачи данных в удобочитаемом формате.</w:t>
      </w:r>
    </w:p>
    <w:p w14:paraId="0275E2CD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8"/>
          <w:shd w:val="clear" w:fill="auto"/>
        </w:rPr>
        <w:t>1.4 Вывод</w:t>
      </w:r>
    </w:p>
    <w:p w14:paraId="49D15AD0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hint="default" w:ascii="Times New Roman" w:hAnsi="Times New Roman" w:eastAsia="Times New Roman"/>
          <w:color w:val="auto"/>
          <w:spacing w:val="0"/>
          <w:position w:val="0"/>
          <w:sz w:val="28"/>
          <w:shd w:val="clear" w:fill="auto"/>
        </w:rPr>
        <w:t>В данном разделе были рассмотрены аналогичные решения, такие как HH.RU и PRACA.BY, что позволило определить ключевые требования к функционалу и дизайну сайта для агентства занятости. Были сформулированы технические задачи и выбран стек технологий для реализации проекта. Основной акцент будет сделан на удобство навигации, подробное описание вакансий, гибкую систему фильтров и адаптивность сайта для различных устройств. Также важным аспектом является интеграция с мессенджерами для уведомлений о новых вакансиях и создание личного кабинета для соискателей и работодателей. Это позволит обеспечить пользователям комфортный и эффективный поиск работы, а также повысит конкурентоспособность сайта на рынке онлайн-платформ для трудоустройства.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.</w:t>
      </w:r>
    </w:p>
    <w:p w14:paraId="5DB1F80C">
      <w:pPr>
        <w:spacing w:before="0" w:after="200" w:line="276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 w14:paraId="6C4BF9AC"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singleLevel"/>
    <w:tmpl w:val="BF205925"/>
    <w:lvl w:ilvl="0" w:tentative="0">
      <w:start w:val="1"/>
      <w:numFmt w:val="bullet"/>
      <w:lvlText w:val="•"/>
      <w:lvlJc w:val="left"/>
    </w:lvl>
  </w:abstractNum>
  <w:abstractNum w:abstractNumId="1">
    <w:nsid w:val="CF092B84"/>
    <w:multiLevelType w:val="singleLevel"/>
    <w:tmpl w:val="CF092B84"/>
    <w:lvl w:ilvl="0" w:tentative="0">
      <w:start w:val="1"/>
      <w:numFmt w:val="bullet"/>
      <w:lvlText w:val="•"/>
      <w:lvlJc w:val="left"/>
    </w:lvl>
  </w:abstractNum>
  <w:abstractNum w:abstractNumId="2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abstractNum w:abstractNumId="3">
    <w:nsid w:val="59ADCABA"/>
    <w:multiLevelType w:val="singleLevel"/>
    <w:tmpl w:val="59ADCABA"/>
    <w:lvl w:ilvl="0" w:tentative="0">
      <w:start w:val="1"/>
      <w:numFmt w:val="bullet"/>
      <w:lvlText w:val="•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C22C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TotalTime>41</TotalTime>
  <ScaleCrop>false</ScaleCrop>
  <LinksUpToDate>false</LinksUpToDate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2025-03-12T08:37:30Z</dcterms:created>
  <dc:creator>Administrator</dc:creator>
  <cp:lastModifiedBy>Артем Волов</cp:lastModifiedBy>
  <dcterms:modified xsi:type="dcterms:W3CDTF">2025-03-12T09:19:14Z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A4F1F82BE5EE470DB1F38D2E3215F570_13</vt:lpwstr>
  </property>
</Properties>
</file>