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b w:val="0"/>
          <w:i w:val="0"/>
          <w:sz w:val="29"/>
        </w:rPr>
        <w:t>補足資料 ― 支援記録生成・個別支援計画作成ロジックのアカデミック詳説</w:t>
      </w:r>
    </w:p>
    <w:p>
      <w:r>
        <w:rPr>
          <w:rFonts w:ascii="Yu Gothic" w:hAnsi="Yu Gothic" w:eastAsia="Yu Gothic"/>
          <w:b/>
          <w:i w:val="0"/>
          <w:sz w:val="21"/>
        </w:rPr>
        <w:t>対象</w:t>
      </w:r>
      <w:r>
        <w:rPr>
          <w:rFonts w:ascii="Yu Gothic" w:hAnsi="Yu Gothic" w:eastAsia="Yu Gothic"/>
          <w:b w:val="0"/>
          <w:i w:val="0"/>
          <w:sz w:val="21"/>
        </w:rPr>
        <w:t>: 技術・論理を厳密に検討される読者(共同開発者・技術評価者)</w:t>
      </w:r>
    </w:p>
    <w:p>
      <w:r>
        <w:rPr>
          <w:rFonts w:ascii="Yu Gothic" w:hAnsi="Yu Gothic" w:eastAsia="Yu Gothic"/>
          <w:b/>
          <w:i w:val="0"/>
          <w:sz w:val="21"/>
        </w:rPr>
        <w:t>位置づけ</w:t>
      </w:r>
      <w:r>
        <w:rPr>
          <w:rFonts w:ascii="Yu Gothic" w:hAnsi="Yu Gothic" w:eastAsia="Yu Gothic"/>
          <w:b w:val="0"/>
          <w:i w:val="0"/>
          <w:sz w:val="21"/>
        </w:rPr>
        <w:t>: 『kiduri 紹介資料』別添。本書は本番コードベースに準拠し、生成系の論理を形式的に記述する。</w:t>
      </w:r>
    </w:p>
    <w:p>
      <w:r>
        <w:rPr>
          <w:rFonts w:ascii="Yu Gothic" w:hAnsi="Yu Gothic" w:eastAsia="Yu Gothic"/>
          <w:b/>
          <w:i w:val="0"/>
          <w:sz w:val="21"/>
        </w:rPr>
        <w:t>作成</w:t>
      </w:r>
      <w:r>
        <w:rPr>
          <w:rFonts w:ascii="Yu Gothic" w:hAnsi="Yu Gothic" w:eastAsia="Yu Gothic"/>
          <w:b w:val="0"/>
          <w:i w:val="0"/>
          <w:sz w:val="21"/>
        </w:rPr>
        <w:t xml:space="preserve">: 2026年6月15日 / </w:t>
      </w:r>
      <w:r>
        <w:rPr>
          <w:rFonts w:ascii="Yu Gothic" w:hAnsi="Yu Gothic" w:eastAsia="Yu Gothic"/>
          <w:b/>
          <w:i w:val="0"/>
          <w:sz w:val="21"/>
        </w:rPr>
        <w:t>準拠コミット</w:t>
      </w:r>
      <w:r>
        <w:rPr>
          <w:rFonts w:ascii="Yu Gothic" w:hAnsi="Yu Gothic" w:eastAsia="Yu Gothic"/>
          <w:b w:val="0"/>
          <w:i w:val="0"/>
          <w:sz w:val="21"/>
        </w:rPr>
        <w:t xml:space="preserve">: 本番 </w:t>
      </w:r>
      <w:r>
        <w:rPr>
          <w:rFonts w:ascii="Consolas" w:hAnsi="Consolas" w:eastAsia="Consolas"/>
          <w:b w:val="0"/>
          <w:i w:val="0"/>
          <w:color w:val="B03030"/>
          <w:sz w:val="19"/>
        </w:rPr>
        <w:t>d9912d8</w:t>
      </w:r>
    </w:p>
    <w:p>
      <w:pPr>
        <w:ind w:left="432"/>
        <w:shd w:val="clear" w:fill="EEF3F8"/>
      </w:pPr>
      <w:r>
        <w:rPr>
          <w:rFonts w:ascii="Yu Gothic" w:hAnsi="Yu Gothic" w:eastAsia="Yu Gothic"/>
          <w:b w:val="0"/>
          <w:i w:val="0"/>
          <w:sz w:val="20"/>
        </w:rPr>
        <w:t>本書の主張はすべて実装に準拠する。実装されていない事項(例: 検索拡張生成)は「</w:t>
      </w:r>
      <w:r>
        <w:rPr>
          <w:rFonts w:ascii="Yu Gothic" w:hAnsi="Yu Gothic" w:eastAsia="Yu Gothic"/>
          <w:b/>
          <w:i w:val="0"/>
          <w:sz w:val="20"/>
        </w:rPr>
        <w:t>未配線</w:t>
      </w:r>
      <w:r>
        <w:rPr>
          <w:rFonts w:ascii="Yu Gothic" w:hAnsi="Yu Gothic" w:eastAsia="Yu Gothic"/>
          <w:b w:val="0"/>
          <w:i w:val="0"/>
          <w:sz w:val="20"/>
        </w:rPr>
        <w:t>」と明記し、理想と現状を混同しない。記号は厳密な数学というより、論理構造を明確化するための記法である。</w:t>
      </w:r>
    </w:p>
    <w:p>
      <w:pPr>
        <w:spacing w:before="40" w:after="120"/>
        <w:pBdr>
          <w:bottom w:val="single" w:sz="6" w:space="1" w:color="C8CCD2"/>
        </w:pBdr>
      </w:pPr>
    </w:p>
    <w:p>
      <w:pPr>
        <w:pStyle w:val="Heading2"/>
      </w:pPr>
      <w:r>
        <w:rPr>
          <w:rFonts w:ascii="Yu Gothic" w:hAnsi="Yu Gothic" w:eastAsia="Yu Gothic"/>
          <w:b w:val="0"/>
          <w:i w:val="0"/>
          <w:sz w:val="26"/>
        </w:rPr>
        <w:t>0. 記法と前提</w:t>
      </w:r>
    </w:p>
    <w:p>
      <w:pPr>
        <w:pStyle w:val="ListBullet"/>
      </w:pPr>
      <w:r>
        <w:rPr>
          <w:rFonts w:ascii="Yu Gothic" w:hAnsi="Yu Gothic" w:eastAsia="Yu Gothic"/>
          <w:b w:val="0"/>
          <w:i w:val="0"/>
          <w:sz w:val="21"/>
        </w:rPr>
        <w:t>文書集合 D = {support_plan, monitoring, assessment_staff, integrated_note}。</w:t>
      </w:r>
    </w:p>
    <w:p>
      <w:pPr>
        <w:pStyle w:val="ListBullet"/>
      </w:pPr>
      <w:r>
        <w:rPr>
          <w:rFonts w:ascii="Yu Gothic" w:hAnsi="Yu Gothic" w:eastAsia="Yu Gothic"/>
          <w:b w:val="0"/>
          <w:i w:val="0"/>
          <w:sz w:val="21"/>
        </w:rPr>
        <w:t>児童 s、施設(法人)c=company(s)。</w:t>
      </w:r>
    </w:p>
    <w:p>
      <w:pPr>
        <w:pStyle w:val="ListBullet"/>
      </w:pPr>
      <w:r>
        <w:rPr>
          <w:rFonts w:ascii="Yu Gothic" w:hAnsi="Yu Gothic" w:eastAsia="Yu Gothic"/>
          <w:b w:val="0"/>
          <w:i w:val="0"/>
          <w:sz w:val="21"/>
        </w:rPr>
        <w:t xml:space="preserve">生成モデル M_θ(現行は OpenAI </w:t>
      </w:r>
      <w:r>
        <w:rPr>
          <w:rFonts w:ascii="Consolas" w:hAnsi="Consolas" w:eastAsia="Consolas"/>
          <w:b w:val="0"/>
          <w:i w:val="0"/>
          <w:color w:val="B03030"/>
          <w:sz w:val="19"/>
        </w:rPr>
        <w:t>gpt-5.4-2026-03-05</w:t>
      </w:r>
      <w:r>
        <w:rPr>
          <w:rFonts w:ascii="Yu Gothic" w:hAnsi="Yu Gothic" w:eastAsia="Yu Gothic"/>
          <w:b w:val="0"/>
          <w:i w:val="0"/>
          <w:sz w:val="21"/>
        </w:rPr>
        <w:t xml:space="preserve"> 系。連絡帳は </w:t>
      </w:r>
      <w:r>
        <w:rPr>
          <w:rFonts w:ascii="Consolas" w:hAnsi="Consolas" w:eastAsia="Consolas"/>
          <w:b w:val="0"/>
          <w:i w:val="0"/>
          <w:color w:val="B03030"/>
          <w:sz w:val="19"/>
        </w:rPr>
        <w:t>gpt-5.4-mini-2026-03-17</w:t>
      </w:r>
      <w:r>
        <w:rPr>
          <w:rFonts w:ascii="Yu Gothic" w:hAnsi="Yu Gothic" w:eastAsia="Yu Gothic"/>
          <w:b w:val="0"/>
          <w:i w:val="0"/>
          <w:sz w:val="21"/>
        </w:rPr>
        <w:t>)。生成は確率的写像 M_θ(·;τ)、τ は温度。</w:t>
      </w:r>
    </w:p>
    <w:p>
      <w:pPr>
        <w:pStyle w:val="ListBullet"/>
      </w:pPr>
      <w:r>
        <w:rPr>
          <w:rFonts w:ascii="Yu Gothic" w:hAnsi="Yu Gothic" w:eastAsia="Yu Gothic"/>
          <w:b w:val="0"/>
          <w:i w:val="0"/>
          <w:sz w:val="21"/>
        </w:rPr>
        <w:t>仮名化作用素 Π_s(PiiMasker。後述 §7)。Π_s は実名→プレースホルダ、Π_s^-1 はその逆。</w:t>
      </w:r>
    </w:p>
    <w:p>
      <w:pPr>
        <w:pStyle w:val="ListBullet"/>
      </w:pPr>
      <w:r>
        <w:rPr>
          <w:rFonts w:ascii="Yu Gothic" w:hAnsi="Yu Gothic" w:eastAsia="Yu Gothic"/>
          <w:b w:val="0"/>
          <w:i w:val="0"/>
          <w:sz w:val="21"/>
        </w:rPr>
        <w:t>ガイダンス作用素 G(§4)。同意述語 Agg(c)、Learn(s)(§7.3)。</w:t>
      </w:r>
    </w:p>
    <w:p>
      <w:r>
        <w:rPr>
          <w:rFonts w:ascii="Yu Gothic" w:hAnsi="Yu Gothic" w:eastAsia="Yu Gothic"/>
          <w:b/>
          <w:i w:val="0"/>
          <w:sz w:val="21"/>
        </w:rPr>
        <w:t>設計上の不変条件(全生成系で成立)</w:t>
      </w:r>
    </w:p>
    <w:p>
      <w:pPr>
        <w:pStyle w:val="ListNumber"/>
      </w:pPr>
      <w:r>
        <w:rPr>
          <w:rFonts w:ascii="Yu Gothic" w:hAnsi="Yu Gothic" w:eastAsia="Yu Gothic"/>
          <w:b/>
          <w:i w:val="0"/>
          <w:sz w:val="21"/>
        </w:rPr>
        <w:t>PII境界</w:t>
      </w:r>
      <w:r>
        <w:rPr>
          <w:rFonts w:ascii="Yu Gothic" w:hAnsi="Yu Gothic" w:eastAsia="Yu Gothic"/>
          <w:b w:val="0"/>
          <w:i w:val="0"/>
          <w:sz w:val="21"/>
        </w:rPr>
        <w:t xml:space="preserve">: 外部モデル M_θ へ渡るテキストは必ず Π_s を通過する(静的検査 A005 が全 </w:t>
      </w:r>
      <w:r>
        <w:rPr>
          <w:rFonts w:ascii="Consolas" w:hAnsi="Consolas" w:eastAsia="Consolas"/>
          <w:b w:val="0"/>
          <w:i w:val="0"/>
          <w:color w:val="B03030"/>
          <w:sz w:val="19"/>
        </w:rPr>
        <w:t>-&gt;chat()-&gt;create</w:t>
      </w:r>
      <w:r>
        <w:rPr>
          <w:rFonts w:ascii="Yu Gothic" w:hAnsi="Yu Gothic" w:eastAsia="Yu Gothic"/>
          <w:b w:val="0"/>
          <w:i w:val="0"/>
          <w:sz w:val="21"/>
        </w:rPr>
        <w:t xml:space="preserve"> 呼出箇所に Π_s 参照を強制)。</w:t>
      </w:r>
    </w:p>
    <w:p>
      <w:pPr>
        <w:pStyle w:val="ListNumber"/>
      </w:pPr>
      <w:r>
        <w:rPr>
          <w:rFonts w:ascii="Yu Gothic" w:hAnsi="Yu Gothic" w:eastAsia="Yu Gothic"/>
          <w:b/>
          <w:i w:val="0"/>
          <w:sz w:val="21"/>
        </w:rPr>
        <w:t>説明可能性</w:t>
      </w:r>
      <w:r>
        <w:rPr>
          <w:rFonts w:ascii="Yu Gothic" w:hAnsi="Yu Gothic" w:eastAsia="Yu Gothic"/>
          <w:b w:val="0"/>
          <w:i w:val="0"/>
          <w:sz w:val="21"/>
        </w:rPr>
        <w:t>: 各生成は入力根拠の要約 src(sources)を返す。</w:t>
      </w:r>
    </w:p>
    <w:p>
      <w:pPr>
        <w:pStyle w:val="ListNumber"/>
      </w:pPr>
      <w:r>
        <w:rPr>
          <w:rFonts w:ascii="Yu Gothic" w:hAnsi="Yu Gothic" w:eastAsia="Yu Gothic"/>
          <w:b/>
          <w:i w:val="0"/>
          <w:sz w:val="21"/>
        </w:rPr>
        <w:t>追記専用の学習捕捉</w:t>
      </w:r>
      <w:r>
        <w:rPr>
          <w:rFonts w:ascii="Yu Gothic" w:hAnsi="Yu Gothic" w:eastAsia="Yu Gothic"/>
          <w:b w:val="0"/>
          <w:i w:val="0"/>
          <w:sz w:val="21"/>
        </w:rPr>
        <w:t>: 生成・修正は学習基盤へ副作用として記録される(本処理を止めない fail-open な捕捉。ただし同意は fail-closed)。</w:t>
      </w:r>
    </w:p>
    <w:p>
      <w:pPr>
        <w:spacing w:before="40" w:after="120"/>
        <w:pBdr>
          <w:bottom w:val="single" w:sz="6" w:space="1" w:color="C8CCD2"/>
        </w:pBdr>
      </w:pPr>
    </w:p>
    <w:p>
      <w:pPr>
        <w:pStyle w:val="Heading2"/>
      </w:pPr>
      <w:r>
        <w:rPr>
          <w:rFonts w:ascii="Yu Gothic" w:hAnsi="Yu Gothic" w:eastAsia="Yu Gothic"/>
          <w:b w:val="0"/>
          <w:i w:val="0"/>
          <w:sz w:val="26"/>
        </w:rPr>
        <w:t>1. 問題設定 ― 支援文書生成は「条件付き生成」である</w:t>
      </w:r>
    </w:p>
    <w:p>
      <w:r>
        <w:rPr>
          <w:rFonts w:ascii="Yu Gothic" w:hAnsi="Yu Gothic" w:eastAsia="Yu Gothic"/>
          <w:b w:val="0"/>
          <w:i w:val="0"/>
          <w:sz w:val="21"/>
        </w:rPr>
        <w:t>支援文書 y の生成は、児童 s について収集した文脈 x を条件とする条件付き生成</w:t>
      </w:r>
    </w:p>
    <w:p>
      <w:pPr>
        <w:spacing w:before="80" w:after="80"/>
        <w:jc w:val="center"/>
        <w:shd w:val="clear" w:fill="F7F8FA"/>
      </w:pPr>
      <w:r>
        <w:rPr>
          <w:rFonts w:ascii="Yu Gothic" w:hAnsi="Yu Gothic" w:eastAsia="Yu Gothic"/>
          <w:b w:val="0"/>
          <w:i w:val="0"/>
          <w:sz w:val="22"/>
        </w:rPr>
        <w:t>y 〜 M_θ( · | Π_s(x) ‖ G(c,d) ; τ)</w:t>
      </w:r>
    </w:p>
    <w:p>
      <w:r>
        <w:rPr>
          <w:rFonts w:ascii="Yu Gothic" w:hAnsi="Yu Gothic" w:eastAsia="Yu Gothic"/>
          <w:b w:val="0"/>
          <w:i w:val="0"/>
          <w:sz w:val="21"/>
        </w:rPr>
        <w:t>として定式化される。ここで ‖ は連結、G(c,d) は施設 c・文書種別 d のガイダンス(§4)。生成後、出力は Π_s^-1 で実名復元され、</w:t>
      </w:r>
      <w:r>
        <w:rPr>
          <w:rFonts w:ascii="Yu Gothic" w:hAnsi="Yu Gothic" w:eastAsia="Yu Gothic"/>
          <w:b/>
          <w:i w:val="0"/>
          <w:sz w:val="21"/>
        </w:rPr>
        <w:t>下書き</w:t>
      </w:r>
      <w:r>
        <w:rPr>
          <w:rFonts w:ascii="Yu Gothic" w:hAnsi="Yu Gothic" w:eastAsia="Yu Gothic"/>
          <w:b w:val="0"/>
          <w:i w:val="0"/>
          <w:sz w:val="21"/>
        </w:rPr>
        <w:t>として人間に提示される(自動確定はしない)。</w:t>
      </w:r>
    </w:p>
    <w:p>
      <w:r>
        <w:rPr>
          <w:rFonts w:ascii="Yu Gothic" w:hAnsi="Yu Gothic" w:eastAsia="Yu Gothic"/>
          <w:b w:val="0"/>
          <w:i w:val="0"/>
          <w:sz w:val="21"/>
        </w:rPr>
        <w:t>本システムの非自明な特徴は、x が単一テキストではなく</w:t>
      </w:r>
      <w:r>
        <w:rPr>
          <w:rFonts w:ascii="Yu Gothic" w:hAnsi="Yu Gothic" w:eastAsia="Yu Gothic"/>
          <w:b/>
          <w:i w:val="0"/>
          <w:sz w:val="21"/>
        </w:rPr>
        <w:t>複数の業務オブジェクトを階層的に集約</w:t>
      </w:r>
      <w:r>
        <w:rPr>
          <w:rFonts w:ascii="Yu Gothic" w:hAnsi="Yu Gothic" w:eastAsia="Yu Gothic"/>
          <w:b w:val="0"/>
          <w:i w:val="0"/>
          <w:sz w:val="21"/>
        </w:rPr>
        <w:t>したものであること(§2)、y が</w:t>
      </w:r>
      <w:r>
        <w:rPr>
          <w:rFonts w:ascii="Yu Gothic" w:hAnsi="Yu Gothic" w:eastAsia="Yu Gothic"/>
          <w:b/>
          <w:i w:val="0"/>
          <w:sz w:val="21"/>
        </w:rPr>
        <w:t>多段の条件付き生成の合成</w:t>
      </w:r>
      <w:r>
        <w:rPr>
          <w:rFonts w:ascii="Yu Gothic" w:hAnsi="Yu Gothic" w:eastAsia="Yu Gothic"/>
          <w:b w:val="0"/>
          <w:i w:val="0"/>
          <w:sz w:val="21"/>
        </w:rPr>
        <w:t>で得られること(§3)、そして G が</w:t>
      </w:r>
      <w:r>
        <w:rPr>
          <w:rFonts w:ascii="Yu Gothic" w:hAnsi="Yu Gothic" w:eastAsia="Yu Gothic"/>
          <w:b/>
          <w:i w:val="0"/>
          <w:sz w:val="21"/>
        </w:rPr>
        <w:t>明示基準と暗黙学習の合成</w:t>
      </w:r>
      <w:r>
        <w:rPr>
          <w:rFonts w:ascii="Yu Gothic" w:hAnsi="Yu Gothic" w:eastAsia="Yu Gothic"/>
          <w:b w:val="0"/>
          <w:i w:val="0"/>
          <w:sz w:val="21"/>
        </w:rPr>
        <w:t>であること(§4)、さらに人間の修正 y → y' が</w:t>
      </w:r>
      <w:r>
        <w:rPr>
          <w:rFonts w:ascii="Yu Gothic" w:hAnsi="Yu Gothic" w:eastAsia="Yu Gothic"/>
          <w:b/>
          <w:i w:val="0"/>
          <w:sz w:val="21"/>
        </w:rPr>
        <w:t>次回の G を更新する</w:t>
      </w:r>
      <w:r>
        <w:rPr>
          <w:rFonts w:ascii="Yu Gothic" w:hAnsi="Yu Gothic" w:eastAsia="Yu Gothic"/>
          <w:b w:val="0"/>
          <w:i w:val="0"/>
          <w:sz w:val="21"/>
        </w:rPr>
        <w:t>こと(§5)である。</w:t>
      </w:r>
    </w:p>
    <w:p>
      <w:pPr>
        <w:spacing w:before="40" w:after="120"/>
        <w:pBdr>
          <w:bottom w:val="single" w:sz="6" w:space="1" w:color="C8CCD2"/>
        </w:pBdr>
      </w:pPr>
    </w:p>
    <w:p>
      <w:pPr>
        <w:pStyle w:val="Heading2"/>
      </w:pPr>
      <w:r>
        <w:rPr>
          <w:rFonts w:ascii="Yu Gothic" w:hAnsi="Yu Gothic" w:eastAsia="Yu Gothic"/>
          <w:b w:val="0"/>
          <w:i w:val="0"/>
          <w:sz w:val="26"/>
        </w:rPr>
        <w:t>2. 文脈の階層的集約(Staged Aggregation)</w:t>
      </w:r>
    </w:p>
    <w:p>
      <w:r>
        <w:rPr>
          <w:rFonts w:ascii="Yu Gothic" w:hAnsi="Yu Gothic" w:eastAsia="Yu Gothic"/>
          <w:b w:val="0"/>
          <w:i w:val="0"/>
          <w:sz w:val="21"/>
        </w:rPr>
        <w:t>個別支援計画 (</w:t>
      </w:r>
      <w:r>
        <w:rPr>
          <w:rFonts w:ascii="Consolas" w:hAnsi="Consolas" w:eastAsia="Consolas"/>
          <w:b w:val="0"/>
          <w:i w:val="0"/>
          <w:color w:val="B03030"/>
          <w:sz w:val="19"/>
        </w:rPr>
        <w:t>SupportPlanController@generateAi</w:t>
      </w:r>
      <w:r>
        <w:rPr>
          <w:rFonts w:ascii="Yu Gothic" w:hAnsi="Yu Gothic" w:eastAsia="Yu Gothic"/>
          <w:b w:val="0"/>
          <w:i w:val="0"/>
          <w:sz w:val="21"/>
        </w:rPr>
        <w:t>) を例に、文脈 x の構成を示す。x = ⊕_i φ_i(s)、各 φ_i は業務オブジェクトのテキスト射影:</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Yu Gothic" w:hAnsi="Yu Gothic" w:eastAsia="Yu Gothic"/>
                <w:b/>
                <w:i w:val="0"/>
                <w:sz w:val="18"/>
              </w:rPr>
              <w:t>段</w:t>
            </w:r>
          </w:p>
        </w:tc>
        <w:tc>
          <w:tcPr>
            <w:tcW w:type="dxa" w:w="1728"/>
          </w:tcPr>
          <w:p>
            <w:r>
              <w:rPr>
                <w:rFonts w:ascii="Yu Gothic" w:hAnsi="Yu Gothic" w:eastAsia="Yu Gothic"/>
                <w:b/>
                <w:i w:val="0"/>
                <w:sz w:val="18"/>
              </w:rPr>
              <w:t>φ_i</w:t>
            </w:r>
          </w:p>
        </w:tc>
        <w:tc>
          <w:tcPr>
            <w:tcW w:type="dxa" w:w="1728"/>
          </w:tcPr>
          <w:p>
            <w:r>
              <w:rPr>
                <w:rFonts w:ascii="Yu Gothic" w:hAnsi="Yu Gothic" w:eastAsia="Yu Gothic"/>
                <w:b/>
                <w:i w:val="0"/>
                <w:sz w:val="18"/>
              </w:rPr>
              <w:t>取得元</w:t>
            </w:r>
          </w:p>
        </w:tc>
        <w:tc>
          <w:tcPr>
            <w:tcW w:type="dxa" w:w="1728"/>
          </w:tcPr>
          <w:p>
            <w:r>
              <w:rPr>
                <w:rFonts w:ascii="Yu Gothic" w:hAnsi="Yu Gothic" w:eastAsia="Yu Gothic"/>
                <w:b/>
                <w:i w:val="0"/>
                <w:sz w:val="18"/>
              </w:rPr>
              <w:t>範囲</w:t>
            </w:r>
          </w:p>
        </w:tc>
        <w:tc>
          <w:tcPr>
            <w:tcW w:type="dxa" w:w="1728"/>
          </w:tcPr>
          <w:p>
            <w:r>
              <w:rPr>
                <w:rFonts w:ascii="Yu Gothic" w:hAnsi="Yu Gothic" w:eastAsia="Yu Gothic"/>
                <w:b/>
                <w:i w:val="0"/>
                <w:sz w:val="18"/>
              </w:rPr>
              <w:t>位置づけ</w:t>
            </w:r>
          </w:p>
        </w:tc>
      </w:tr>
      <w:tr>
        <w:tc>
          <w:tcPr>
            <w:tcW w:type="dxa" w:w="1728"/>
          </w:tcPr>
          <w:p>
            <w:r>
              <w:rPr>
                <w:rFonts w:ascii="Yu Gothic" w:hAnsi="Yu Gothic" w:eastAsia="Yu Gothic"/>
                <w:b w:val="0"/>
                <w:i w:val="0"/>
                <w:sz w:val="18"/>
              </w:rPr>
              <w:t>1</w:t>
            </w:r>
          </w:p>
        </w:tc>
        <w:tc>
          <w:tcPr>
            <w:tcW w:type="dxa" w:w="1728"/>
          </w:tcPr>
          <w:p>
            <w:r>
              <w:rPr>
                <w:rFonts w:ascii="Yu Gothic" w:hAnsi="Yu Gothic" w:eastAsia="Yu Gothic"/>
                <w:b w:val="0"/>
                <w:i w:val="0"/>
                <w:sz w:val="18"/>
              </w:rPr>
              <w:t>児童基本情報</w:t>
            </w:r>
          </w:p>
        </w:tc>
        <w:tc>
          <w:tcPr>
            <w:tcW w:type="dxa" w:w="1728"/>
          </w:tcPr>
          <w:p>
            <w:r>
              <w:rPr>
                <w:rFonts w:ascii="Consolas" w:hAnsi="Consolas" w:eastAsia="Consolas"/>
                <w:b w:val="0"/>
                <w:i w:val="0"/>
                <w:color w:val="B03030"/>
                <w:sz w:val="16"/>
              </w:rPr>
              <w:t>student</w:t>
            </w:r>
          </w:p>
        </w:tc>
        <w:tc>
          <w:tcPr>
            <w:tcW w:type="dxa" w:w="1728"/>
          </w:tcPr>
          <w:p>
            <w:r>
              <w:rPr>
                <w:rFonts w:ascii="Yu Gothic" w:hAnsi="Yu Gothic" w:eastAsia="Yu Gothic"/>
                <w:b w:val="0"/>
                <w:i w:val="0"/>
                <w:sz w:val="18"/>
              </w:rPr>
              <w:t>氏名・教室</w:t>
            </w:r>
          </w:p>
        </w:tc>
        <w:tc>
          <w:tcPr>
            <w:tcW w:type="dxa" w:w="1728"/>
          </w:tcPr>
          <w:p>
            <w:r>
              <w:rPr>
                <w:rFonts w:ascii="Yu Gothic" w:hAnsi="Yu Gothic" w:eastAsia="Yu Gothic"/>
                <w:b w:val="0"/>
                <w:i w:val="0"/>
                <w:sz w:val="18"/>
              </w:rPr>
              <w:t>文脈</w:t>
            </w:r>
          </w:p>
        </w:tc>
      </w:tr>
      <w:tr>
        <w:tc>
          <w:tcPr>
            <w:tcW w:type="dxa" w:w="1728"/>
          </w:tcPr>
          <w:p>
            <w:r>
              <w:rPr>
                <w:rFonts w:ascii="Yu Gothic" w:hAnsi="Yu Gothic" w:eastAsia="Yu Gothic"/>
                <w:b w:val="0"/>
                <w:i w:val="0"/>
                <w:sz w:val="18"/>
              </w:rPr>
              <w:t>2</w:t>
            </w:r>
          </w:p>
        </w:tc>
        <w:tc>
          <w:tcPr>
            <w:tcW w:type="dxa" w:w="1728"/>
          </w:tcPr>
          <w:p>
            <w:r>
              <w:rPr>
                <w:rFonts w:ascii="Yu Gothic" w:hAnsi="Yu Gothic" w:eastAsia="Yu Gothic"/>
                <w:b w:val="0"/>
                <w:i w:val="0"/>
                <w:sz w:val="18"/>
              </w:rPr>
              <w:t>保護者アセスメント</w:t>
            </w:r>
          </w:p>
        </w:tc>
        <w:tc>
          <w:tcPr>
            <w:tcW w:type="dxa" w:w="1728"/>
          </w:tcPr>
          <w:p>
            <w:r>
              <w:rPr>
                <w:rFonts w:ascii="Consolas" w:hAnsi="Consolas" w:eastAsia="Consolas"/>
                <w:b w:val="0"/>
                <w:i w:val="0"/>
                <w:color w:val="B03030"/>
                <w:sz w:val="16"/>
              </w:rPr>
              <w:t>AssessmentGuardian</w:t>
            </w:r>
          </w:p>
        </w:tc>
        <w:tc>
          <w:tcPr>
            <w:tcW w:type="dxa" w:w="1728"/>
          </w:tcPr>
          <w:p>
            <w:r>
              <w:rPr>
                <w:rFonts w:ascii="Yu Gothic" w:hAnsi="Yu Gothic" w:eastAsia="Yu Gothic"/>
                <w:b w:val="0"/>
                <w:i w:val="0"/>
                <w:sz w:val="18"/>
              </w:rPr>
              <w:t>最新期間(本人/家庭の願い・5領域・目標)</w:t>
            </w:r>
          </w:p>
        </w:tc>
        <w:tc>
          <w:tcPr>
            <w:tcW w:type="dxa" w:w="1728"/>
          </w:tcPr>
          <w:p>
            <w:r>
              <w:rPr>
                <w:rFonts w:ascii="Yu Gothic" w:hAnsi="Yu Gothic" w:eastAsia="Yu Gothic"/>
                <w:b/>
                <w:i w:val="0"/>
                <w:sz w:val="18"/>
              </w:rPr>
              <w:t>土台</w:t>
            </w:r>
          </w:p>
        </w:tc>
      </w:tr>
      <w:tr>
        <w:tc>
          <w:tcPr>
            <w:tcW w:type="dxa" w:w="1728"/>
          </w:tcPr>
          <w:p>
            <w:r>
              <w:rPr>
                <w:rFonts w:ascii="Yu Gothic" w:hAnsi="Yu Gothic" w:eastAsia="Yu Gothic"/>
                <w:b w:val="0"/>
                <w:i w:val="0"/>
                <w:sz w:val="18"/>
              </w:rPr>
              <w:t>3</w:t>
            </w:r>
          </w:p>
        </w:tc>
        <w:tc>
          <w:tcPr>
            <w:tcW w:type="dxa" w:w="1728"/>
          </w:tcPr>
          <w:p>
            <w:r>
              <w:rPr>
                <w:rFonts w:ascii="Yu Gothic" w:hAnsi="Yu Gothic" w:eastAsia="Yu Gothic"/>
                <w:b w:val="0"/>
                <w:i w:val="0"/>
                <w:sz w:val="18"/>
              </w:rPr>
              <w:t>職員アセスメント</w:t>
            </w:r>
          </w:p>
        </w:tc>
        <w:tc>
          <w:tcPr>
            <w:tcW w:type="dxa" w:w="1728"/>
          </w:tcPr>
          <w:p>
            <w:r>
              <w:rPr>
                <w:rFonts w:ascii="Consolas" w:hAnsi="Consolas" w:eastAsia="Consolas"/>
                <w:b w:val="0"/>
                <w:i w:val="0"/>
                <w:color w:val="B03030"/>
                <w:sz w:val="16"/>
              </w:rPr>
              <w:t>AssessmentStaff</w:t>
            </w:r>
          </w:p>
        </w:tc>
        <w:tc>
          <w:tcPr>
            <w:tcW w:type="dxa" w:w="1728"/>
          </w:tcPr>
          <w:p>
            <w:r>
              <w:rPr>
                <w:rFonts w:ascii="Yu Gothic" w:hAnsi="Yu Gothic" w:eastAsia="Yu Gothic"/>
                <w:b w:val="0"/>
                <w:i w:val="0"/>
                <w:sz w:val="18"/>
              </w:rPr>
              <w:t>最新期間(5領域・目標)</w:t>
            </w:r>
          </w:p>
        </w:tc>
        <w:tc>
          <w:tcPr>
            <w:tcW w:type="dxa" w:w="1728"/>
          </w:tcPr>
          <w:p>
            <w:r>
              <w:rPr>
                <w:rFonts w:ascii="Yu Gothic" w:hAnsi="Yu Gothic" w:eastAsia="Yu Gothic"/>
                <w:b/>
                <w:i w:val="0"/>
                <w:sz w:val="18"/>
              </w:rPr>
              <w:t>土台</w:t>
            </w:r>
          </w:p>
        </w:tc>
      </w:tr>
      <w:tr>
        <w:tc>
          <w:tcPr>
            <w:tcW w:type="dxa" w:w="1728"/>
          </w:tcPr>
          <w:p>
            <w:r>
              <w:rPr>
                <w:rFonts w:ascii="Yu Gothic" w:hAnsi="Yu Gothic" w:eastAsia="Yu Gothic"/>
                <w:b w:val="0"/>
                <w:i w:val="0"/>
                <w:sz w:val="18"/>
              </w:rPr>
              <w:t>4</w:t>
            </w:r>
          </w:p>
        </w:tc>
        <w:tc>
          <w:tcPr>
            <w:tcW w:type="dxa" w:w="1728"/>
          </w:tcPr>
          <w:p>
            <w:r>
              <w:rPr>
                <w:rFonts w:ascii="Yu Gothic" w:hAnsi="Yu Gothic" w:eastAsia="Yu Gothic"/>
                <w:b w:val="0"/>
                <w:i w:val="0"/>
                <w:sz w:val="18"/>
              </w:rPr>
              <w:t>モニタリング</w:t>
            </w:r>
          </w:p>
        </w:tc>
        <w:tc>
          <w:tcPr>
            <w:tcW w:type="dxa" w:w="1728"/>
          </w:tcPr>
          <w:p>
            <w:r>
              <w:rPr>
                <w:rFonts w:ascii="Consolas" w:hAnsi="Consolas" w:eastAsia="Consolas"/>
                <w:b w:val="0"/>
                <w:i w:val="0"/>
                <w:color w:val="B03030"/>
                <w:sz w:val="16"/>
              </w:rPr>
              <w:t>MonitoringRecord</w:t>
            </w:r>
          </w:p>
        </w:tc>
        <w:tc>
          <w:tcPr>
            <w:tcW w:type="dxa" w:w="1728"/>
          </w:tcPr>
          <w:p>
            <w:r>
              <w:rPr>
                <w:rFonts w:ascii="Yu Gothic" w:hAnsi="Yu Gothic" w:eastAsia="Yu Gothic"/>
                <w:b w:val="0"/>
                <w:i w:val="0"/>
                <w:sz w:val="18"/>
              </w:rPr>
              <w:t>最新1件(総合所見・領域別達成度)</w:t>
            </w:r>
          </w:p>
        </w:tc>
        <w:tc>
          <w:tcPr>
            <w:tcW w:type="dxa" w:w="1728"/>
          </w:tcPr>
          <w:p>
            <w:r>
              <w:rPr>
                <w:rFonts w:ascii="Yu Gothic" w:hAnsi="Yu Gothic" w:eastAsia="Yu Gothic"/>
                <w:b/>
                <w:i w:val="0"/>
                <w:sz w:val="18"/>
              </w:rPr>
              <w:t>土台</w:t>
            </w:r>
          </w:p>
        </w:tc>
      </w:tr>
      <w:tr>
        <w:tc>
          <w:tcPr>
            <w:tcW w:type="dxa" w:w="1728"/>
          </w:tcPr>
          <w:p>
            <w:r>
              <w:rPr>
                <w:rFonts w:ascii="Yu Gothic" w:hAnsi="Yu Gothic" w:eastAsia="Yu Gothic"/>
                <w:b w:val="0"/>
                <w:i w:val="0"/>
                <w:sz w:val="18"/>
              </w:rPr>
              <w:t>5</w:t>
            </w:r>
          </w:p>
        </w:tc>
        <w:tc>
          <w:tcPr>
            <w:tcW w:type="dxa" w:w="1728"/>
          </w:tcPr>
          <w:p>
            <w:r>
              <w:rPr>
                <w:rFonts w:ascii="Yu Gothic" w:hAnsi="Yu Gothic" w:eastAsia="Yu Gothic"/>
                <w:b w:val="0"/>
                <w:i w:val="0"/>
                <w:sz w:val="18"/>
              </w:rPr>
              <w:t>前回計画</w:t>
            </w:r>
          </w:p>
        </w:tc>
        <w:tc>
          <w:tcPr>
            <w:tcW w:type="dxa" w:w="1728"/>
          </w:tcPr>
          <w:p>
            <w:r>
              <w:rPr>
                <w:rFonts w:ascii="Consolas" w:hAnsi="Consolas" w:eastAsia="Consolas"/>
                <w:b w:val="0"/>
                <w:i w:val="0"/>
                <w:color w:val="B03030"/>
                <w:sz w:val="16"/>
              </w:rPr>
              <w:t>IndividualSupportPlan</w:t>
            </w:r>
            <w:r>
              <w:rPr>
                <w:rFonts w:ascii="Yu Gothic" w:hAnsi="Yu Gothic" w:eastAsia="Yu Gothic"/>
                <w:b w:val="0"/>
                <w:i w:val="0"/>
                <w:sz w:val="18"/>
              </w:rPr>
              <w:t xml:space="preserve"> (</w:t>
            </w:r>
            <w:r>
              <w:rPr>
                <w:rFonts w:ascii="Consolas" w:hAnsi="Consolas" w:eastAsia="Consolas"/>
                <w:b w:val="0"/>
                <w:i w:val="0"/>
                <w:color w:val="B03030"/>
                <w:sz w:val="16"/>
              </w:rPr>
              <w:t>is_official</w:t>
            </w:r>
            <w:r>
              <w:rPr>
                <w:rFonts w:ascii="Yu Gothic" w:hAnsi="Yu Gothic" w:eastAsia="Yu Gothic"/>
                <w:b w:val="0"/>
                <w:i w:val="0"/>
                <w:sz w:val="18"/>
              </w:rPr>
              <w:t>)</w:t>
            </w:r>
          </w:p>
        </w:tc>
        <w:tc>
          <w:tcPr>
            <w:tcW w:type="dxa" w:w="1728"/>
          </w:tcPr>
          <w:p>
            <w:r>
              <w:rPr>
                <w:rFonts w:ascii="Yu Gothic" w:hAnsi="Yu Gothic" w:eastAsia="Yu Gothic"/>
                <w:b w:val="0"/>
                <w:i w:val="0"/>
                <w:sz w:val="18"/>
              </w:rPr>
              <w:t>直近の確定計画</w:t>
            </w:r>
          </w:p>
        </w:tc>
        <w:tc>
          <w:tcPr>
            <w:tcW w:type="dxa" w:w="1728"/>
          </w:tcPr>
          <w:p>
            <w:r>
              <w:rPr>
                <w:rFonts w:ascii="Yu Gothic" w:hAnsi="Yu Gothic" w:eastAsia="Yu Gothic"/>
                <w:b w:val="0"/>
                <w:i w:val="0"/>
                <w:sz w:val="18"/>
              </w:rPr>
              <w:t>連続性</w:t>
            </w:r>
          </w:p>
        </w:tc>
      </w:tr>
      <w:tr>
        <w:tc>
          <w:tcPr>
            <w:tcW w:type="dxa" w:w="1728"/>
          </w:tcPr>
          <w:p>
            <w:r>
              <w:rPr>
                <w:rFonts w:ascii="Yu Gothic" w:hAnsi="Yu Gothic" w:eastAsia="Yu Gothic"/>
                <w:b w:val="0"/>
                <w:i w:val="0"/>
                <w:sz w:val="18"/>
              </w:rPr>
              <w:t>6</w:t>
            </w:r>
          </w:p>
        </w:tc>
        <w:tc>
          <w:tcPr>
            <w:tcW w:type="dxa" w:w="1728"/>
          </w:tcPr>
          <w:p>
            <w:r>
              <w:rPr>
                <w:rFonts w:ascii="Yu Gothic" w:hAnsi="Yu Gothic" w:eastAsia="Yu Gothic"/>
                <w:b w:val="0"/>
                <w:i w:val="0"/>
                <w:sz w:val="18"/>
              </w:rPr>
              <w:t>能力評価別添(任意)</w:t>
            </w:r>
          </w:p>
        </w:tc>
        <w:tc>
          <w:tcPr>
            <w:tcW w:type="dxa" w:w="1728"/>
          </w:tcPr>
          <w:p>
            <w:r>
              <w:rPr>
                <w:rFonts w:ascii="Consolas" w:hAnsi="Consolas" w:eastAsia="Consolas"/>
                <w:b w:val="0"/>
                <w:i w:val="0"/>
                <w:color w:val="B03030"/>
                <w:sz w:val="16"/>
              </w:rPr>
              <w:t>AbilitySummaryService</w:t>
            </w:r>
          </w:p>
        </w:tc>
        <w:tc>
          <w:tcPr>
            <w:tcW w:type="dxa" w:w="1728"/>
          </w:tcPr>
          <w:p>
            <w:r>
              <w:rPr>
                <w:rFonts w:ascii="Consolas" w:hAnsi="Consolas" w:eastAsia="Consolas"/>
                <w:b w:val="0"/>
                <w:i w:val="0"/>
                <w:color w:val="B03030"/>
                <w:sz w:val="16"/>
              </w:rPr>
              <w:t>ability_*_enabled</w:t>
            </w:r>
            <w:r>
              <w:rPr>
                <w:rFonts w:ascii="Yu Gothic" w:hAnsi="Yu Gothic" w:eastAsia="Yu Gothic"/>
                <w:b w:val="0"/>
                <w:i w:val="0"/>
                <w:sz w:val="18"/>
              </w:rPr>
              <w:t xml:space="preserve"> 時のみ(§8)</w:t>
            </w:r>
          </w:p>
        </w:tc>
        <w:tc>
          <w:tcPr>
            <w:tcW w:type="dxa" w:w="1728"/>
          </w:tcPr>
          <w:p>
            <w:r>
              <w:rPr>
                <w:rFonts w:ascii="Yu Gothic" w:hAnsi="Yu Gothic" w:eastAsia="Yu Gothic"/>
                <w:b w:val="0"/>
                <w:i w:val="0"/>
                <w:sz w:val="18"/>
              </w:rPr>
              <w:t>客観</w:t>
            </w:r>
          </w:p>
        </w:tc>
      </w:tr>
    </w:tbl>
    <w:p/>
    <w:p>
      <w:r>
        <w:rPr>
          <w:rFonts w:ascii="Yu Gothic" w:hAnsi="Yu Gothic" w:eastAsia="Yu Gothic"/>
          <w:b/>
          <w:i w:val="0"/>
          <w:sz w:val="21"/>
        </w:rPr>
        <w:t>コアの目標ロジック</w:t>
      </w:r>
      <w:r>
        <w:rPr>
          <w:rFonts w:ascii="Yu Gothic" w:hAnsi="Yu Gothic" w:eastAsia="Yu Gothic"/>
          <w:b w:val="0"/>
          <w:i w:val="0"/>
          <w:sz w:val="21"/>
        </w:rPr>
        <w:t xml:space="preserve">: 個別支援計画の目標は、(i) </w:t>
      </w:r>
      <w:r>
        <w:rPr>
          <w:rFonts w:ascii="Yu Gothic" w:hAnsi="Yu Gothic" w:eastAsia="Yu Gothic"/>
          <w:b/>
          <w:i w:val="0"/>
          <w:sz w:val="21"/>
        </w:rPr>
        <w:t>継続すべき目標はモニタリング</w:t>
      </w:r>
      <w:r>
        <w:rPr>
          <w:rFonts w:ascii="Yu Gothic" w:hAnsi="Yu Gothic" w:eastAsia="Yu Gothic"/>
          <w:b w:val="0"/>
          <w:i w:val="0"/>
          <w:sz w:val="21"/>
        </w:rPr>
        <w:t xml:space="preserve">(達成度)から、(ii) </w:t>
      </w:r>
      <w:r>
        <w:rPr>
          <w:rFonts w:ascii="Yu Gothic" w:hAnsi="Yu Gothic" w:eastAsia="Yu Gothic"/>
          <w:b/>
          <w:i w:val="0"/>
          <w:sz w:val="21"/>
        </w:rPr>
        <w:t>新たな目標は職員・保護者アセスメント</w:t>
      </w:r>
      <w:r>
        <w:rPr>
          <w:rFonts w:ascii="Yu Gothic" w:hAnsi="Yu Gothic" w:eastAsia="Yu Gothic"/>
          <w:b w:val="0"/>
          <w:i w:val="0"/>
          <w:sz w:val="21"/>
        </w:rPr>
        <w:t>から抽出して合成する。重要なのは、</w:t>
      </w:r>
      <w:r>
        <w:rPr>
          <w:rFonts w:ascii="Yu Gothic" w:hAnsi="Yu Gothic" w:eastAsia="Yu Gothic"/>
          <w:b/>
          <w:i w:val="0"/>
          <w:sz w:val="21"/>
        </w:rPr>
        <w:t>連絡帳の徹底的な解析は計画生成ではなく上流のアセスメント生成で行われる</w:t>
      </w:r>
      <w:r>
        <w:rPr>
          <w:rFonts w:ascii="Yu Gothic" w:hAnsi="Yu Gothic" w:eastAsia="Yu Gothic"/>
          <w:b w:val="0"/>
          <w:i w:val="0"/>
          <w:sz w:val="21"/>
        </w:rPr>
        <w:t xml:space="preserve">点である(§3.3: </w:t>
      </w:r>
      <w:r>
        <w:rPr>
          <w:rFonts w:ascii="Consolas" w:hAnsi="Consolas" w:eastAsia="Consolas"/>
          <w:b w:val="0"/>
          <w:i w:val="0"/>
          <w:color w:val="B03030"/>
          <w:sz w:val="19"/>
        </w:rPr>
        <w:t>AssessmentController@generate</w:t>
      </w:r>
      <w:r>
        <w:rPr>
          <w:rFonts w:ascii="Yu Gothic" w:hAnsi="Yu Gothic" w:eastAsia="Yu Gothic"/>
          <w:b w:val="0"/>
          <w:i w:val="0"/>
          <w:sz w:val="21"/>
        </w:rPr>
        <w:t xml:space="preserve"> は直近 </w:t>
      </w:r>
      <w:r>
        <w:rPr>
          <w:rFonts w:ascii="Yu Gothic" w:hAnsi="Yu Gothic" w:eastAsia="Yu Gothic"/>
          <w:b/>
          <w:i w:val="0"/>
          <w:sz w:val="21"/>
        </w:rPr>
        <w:t>6か月の連絡帳を全件</w:t>
      </w:r>
      <w:r>
        <w:rPr>
          <w:rFonts w:ascii="Yu Gothic" w:hAnsi="Yu Gothic" w:eastAsia="Yu Gothic"/>
          <w:b w:val="0"/>
          <w:i w:val="0"/>
          <w:sz w:val="21"/>
        </w:rPr>
        <w:t>、二段集約(蒸留)で詳細分析し、今後6か月分の5領域課題と目標を生成する)。したがって計画生成 (</w:t>
      </w:r>
      <w:r>
        <w:rPr>
          <w:rFonts w:ascii="Consolas" w:hAnsi="Consolas" w:eastAsia="Consolas"/>
          <w:b w:val="0"/>
          <w:i w:val="0"/>
          <w:color w:val="B03030"/>
          <w:sz w:val="19"/>
        </w:rPr>
        <w:t>generateAi</w:t>
      </w:r>
      <w:r>
        <w:rPr>
          <w:rFonts w:ascii="Yu Gothic" w:hAnsi="Yu Gothic" w:eastAsia="Yu Gothic"/>
          <w:b w:val="0"/>
          <w:i w:val="0"/>
          <w:sz w:val="21"/>
        </w:rPr>
        <w:t xml:space="preserve">) は連絡帳を直接の根拠とせず、アセスメントとモニタリングを土台とする(commit </w:t>
      </w:r>
      <w:r>
        <w:rPr>
          <w:rFonts w:ascii="Consolas" w:hAnsi="Consolas" w:eastAsia="Consolas"/>
          <w:b w:val="0"/>
          <w:i w:val="0"/>
          <w:color w:val="B03030"/>
          <w:sz w:val="19"/>
        </w:rPr>
        <w:t>d9912d8</w:t>
      </w:r>
      <w:r>
        <w:rPr>
          <w:rFonts w:ascii="Yu Gothic" w:hAnsi="Yu Gothic" w:eastAsia="Yu Gothic"/>
          <w:b w:val="0"/>
          <w:i w:val="0"/>
          <w:sz w:val="21"/>
        </w:rPr>
        <w:t xml:space="preserve"> で連絡帳の直接入力を廃止)。</w:t>
      </w:r>
    </w:p>
    <w:p>
      <w:r>
        <w:rPr>
          <w:rFonts w:ascii="Yu Gothic" w:hAnsi="Yu Gothic" w:eastAsia="Yu Gothic"/>
          <w:b w:val="0"/>
          <w:i w:val="0"/>
          <w:sz w:val="21"/>
        </w:rPr>
        <w:t>集約は決定的(モデル非依存)であり、生成の前段で完結する。</w:t>
      </w:r>
      <w:r>
        <w:rPr>
          <w:rFonts w:ascii="Yu Gothic" w:hAnsi="Yu Gothic" w:eastAsia="Yu Gothic"/>
          <w:b/>
          <w:i w:val="0"/>
          <w:sz w:val="21"/>
        </w:rPr>
        <w:t>この設計は説明可能性を担保する</w:t>
      </w:r>
      <w:r>
        <w:rPr>
          <w:rFonts w:ascii="Yu Gothic" w:hAnsi="Yu Gothic" w:eastAsia="Yu Gothic"/>
          <w:b w:val="0"/>
          <w:i w:val="0"/>
          <w:sz w:val="21"/>
        </w:rPr>
        <w:t>: どの段が空でないかを src として返す(§9)。</w:t>
      </w:r>
    </w:p>
    <w:p>
      <w:pPr>
        <w:ind w:left="432"/>
        <w:shd w:val="clear" w:fill="EEF3F8"/>
      </w:pPr>
      <w:r>
        <w:rPr>
          <w:rFonts w:ascii="Yu Gothic" w:hAnsi="Yu Gothic" w:eastAsia="Yu Gothic"/>
          <w:b w:val="0"/>
          <w:i w:val="0"/>
          <w:sz w:val="20"/>
        </w:rPr>
        <w:t>形式的には、x は「業務データベースの構造化スナップショット」であり、自由文の塊ではない。これは後述する検索拡張生成(RAG, §10)とは異なる ― 文脈は</w:t>
      </w:r>
      <w:r>
        <w:rPr>
          <w:rFonts w:ascii="Yu Gothic" w:hAnsi="Yu Gothic" w:eastAsia="Yu Gothic"/>
          <w:b/>
          <w:i w:val="0"/>
          <w:sz w:val="20"/>
        </w:rPr>
        <w:t>決定的に構築</w:t>
      </w:r>
      <w:r>
        <w:rPr>
          <w:rFonts w:ascii="Yu Gothic" w:hAnsi="Yu Gothic" w:eastAsia="Yu Gothic"/>
          <w:b w:val="0"/>
          <w:i w:val="0"/>
          <w:sz w:val="20"/>
        </w:rPr>
        <w:t>され、確率的検索で選ばれてはいない。</w:t>
      </w:r>
    </w:p>
    <w:p>
      <w:pPr>
        <w:spacing w:before="40" w:after="120"/>
        <w:pBdr>
          <w:bottom w:val="single" w:sz="6" w:space="1" w:color="C8CCD2"/>
        </w:pBdr>
      </w:pPr>
    </w:p>
    <w:p>
      <w:pPr>
        <w:pStyle w:val="Heading2"/>
      </w:pPr>
      <w:r>
        <w:rPr>
          <w:rFonts w:ascii="Yu Gothic" w:hAnsi="Yu Gothic" w:eastAsia="Yu Gothic"/>
          <w:b w:val="0"/>
          <w:i w:val="0"/>
          <w:sz w:val="26"/>
        </w:rPr>
        <w:t>3. 多段条件付き生成</w:t>
      </w:r>
    </w:p>
    <w:p>
      <w:pPr>
        <w:pStyle w:val="Heading3"/>
      </w:pPr>
      <w:r>
        <w:rPr>
          <w:rFonts w:ascii="Yu Gothic" w:hAnsi="Yu Gothic" w:eastAsia="Yu Gothic"/>
          <w:b w:val="0"/>
          <w:i w:val="0"/>
          <w:sz w:val="24"/>
        </w:rPr>
        <w:t>3.1 個別支援計画(単一呼出・構造化出力)</w:t>
      </w:r>
    </w:p>
    <w:p>
      <w:r>
        <w:rPr>
          <w:rFonts w:ascii="Yu Gothic" w:hAnsi="Yu Gothic" w:eastAsia="Yu Gothic"/>
          <w:b w:val="0"/>
          <w:i w:val="0"/>
          <w:sz w:val="21"/>
        </w:rPr>
        <w:t>M_θ(</w:t>
      </w:r>
      <w:r>
        <w:rPr>
          <w:rFonts w:ascii="Consolas" w:hAnsi="Consolas" w:eastAsia="Consolas"/>
          <w:b w:val="0"/>
          <w:i w:val="0"/>
          <w:color w:val="B03030"/>
          <w:sz w:val="19"/>
        </w:rPr>
        <w:t>gpt-5.4</w:t>
      </w:r>
      <w:r>
        <w:rPr>
          <w:rFonts w:ascii="Yu Gothic" w:hAnsi="Yu Gothic" w:eastAsia="Yu Gothic"/>
          <w:b w:val="0"/>
          <w:i w:val="0"/>
          <w:sz w:val="21"/>
        </w:rPr>
        <w:t>, τ=0.8, max 4000)を1回呼び、JSON</w:t>
      </w:r>
    </w:p>
    <w:p>
      <w:pPr>
        <w:spacing w:before="80" w:after="80"/>
        <w:jc w:val="center"/>
        <w:shd w:val="clear" w:fill="F7F8FA"/>
      </w:pPr>
      <w:r>
        <w:rPr>
          <w:rFonts w:ascii="Yu Gothic" w:hAnsi="Yu Gothic" w:eastAsia="Yu Gothic"/>
          <w:b w:val="0"/>
          <w:i w:val="0"/>
          <w:sz w:val="22"/>
        </w:rPr>
        <w:t>y={life_intention, overall_policy, long_term_goal, short_term_goal, details[ ]}</w:t>
      </w:r>
    </w:p>
    <w:p>
      <w:r>
        <w:rPr>
          <w:rFonts w:ascii="Yu Gothic" w:hAnsi="Yu Gothic" w:eastAsia="Yu Gothic"/>
          <w:b w:val="0"/>
          <w:i w:val="0"/>
          <w:sz w:val="21"/>
        </w:rPr>
        <w:t>を得る。プロンプトは (i) 専門家ペルソナ+反ハルシネーション制約(「入力に無い事実を創作しない」)、(ii) §2 の構造化文脈、(iii) 12項の制約ブロック(保護者・スタッフ目標の尊重と連続性、施設内実施可能性、具体度下限、期間表現の禁止 等)、(iv) JSON スキーマ、(v) ガイダンス G(§4)からなる。</w:t>
      </w:r>
    </w:p>
    <w:p>
      <w:r>
        <w:rPr>
          <w:rFonts w:ascii="Yu Gothic" w:hAnsi="Yu Gothic" w:eastAsia="Yu Gothic"/>
          <w:b w:val="0"/>
          <w:i w:val="0"/>
          <w:sz w:val="21"/>
        </w:rPr>
        <w:t xml:space="preserve">出力健全性: </w:t>
      </w:r>
      <w:r>
        <w:rPr>
          <w:rFonts w:ascii="Consolas" w:hAnsi="Consolas" w:eastAsia="Consolas"/>
          <w:b w:val="0"/>
          <w:i w:val="0"/>
          <w:color w:val="B03030"/>
          <w:sz w:val="19"/>
        </w:rPr>
        <w:t>json_decode</w:t>
      </w:r>
      <w:r>
        <w:rPr>
          <w:rFonts w:ascii="Yu Gothic" w:hAnsi="Yu Gothic" w:eastAsia="Yu Gothic"/>
          <w:b w:val="0"/>
          <w:i w:val="0"/>
          <w:sz w:val="21"/>
        </w:rPr>
        <w:t xml:space="preserve"> が配列でなければ </w:t>
      </w:r>
      <w:r>
        <w:rPr>
          <w:rFonts w:ascii="Yu Gothic" w:hAnsi="Yu Gothic" w:eastAsia="Yu Gothic"/>
          <w:b/>
          <w:i w:val="0"/>
          <w:sz w:val="21"/>
        </w:rPr>
        <w:t>502 を返して明示的に拒否</w:t>
      </w:r>
      <w:r>
        <w:rPr>
          <w:rFonts w:ascii="Yu Gothic" w:hAnsi="Yu Gothic" w:eastAsia="Yu Gothic"/>
          <w:b w:val="0"/>
          <w:i w:val="0"/>
          <w:sz w:val="21"/>
        </w:rPr>
        <w:t>(部分的・壊れた構造を採用しない)。配列なら Π_s^-1 で復元。</w:t>
      </w:r>
    </w:p>
    <w:p>
      <w:pPr>
        <w:pStyle w:val="Heading3"/>
      </w:pPr>
      <w:r>
        <w:rPr>
          <w:rFonts w:ascii="Yu Gothic" w:hAnsi="Yu Gothic" w:eastAsia="Yu Gothic"/>
          <w:b w:val="0"/>
          <w:i w:val="0"/>
          <w:sz w:val="24"/>
        </w:rPr>
        <w:t>3.2 計画改訂(保守的編集作用素)</w:t>
      </w:r>
    </w:p>
    <w:p>
      <w:r>
        <w:rPr>
          <w:rFonts w:ascii="Consolas" w:hAnsi="Consolas" w:eastAsia="Consolas"/>
          <w:b w:val="0"/>
          <w:i w:val="0"/>
          <w:color w:val="B03030"/>
          <w:sz w:val="19"/>
        </w:rPr>
        <w:t>generateRevisedDraft</w:t>
      </w:r>
      <w:r>
        <w:rPr>
          <w:rFonts w:ascii="Yu Gothic" w:hAnsi="Yu Gothic" w:eastAsia="Yu Gothic"/>
          <w:b w:val="0"/>
          <w:i w:val="0"/>
          <w:sz w:val="21"/>
        </w:rPr>
        <w:t>(τ=0.3)は、原案スナップショット y_0・保護者コメント r・個別支援会議議事録 m を条件に</w:t>
      </w:r>
    </w:p>
    <w:p>
      <w:pPr>
        <w:spacing w:before="80" w:after="80"/>
        <w:jc w:val="center"/>
        <w:shd w:val="clear" w:fill="F7F8FA"/>
      </w:pPr>
      <w:r>
        <w:rPr>
          <w:rFonts w:ascii="Yu Gothic" w:hAnsi="Yu Gothic" w:eastAsia="Yu Gothic"/>
          <w:b w:val="0"/>
          <w:i w:val="0"/>
          <w:sz w:val="22"/>
        </w:rPr>
        <w:t>(y_1, A) = M_θ( · | y_0, r, m )</w:t>
      </w:r>
    </w:p>
    <w:p>
      <w:r>
        <w:rPr>
          <w:rFonts w:ascii="Yu Gothic" w:hAnsi="Yu Gothic" w:eastAsia="Yu Gothic"/>
          <w:b w:val="0"/>
          <w:i w:val="0"/>
          <w:sz w:val="21"/>
        </w:rPr>
        <w:t>を生成する。A は変更注釈集合 {(field,type∈{add,remove},text,reason)}。プロンプト制約は「</w:t>
      </w:r>
      <w:r>
        <w:rPr>
          <w:rFonts w:ascii="Yu Gothic" w:hAnsi="Yu Gothic" w:eastAsia="Yu Gothic"/>
          <w:b/>
          <w:i w:val="0"/>
          <w:sz w:val="21"/>
        </w:rPr>
        <w:t>指摘の無い箇所は一字一句保持</w:t>
      </w:r>
      <w:r>
        <w:rPr>
          <w:rFonts w:ascii="Yu Gothic" w:hAnsi="Yu Gothic" w:eastAsia="Yu Gothic"/>
          <w:b w:val="0"/>
          <w:i w:val="0"/>
          <w:sz w:val="21"/>
        </w:rPr>
        <w:t>」であり、これは編集作用素 E が恒等に近い(‖E(y_0)-y_0‖ を最小化する)ことを要求する低温度設計と整合する。低 τ は確率質量を原案近傍に集中させ、過剰な書き換えを抑制する。</w:t>
      </w:r>
    </w:p>
    <w:p>
      <w:pPr>
        <w:pStyle w:val="Heading3"/>
      </w:pPr>
      <w:r>
        <w:rPr>
          <w:rFonts w:ascii="Yu Gothic" w:hAnsi="Yu Gothic" w:eastAsia="Yu Gothic"/>
          <w:b w:val="0"/>
          <w:i w:val="0"/>
          <w:sz w:val="24"/>
        </w:rPr>
        <w:t>3.3 職員アセスメント(3段の連鎖条件付き生成)</w:t>
      </w:r>
    </w:p>
    <w:p>
      <w:r>
        <w:rPr>
          <w:rFonts w:ascii="Consolas" w:hAnsi="Consolas" w:eastAsia="Consolas"/>
          <w:b w:val="0"/>
          <w:i w:val="0"/>
          <w:color w:val="B03030"/>
          <w:sz w:val="19"/>
        </w:rPr>
        <w:t>AssessmentController@generate</w:t>
      </w:r>
      <w:r>
        <w:rPr>
          <w:rFonts w:ascii="Yu Gothic" w:hAnsi="Yu Gothic" w:eastAsia="Yu Gothic"/>
          <w:b w:val="0"/>
          <w:i w:val="0"/>
          <w:sz w:val="21"/>
        </w:rPr>
        <w:t xml:space="preserve"> は</w:t>
      </w:r>
      <w:r>
        <w:rPr>
          <w:rFonts w:ascii="Yu Gothic" w:hAnsi="Yu Gothic" w:eastAsia="Yu Gothic"/>
          <w:b/>
          <w:i w:val="0"/>
          <w:sz w:val="21"/>
        </w:rPr>
        <w:t>逐次的な3呼出の合成</w:t>
      </w:r>
      <w:r>
        <w:rPr>
          <w:rFonts w:ascii="Yu Gothic" w:hAnsi="Yu Gothic" w:eastAsia="Yu Gothic"/>
          <w:b w:val="0"/>
          <w:i w:val="0"/>
          <w:sz w:val="21"/>
        </w:rPr>
        <w:t>で、教育評価の論理(現状把握→近接目標→遠隔目標)を模す:</w:t>
      </w:r>
    </w:p>
    <w:p>
      <w:pPr>
        <w:spacing w:before="80" w:after="80"/>
        <w:jc w:val="center"/>
        <w:shd w:val="clear" w:fill="F7F8FA"/>
      </w:pPr>
      <w:r>
        <w:rPr>
          <w:rFonts w:ascii="Yu Gothic" w:hAnsi="Yu Gothic" w:eastAsia="Yu Gothic"/>
          <w:b w:val="0"/>
          <w:i w:val="0"/>
          <w:sz w:val="22"/>
        </w:rPr>
        <w:t>{u_dom}_5領域課題 = M_θ(·| 連絡帳6か月・全件を蒸留, 家庭視点 ; τ{=}0.6, 2500)</w:t>
      </w:r>
    </w:p>
    <w:p>
      <w:pPr>
        <w:spacing w:before="80" w:after="80"/>
        <w:jc w:val="center"/>
        <w:shd w:val="clear" w:fill="F7F8FA"/>
      </w:pPr>
      <w:r>
        <w:rPr>
          <w:rFonts w:ascii="Yu Gothic" w:hAnsi="Yu Gothic" w:eastAsia="Yu Gothic"/>
          <w:b w:val="0"/>
          <w:i w:val="0"/>
          <w:sz w:val="22"/>
        </w:rPr>
        <w:t>u_short = M_θ(· | u_dom, 面談, 家庭視点 ; 0.6, 800)</w:t>
      </w:r>
    </w:p>
    <w:p>
      <w:pPr>
        <w:spacing w:before="80" w:after="80"/>
        <w:jc w:val="center"/>
        <w:shd w:val="clear" w:fill="F7F8FA"/>
      </w:pPr>
      <w:r>
        <w:rPr>
          <w:rFonts w:ascii="Yu Gothic" w:hAnsi="Yu Gothic" w:eastAsia="Yu Gothic"/>
          <w:b w:val="0"/>
          <w:i w:val="0"/>
          <w:sz w:val="22"/>
        </w:rPr>
        <w:t>u_long = M_θ(· | u_short, 面談, 家庭視点, 前回長期目標 ; 0.6, 900)</w:t>
      </w:r>
    </w:p>
    <w:p>
      <w:r>
        <w:rPr>
          <w:rFonts w:ascii="Yu Gothic" w:hAnsi="Yu Gothic" w:eastAsia="Yu Gothic"/>
          <w:b w:val="0"/>
          <w:i w:val="0"/>
          <w:sz w:val="21"/>
        </w:rPr>
        <w:t>各段は前段の出力を条件に取り、</w:t>
      </w:r>
      <w:r>
        <w:rPr>
          <w:rFonts w:ascii="Yu Gothic" w:hAnsi="Yu Gothic" w:eastAsia="Yu Gothic"/>
          <w:b/>
          <w:i w:val="0"/>
          <w:sz w:val="21"/>
        </w:rPr>
        <w:t>条件付き分布の連鎖</w:t>
      </w:r>
      <w:r>
        <w:rPr>
          <w:rFonts w:ascii="Yu Gothic" w:hAnsi="Yu Gothic" w:eastAsia="Yu Gothic"/>
          <w:b w:val="0"/>
          <w:i w:val="0"/>
          <w:sz w:val="21"/>
        </w:rPr>
        <w:t>を成す:</w:t>
      </w:r>
    </w:p>
    <w:p>
      <w:pPr>
        <w:spacing w:before="80" w:after="80"/>
        <w:jc w:val="center"/>
        <w:shd w:val="clear" w:fill="F7F8FA"/>
      </w:pPr>
      <w:r>
        <w:rPr>
          <w:rFonts w:ascii="Yu Gothic" w:hAnsi="Yu Gothic" w:eastAsia="Yu Gothic"/>
          <w:b w:val="0"/>
          <w:i w:val="0"/>
          <w:sz w:val="22"/>
        </w:rPr>
        <w:t>p(u_dom,u_short,u_long| x) = p(u_dom| x) p(u_short| u_dom,x) p(u_long| u_short,u_dom,x).</w:t>
      </w:r>
    </w:p>
    <w:p>
      <w:r>
        <w:rPr>
          <w:rFonts w:ascii="Yu Gothic" w:hAnsi="Yu Gothic" w:eastAsia="Yu Gothic"/>
          <w:b w:val="0"/>
          <w:i w:val="0"/>
          <w:sz w:val="21"/>
        </w:rPr>
        <w:t>PII の扱いが重要: 仮名化は</w:t>
      </w:r>
      <w:r>
        <w:rPr>
          <w:rFonts w:ascii="Yu Gothic" w:hAnsi="Yu Gothic" w:eastAsia="Yu Gothic"/>
          <w:b/>
          <w:i w:val="0"/>
          <w:sz w:val="21"/>
        </w:rPr>
        <w:t>連鎖全体で保持</w:t>
      </w:r>
      <w:r>
        <w:rPr>
          <w:rFonts w:ascii="Yu Gothic" w:hAnsi="Yu Gothic" w:eastAsia="Yu Gothic"/>
          <w:b w:val="0"/>
          <w:i w:val="0"/>
          <w:sz w:val="21"/>
        </w:rPr>
        <w:t>され、中間生成物 u_dom,u_short は仮名のまま次段へ渡り、</w:t>
      </w:r>
      <w:r>
        <w:rPr>
          <w:rFonts w:ascii="Yu Gothic" w:hAnsi="Yu Gothic" w:eastAsia="Yu Gothic"/>
          <w:b/>
          <w:i w:val="0"/>
          <w:sz w:val="21"/>
        </w:rPr>
        <w:t>最終出力でのみ</w:t>
      </w:r>
      <w:r>
        <w:rPr>
          <w:rFonts w:ascii="Yu Gothic" w:hAnsi="Yu Gothic" w:eastAsia="Yu Gothic"/>
          <w:b w:val="0"/>
          <w:i w:val="0"/>
          <w:sz w:val="21"/>
        </w:rPr>
        <w:t xml:space="preserve"> Π_s^-1 を適用する。これにより外部モデルは一度も実名に触れない(§7.1 の対合性が連鎖でも保たれる)。「家庭視点」は同期間の提出済み保護者アセスメントで、家庭という構造的に異なる情報源を生成条件に加える(これは本セッションで追加した拡張であり、</w:t>
      </w:r>
      <w:r>
        <w:rPr>
          <w:rFonts w:ascii="Consolas" w:hAnsi="Consolas" w:eastAsia="Consolas"/>
          <w:b w:val="0"/>
          <w:i w:val="0"/>
          <w:color w:val="B03030"/>
          <w:sz w:val="19"/>
        </w:rPr>
        <w:t>sources.guardian_assessment_used</w:t>
      </w:r>
      <w:r>
        <w:rPr>
          <w:rFonts w:ascii="Yu Gothic" w:hAnsi="Yu Gothic" w:eastAsia="Yu Gothic"/>
          <w:b w:val="0"/>
          <w:i w:val="0"/>
          <w:sz w:val="21"/>
        </w:rPr>
        <w:t xml:space="preserve"> に記録される)。</w:t>
      </w:r>
    </w:p>
    <w:p>
      <w:pPr>
        <w:pStyle w:val="Heading3"/>
      </w:pPr>
      <w:r>
        <w:rPr>
          <w:rFonts w:ascii="Yu Gothic" w:hAnsi="Yu Gothic" w:eastAsia="Yu Gothic"/>
          <w:b w:val="0"/>
          <w:i w:val="0"/>
          <w:sz w:val="24"/>
        </w:rPr>
        <w:t>3.4 連絡帳統合文(軽量モデル+副系+フォールバック)</w:t>
      </w:r>
    </w:p>
    <w:p>
      <w:r>
        <w:rPr>
          <w:rFonts w:ascii="Consolas" w:hAnsi="Consolas" w:eastAsia="Consolas"/>
          <w:b w:val="0"/>
          <w:i w:val="0"/>
          <w:color w:val="B03030"/>
          <w:sz w:val="19"/>
        </w:rPr>
        <w:t>RenrakuchoController@generateIntegrated</w:t>
      </w:r>
      <w:r>
        <w:rPr>
          <w:rFonts w:ascii="Yu Gothic" w:hAnsi="Yu Gothic" w:eastAsia="Yu Gothic"/>
          <w:b w:val="0"/>
          <w:i w:val="0"/>
          <w:sz w:val="21"/>
        </w:rPr>
        <w:t>(</w:t>
      </w:r>
      <w:r>
        <w:rPr>
          <w:rFonts w:ascii="Consolas" w:hAnsi="Consolas" w:eastAsia="Consolas"/>
          <w:b w:val="0"/>
          <w:i w:val="0"/>
          <w:color w:val="B03030"/>
          <w:sz w:val="19"/>
        </w:rPr>
        <w:t>gpt-5.4-mini</w:t>
      </w:r>
      <w:r>
        <w:rPr>
          <w:rFonts w:ascii="Yu Gothic" w:hAnsi="Yu Gothic" w:eastAsia="Yu Gothic"/>
          <w:b w:val="0"/>
          <w:i w:val="0"/>
          <w:sz w:val="21"/>
        </w:rPr>
        <w:t xml:space="preserve">, τ=0.7, max 1000)は、5領域観察・活動・領域別目標引用・発達段階別文体(GradeLevelStyle)を条件に保護者向け一文章を生成する。後処理に (i) 残存領域ラベル除去 </w:t>
      </w:r>
      <w:r>
        <w:rPr>
          <w:rFonts w:ascii="Consolas" w:hAnsi="Consolas" w:eastAsia="Consolas"/>
          <w:b w:val="0"/>
          <w:i w:val="0"/>
          <w:color w:val="B03030"/>
          <w:sz w:val="19"/>
        </w:rPr>
        <w:t>stripDomainLabels</w:t>
      </w:r>
      <w:r>
        <w:rPr>
          <w:rFonts w:ascii="Yu Gothic" w:hAnsi="Yu Gothic" w:eastAsia="Yu Gothic"/>
          <w:b w:val="0"/>
          <w:i w:val="0"/>
          <w:sz w:val="21"/>
        </w:rPr>
        <w:t xml:space="preserve">、(ii) </w:t>
      </w:r>
      <w:r>
        <w:rPr>
          <w:rFonts w:ascii="Yu Gothic" w:hAnsi="Yu Gothic" w:eastAsia="Yu Gothic"/>
          <w:b/>
          <w:i w:val="0"/>
          <w:sz w:val="21"/>
        </w:rPr>
        <w:t>ヒヤリハット検出の副呼出</w:t>
      </w:r>
      <w:r>
        <w:rPr>
          <w:rFonts w:ascii="Yu Gothic" w:hAnsi="Yu Gothic" w:eastAsia="Yu Gothic"/>
          <w:b w:val="0"/>
          <w:i w:val="0"/>
          <w:sz w:val="21"/>
        </w:rPr>
        <w:t xml:space="preserve">(別 M_θ 呼出で </w:t>
      </w:r>
      <w:r>
        <w:rPr>
          <w:rFonts w:ascii="Consolas" w:hAnsi="Consolas" w:eastAsia="Consolas"/>
          <w:b w:val="0"/>
          <w:i w:val="0"/>
          <w:color w:val="B03030"/>
          <w:sz w:val="19"/>
        </w:rPr>
        <w:t>{detected, severity, category, ...}</w:t>
      </w:r>
      <w:r>
        <w:rPr>
          <w:rFonts w:ascii="Yu Gothic" w:hAnsi="Yu Gothic" w:eastAsia="Yu Gothic"/>
          <w:b w:val="0"/>
          <w:i w:val="0"/>
          <w:sz w:val="21"/>
        </w:rPr>
        <w:t xml:space="preserve"> を構造化抽出)、(iii) Π_s^-1。</w:t>
      </w:r>
    </w:p>
    <w:p>
      <w:r>
        <w:rPr>
          <w:rFonts w:ascii="Yu Gothic" w:hAnsi="Yu Gothic" w:eastAsia="Yu Gothic"/>
          <w:b/>
          <w:i w:val="0"/>
          <w:sz w:val="21"/>
        </w:rPr>
        <w:t>フォールバックの定式化</w:t>
      </w:r>
      <w:r>
        <w:rPr>
          <w:rFonts w:ascii="Yu Gothic" w:hAnsi="Yu Gothic" w:eastAsia="Yu Gothic"/>
          <w:b w:val="0"/>
          <w:i w:val="0"/>
          <w:sz w:val="21"/>
        </w:rPr>
        <w:t>: M_θ が失敗した場合、決定的連結</w:t>
      </w:r>
    </w:p>
    <w:p>
      <w:pPr>
        <w:spacing w:before="80" w:after="80"/>
        <w:jc w:val="center"/>
        <w:shd w:val="clear" w:fill="F7F8FA"/>
      </w:pPr>
      <w:r>
        <w:rPr>
          <w:rFonts w:ascii="Yu Gothic" w:hAnsi="Yu Gothic" w:eastAsia="Yu Gothic"/>
          <w:b w:val="0"/>
          <w:i w:val="0"/>
          <w:sz w:val="22"/>
        </w:rPr>
        <w:t>y_fallback = 活動名 ‖ stripDomainLabels(5領域観察) ‖ notes</w:t>
      </w:r>
    </w:p>
    <w:p>
      <w:r>
        <w:rPr>
          <w:rFonts w:ascii="Yu Gothic" w:hAnsi="Yu Gothic" w:eastAsia="Yu Gothic"/>
          <w:b w:val="0"/>
          <w:i w:val="0"/>
          <w:sz w:val="21"/>
        </w:rPr>
        <w:t>を返す(成功扱い・下書き)。これは可用性を生成品質より優先する設計で、現場運用上「画面が止まらない」ことを保証する(graceful degradation)。</w:t>
      </w:r>
    </w:p>
    <w:p>
      <w:pPr>
        <w:spacing w:before="40" w:after="120"/>
        <w:pBdr>
          <w:bottom w:val="single" w:sz="6" w:space="1" w:color="C8CCD2"/>
        </w:pBdr>
      </w:pPr>
    </w:p>
    <w:p>
      <w:pPr>
        <w:pStyle w:val="Heading2"/>
      </w:pPr>
      <w:r>
        <w:rPr>
          <w:rFonts w:ascii="Yu Gothic" w:hAnsi="Yu Gothic" w:eastAsia="Yu Gothic"/>
          <w:b w:val="0"/>
          <w:i w:val="0"/>
          <w:sz w:val="26"/>
        </w:rPr>
        <w:t>4. ガイダンス作用素 ― 明示基準と暗黙学習の合成</w:t>
      </w:r>
    </w:p>
    <w:p>
      <w:r>
        <w:rPr>
          <w:rFonts w:ascii="Yu Gothic" w:hAnsi="Yu Gothic" w:eastAsia="Yu Gothic"/>
          <w:b w:val="0"/>
          <w:i w:val="0"/>
          <w:sz w:val="21"/>
        </w:rPr>
        <w:t>G(c,d)(</w:t>
      </w:r>
      <w:r>
        <w:rPr>
          <w:rFonts w:ascii="Consolas" w:hAnsi="Consolas" w:eastAsia="Consolas"/>
          <w:b w:val="0"/>
          <w:i w:val="0"/>
          <w:color w:val="B03030"/>
          <w:sz w:val="19"/>
        </w:rPr>
        <w:t>WritingProfileService::buildGuidance</w:t>
      </w:r>
      <w:r>
        <w:rPr>
          <w:rFonts w:ascii="Yu Gothic" w:hAnsi="Yu Gothic" w:eastAsia="Yu Gothic"/>
          <w:b w:val="0"/>
          <w:i w:val="0"/>
          <w:sz w:val="21"/>
        </w:rPr>
        <w:t>)は2系統の直和である:</w:t>
      </w:r>
    </w:p>
    <w:p>
      <w:pPr>
        <w:spacing w:before="80" w:after="80"/>
        <w:jc w:val="center"/>
        <w:shd w:val="clear" w:fill="F7F8FA"/>
      </w:pPr>
      <w:r>
        <w:rPr>
          <w:rFonts w:ascii="Yu Gothic" w:hAnsi="Yu Gothic" w:eastAsia="Yu Gothic"/>
          <w:b w:val="0"/>
          <w:i w:val="0"/>
          <w:sz w:val="22"/>
        </w:rPr>
        <w:t>G(c,d) = G_explicit(c) ⊕ [Agg(c)]· G_implicit(c,d)</w:t>
      </w:r>
    </w:p>
    <w:p>
      <w:pPr>
        <w:pStyle w:val="ListBullet"/>
      </w:pPr>
      <w:r>
        <w:rPr>
          <w:rFonts w:ascii="Yu Gothic" w:hAnsi="Yu Gothic" w:eastAsia="Yu Gothic"/>
          <w:b/>
          <w:i w:val="0"/>
          <w:sz w:val="21"/>
        </w:rPr>
        <w:t>G_explicit(明示基準, E1)</w:t>
      </w:r>
      <w:r>
        <w:rPr>
          <w:rFonts w:ascii="Yu Gothic" w:hAnsi="Yu Gothic" w:eastAsia="Yu Gothic"/>
          <w:b w:val="0"/>
          <w:i w:val="0"/>
          <w:sz w:val="21"/>
        </w:rPr>
        <w:t xml:space="preserve">: 企業管理者が GPT-5.4 との対話で確定した施設記録基準 </w:t>
      </w:r>
      <w:r>
        <w:rPr>
          <w:rFonts w:ascii="Consolas" w:hAnsi="Consolas" w:eastAsia="Consolas"/>
          <w:b w:val="0"/>
          <w:i w:val="0"/>
          <w:color w:val="B03030"/>
          <w:sz w:val="19"/>
        </w:rPr>
        <w:t>facility_writing_standards.guidance_text</w:t>
      </w:r>
      <w:r>
        <w:rPr>
          <w:rFonts w:ascii="Yu Gothic" w:hAnsi="Yu Gothic" w:eastAsia="Yu Gothic"/>
          <w:b w:val="0"/>
          <w:i w:val="0"/>
          <w:sz w:val="21"/>
        </w:rPr>
        <w:t>。</w:t>
      </w:r>
      <w:r>
        <w:rPr>
          <w:rFonts w:ascii="Yu Gothic" w:hAnsi="Yu Gothic" w:eastAsia="Yu Gothic"/>
          <w:b/>
          <w:i w:val="0"/>
          <w:sz w:val="21"/>
        </w:rPr>
        <w:t>施設自身の方針であり PII を含まないため、同意ゲートを要さず常に作用</w:t>
      </w:r>
      <w:r>
        <w:rPr>
          <w:rFonts w:ascii="Yu Gothic" w:hAnsi="Yu Gothic" w:eastAsia="Yu Gothic"/>
          <w:b w:val="0"/>
          <w:i w:val="0"/>
          <w:sz w:val="21"/>
        </w:rPr>
        <w:t>。プロンプトでは「</w:t>
      </w:r>
      <w:r>
        <w:rPr>
          <w:rFonts w:ascii="Yu Gothic" w:hAnsi="Yu Gothic" w:eastAsia="Yu Gothic"/>
          <w:b/>
          <w:i w:val="0"/>
          <w:sz w:val="21"/>
        </w:rPr>
        <w:t>この施設が定めた記録基準(必ず従う)</w:t>
      </w:r>
      <w:r>
        <w:rPr>
          <w:rFonts w:ascii="Yu Gothic" w:hAnsi="Yu Gothic" w:eastAsia="Yu Gothic"/>
          <w:b w:val="0"/>
          <w:i w:val="0"/>
          <w:sz w:val="21"/>
        </w:rPr>
        <w:t>」として最優先で提示。</w:t>
      </w:r>
    </w:p>
    <w:p>
      <w:pPr>
        <w:pStyle w:val="ListBullet"/>
      </w:pPr>
      <w:r>
        <w:rPr>
          <w:rFonts w:ascii="Yu Gothic" w:hAnsi="Yu Gothic" w:eastAsia="Yu Gothic"/>
          <w:b/>
          <w:i w:val="0"/>
          <w:sz w:val="21"/>
        </w:rPr>
        <w:t>G_implicit(暗黙学習, S5)</w:t>
      </w:r>
      <w:r>
        <w:rPr>
          <w:rFonts w:ascii="Yu Gothic" w:hAnsi="Yu Gothic" w:eastAsia="Yu Gothic"/>
          <w:b w:val="0"/>
          <w:i w:val="0"/>
          <w:sz w:val="21"/>
        </w:rPr>
        <w:t>: 集計同意 Agg(c) が真のときのみ作用。内容は (a) 主要修正理由 → 指示文の写像(</w:t>
      </w:r>
      <w:r>
        <w:rPr>
          <w:rFonts w:ascii="Consolas" w:hAnsi="Consolas" w:eastAsia="Consolas"/>
          <w:b w:val="0"/>
          <w:i w:val="0"/>
          <w:color w:val="B03030"/>
          <w:sz w:val="19"/>
        </w:rPr>
        <w:t>ai_edit_metrics.top_reason_categories</w:t>
      </w:r>
      <w:r>
        <w:rPr>
          <w:rFonts w:ascii="Yu Gothic" w:hAnsi="Yu Gothic" w:eastAsia="Yu Gothic"/>
          <w:b w:val="0"/>
          <w:i w:val="0"/>
          <w:sz w:val="21"/>
        </w:rPr>
        <w:t xml:space="preserve"> 由来)、(b) </w:t>
      </w:r>
      <w:r>
        <w:rPr>
          <w:rFonts w:ascii="Yu Gothic" w:hAnsi="Yu Gothic" w:eastAsia="Yu Gothic"/>
          <w:b/>
          <w:i w:val="0"/>
          <w:sz w:val="21"/>
        </w:rPr>
        <w:t>品質ゲートを通った確定稿の例示</w:t>
      </w:r>
      <w:r>
        <w:rPr>
          <w:rFonts w:ascii="Yu Gothic" w:hAnsi="Yu Gothic" w:eastAsia="Yu Gothic"/>
          <w:b w:val="0"/>
          <w:i w:val="0"/>
          <w:sz w:val="21"/>
        </w:rPr>
        <w:t>(後述)。</w:t>
      </w:r>
    </w:p>
    <w:p>
      <w:pPr>
        <w:pStyle w:val="ListBullet"/>
      </w:pPr>
      <w:r>
        <w:rPr>
          <w:rFonts w:ascii="Yu Gothic" w:hAnsi="Yu Gothic" w:eastAsia="Yu Gothic"/>
          <w:b w:val="0"/>
          <w:i w:val="0"/>
          <w:sz w:val="21"/>
        </w:rPr>
        <w:t>[ · ] はアイバーソン括弧(同意成立で1、否なら0)。両系統が空なら G=∅ を返し、生成は素の条件付き生成に退化する。</w:t>
      </w:r>
    </w:p>
    <w:p>
      <w:r>
        <w:rPr>
          <w:rFonts w:ascii="Yu Gothic" w:hAnsi="Yu Gothic" w:eastAsia="Yu Gothic"/>
          <w:b/>
          <w:i w:val="0"/>
          <w:sz w:val="21"/>
        </w:rPr>
        <w:t>例示の品質ゲート Q</w:t>
      </w:r>
      <w:r>
        <w:rPr>
          <w:rFonts w:ascii="Yu Gothic" w:hAnsi="Yu Gothic" w:eastAsia="Yu Gothic"/>
          <w:b w:val="0"/>
          <w:i w:val="0"/>
          <w:sz w:val="21"/>
        </w:rPr>
        <w:t>(ノイズ抑制): 例示集合は</w:t>
      </w:r>
    </w:p>
    <w:p>
      <w:pPr>
        <w:spacing w:before="80" w:after="80"/>
        <w:jc w:val="center"/>
        <w:shd w:val="clear" w:fill="F7F8FA"/>
      </w:pPr>
      <w:r>
        <w:rPr>
          <w:rFonts w:ascii="Yu Gothic" w:hAnsi="Yu Gothic" w:eastAsia="Yu Gothic"/>
          <w:b w:val="0"/>
          <w:i w:val="0"/>
          <w:sz w:val="22"/>
        </w:rPr>
        <w:t>Q = {adopted} ({finalized} {len ≥ _min}) {excluded}</w:t>
      </w:r>
    </w:p>
    <w:p>
      <w:r>
        <w:rPr>
          <w:rFonts w:ascii="Yu Gothic" w:hAnsi="Yu Gothic" w:eastAsia="Yu Gothic"/>
          <w:b w:val="0"/>
          <w:i w:val="0"/>
          <w:sz w:val="21"/>
        </w:rPr>
        <w:t>で、</w:t>
      </w:r>
      <w:r>
        <w:rPr>
          <w:rFonts w:ascii="Consolas" w:hAnsi="Consolas" w:eastAsia="Consolas"/>
          <w:b w:val="0"/>
          <w:i w:val="0"/>
          <w:color w:val="B03030"/>
          <w:sz w:val="19"/>
        </w:rPr>
        <w:t>adopted</w:t>
      </w:r>
      <w:r>
        <w:rPr>
          <w:rFonts w:ascii="Yu Gothic" w:hAnsi="Yu Gothic" w:eastAsia="Yu Gothic"/>
          <w:b w:val="0"/>
          <w:i w:val="0"/>
          <w:sz w:val="21"/>
        </w:rPr>
        <w:t>(管理者採用見本)を優先、</w:t>
      </w:r>
      <w:r>
        <w:rPr>
          <w:rFonts w:ascii="Consolas" w:hAnsi="Consolas" w:eastAsia="Consolas"/>
          <w:b w:val="0"/>
          <w:i w:val="0"/>
          <w:color w:val="B03030"/>
          <w:sz w:val="19"/>
        </w:rPr>
        <w:t>excluded</w:t>
      </w:r>
      <w:r>
        <w:rPr>
          <w:rFonts w:ascii="Yu Gothic" w:hAnsi="Yu Gothic" w:eastAsia="Yu Gothic"/>
          <w:b w:val="0"/>
          <w:i w:val="0"/>
          <w:sz w:val="21"/>
        </w:rPr>
        <w:t>(学習除外)を排除、</w:t>
      </w:r>
      <w:r>
        <w:rPr>
          <w:rFonts w:ascii="Consolas" w:hAnsi="Consolas" w:eastAsia="Consolas"/>
          <w:b w:val="0"/>
          <w:i w:val="0"/>
          <w:color w:val="B03030"/>
          <w:sz w:val="19"/>
        </w:rPr>
        <w:t>finalized</w:t>
      </w:r>
      <w:r>
        <w:rPr>
          <w:rFonts w:ascii="Yu Gothic" w:hAnsi="Yu Gothic" w:eastAsia="Yu Gothic"/>
          <w:b w:val="0"/>
          <w:i w:val="0"/>
          <w:sz w:val="21"/>
        </w:rPr>
        <w:t>(official/submit/publish)かつ最低長 _min=10 を満たすもののみ。各例示は Π_c(施設全体マスカー)→</w:t>
      </w:r>
      <w:r>
        <w:rPr>
          <w:rFonts w:ascii="Consolas" w:hAnsi="Consolas" w:eastAsia="Consolas"/>
          <w:b w:val="0"/>
          <w:i w:val="0"/>
          <w:color w:val="B03030"/>
          <w:sz w:val="19"/>
        </w:rPr>
        <w:t>scrubStructuredPii</w:t>
      </w:r>
      <w:r>
        <w:rPr>
          <w:rFonts w:ascii="Yu Gothic" w:hAnsi="Yu Gothic" w:eastAsia="Yu Gothic"/>
          <w:b w:val="0"/>
          <w:i w:val="0"/>
          <w:sz w:val="21"/>
        </w:rPr>
        <w:t>→</w:t>
      </w:r>
      <w:r>
        <w:rPr>
          <w:rFonts w:ascii="Yu Gothic" w:hAnsi="Yu Gothic" w:eastAsia="Yu Gothic"/>
          <w:b/>
          <w:i w:val="0"/>
          <w:sz w:val="21"/>
        </w:rPr>
        <w:t>短名 fail-safe</w:t>
      </w:r>
      <w:r>
        <w:rPr>
          <w:rFonts w:ascii="Yu Gothic" w:hAnsi="Yu Gothic" w:eastAsia="Yu Gothic"/>
          <w:b w:val="0"/>
          <w:i w:val="0"/>
          <w:sz w:val="21"/>
        </w:rPr>
        <w:t>(1文字氏名が残る例は破棄、§7.2)で外部提示安全化(</w:t>
      </w:r>
      <w:r>
        <w:rPr>
          <w:rFonts w:ascii="Consolas" w:hAnsi="Consolas" w:eastAsia="Consolas"/>
          <w:b w:val="0"/>
          <w:i w:val="0"/>
          <w:color w:val="B03030"/>
          <w:sz w:val="19"/>
        </w:rPr>
        <w:t>scrubExcerpt</w:t>
      </w:r>
      <w:r>
        <w:rPr>
          <w:rFonts w:ascii="Yu Gothic" w:hAnsi="Yu Gothic" w:eastAsia="Yu Gothic"/>
          <w:b w:val="0"/>
          <w:i w:val="0"/>
          <w:sz w:val="21"/>
        </w:rPr>
        <w:t>)。</w:t>
      </w:r>
    </w:p>
    <w:p>
      <w:pPr>
        <w:ind w:left="432"/>
        <w:shd w:val="clear" w:fill="EEF3F8"/>
      </w:pPr>
      <w:r>
        <w:rPr>
          <w:rFonts w:ascii="Yu Gothic" w:hAnsi="Yu Gothic" w:eastAsia="Yu Gothic"/>
          <w:b w:val="0"/>
          <w:i w:val="0"/>
          <w:sz w:val="20"/>
        </w:rPr>
        <w:t>含意: 「入力するほど真実に近づく」とは、人間の確定稿と修正理由が G_implicit を通じて生成分布を</w:t>
      </w:r>
      <w:r>
        <w:rPr>
          <w:rFonts w:ascii="Yu Gothic" w:hAnsi="Yu Gothic" w:eastAsia="Yu Gothic"/>
          <w:b/>
          <w:i w:val="0"/>
          <w:sz w:val="20"/>
        </w:rPr>
        <w:t>現場の規範に向けて条件付ける</w:t>
      </w:r>
      <w:r>
        <w:rPr>
          <w:rFonts w:ascii="Yu Gothic" w:hAnsi="Yu Gothic" w:eastAsia="Yu Gothic"/>
          <w:b w:val="0"/>
          <w:i w:val="0"/>
          <w:sz w:val="20"/>
        </w:rPr>
        <w:t>こと。G_explicit はその規範を管理者が明示的に与える経路。両者は加法的に作用し、暗黙が薄い導入初期でも明示で品質を担保できる。</w:t>
      </w:r>
    </w:p>
    <w:p>
      <w:pPr>
        <w:spacing w:before="40" w:after="120"/>
        <w:pBdr>
          <w:bottom w:val="single" w:sz="6" w:space="1" w:color="C8CCD2"/>
        </w:pBdr>
      </w:pPr>
    </w:p>
    <w:p>
      <w:pPr>
        <w:pStyle w:val="Heading2"/>
      </w:pPr>
      <w:r>
        <w:rPr>
          <w:rFonts w:ascii="Yu Gothic" w:hAnsi="Yu Gothic" w:eastAsia="Yu Gothic"/>
          <w:b w:val="0"/>
          <w:i w:val="0"/>
          <w:sz w:val="26"/>
        </w:rPr>
        <w:t>5. 自己改善ループの形式化</w:t>
      </w:r>
    </w:p>
    <w:p>
      <w:r>
        <w:rPr>
          <w:rFonts w:ascii="Yu Gothic" w:hAnsi="Yu Gothic" w:eastAsia="Yu Gothic"/>
          <w:b w:val="0"/>
          <w:i w:val="0"/>
          <w:sz w:val="21"/>
        </w:rPr>
        <w:t>人間の修正 y → y' はセクション単位で捕捉される(</w:t>
      </w:r>
      <w:r>
        <w:rPr>
          <w:rFonts w:ascii="Consolas" w:hAnsi="Consolas" w:eastAsia="Consolas"/>
          <w:b w:val="0"/>
          <w:i w:val="0"/>
          <w:color w:val="B03030"/>
          <w:sz w:val="19"/>
        </w:rPr>
        <w:t>AiLearningCapture::recordSectionRevisions</w:t>
      </w:r>
      <w:r>
        <w:rPr>
          <w:rFonts w:ascii="Yu Gothic" w:hAnsi="Yu Gothic" w:eastAsia="Yu Gothic"/>
          <w:b w:val="0"/>
          <w:i w:val="0"/>
          <w:sz w:val="21"/>
        </w:rPr>
        <w:t>)。各セクション k について</w:t>
      </w:r>
    </w:p>
    <w:p>
      <w:pPr>
        <w:spacing w:before="80" w:after="80"/>
        <w:jc w:val="center"/>
        <w:shd w:val="clear" w:fill="F7F8FA"/>
      </w:pPr>
      <w:r>
        <w:rPr>
          <w:rFonts w:ascii="Yu Gothic" w:hAnsi="Yu Gothic" w:eastAsia="Yu Gothic"/>
          <w:b w:val="0"/>
          <w:i w:val="0"/>
          <w:sz w:val="22"/>
        </w:rPr>
        <w:t>δ_k = 1 - (similar_text(y_k, y'_k))/(100) ∈[0,1]</w:t>
      </w:r>
    </w:p>
    <w:p>
      <w:r>
        <w:rPr>
          <w:rFonts w:ascii="Yu Gothic" w:hAnsi="Yu Gothic" w:eastAsia="Yu Gothic"/>
          <w:b w:val="0"/>
          <w:i w:val="0"/>
          <w:sz w:val="21"/>
        </w:rPr>
        <w:t>を変更率として記録する(</w:t>
      </w:r>
      <w:r>
        <w:rPr>
          <w:rFonts w:ascii="Consolas" w:hAnsi="Consolas" w:eastAsia="Consolas"/>
          <w:b w:val="0"/>
          <w:i w:val="0"/>
          <w:color w:val="B03030"/>
          <w:sz w:val="19"/>
        </w:rPr>
        <w:t>change_ratio</w:t>
      </w:r>
      <w:r>
        <w:rPr>
          <w:rFonts w:ascii="Yu Gothic" w:hAnsi="Yu Gothic" w:eastAsia="Yu Gothic"/>
          <w:b w:val="0"/>
          <w:i w:val="0"/>
          <w:sz w:val="21"/>
        </w:rPr>
        <w:t>)。y_k(before)・y'_k(after)は</w:t>
      </w:r>
      <w:r>
        <w:rPr>
          <w:rFonts w:ascii="Yu Gothic" w:hAnsi="Yu Gothic" w:eastAsia="Yu Gothic"/>
          <w:b/>
          <w:i w:val="0"/>
          <w:sz w:val="21"/>
        </w:rPr>
        <w:t>暗号化保存</w:t>
      </w:r>
      <w:r>
        <w:rPr>
          <w:rFonts w:ascii="Yu Gothic" w:hAnsi="Yu Gothic" w:eastAsia="Yu Gothic"/>
          <w:b w:val="0"/>
          <w:i w:val="0"/>
          <w:sz w:val="21"/>
        </w:rPr>
        <w:t>(Layer1)。集計(</w:t>
      </w:r>
      <w:r>
        <w:rPr>
          <w:rFonts w:ascii="Consolas" w:hAnsi="Consolas" w:eastAsia="Consolas"/>
          <w:b w:val="0"/>
          <w:i w:val="0"/>
          <w:color w:val="B03030"/>
          <w:sz w:val="19"/>
        </w:rPr>
        <w:t>AiEditMetricsService</w:t>
      </w:r>
      <w:r>
        <w:rPr>
          <w:rFonts w:ascii="Yu Gothic" w:hAnsi="Yu Gothic" w:eastAsia="Yu Gothic"/>
          <w:b w:val="0"/>
          <w:i w:val="0"/>
          <w:sz w:val="21"/>
        </w:rPr>
        <w:t>)は期間×8ファセットで</w:t>
      </w:r>
    </w:p>
    <w:p>
      <w:pPr>
        <w:spacing w:before="80" w:after="80"/>
        <w:jc w:val="center"/>
        <w:shd w:val="clear" w:fill="F7F8FA"/>
      </w:pPr>
      <w:r>
        <w:rPr>
          <w:rFonts w:ascii="Yu Gothic" w:hAnsi="Yu Gothic" w:eastAsia="Yu Gothic"/>
          <w:b w:val="0"/>
          <w:i w:val="0"/>
          <w:sz w:val="22"/>
        </w:rPr>
        <w:t>δ̄=mean(δ), edit_rate={#{修正された文書}}{#{生成}}, ai_acceptance=1-δ̄</w:t>
      </w:r>
    </w:p>
    <w:p>
      <w:r>
        <w:rPr>
          <w:rFonts w:ascii="Yu Gothic" w:hAnsi="Yu Gothic" w:eastAsia="Yu Gothic"/>
          <w:b w:val="0"/>
          <w:i w:val="0"/>
          <w:sz w:val="21"/>
        </w:rPr>
        <w:t>と percentile δ_p50,δ_p90 を算出(k匿名 n≥5)。ai_acceptance は「AI下書きがどれだけそのまま使われたか」の指標。</w:t>
      </w:r>
    </w:p>
    <w:p>
      <w:r>
        <w:rPr>
          <w:rFonts w:ascii="Yu Gothic" w:hAnsi="Yu Gothic" w:eastAsia="Yu Gothic"/>
          <w:b/>
          <w:i w:val="0"/>
          <w:sz w:val="21"/>
        </w:rPr>
        <w:t>ループの不変式</w:t>
      </w:r>
      <w:r>
        <w:rPr>
          <w:rFonts w:ascii="Yu Gothic" w:hAnsi="Yu Gothic" w:eastAsia="Yu Gothic"/>
          <w:b w:val="0"/>
          <w:i w:val="0"/>
          <w:sz w:val="21"/>
        </w:rPr>
        <w:t>:</w:t>
      </w:r>
    </w:p>
    <w:p>
      <w:pPr>
        <w:spacing w:before="80" w:after="80"/>
        <w:jc w:val="center"/>
        <w:shd w:val="clear" w:fill="F7F8FA"/>
      </w:pPr>
      <w:r>
        <w:rPr>
          <w:rFonts w:ascii="Yu Gothic" w:hAnsi="Yu Gothic" w:eastAsia="Yu Gothic"/>
          <w:b w:val="0"/>
          <w:i w:val="0"/>
          <w:sz w:val="22"/>
        </w:rPr>
        <w:t>G^(t+1) = Γ(G^(t), {(y,y',reason,outcome)}^(t))</w:t>
      </w:r>
    </w:p>
    <w:p>
      <w:r>
        <w:rPr>
          <w:rFonts w:ascii="Yu Gothic" w:hAnsi="Yu Gothic" w:eastAsia="Yu Gothic"/>
          <w:b w:val="0"/>
          <w:i w:val="0"/>
          <w:sz w:val="21"/>
        </w:rPr>
        <w:t xml:space="preserve">ここで Γ は修正・理由・成果から次期ガイダンスを再構成する写像(現実装は統計的: 主要理由→指示文、確定稿→例示)。理想状態では、生成分布が現場規範へ条件付けられるにつれ δ̄^(t) は単調非増加に向かう(=修正が減る)。重要なのは、Γ が M_θ に依存しないこと ― </w:t>
      </w:r>
      <w:r>
        <w:rPr>
          <w:rFonts w:ascii="Yu Gothic" w:hAnsi="Yu Gothic" w:eastAsia="Yu Gothic"/>
          <w:b/>
          <w:i w:val="0"/>
          <w:sz w:val="21"/>
        </w:rPr>
        <w:t>モデルを交換しても Γ と蓄積 {(y,y',)} は不変</w:t>
      </w:r>
      <w:r>
        <w:rPr>
          <w:rFonts w:ascii="Yu Gothic" w:hAnsi="Yu Gothic" w:eastAsia="Yu Gothic"/>
          <w:b w:val="0"/>
          <w:i w:val="0"/>
          <w:sz w:val="21"/>
        </w:rPr>
        <w:t>であり、これがローカルAI移行時の精度維持の理論的根拠である(§10)。</w:t>
      </w:r>
    </w:p>
    <w:p>
      <w:pPr>
        <w:ind w:left="432"/>
        <w:shd w:val="clear" w:fill="EEF3F8"/>
      </w:pPr>
      <w:r>
        <w:rPr>
          <w:rFonts w:ascii="Yu Gothic" w:hAnsi="Yu Gothic" w:eastAsia="Yu Gothic"/>
          <w:b w:val="0"/>
          <w:i w:val="0"/>
          <w:sz w:val="20"/>
        </w:rPr>
        <w:t>逆インセンティブの回避(設計制約): δ を職員評価に直結させてはならない。AI出力を無修正採用すれば δ=0 にでき、丁寧な推敲が不利になる。評価は成長・気づきの多面指標として用いる(企画書 §14.4)。これは「最適化指標と評価指標の分離」という設計原則である。</w:t>
      </w:r>
    </w:p>
    <w:p>
      <w:pPr>
        <w:spacing w:before="40" w:after="120"/>
        <w:pBdr>
          <w:bottom w:val="single" w:sz="6" w:space="1" w:color="C8CCD2"/>
        </w:pBdr>
      </w:pPr>
    </w:p>
    <w:p>
      <w:pPr>
        <w:pStyle w:val="Heading2"/>
      </w:pPr>
      <w:r>
        <w:rPr>
          <w:rFonts w:ascii="Yu Gothic" w:hAnsi="Yu Gothic" w:eastAsia="Yu Gothic"/>
          <w:b w:val="0"/>
          <w:i w:val="0"/>
          <w:sz w:val="26"/>
        </w:rPr>
        <w:t>6. 構造化抽出と蒸留(L1 → L4)</w:t>
      </w:r>
    </w:p>
    <w:p>
      <w:pPr>
        <w:pStyle w:val="Heading3"/>
      </w:pPr>
      <w:r>
        <w:rPr>
          <w:rFonts w:ascii="Yu Gothic" w:hAnsi="Yu Gothic" w:eastAsia="Yu Gothic"/>
          <w:b w:val="0"/>
          <w:i w:val="0"/>
          <w:sz w:val="24"/>
        </w:rPr>
        <w:t>6.1 L1→L2: 構造化抽出(D1)</w:t>
      </w:r>
    </w:p>
    <w:p>
      <w:r>
        <w:rPr>
          <w:rFonts w:ascii="Consolas" w:hAnsi="Consolas" w:eastAsia="Consolas"/>
          <w:b w:val="0"/>
          <w:i w:val="0"/>
          <w:color w:val="B03030"/>
          <w:sz w:val="19"/>
        </w:rPr>
        <w:t>StructuredExtractionService::extract</w:t>
      </w:r>
      <w:r>
        <w:rPr>
          <w:rFonts w:ascii="Yu Gothic" w:hAnsi="Yu Gothic" w:eastAsia="Yu Gothic"/>
          <w:b w:val="0"/>
          <w:i w:val="0"/>
          <w:sz w:val="21"/>
        </w:rPr>
        <w:t xml:space="preserve"> は修正後テキスト y'_k から、</w:t>
      </w:r>
      <w:r>
        <w:rPr>
          <w:rFonts w:ascii="Yu Gothic" w:hAnsi="Yu Gothic" w:eastAsia="Yu Gothic"/>
          <w:b/>
          <w:i w:val="0"/>
          <w:sz w:val="21"/>
        </w:rPr>
        <w:t>外部AIを使わず</w:t>
      </w:r>
      <w:r>
        <w:rPr>
          <w:rFonts w:ascii="Yu Gothic" w:hAnsi="Yu Gothic" w:eastAsia="Yu Gothic"/>
          <w:b w:val="0"/>
          <w:i w:val="0"/>
          <w:sz w:val="21"/>
        </w:rPr>
        <w:t>規則ベースで</w:t>
      </w:r>
    </w:p>
    <w:p>
      <w:pPr>
        <w:spacing w:before="80" w:after="80"/>
        <w:jc w:val="center"/>
        <w:shd w:val="clear" w:fill="F7F8FA"/>
      </w:pPr>
      <w:r>
        <w:rPr>
          <w:rFonts w:ascii="Yu Gothic" w:hAnsi="Yu Gothic" w:eastAsia="Yu Gothic"/>
          <w:b w:val="0"/>
          <w:i w:val="0"/>
          <w:sz w:val="22"/>
        </w:rPr>
        <w:t>σ(y'_k)={tags, has_result_marker, has_hypothesis_marker, text_length, method{=}rule}</w:t>
      </w:r>
    </w:p>
    <w:p>
      <w:r>
        <w:rPr>
          <w:rFonts w:ascii="Yu Gothic" w:hAnsi="Yu Gothic" w:eastAsia="Yu Gothic"/>
          <w:b w:val="0"/>
          <w:i w:val="0"/>
          <w:sz w:val="21"/>
        </w:rPr>
        <w:t>を抽出する。</w:t>
      </w:r>
      <w:r>
        <w:rPr>
          <w:rFonts w:ascii="Yu Gothic" w:hAnsi="Yu Gothic" w:eastAsia="Yu Gothic"/>
          <w:b/>
          <w:i w:val="0"/>
          <w:sz w:val="21"/>
        </w:rPr>
        <w:t>本文は保存せず</w:t>
      </w:r>
      <w:r>
        <w:rPr>
          <w:rFonts w:ascii="Yu Gothic" w:hAnsi="Yu Gothic" w:eastAsia="Yu Gothic"/>
          <w:b w:val="0"/>
          <w:i w:val="0"/>
          <w:sz w:val="21"/>
        </w:rPr>
        <w:t>、結果語・仮説語マーカーと統制タグ(5領域・プログラム・成長段階・コホート)のみ。これにより L2 は PII を持たない構造化層となる。</w:t>
      </w:r>
    </w:p>
    <w:p>
      <w:pPr>
        <w:pStyle w:val="Heading3"/>
      </w:pPr>
      <w:r>
        <w:rPr>
          <w:rFonts w:ascii="Yu Gothic" w:hAnsi="Yu Gothic" w:eastAsia="Yu Gothic"/>
          <w:b w:val="0"/>
          <w:i w:val="0"/>
          <w:sz w:val="24"/>
        </w:rPr>
        <w:t>6.2 L2→L3: 支援知蒸留(D4)</w:t>
      </w:r>
    </w:p>
    <w:p>
      <w:r>
        <w:rPr>
          <w:rFonts w:ascii="Consolas" w:hAnsi="Consolas" w:eastAsia="Consolas"/>
          <w:b w:val="0"/>
          <w:i w:val="0"/>
          <w:color w:val="B03030"/>
          <w:sz w:val="19"/>
        </w:rPr>
        <w:t>KnowledgeDistillationService::rebuild(c)</w:t>
      </w:r>
      <w:r>
        <w:rPr>
          <w:rFonts w:ascii="Yu Gothic" w:hAnsi="Yu Gothic" w:eastAsia="Yu Gothic"/>
          <w:b w:val="0"/>
          <w:i w:val="0"/>
          <w:sz w:val="21"/>
        </w:rPr>
        <w:t xml:space="preserve"> は Agg(c) 下で、児童を条件キー κ=(cohort×growth_stage) でグループ化し、| group |≥ K(K=5, k匿名)のグループのみ蒸留する:</w:t>
      </w:r>
    </w:p>
    <w:p>
      <w:pPr>
        <w:spacing w:before="80" w:after="80"/>
        <w:jc w:val="center"/>
        <w:shd w:val="clear" w:fill="F7F8FA"/>
      </w:pPr>
      <w:r>
        <w:rPr>
          <w:rFonts w:ascii="Yu Gothic" w:hAnsi="Yu Gothic" w:eastAsia="Yu Gothic"/>
          <w:b w:val="0"/>
          <w:i w:val="0"/>
          <w:sz w:val="22"/>
        </w:rPr>
        <w:t>L3(κ)=⟨ top_support_categories, top_programs, outcomē_A,B,C, exemplar_excerpts ⟩</w:t>
      </w:r>
    </w:p>
    <w:p>
      <w:r>
        <w:rPr>
          <w:rFonts w:ascii="Yu Gothic" w:hAnsi="Yu Gothic" w:eastAsia="Yu Gothic"/>
          <w:b w:val="0"/>
          <w:i w:val="0"/>
          <w:sz w:val="21"/>
        </w:rPr>
        <w:t xml:space="preserve">成果平均は §8 の A,B,C をメンバごとに算出して平均。見本抜粋は </w:t>
      </w:r>
      <w:r>
        <w:rPr>
          <w:rFonts w:ascii="Consolas" w:hAnsi="Consolas" w:eastAsia="Consolas"/>
          <w:b w:val="0"/>
          <w:i w:val="0"/>
          <w:color w:val="B03030"/>
          <w:sz w:val="19"/>
        </w:rPr>
        <w:t>scrubExcerpt</w:t>
      </w:r>
      <w:r>
        <w:rPr>
          <w:rFonts w:ascii="Yu Gothic" w:hAnsi="Yu Gothic" w:eastAsia="Yu Gothic"/>
          <w:b w:val="0"/>
          <w:i w:val="0"/>
          <w:sz w:val="21"/>
        </w:rPr>
        <w:t>(§4)で外部提示安全化。冪等(法人単位 delete→insert)。横断検索 D5(</w:t>
      </w:r>
      <w:r>
        <w:rPr>
          <w:rFonts w:ascii="Consolas" w:hAnsi="Consolas" w:eastAsia="Consolas"/>
          <w:b w:val="0"/>
          <w:i w:val="0"/>
          <w:color w:val="B03030"/>
          <w:sz w:val="19"/>
        </w:rPr>
        <w:t>SupportKnowledgeController</w:t>
      </w:r>
      <w:r>
        <w:rPr>
          <w:rFonts w:ascii="Yu Gothic" w:hAnsi="Yu Gothic" w:eastAsia="Yu Gothic"/>
          <w:b w:val="0"/>
          <w:i w:val="0"/>
          <w:sz w:val="21"/>
        </w:rPr>
        <w:t>)は児童 s の κ に一致する L3 を返す(法人スコープ・該当無しは null)。</w:t>
      </w:r>
    </w:p>
    <w:p>
      <w:pPr>
        <w:pStyle w:val="Heading3"/>
      </w:pPr>
      <w:r>
        <w:rPr>
          <w:rFonts w:ascii="Yu Gothic" w:hAnsi="Yu Gothic" w:eastAsia="Yu Gothic"/>
          <w:b w:val="0"/>
          <w:i w:val="0"/>
          <w:sz w:val="24"/>
        </w:rPr>
        <w:t>6.3 L3→L4: 原理(将来)</w:t>
      </w:r>
    </w:p>
    <w:p>
      <w:r>
        <w:rPr>
          <w:rFonts w:ascii="Yu Gothic" w:hAnsi="Yu Gothic" w:eastAsia="Yu Gothic"/>
          <w:b w:val="0"/>
          <w:i w:val="0"/>
          <w:sz w:val="21"/>
        </w:rPr>
        <w:t>複数 L3 からの原理抽出(見通し形成・自己決定・安心基地形成 等)は構想層であり、全国横断(§10)とともに法務要件クリア後に解禁。</w:t>
      </w:r>
    </w:p>
    <w:p>
      <w:pPr>
        <w:pStyle w:val="Heading3"/>
      </w:pPr>
      <w:r>
        <w:rPr>
          <w:rFonts w:ascii="Yu Gothic" w:hAnsi="Yu Gothic" w:eastAsia="Yu Gothic"/>
          <w:b w:val="0"/>
          <w:i w:val="0"/>
          <w:sz w:val="24"/>
        </w:rPr>
        <w:t>6.4 支援者成長モデル(D3)</w:t>
      </w:r>
    </w:p>
    <w:p>
      <w:r>
        <w:rPr>
          <w:rFonts w:ascii="Consolas" w:hAnsi="Consolas" w:eastAsia="Consolas"/>
          <w:b w:val="0"/>
          <w:i w:val="0"/>
          <w:color w:val="B03030"/>
          <w:sz w:val="19"/>
        </w:rPr>
        <w:t>SupporterLevelService::levelFor</w:t>
      </w:r>
      <w:r>
        <w:rPr>
          <w:rFonts w:ascii="Yu Gothic" w:hAnsi="Yu Gothic" w:eastAsia="Yu Gothic"/>
          <w:b w:val="0"/>
          <w:i w:val="0"/>
          <w:sz w:val="21"/>
        </w:rPr>
        <w:t xml:space="preserve"> は職員の構造化マーカー密度と採用見本数から成長段階 Lv∈{1,2,3,4} を推定し、</w:t>
      </w:r>
      <w:r>
        <w:rPr>
          <w:rFonts w:ascii="Consolas" w:hAnsi="Consolas" w:eastAsia="Consolas"/>
          <w:b w:val="0"/>
          <w:i w:val="0"/>
          <w:color w:val="B03030"/>
          <w:sz w:val="19"/>
        </w:rPr>
        <w:t>inquiryPolicy(Lv)</w:t>
      </w:r>
      <w:r>
        <w:rPr>
          <w:rFonts w:ascii="Yu Gothic" w:hAnsi="Yu Gothic" w:eastAsia="Yu Gothic"/>
          <w:b w:val="0"/>
          <w:i w:val="0"/>
          <w:sz w:val="21"/>
        </w:rPr>
        <w:t xml:space="preserve"> で問い返し(D2)の量・様式を出し分ける。これは生成の補助ではなく</w:t>
      </w:r>
      <w:r>
        <w:rPr>
          <w:rFonts w:ascii="Yu Gothic" w:hAnsi="Yu Gothic" w:eastAsia="Yu Gothic"/>
          <w:b/>
          <w:i w:val="0"/>
          <w:sz w:val="21"/>
        </w:rPr>
        <w:t>人間の思考を育てる介入の適応制御</w:t>
      </w:r>
      <w:r>
        <w:rPr>
          <w:rFonts w:ascii="Yu Gothic" w:hAnsi="Yu Gothic" w:eastAsia="Yu Gothic"/>
          <w:b w:val="0"/>
          <w:i w:val="0"/>
          <w:sz w:val="21"/>
        </w:rPr>
        <w:t>であり、Lv が上がるほど介入を減らす(足場かけの漸減, fading)。</w:t>
      </w:r>
    </w:p>
    <w:p>
      <w:pPr>
        <w:spacing w:before="40" w:after="120"/>
        <w:pBdr>
          <w:bottom w:val="single" w:sz="6" w:space="1" w:color="C8CCD2"/>
        </w:pBdr>
      </w:pPr>
    </w:p>
    <w:p>
      <w:pPr>
        <w:pStyle w:val="Heading2"/>
      </w:pPr>
      <w:r>
        <w:rPr>
          <w:rFonts w:ascii="Yu Gothic" w:hAnsi="Yu Gothic" w:eastAsia="Yu Gothic"/>
          <w:b w:val="0"/>
          <w:i w:val="0"/>
          <w:sz w:val="26"/>
        </w:rPr>
        <w:t>7. プライバシーの形式モデル</w:t>
      </w:r>
    </w:p>
    <w:p>
      <w:pPr>
        <w:pStyle w:val="Heading3"/>
      </w:pPr>
      <w:r>
        <w:rPr>
          <w:rFonts w:ascii="Yu Gothic" w:hAnsi="Yu Gothic" w:eastAsia="Yu Gothic"/>
          <w:b w:val="0"/>
          <w:i w:val="0"/>
          <w:sz w:val="24"/>
        </w:rPr>
        <w:t>7.1 仮名化の対合性</w:t>
      </w:r>
    </w:p>
    <w:p>
      <w:r>
        <w:rPr>
          <w:rFonts w:ascii="Yu Gothic" w:hAnsi="Yu Gothic" w:eastAsia="Yu Gothic"/>
          <w:b w:val="0"/>
          <w:i w:val="0"/>
          <w:sz w:val="21"/>
        </w:rPr>
        <w:t>Π_s(PiiMasker)は児童・保護者の既知氏名 N_s をプレースホルダ P(【児童】等)へ写す。マスク済集合上で</w:t>
      </w:r>
    </w:p>
    <w:p>
      <w:pPr>
        <w:spacing w:before="80" w:after="80"/>
        <w:jc w:val="center"/>
        <w:shd w:val="clear" w:fill="F7F8FA"/>
      </w:pPr>
      <w:r>
        <w:rPr>
          <w:rFonts w:ascii="Yu Gothic" w:hAnsi="Yu Gothic" w:eastAsia="Yu Gothic"/>
          <w:b w:val="0"/>
          <w:i w:val="0"/>
          <w:sz w:val="22"/>
        </w:rPr>
        <w:t>Π_s^-1∘ Π_s|_text(N_s) ≈ id</w:t>
      </w:r>
    </w:p>
    <w:p>
      <w:r>
        <w:rPr>
          <w:rFonts w:ascii="Yu Gothic" w:hAnsi="Yu Gothic" w:eastAsia="Yu Gothic"/>
          <w:b w:val="0"/>
          <w:i w:val="0"/>
          <w:sz w:val="21"/>
        </w:rPr>
        <w:t>が成り立つ(既知氏名に対する近似対合)。</w:t>
      </w:r>
      <w:r>
        <w:rPr>
          <w:rFonts w:ascii="Consolas" w:hAnsi="Consolas" w:eastAsia="Consolas"/>
          <w:b w:val="0"/>
          <w:i w:val="0"/>
          <w:color w:val="B03030"/>
          <w:sz w:val="19"/>
        </w:rPr>
        <w:t>maskArray/unmaskArray</w:t>
      </w:r>
      <w:r>
        <w:rPr>
          <w:rFonts w:ascii="Yu Gothic" w:hAnsi="Yu Gothic" w:eastAsia="Yu Gothic"/>
          <w:b w:val="0"/>
          <w:i w:val="0"/>
          <w:sz w:val="21"/>
        </w:rPr>
        <w:t xml:space="preserve"> は構造体に対し再帰適用。外部モデルへは Π_s(·) のみが渡るため、M_θ は N_s を観測しない(不変条件1)。</w:t>
      </w:r>
    </w:p>
    <w:p>
      <w:pPr>
        <w:pStyle w:val="Heading3"/>
      </w:pPr>
      <w:r>
        <w:rPr>
          <w:rFonts w:ascii="Yu Gothic" w:hAnsi="Yu Gothic" w:eastAsia="Yu Gothic"/>
          <w:b w:val="0"/>
          <w:i w:val="0"/>
          <w:sz w:val="24"/>
        </w:rPr>
        <w:t>7.2 構造化スクラブと短名 fail-safe</w:t>
      </w:r>
    </w:p>
    <w:p>
      <w:r>
        <w:rPr>
          <w:rFonts w:ascii="Consolas" w:hAnsi="Consolas" w:eastAsia="Consolas"/>
          <w:b w:val="0"/>
          <w:i w:val="0"/>
          <w:color w:val="B03030"/>
          <w:sz w:val="19"/>
        </w:rPr>
        <w:t>scrubStructuredPii</w:t>
      </w:r>
      <w:r>
        <w:rPr>
          <w:rFonts w:ascii="Yu Gothic" w:hAnsi="Yu Gothic" w:eastAsia="Yu Gothic"/>
          <w:b w:val="0"/>
          <w:i w:val="0"/>
          <w:sz w:val="21"/>
        </w:rPr>
        <w:t xml:space="preserve"> は日付・電話・郵便番号・連続数字・敬称付き人物名を決定的に除去する(文字クラスは明示Unicodeレンジで CJK 記号の巻き込みを回避)。1文字氏名は Π_s が確実にマスクできないため </w:t>
      </w:r>
      <w:r>
        <w:rPr>
          <w:rFonts w:ascii="Consolas" w:hAnsi="Consolas" w:eastAsia="Consolas"/>
          <w:b w:val="0"/>
          <w:i w:val="0"/>
          <w:color w:val="B03030"/>
          <w:sz w:val="19"/>
        </w:rPr>
        <w:t>shortNames</w:t>
      </w:r>
      <w:r>
        <w:rPr>
          <w:rFonts w:ascii="Yu Gothic" w:hAnsi="Yu Gothic" w:eastAsia="Yu Gothic"/>
          <w:b w:val="0"/>
          <w:i w:val="0"/>
          <w:sz w:val="21"/>
        </w:rPr>
        <w:t xml:space="preserve"> に退避し、</w:t>
      </w:r>
      <w:r>
        <w:rPr>
          <w:rFonts w:ascii="Yu Gothic" w:hAnsi="Yu Gothic" w:eastAsia="Yu Gothic"/>
          <w:b/>
          <w:i w:val="0"/>
          <w:sz w:val="21"/>
        </w:rPr>
        <w:t>残存する例示は丸ごと破棄</w:t>
      </w:r>
      <w:r>
        <w:rPr>
          <w:rFonts w:ascii="Yu Gothic" w:hAnsi="Yu Gothic" w:eastAsia="Yu Gothic"/>
          <w:b w:val="0"/>
          <w:i w:val="0"/>
          <w:sz w:val="21"/>
        </w:rPr>
        <w:t>(</w:t>
      </w:r>
      <w:r>
        <w:rPr>
          <w:rFonts w:ascii="Consolas" w:hAnsi="Consolas" w:eastAsia="Consolas"/>
          <w:b w:val="0"/>
          <w:i w:val="0"/>
          <w:color w:val="B03030"/>
          <w:sz w:val="19"/>
        </w:rPr>
        <w:t>scrubExcerpt</w:t>
      </w:r>
      <w:r>
        <w:rPr>
          <w:rFonts w:ascii="Yu Gothic" w:hAnsi="Yu Gothic" w:eastAsia="Yu Gothic"/>
          <w:b w:val="0"/>
          <w:i w:val="0"/>
          <w:sz w:val="21"/>
        </w:rPr>
        <w:t>)。これは「マスク不能なら出さない」という fail-closed な外部提示規律。</w:t>
      </w:r>
    </w:p>
    <w:p>
      <w:pPr>
        <w:pStyle w:val="Heading3"/>
      </w:pPr>
      <w:r>
        <w:rPr>
          <w:rFonts w:ascii="Yu Gothic" w:hAnsi="Yu Gothic" w:eastAsia="Yu Gothic"/>
          <w:b w:val="0"/>
          <w:i w:val="0"/>
          <w:sz w:val="24"/>
        </w:rPr>
        <w:t>7.3 同意の論理(AND・fail-closed)</w:t>
      </w:r>
    </w:p>
    <w:p>
      <w:pPr>
        <w:spacing w:before="80" w:after="80"/>
        <w:jc w:val="center"/>
        <w:shd w:val="clear" w:fill="F7F8FA"/>
      </w:pPr>
      <w:r>
        <w:rPr>
          <w:rFonts w:ascii="Yu Gothic" w:hAnsi="Yu Gothic" w:eastAsia="Yu Gothic"/>
          <w:b w:val="0"/>
          <w:i w:val="0"/>
          <w:sz w:val="22"/>
        </w:rPr>
        <w:t>Agg(c) c.ai_consent_aggregate, Learn(s) Agg(company(s)) s.ai_consent_learning</w:t>
      </w:r>
    </w:p>
    <w:p>
      <w:pPr>
        <w:pStyle w:val="ListBullet"/>
      </w:pPr>
      <w:r>
        <w:rPr>
          <w:rFonts w:ascii="Yu Gothic" w:hAnsi="Yu Gothic" w:eastAsia="Yu Gothic"/>
          <w:b w:val="0"/>
          <w:i w:val="0"/>
          <w:sz w:val="21"/>
        </w:rPr>
        <w:t>生成イベント記録は Agg(c) を要し、payload は Π_s 済(L2)。</w:t>
      </w:r>
    </w:p>
    <w:p>
      <w:pPr>
        <w:pStyle w:val="ListBullet"/>
      </w:pPr>
      <w:r>
        <w:rPr>
          <w:rFonts w:ascii="Yu Gothic" w:hAnsi="Yu Gothic" w:eastAsia="Yu Gothic"/>
          <w:b w:val="0"/>
          <w:i w:val="0"/>
          <w:sz w:val="21"/>
        </w:rPr>
        <w:t>修正イベント(before/after 暗号化, Layer1)は Learn(s)(AND)を要す。</w:t>
      </w:r>
    </w:p>
    <w:p>
      <w:pPr>
        <w:pStyle w:val="ListBullet"/>
      </w:pPr>
      <w:r>
        <w:rPr>
          <w:rFonts w:ascii="Yu Gothic" w:hAnsi="Yu Gothic" w:eastAsia="Yu Gothic"/>
          <w:b/>
          <w:i w:val="0"/>
          <w:sz w:val="21"/>
        </w:rPr>
        <w:t>fail-closed</w:t>
      </w:r>
      <w:r>
        <w:rPr>
          <w:rFonts w:ascii="Yu Gothic" w:hAnsi="Yu Gothic" w:eastAsia="Yu Gothic"/>
          <w:b w:val="0"/>
          <w:i w:val="0"/>
          <w:sz w:val="21"/>
        </w:rPr>
        <w:t>: 同意定義(版・文面)が未投入のとき、grant は例外で中断しトランザクションをロールバック(版に紐づかない「立証不能な同意」を積まない)。撤回(revoke)は本人の権利として常に許可。</w:t>
      </w:r>
    </w:p>
    <w:p>
      <w:pPr>
        <w:pStyle w:val="ListBullet"/>
      </w:pPr>
      <w:r>
        <w:rPr>
          <w:rFonts w:ascii="Yu Gothic" w:hAnsi="Yu Gothic" w:eastAsia="Yu Gothic"/>
          <w:b/>
          <w:i w:val="0"/>
          <w:sz w:val="21"/>
        </w:rPr>
        <w:t>証拠性</w:t>
      </w:r>
      <w:r>
        <w:rPr>
          <w:rFonts w:ascii="Yu Gothic" w:hAnsi="Yu Gothic" w:eastAsia="Yu Gothic"/>
          <w:b w:val="0"/>
          <w:i w:val="0"/>
          <w:sz w:val="21"/>
        </w:rPr>
        <w:t xml:space="preserve">: 同意時の提示文面を </w:t>
      </w:r>
      <w:r>
        <w:rPr>
          <w:rFonts w:ascii="Consolas" w:hAnsi="Consolas" w:eastAsia="Consolas"/>
          <w:b w:val="0"/>
          <w:i w:val="0"/>
          <w:color w:val="B03030"/>
          <w:sz w:val="19"/>
        </w:rPr>
        <w:t>definition_snapshot</w:t>
      </w:r>
      <w:r>
        <w:rPr>
          <w:rFonts w:ascii="Yu Gothic" w:hAnsi="Yu Gothic" w:eastAsia="Yu Gothic"/>
          <w:b w:val="0"/>
          <w:i w:val="0"/>
          <w:sz w:val="21"/>
        </w:rPr>
        <w:t xml:space="preserve"> として不変保存し、版改訂後も「何に同意したか」を立証可能(APPI 立証責任, rank9)。</w:t>
      </w:r>
    </w:p>
    <w:p>
      <w:pPr>
        <w:pStyle w:val="Heading3"/>
      </w:pPr>
      <w:r>
        <w:rPr>
          <w:rFonts w:ascii="Yu Gothic" w:hAnsi="Yu Gothic" w:eastAsia="Yu Gothic"/>
          <w:b w:val="0"/>
          <w:i w:val="0"/>
          <w:sz w:val="24"/>
        </w:rPr>
        <w:t>7.4 3層のPIIと格納規律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i w:val="0"/>
                <w:sz w:val="18"/>
              </w:rPr>
              <w:t>層</w:t>
            </w:r>
          </w:p>
        </w:tc>
        <w:tc>
          <w:tcPr>
            <w:tcW w:type="dxa" w:w="2880"/>
          </w:tcPr>
          <w:p>
            <w:r>
              <w:rPr>
                <w:rFonts w:ascii="Yu Gothic" w:hAnsi="Yu Gothic" w:eastAsia="Yu Gothic"/>
                <w:b/>
                <w:i w:val="0"/>
                <w:sz w:val="18"/>
              </w:rPr>
              <w:t>対象</w:t>
            </w:r>
          </w:p>
        </w:tc>
        <w:tc>
          <w:tcPr>
            <w:tcW w:type="dxa" w:w="2880"/>
          </w:tcPr>
          <w:p>
            <w:r>
              <w:rPr>
                <w:rFonts w:ascii="Yu Gothic" w:hAnsi="Yu Gothic" w:eastAsia="Yu Gothic"/>
                <w:b/>
                <w:i w:val="0"/>
                <w:sz w:val="18"/>
              </w:rPr>
              <w:t>規律</w:t>
            </w:r>
          </w:p>
        </w:tc>
      </w:tr>
      <w:tr>
        <w:tc>
          <w:tcPr>
            <w:tcW w:type="dxa" w:w="2880"/>
          </w:tcPr>
          <w:p>
            <w:r>
              <w:rPr>
                <w:rFonts w:ascii="Yu Gothic" w:hAnsi="Yu Gothic" w:eastAsia="Yu Gothic"/>
                <w:b w:val="0"/>
                <w:i w:val="0"/>
                <w:sz w:val="18"/>
              </w:rPr>
              <w:t>L1 原本</w:t>
            </w:r>
          </w:p>
        </w:tc>
        <w:tc>
          <w:tcPr>
            <w:tcW w:type="dxa" w:w="2880"/>
          </w:tcPr>
          <w:p>
            <w:r>
              <w:rPr>
                <w:rFonts w:ascii="Consolas" w:hAnsi="Consolas" w:eastAsia="Consolas"/>
                <w:b w:val="0"/>
                <w:i w:val="0"/>
                <w:color w:val="B03030"/>
                <w:sz w:val="16"/>
              </w:rPr>
              <w:t>ai_revision_events.before/after_text</w:t>
            </w:r>
          </w:p>
        </w:tc>
        <w:tc>
          <w:tcPr>
            <w:tcW w:type="dxa" w:w="2880"/>
          </w:tcPr>
          <w:p>
            <w:r>
              <w:rPr>
                <w:rFonts w:ascii="Yu Gothic" w:hAnsi="Yu Gothic" w:eastAsia="Yu Gothic"/>
                <w:b w:val="0"/>
                <w:i w:val="0"/>
                <w:sz w:val="18"/>
              </w:rPr>
              <w:t>encrypted cast で保存時暗号化</w:t>
            </w:r>
          </w:p>
        </w:tc>
      </w:tr>
      <w:tr>
        <w:tc>
          <w:tcPr>
            <w:tcW w:type="dxa" w:w="2880"/>
          </w:tcPr>
          <w:p>
            <w:r>
              <w:rPr>
                <w:rFonts w:ascii="Yu Gothic" w:hAnsi="Yu Gothic" w:eastAsia="Yu Gothic"/>
                <w:b w:val="0"/>
                <w:i w:val="0"/>
                <w:sz w:val="18"/>
              </w:rPr>
              <w:t>L2 仮名化</w:t>
            </w:r>
          </w:p>
        </w:tc>
        <w:tc>
          <w:tcPr>
            <w:tcW w:type="dxa" w:w="2880"/>
          </w:tcPr>
          <w:p>
            <w:r>
              <w:rPr>
                <w:rFonts w:ascii="Consolas" w:hAnsi="Consolas" w:eastAsia="Consolas"/>
                <w:b w:val="0"/>
                <w:i w:val="0"/>
                <w:color w:val="B03030"/>
                <w:sz w:val="16"/>
              </w:rPr>
              <w:t>ai_generation_events.generated_payload</w:t>
            </w:r>
          </w:p>
        </w:tc>
        <w:tc>
          <w:tcPr>
            <w:tcW w:type="dxa" w:w="2880"/>
          </w:tcPr>
          <w:p>
            <w:r>
              <w:rPr>
                <w:rFonts w:ascii="Yu Gothic" w:hAnsi="Yu Gothic" w:eastAsia="Yu Gothic"/>
                <w:b w:val="0"/>
                <w:i w:val="0"/>
                <w:sz w:val="18"/>
              </w:rPr>
              <w:t>Π_s 済・同意下のみ</w:t>
            </w:r>
          </w:p>
        </w:tc>
      </w:tr>
      <w:tr>
        <w:tc>
          <w:tcPr>
            <w:tcW w:type="dxa" w:w="2880"/>
          </w:tcPr>
          <w:p>
            <w:r>
              <w:rPr>
                <w:rFonts w:ascii="Yu Gothic" w:hAnsi="Yu Gothic" w:eastAsia="Yu Gothic"/>
                <w:b w:val="0"/>
                <w:i w:val="0"/>
                <w:sz w:val="18"/>
              </w:rPr>
              <w:t>非暗号化メタ</w:t>
            </w:r>
          </w:p>
        </w:tc>
        <w:tc>
          <w:tcPr>
            <w:tcW w:type="dxa" w:w="2880"/>
          </w:tcPr>
          <w:p>
            <w:r>
              <w:rPr>
                <w:rFonts w:ascii="Consolas" w:hAnsi="Consolas" w:eastAsia="Consolas"/>
                <w:b w:val="0"/>
                <w:i w:val="0"/>
                <w:color w:val="B03030"/>
                <w:sz w:val="16"/>
              </w:rPr>
              <w:t>diff</w:t>
            </w:r>
            <w:r>
              <w:rPr>
                <w:rFonts w:ascii="Yu Gothic" w:hAnsi="Yu Gothic" w:eastAsia="Yu Gothic"/>
                <w:b w:val="0"/>
                <w:i w:val="0"/>
                <w:sz w:val="18"/>
              </w:rPr>
              <w:t xml:space="preserve">, </w:t>
            </w:r>
            <w:r>
              <w:rPr>
                <w:rFonts w:ascii="Consolas" w:hAnsi="Consolas" w:eastAsia="Consolas"/>
                <w:b w:val="0"/>
                <w:i w:val="0"/>
                <w:color w:val="B03030"/>
                <w:sz w:val="16"/>
              </w:rPr>
              <w:t>source_ref</w:t>
            </w:r>
            <w:r>
              <w:rPr>
                <w:rFonts w:ascii="Yu Gothic" w:hAnsi="Yu Gothic" w:eastAsia="Yu Gothic"/>
                <w:b w:val="0"/>
                <w:i w:val="0"/>
                <w:sz w:val="18"/>
              </w:rPr>
              <w:t xml:space="preserve">, </w:t>
            </w:r>
            <w:r>
              <w:rPr>
                <w:rFonts w:ascii="Consolas" w:hAnsi="Consolas" w:eastAsia="Consolas"/>
                <w:b w:val="0"/>
                <w:i w:val="0"/>
                <w:color w:val="B03030"/>
                <w:sz w:val="16"/>
              </w:rPr>
              <w:t>section_key</w:t>
            </w:r>
            <w:r>
              <w:rPr>
                <w:rFonts w:ascii="Yu Gothic" w:hAnsi="Yu Gothic" w:eastAsia="Yu Gothic"/>
                <w:b w:val="0"/>
                <w:i w:val="0"/>
                <w:sz w:val="18"/>
              </w:rPr>
              <w:t xml:space="preserve">, </w:t>
            </w:r>
            <w:r>
              <w:rPr>
                <w:rFonts w:ascii="Consolas" w:hAnsi="Consolas" w:eastAsia="Consolas"/>
                <w:b w:val="0"/>
                <w:i w:val="0"/>
                <w:color w:val="B03030"/>
                <w:sz w:val="16"/>
              </w:rPr>
              <w:t>support_category</w:t>
            </w:r>
          </w:p>
        </w:tc>
        <w:tc>
          <w:tcPr>
            <w:tcW w:type="dxa" w:w="2880"/>
          </w:tcPr>
          <w:p>
            <w:r>
              <w:rPr>
                <w:rFonts w:ascii="Yu Gothic" w:hAnsi="Yu Gothic" w:eastAsia="Yu Gothic"/>
                <w:b/>
                <w:i w:val="0"/>
                <w:sz w:val="18"/>
              </w:rPr>
              <w:t>実名を入れない</w:t>
            </w:r>
            <w:r>
              <w:rPr>
                <w:rFonts w:ascii="Yu Gothic" w:hAnsi="Yu Gothic" w:eastAsia="Yu Gothic"/>
                <w:b w:val="0"/>
                <w:i w:val="0"/>
                <w:sz w:val="18"/>
              </w:rPr>
              <w:t>(数値・統制コードのみ。section は安全トークン化)</w:t>
            </w:r>
          </w:p>
        </w:tc>
      </w:tr>
    </w:tbl>
    <w:p/>
    <w:p>
      <w:pPr>
        <w:pStyle w:val="Heading3"/>
      </w:pPr>
      <w:r>
        <w:rPr>
          <w:rFonts w:ascii="Yu Gothic" w:hAnsi="Yu Gothic" w:eastAsia="Yu Gothic"/>
          <w:b w:val="0"/>
          <w:i w:val="0"/>
          <w:sz w:val="24"/>
        </w:rPr>
        <w:t>7.5 テナント分離</w:t>
      </w:r>
    </w:p>
    <w:p>
      <w:r>
        <w:rPr>
          <w:rFonts w:ascii="Yu Gothic" w:hAnsi="Yu Gothic" w:eastAsia="Yu Gothic"/>
          <w:b w:val="0"/>
          <w:i w:val="0"/>
          <w:sz w:val="21"/>
        </w:rPr>
        <w:t xml:space="preserve">ベクトル埋め込み・監査ログに </w:t>
      </w:r>
      <w:r>
        <w:rPr>
          <w:rFonts w:ascii="Consolas" w:hAnsi="Consolas" w:eastAsia="Consolas"/>
          <w:b w:val="0"/>
          <w:i w:val="0"/>
          <w:color w:val="B03030"/>
          <w:sz w:val="19"/>
        </w:rPr>
        <w:t>company_id</w:t>
      </w:r>
      <w:r>
        <w:rPr>
          <w:rFonts w:ascii="Yu Gothic" w:hAnsi="Yu Gothic" w:eastAsia="Yu Gothic"/>
          <w:b w:val="0"/>
          <w:i w:val="0"/>
          <w:sz w:val="21"/>
        </w:rPr>
        <w:t xml:space="preserve"> を付与し、検索・閲覧を法人スコープに限定(rank5/6)。法人不明の埋め込みは横断検索から不可視(fail-closed)。監査閲覧は非マスター=自施設のみ、施設不明は0件。これは多テナント環境での</w:t>
      </w:r>
      <w:r>
        <w:rPr>
          <w:rFonts w:ascii="Yu Gothic" w:hAnsi="Yu Gothic" w:eastAsia="Yu Gothic"/>
          <w:b/>
          <w:i w:val="0"/>
          <w:sz w:val="21"/>
        </w:rPr>
        <w:t>情報フローの非干渉性(non-interference)</w:t>
      </w:r>
      <w:r>
        <w:rPr>
          <w:rFonts w:ascii="Yu Gothic" w:hAnsi="Yu Gothic" w:eastAsia="Yu Gothic"/>
          <w:b w:val="0"/>
          <w:i w:val="0"/>
          <w:sz w:val="21"/>
        </w:rPr>
        <w:t>を構造的に担保する。</w:t>
      </w:r>
    </w:p>
    <w:p>
      <w:pPr>
        <w:spacing w:before="40" w:after="120"/>
        <w:pBdr>
          <w:bottom w:val="single" w:sz="6" w:space="1" w:color="C8CCD2"/>
        </w:pBdr>
      </w:pPr>
    </w:p>
    <w:p>
      <w:pPr>
        <w:pStyle w:val="Heading2"/>
      </w:pPr>
      <w:r>
        <w:rPr>
          <w:rFonts w:ascii="Yu Gothic" w:hAnsi="Yu Gothic" w:eastAsia="Yu Gothic"/>
          <w:b w:val="0"/>
          <w:i w:val="0"/>
          <w:sz w:val="26"/>
        </w:rPr>
        <w:t>8. 成果(Outcome)と別添「評価状況の全体像」(§13/S6)</w:t>
      </w:r>
    </w:p>
    <w:p>
      <w:r>
        <w:rPr>
          <w:rFonts w:ascii="Yu Gothic" w:hAnsi="Yu Gothic" w:eastAsia="Yu Gothic"/>
          <w:b w:val="0"/>
          <w:i w:val="0"/>
          <w:sz w:val="21"/>
        </w:rPr>
        <w:t>個別支援計画には別添として「評価状況の全体像」(</w:t>
      </w:r>
      <w:r>
        <w:rPr>
          <w:rFonts w:ascii="Consolas" w:hAnsi="Consolas" w:eastAsia="Consolas"/>
          <w:b w:val="0"/>
          <w:i w:val="0"/>
          <w:color w:val="B03030"/>
          <w:sz w:val="19"/>
        </w:rPr>
        <w:t>AbilitySummaryService::forStudent</w:t>
      </w:r>
      <w:r>
        <w:rPr>
          <w:rFonts w:ascii="Yu Gothic" w:hAnsi="Yu Gothic" w:eastAsia="Yu Gothic"/>
          <w:b w:val="0"/>
          <w:i w:val="0"/>
          <w:sz w:val="21"/>
        </w:rPr>
        <w:t>)が付く。能力評価の項目別最新スコアを</w:t>
      </w:r>
      <w:r>
        <w:rPr>
          <w:rFonts w:ascii="Yu Gothic" w:hAnsi="Yu Gothic" w:eastAsia="Yu Gothic"/>
          <w:b/>
          <w:i w:val="0"/>
          <w:sz w:val="21"/>
        </w:rPr>
        <w:t>領域</w:t>
      </w:r>
      <w:r>
        <w:rPr>
          <w:rFonts w:ascii="Yu Gothic" w:hAnsi="Yu Gothic" w:eastAsia="Yu Gothic"/>
          <w:b w:val="0"/>
          <w:i w:val="0"/>
          <w:sz w:val="21"/>
        </w:rPr>
        <w:t xml:space="preserve">でまとめ、(i) 客観(支援者)と本人の主観をレーダーで重ね、(ii) 領域別の詳細表(点数・段階/水準・保護者向けのことば・要確認)、(iii) 下記の成果3指標、を一覧する。スコアは </w:t>
      </w:r>
      <w:r>
        <w:rPr>
          <w:rFonts w:ascii="Yu Gothic" w:hAnsi="Yu Gothic" w:eastAsia="Yu Gothic"/>
          <w:b/>
          <w:i w:val="0"/>
          <w:sz w:val="21"/>
        </w:rPr>
        <w:t>0–10 の個人内評価</w:t>
      </w:r>
      <w:r>
        <w:rPr>
          <w:rFonts w:ascii="Yu Gothic" w:hAnsi="Yu Gothic" w:eastAsia="Yu Gothic"/>
          <w:b w:val="0"/>
          <w:i w:val="0"/>
          <w:sz w:val="21"/>
        </w:rPr>
        <w:t>(他児比較ではなく「過去の自分からの成長」)で、福祉の非競争原則に合致する。本人の主観は外部サービス mynameis の自己評価 v∈{1..5} を b=(v-1)/(4)×10 で 0–10 へ正規化して並置する(教室名一致チェックで取り違えを防止)。さらにこの別添の客観要約 (</w:t>
      </w:r>
      <w:r>
        <w:rPr>
          <w:rFonts w:ascii="Consolas" w:hAnsi="Consolas" w:eastAsia="Consolas"/>
          <w:b w:val="0"/>
          <w:i w:val="0"/>
          <w:color w:val="B03030"/>
          <w:sz w:val="19"/>
        </w:rPr>
        <w:t>toPromptText</w:t>
      </w:r>
      <w:r>
        <w:rPr>
          <w:rFonts w:ascii="Yu Gothic" w:hAnsi="Yu Gothic" w:eastAsia="Yu Gothic"/>
          <w:b w:val="0"/>
          <w:i w:val="0"/>
          <w:sz w:val="21"/>
        </w:rPr>
        <w:t>) は</w:t>
      </w:r>
      <w:r>
        <w:rPr>
          <w:rFonts w:ascii="Yu Gothic" w:hAnsi="Yu Gothic" w:eastAsia="Yu Gothic"/>
          <w:b/>
          <w:i w:val="0"/>
          <w:sz w:val="21"/>
        </w:rPr>
        <w:t>個別支援計画AIのプロンプトへ還流</w:t>
      </w:r>
      <w:r>
        <w:rPr>
          <w:rFonts w:ascii="Yu Gothic" w:hAnsi="Yu Gothic" w:eastAsia="Yu Gothic"/>
          <w:b w:val="0"/>
          <w:i w:val="0"/>
          <w:sz w:val="21"/>
        </w:rPr>
        <w:t>し、記録 → 評価 → 計画の循環を閉じる。別添は PDF 出力して計画書に添付でき、能力評価が無効な教室では自己ゲート(409)で非表示。</w:t>
      </w:r>
    </w:p>
    <w:p>
      <w:r>
        <w:rPr>
          <w:rFonts w:ascii="Consolas" w:hAnsi="Consolas" w:eastAsia="Consolas"/>
          <w:b w:val="0"/>
          <w:i w:val="0"/>
          <w:color w:val="B03030"/>
          <w:sz w:val="19"/>
        </w:rPr>
        <w:t>OutcomeService::forStudent</w:t>
      </w:r>
      <w:r>
        <w:rPr>
          <w:rFonts w:ascii="Yu Gothic" w:hAnsi="Yu Gothic" w:eastAsia="Yu Gothic"/>
          <w:b w:val="0"/>
          <w:i w:val="0"/>
          <w:sz w:val="21"/>
        </w:rPr>
        <w:t xml:space="preserve"> は3指標を返す(いずれも閲覧用・外部送信なし):</w:t>
      </w:r>
    </w:p>
    <w:p>
      <w:pPr>
        <w:pStyle w:val="ListBullet"/>
      </w:pPr>
      <w:r>
        <w:rPr>
          <w:rFonts w:ascii="Yu Gothic" w:hAnsi="Yu Gothic" w:eastAsia="Yu Gothic"/>
          <w:b/>
          <w:i w:val="0"/>
          <w:sz w:val="21"/>
        </w:rPr>
        <w:t>A 客観スコア変化</w:t>
      </w:r>
      <w:r>
        <w:rPr>
          <w:rFonts w:ascii="Yu Gothic" w:hAnsi="Yu Gothic" w:eastAsia="Yu Gothic"/>
          <w:b w:val="0"/>
          <w:i w:val="0"/>
          <w:sz w:val="21"/>
        </w:rPr>
        <w:t xml:space="preserve">: 能力評価 </w:t>
      </w:r>
      <w:r>
        <w:rPr>
          <w:rFonts w:ascii="Consolas" w:hAnsi="Consolas" w:eastAsia="Consolas"/>
          <w:b w:val="0"/>
          <w:i w:val="0"/>
          <w:color w:val="B03030"/>
          <w:sz w:val="19"/>
        </w:rPr>
        <w:t>ability_scores.change</w:t>
      </w:r>
      <w:r>
        <w:rPr>
          <w:rFonts w:ascii="Yu Gothic" w:hAnsi="Yu Gothic" w:eastAsia="Yu Gothic"/>
          <w:b w:val="0"/>
          <w:i w:val="0"/>
          <w:sz w:val="21"/>
        </w:rPr>
        <w:t xml:space="preserve"> を項目最新値で集計。Δ̄, #improved, #declined。</w:t>
      </w:r>
    </w:p>
    <w:p>
      <w:pPr>
        <w:pStyle w:val="ListBullet"/>
      </w:pPr>
      <w:r>
        <w:rPr>
          <w:rFonts w:ascii="Yu Gothic" w:hAnsi="Yu Gothic" w:eastAsia="Yu Gothic"/>
          <w:b/>
          <w:i w:val="0"/>
          <w:sz w:val="21"/>
        </w:rPr>
        <w:t>B モニタリング達成度</w:t>
      </w:r>
      <w:r>
        <w:rPr>
          <w:rFonts w:ascii="Yu Gothic" w:hAnsi="Yu Gothic" w:eastAsia="Yu Gothic"/>
          <w:b w:val="0"/>
          <w:i w:val="0"/>
          <w:sz w:val="21"/>
        </w:rPr>
        <w:t>: 達成度 a∈{1..5} を pct=( a-1)/(4)×100 で正規化。</w:t>
      </w:r>
    </w:p>
    <w:p>
      <w:pPr>
        <w:pStyle w:val="ListBullet"/>
      </w:pPr>
      <w:r>
        <w:rPr>
          <w:rFonts w:ascii="Yu Gothic" w:hAnsi="Yu Gothic" w:eastAsia="Yu Gothic"/>
          <w:b/>
          <w:i w:val="0"/>
          <w:sz w:val="21"/>
        </w:rPr>
        <w:t>C 主観×客観の一致</w:t>
      </w:r>
      <w:r>
        <w:rPr>
          <w:rFonts w:ascii="Yu Gothic" w:hAnsi="Yu Gothic" w:eastAsia="Yu Gothic"/>
          <w:b w:val="0"/>
          <w:i w:val="0"/>
          <w:sz w:val="21"/>
        </w:rPr>
        <w:t>: 領域 j で客観 o_j・主観正規化 b_j(いずれも0–10)から</w:t>
      </w:r>
    </w:p>
    <w:p>
      <w:pPr>
        <w:spacing w:before="80" w:after="80"/>
        <w:jc w:val="center"/>
        <w:shd w:val="clear" w:fill="F7F8FA"/>
      </w:pPr>
      <w:r>
        <w:rPr>
          <w:rFonts w:ascii="Yu Gothic" w:hAnsi="Yu Gothic" w:eastAsia="Yu Gothic"/>
          <w:b w:val="0"/>
          <w:i w:val="0"/>
          <w:sz w:val="22"/>
        </w:rPr>
        <w:t>agree_j=max(0, 1-(|o_j-b_j|)/(10))×100, overall=mean_j(agree_j).</w:t>
      </w:r>
    </w:p>
    <w:p>
      <w:r>
        <w:rPr>
          <w:rFonts w:ascii="Yu Gothic" w:hAnsi="Yu Gothic" w:eastAsia="Yu Gothic"/>
          <w:b w:val="0"/>
          <w:i w:val="0"/>
          <w:sz w:val="21"/>
        </w:rPr>
        <w:t>これらは蒸留(§6.2)で条件 κ 別に平均され、「同条件で何が効くか」を成果で裏づける。A は将来 S9(介入↔成果連結)で支援パターンと相関分析される基盤となる。</w:t>
      </w:r>
    </w:p>
    <w:p>
      <w:pPr>
        <w:spacing w:before="40" w:after="120"/>
        <w:pBdr>
          <w:bottom w:val="single" w:sz="6" w:space="1" w:color="C8CCD2"/>
        </w:pBdr>
      </w:pPr>
    </w:p>
    <w:p>
      <w:pPr>
        <w:pStyle w:val="Heading2"/>
      </w:pPr>
      <w:r>
        <w:rPr>
          <w:rFonts w:ascii="Yu Gothic" w:hAnsi="Yu Gothic" w:eastAsia="Yu Gothic"/>
          <w:b w:val="0"/>
          <w:i w:val="0"/>
          <w:sz w:val="26"/>
        </w:rPr>
        <w:t>9. 説明可能性とトレーサビリティ</w:t>
      </w:r>
    </w:p>
    <w:p>
      <w:r>
        <w:rPr>
          <w:rFonts w:ascii="Yu Gothic" w:hAnsi="Yu Gothic" w:eastAsia="Yu Gothic"/>
          <w:b w:val="0"/>
          <w:i w:val="0"/>
          <w:sz w:val="21"/>
        </w:rPr>
        <w:t>各生成は src(</w:t>
      </w:r>
      <w:r>
        <w:rPr>
          <w:rFonts w:ascii="Consolas" w:hAnsi="Consolas" w:eastAsia="Consolas"/>
          <w:b w:val="0"/>
          <w:i w:val="0"/>
          <w:color w:val="B03030"/>
          <w:sz w:val="19"/>
        </w:rPr>
        <w:t>sources</w:t>
      </w:r>
      <w:r>
        <w:rPr>
          <w:rFonts w:ascii="Yu Gothic" w:hAnsi="Yu Gothic" w:eastAsia="Yu Gothic"/>
          <w:b w:val="0"/>
          <w:i w:val="0"/>
          <w:sz w:val="21"/>
        </w:rPr>
        <w:t xml:space="preserve">)を返す: アセスメント・モニタリング・連絡帳件数と期間・前計画・能力評価の有無。職員は「何を根拠に生成したか」を確認できる。さらに </w:t>
      </w:r>
      <w:r>
        <w:rPr>
          <w:rFonts w:ascii="Consolas" w:hAnsi="Consolas" w:eastAsia="Consolas"/>
          <w:b w:val="0"/>
          <w:i w:val="0"/>
          <w:color w:val="B03030"/>
          <w:sz w:val="19"/>
        </w:rPr>
        <w:t>AiGenerationLog</w:t>
      </w:r>
      <w:r>
        <w:rPr>
          <w:rFonts w:ascii="Yu Gothic" w:hAnsi="Yu Gothic" w:eastAsia="Yu Gothic"/>
          <w:b w:val="0"/>
          <w:i w:val="0"/>
          <w:sz w:val="21"/>
        </w:rPr>
        <w:t xml:space="preserve"> に </w:t>
      </w:r>
      <w:r>
        <w:rPr>
          <w:rFonts w:ascii="Yu Gothic" w:hAnsi="Yu Gothic" w:eastAsia="Yu Gothic"/>
          <w:b/>
          <w:i w:val="0"/>
          <w:sz w:val="21"/>
        </w:rPr>
        <w:t>モデル・温度・最大トークン・(マスク済)プロンプト・トークン使用量・所要時間</w:t>
      </w:r>
      <w:r>
        <w:rPr>
          <w:rFonts w:ascii="Yu Gothic" w:hAnsi="Yu Gothic" w:eastAsia="Yu Gothic"/>
          <w:b w:val="0"/>
          <w:i w:val="0"/>
          <w:sz w:val="21"/>
        </w:rPr>
        <w:t xml:space="preserve"> を記録し、生成の</w:t>
      </w:r>
      <w:r>
        <w:rPr>
          <w:rFonts w:ascii="Yu Gothic" w:hAnsi="Yu Gothic" w:eastAsia="Yu Gothic"/>
          <w:b/>
          <w:i w:val="0"/>
          <w:sz w:val="21"/>
        </w:rPr>
        <w:t>再現性・監査可能性</w:t>
      </w:r>
      <w:r>
        <w:rPr>
          <w:rFonts w:ascii="Yu Gothic" w:hAnsi="Yu Gothic" w:eastAsia="Yu Gothic"/>
          <w:b w:val="0"/>
          <w:i w:val="0"/>
          <w:sz w:val="21"/>
        </w:rPr>
        <w:t>(観点10)を担保する。学習基盤側は生成イベント(L2)と修正イベント(L1)を追記し、Γ(§5)の素材とする。</w:t>
      </w:r>
    </w:p>
    <w:p>
      <w:pPr>
        <w:spacing w:before="40" w:after="120"/>
        <w:pBdr>
          <w:bottom w:val="single" w:sz="6" w:space="1" w:color="C8CCD2"/>
        </w:pBdr>
      </w:pPr>
    </w:p>
    <w:p>
      <w:pPr>
        <w:pStyle w:val="Heading2"/>
      </w:pPr>
      <w:r>
        <w:rPr>
          <w:rFonts w:ascii="Yu Gothic" w:hAnsi="Yu Gothic" w:eastAsia="Yu Gothic"/>
          <w:b w:val="0"/>
          <w:i w:val="0"/>
          <w:sz w:val="26"/>
        </w:rPr>
        <w:t>10. 限界と理論的拡張</w:t>
      </w:r>
    </w:p>
    <w:p>
      <w:r>
        <w:rPr>
          <w:rFonts w:ascii="Yu Gothic" w:hAnsi="Yu Gothic" w:eastAsia="Yu Gothic"/>
          <w:b w:val="0"/>
          <w:i w:val="0"/>
          <w:sz w:val="21"/>
        </w:rPr>
        <w:t>誠実な開示として、現状の論理的境界を明示する。</w:t>
      </w:r>
    </w:p>
    <w:p>
      <w:pPr>
        <w:pStyle w:val="ListNumber"/>
      </w:pPr>
      <w:r>
        <w:rPr>
          <w:rFonts w:ascii="Yu Gothic" w:hAnsi="Yu Gothic" w:eastAsia="Yu Gothic"/>
          <w:b/>
          <w:i w:val="0"/>
          <w:sz w:val="21"/>
        </w:rPr>
        <w:t>検索拡張生成(RAG)は生成へ未配線</w:t>
      </w:r>
      <w:r>
        <w:rPr>
          <w:rFonts w:ascii="Yu Gothic" w:hAnsi="Yu Gothic" w:eastAsia="Yu Gothic"/>
          <w:b w:val="0"/>
          <w:i w:val="0"/>
          <w:sz w:val="21"/>
        </w:rPr>
        <w:t xml:space="preserve">: </w:t>
      </w:r>
      <w:r>
        <w:rPr>
          <w:rFonts w:ascii="Consolas" w:hAnsi="Consolas" w:eastAsia="Consolas"/>
          <w:b w:val="0"/>
          <w:i w:val="0"/>
          <w:color w:val="B03030"/>
          <w:sz w:val="19"/>
        </w:rPr>
        <w:t>EmbeddingService</w:t>
      </w:r>
      <w:r>
        <w:rPr>
          <w:rFonts w:ascii="Yu Gothic" w:hAnsi="Yu Gothic" w:eastAsia="Yu Gothic"/>
          <w:b w:val="0"/>
          <w:i w:val="0"/>
          <w:sz w:val="21"/>
        </w:rPr>
        <w:t>/</w:t>
      </w:r>
      <w:r>
        <w:rPr>
          <w:rFonts w:ascii="Consolas" w:hAnsi="Consolas" w:eastAsia="Consolas"/>
          <w:b w:val="0"/>
          <w:i w:val="0"/>
          <w:color w:val="B03030"/>
          <w:sz w:val="19"/>
        </w:rPr>
        <w:t>VectorSearchService</w:t>
      </w:r>
      <w:r>
        <w:rPr>
          <w:rFonts w:ascii="Yu Gothic" w:hAnsi="Yu Gothic" w:eastAsia="Yu Gothic"/>
          <w:b w:val="0"/>
          <w:i w:val="0"/>
          <w:sz w:val="21"/>
        </w:rPr>
        <w:t>(pgvector・cosine・法人スコープ)は実装済だが、</w:t>
      </w:r>
      <w:r>
        <w:rPr>
          <w:rFonts w:ascii="Yu Gothic" w:hAnsi="Yu Gothic" w:eastAsia="Yu Gothic"/>
          <w:b/>
          <w:i w:val="0"/>
          <w:sz w:val="21"/>
        </w:rPr>
        <w:t>生成プロンプトに「過去の類似計画」を確率的検索で挿入する経路は未配線</w:t>
      </w:r>
      <w:r>
        <w:rPr>
          <w:rFonts w:ascii="Yu Gothic" w:hAnsi="Yu Gothic" w:eastAsia="Yu Gothic"/>
          <w:b w:val="0"/>
          <w:i w:val="0"/>
          <w:sz w:val="21"/>
        </w:rPr>
        <w:t>。現行の文脈 x は §2 の決定的集約であり、検索で選ばれてはいない。RAG 配線は将来拡張(§5 の Γ に検索項を加える形)であり、配線前にテナント分離(§7.5)を先行実装済(漏洩の予防)。</w:t>
      </w:r>
    </w:p>
    <w:p>
      <w:pPr>
        <w:pStyle w:val="ListNumber"/>
      </w:pPr>
      <w:r>
        <w:rPr>
          <w:rFonts w:ascii="Yu Gothic" w:hAnsi="Yu Gothic" w:eastAsia="Yu Gothic"/>
          <w:b/>
          <w:i w:val="0"/>
          <w:sz w:val="21"/>
        </w:rPr>
        <w:t>Γ は現状ヒューリスティック</w:t>
      </w:r>
      <w:r>
        <w:rPr>
          <w:rFonts w:ascii="Yu Gothic" w:hAnsi="Yu Gothic" w:eastAsia="Yu Gothic"/>
          <w:b w:val="0"/>
          <w:i w:val="0"/>
          <w:sz w:val="21"/>
        </w:rPr>
        <w:t>: 修正→指示文・確定稿→例示の統計写像であり、勾配学習ではない。蓄積(L1)は将来のローカルAI微調整・蒸留の素材として保存されているが、その学習自体は未実施(法務4点クリア後)。</w:t>
      </w:r>
    </w:p>
    <w:p>
      <w:pPr>
        <w:pStyle w:val="ListNumber"/>
      </w:pPr>
      <w:r>
        <w:rPr>
          <w:rFonts w:ascii="Yu Gothic" w:hAnsi="Yu Gothic" w:eastAsia="Yu Gothic"/>
          <w:b/>
          <w:i w:val="0"/>
          <w:sz w:val="21"/>
        </w:rPr>
        <w:t>因果の留保</w:t>
      </w:r>
      <w:r>
        <w:rPr>
          <w:rFonts w:ascii="Yu Gothic" w:hAnsi="Yu Gothic" w:eastAsia="Yu Gothic"/>
          <w:b w:val="0"/>
          <w:i w:val="0"/>
          <w:sz w:val="21"/>
        </w:rPr>
        <w:t>: §8 の成果は相関・記述統計であり、支援→成果の</w:t>
      </w:r>
      <w:r>
        <w:rPr>
          <w:rFonts w:ascii="Yu Gothic" w:hAnsi="Yu Gothic" w:eastAsia="Yu Gothic"/>
          <w:b/>
          <w:i w:val="0"/>
          <w:sz w:val="21"/>
        </w:rPr>
        <w:t>因果</w:t>
      </w:r>
      <w:r>
        <w:rPr>
          <w:rFonts w:ascii="Yu Gothic" w:hAnsi="Yu Gothic" w:eastAsia="Yu Gothic"/>
          <w:b w:val="0"/>
          <w:i w:val="0"/>
          <w:sz w:val="21"/>
        </w:rPr>
        <w:t>は主張しない。S9(モニタリング確定版の不変化→介入↔成果連結)が因果的分析の前提を整える先行投資。</w:t>
      </w:r>
    </w:p>
    <w:p>
      <w:pPr>
        <w:pStyle w:val="ListNumber"/>
      </w:pPr>
      <w:r>
        <w:rPr>
          <w:rFonts w:ascii="Yu Gothic" w:hAnsi="Yu Gothic" w:eastAsia="Yu Gothic"/>
          <w:b/>
          <w:i w:val="0"/>
          <w:sz w:val="21"/>
        </w:rPr>
        <w:t>全国横断は未解禁</w:t>
      </w:r>
      <w:r>
        <w:rPr>
          <w:rFonts w:ascii="Yu Gothic" w:hAnsi="Yu Gothic" w:eastAsia="Yu Gothic"/>
          <w:b w:val="0"/>
          <w:i w:val="0"/>
          <w:sz w:val="21"/>
        </w:rPr>
        <w:t>: §6.3/§7.5 の通り、法人をまたぐ蒸留は法務4点(保存年限・地理範囲・同意UI・規約)と恒久匿名化のクリアを前提にゲートしている。</w:t>
      </w:r>
    </w:p>
    <w:p>
      <w:pPr>
        <w:pStyle w:val="ListNumber"/>
      </w:pPr>
      <w:r>
        <w:rPr>
          <w:rFonts w:ascii="Yu Gothic" w:hAnsi="Yu Gothic" w:eastAsia="Yu Gothic"/>
          <w:b/>
          <w:i w:val="0"/>
          <w:sz w:val="21"/>
        </w:rPr>
        <w:t>モデル非依存性の含意</w:t>
      </w:r>
      <w:r>
        <w:rPr>
          <w:rFonts w:ascii="Yu Gothic" w:hAnsi="Yu Gothic" w:eastAsia="Yu Gothic"/>
          <w:b w:val="0"/>
          <w:i w:val="0"/>
          <w:sz w:val="21"/>
        </w:rPr>
        <w:t>: §5 の Γ と蓄積が M_θ と独立であることは、M_θ を OpenAI からローカル蒸留モデルへ置換しても、G(明示+暗黙)と成果フィードバックがそのまま機能することを意味する。これが「AIは交換可能、蓄積知識は交換できない」という事業命題の</w:t>
      </w:r>
      <w:r>
        <w:rPr>
          <w:rFonts w:ascii="Yu Gothic" w:hAnsi="Yu Gothic" w:eastAsia="Yu Gothic"/>
          <w:b/>
          <w:i w:val="0"/>
          <w:sz w:val="21"/>
        </w:rPr>
        <w:t>技術的裏づけ</w:t>
      </w:r>
      <w:r>
        <w:rPr>
          <w:rFonts w:ascii="Yu Gothic" w:hAnsi="Yu Gothic" w:eastAsia="Yu Gothic"/>
          <w:b w:val="0"/>
          <w:i w:val="0"/>
          <w:sz w:val="21"/>
        </w:rPr>
        <w:t>である。</w:t>
      </w:r>
    </w:p>
    <w:p>
      <w:pPr>
        <w:spacing w:before="40" w:after="120"/>
        <w:pBdr>
          <w:bottom w:val="single" w:sz="6" w:space="1" w:color="C8CCD2"/>
        </w:pBdr>
      </w:pPr>
    </w:p>
    <w:p>
      <w:pPr>
        <w:pStyle w:val="Heading2"/>
      </w:pPr>
      <w:r>
        <w:rPr>
          <w:rFonts w:ascii="Yu Gothic" w:hAnsi="Yu Gothic" w:eastAsia="Yu Gothic"/>
          <w:b w:val="0"/>
          <w:i w:val="0"/>
          <w:sz w:val="26"/>
        </w:rPr>
        <w:t>付録A: 生成系の一覧(実装準拠)</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Yu Gothic" w:hAnsi="Yu Gothic" w:eastAsia="Yu Gothic"/>
                <w:b/>
                <w:i w:val="0"/>
                <w:sz w:val="18"/>
              </w:rPr>
              <w:t>エンドポイント</w:t>
            </w:r>
          </w:p>
        </w:tc>
        <w:tc>
          <w:tcPr>
            <w:tcW w:type="dxa" w:w="1080"/>
          </w:tcPr>
          <w:p>
            <w:r>
              <w:rPr>
                <w:rFonts w:ascii="Yu Gothic" w:hAnsi="Yu Gothic" w:eastAsia="Yu Gothic"/>
                <w:b/>
                <w:i w:val="0"/>
                <w:sz w:val="18"/>
              </w:rPr>
              <w:t>生成</w:t>
            </w:r>
          </w:p>
        </w:tc>
        <w:tc>
          <w:tcPr>
            <w:tcW w:type="dxa" w:w="1080"/>
          </w:tcPr>
          <w:p>
            <w:r>
              <w:rPr>
                <w:rFonts w:ascii="Yu Gothic" w:hAnsi="Yu Gothic" w:eastAsia="Yu Gothic"/>
                <w:b/>
                <w:i w:val="0"/>
                <w:sz w:val="18"/>
              </w:rPr>
              <w:t>モデル</w:t>
            </w:r>
          </w:p>
        </w:tc>
        <w:tc>
          <w:tcPr>
            <w:tcW w:type="dxa" w:w="1080"/>
          </w:tcPr>
          <w:p>
            <w:r>
              <w:rPr>
                <w:rFonts w:ascii="Yu Gothic" w:hAnsi="Yu Gothic" w:eastAsia="Yu Gothic"/>
                <w:b/>
                <w:i w:val="0"/>
                <w:sz w:val="18"/>
              </w:rPr>
              <w:t>τ</w:t>
            </w:r>
          </w:p>
        </w:tc>
        <w:tc>
          <w:tcPr>
            <w:tcW w:type="dxa" w:w="1080"/>
          </w:tcPr>
          <w:p>
            <w:r>
              <w:rPr>
                <w:rFonts w:ascii="Yu Gothic" w:hAnsi="Yu Gothic" w:eastAsia="Yu Gothic"/>
                <w:b/>
                <w:i w:val="0"/>
                <w:sz w:val="18"/>
              </w:rPr>
              <w:t>max</w:t>
            </w:r>
          </w:p>
        </w:tc>
        <w:tc>
          <w:tcPr>
            <w:tcW w:type="dxa" w:w="1080"/>
          </w:tcPr>
          <w:p>
            <w:r>
              <w:rPr>
                <w:rFonts w:ascii="Yu Gothic" w:hAnsi="Yu Gothic" w:eastAsia="Yu Gothic"/>
                <w:b/>
                <w:i w:val="0"/>
                <w:sz w:val="18"/>
              </w:rPr>
              <w:t>出力</w:t>
            </w:r>
          </w:p>
        </w:tc>
        <w:tc>
          <w:tcPr>
            <w:tcW w:type="dxa" w:w="1080"/>
          </w:tcPr>
          <w:p>
            <w:r>
              <w:rPr>
                <w:rFonts w:ascii="Yu Gothic" w:hAnsi="Yu Gothic" w:eastAsia="Yu Gothic"/>
                <w:b/>
                <w:i w:val="0"/>
                <w:sz w:val="18"/>
              </w:rPr>
              <w:t>RAG</w:t>
            </w:r>
          </w:p>
        </w:tc>
        <w:tc>
          <w:tcPr>
            <w:tcW w:type="dxa" w:w="1080"/>
          </w:tcPr>
          <w:p>
            <w:r>
              <w:rPr>
                <w:rFonts w:ascii="Yu Gothic" w:hAnsi="Yu Gothic" w:eastAsia="Yu Gothic"/>
                <w:b/>
                <w:i w:val="0"/>
                <w:sz w:val="18"/>
              </w:rPr>
              <w:t>学習捕捉</w:t>
            </w:r>
          </w:p>
        </w:tc>
      </w:tr>
      <w:tr>
        <w:tc>
          <w:tcPr>
            <w:tcW w:type="dxa" w:w="1080"/>
          </w:tcPr>
          <w:p>
            <w:r>
              <w:rPr>
                <w:rFonts w:ascii="Consolas" w:hAnsi="Consolas" w:eastAsia="Consolas"/>
                <w:b w:val="0"/>
                <w:i w:val="0"/>
                <w:color w:val="B03030"/>
                <w:sz w:val="16"/>
              </w:rPr>
              <w:t>generateAi</w:t>
            </w:r>
          </w:p>
        </w:tc>
        <w:tc>
          <w:tcPr>
            <w:tcW w:type="dxa" w:w="1080"/>
          </w:tcPr>
          <w:p>
            <w:r>
              <w:rPr>
                <w:rFonts w:ascii="Yu Gothic" w:hAnsi="Yu Gothic" w:eastAsia="Yu Gothic"/>
                <w:b w:val="0"/>
                <w:i w:val="0"/>
                <w:sz w:val="18"/>
              </w:rPr>
              <w:t>個別支援計画</w:t>
            </w:r>
          </w:p>
        </w:tc>
        <w:tc>
          <w:tcPr>
            <w:tcW w:type="dxa" w:w="1080"/>
          </w:tcPr>
          <w:p>
            <w:r>
              <w:rPr>
                <w:rFonts w:ascii="Yu Gothic" w:hAnsi="Yu Gothic" w:eastAsia="Yu Gothic"/>
                <w:b w:val="0"/>
                <w:i w:val="0"/>
                <w:sz w:val="18"/>
              </w:rPr>
              <w:t>gpt-5.4</w:t>
            </w:r>
          </w:p>
        </w:tc>
        <w:tc>
          <w:tcPr>
            <w:tcW w:type="dxa" w:w="1080"/>
          </w:tcPr>
          <w:p>
            <w:r>
              <w:rPr>
                <w:rFonts w:ascii="Yu Gothic" w:hAnsi="Yu Gothic" w:eastAsia="Yu Gothic"/>
                <w:b w:val="0"/>
                <w:i w:val="0"/>
                <w:sz w:val="18"/>
              </w:rPr>
              <w:t>0.8</w:t>
            </w:r>
          </w:p>
        </w:tc>
        <w:tc>
          <w:tcPr>
            <w:tcW w:type="dxa" w:w="1080"/>
          </w:tcPr>
          <w:p>
            <w:r>
              <w:rPr>
                <w:rFonts w:ascii="Yu Gothic" w:hAnsi="Yu Gothic" w:eastAsia="Yu Gothic"/>
                <w:b w:val="0"/>
                <w:i w:val="0"/>
                <w:sz w:val="18"/>
              </w:rPr>
              <w:t>4000</w:t>
            </w:r>
          </w:p>
        </w:tc>
        <w:tc>
          <w:tcPr>
            <w:tcW w:type="dxa" w:w="1080"/>
          </w:tcPr>
          <w:p>
            <w:r>
              <w:rPr>
                <w:rFonts w:ascii="Yu Gothic" w:hAnsi="Yu Gothic" w:eastAsia="Yu Gothic"/>
                <w:b w:val="0"/>
                <w:i w:val="0"/>
                <w:sz w:val="18"/>
              </w:rPr>
              <w:t>JSON 5項</w:t>
            </w:r>
          </w:p>
        </w:tc>
        <w:tc>
          <w:tcPr>
            <w:tcW w:type="dxa" w:w="1080"/>
          </w:tcPr>
          <w:p>
            <w:r>
              <w:rPr>
                <w:rFonts w:ascii="Yu Gothic" w:hAnsi="Yu Gothic" w:eastAsia="Yu Gothic"/>
                <w:b w:val="0"/>
                <w:i w:val="0"/>
                <w:sz w:val="18"/>
              </w:rPr>
              <w:t>未配線</w:t>
            </w:r>
          </w:p>
        </w:tc>
        <w:tc>
          <w:tcPr>
            <w:tcW w:type="dxa" w:w="1080"/>
          </w:tcPr>
          <w:p>
            <w:r>
              <w:rPr>
                <w:rFonts w:ascii="Yu Gothic" w:hAnsi="Yu Gothic" w:eastAsia="Yu Gothic"/>
                <w:b w:val="0"/>
                <w:i w:val="0"/>
                <w:sz w:val="18"/>
              </w:rPr>
              <w:t>生成(L2)</w:t>
            </w:r>
          </w:p>
        </w:tc>
      </w:tr>
      <w:tr>
        <w:tc>
          <w:tcPr>
            <w:tcW w:type="dxa" w:w="1080"/>
          </w:tcPr>
          <w:p>
            <w:r>
              <w:rPr>
                <w:rFonts w:ascii="Consolas" w:hAnsi="Consolas" w:eastAsia="Consolas"/>
                <w:b w:val="0"/>
                <w:i w:val="0"/>
                <w:color w:val="B03030"/>
                <w:sz w:val="16"/>
              </w:rPr>
              <w:t>generateRevisedDraft</w:t>
            </w:r>
          </w:p>
        </w:tc>
        <w:tc>
          <w:tcPr>
            <w:tcW w:type="dxa" w:w="1080"/>
          </w:tcPr>
          <w:p>
            <w:r>
              <w:rPr>
                <w:rFonts w:ascii="Yu Gothic" w:hAnsi="Yu Gothic" w:eastAsia="Yu Gothic"/>
                <w:b w:val="0"/>
                <w:i w:val="0"/>
                <w:sz w:val="18"/>
              </w:rPr>
              <w:t>計画改訂</w:t>
            </w:r>
          </w:p>
        </w:tc>
        <w:tc>
          <w:tcPr>
            <w:tcW w:type="dxa" w:w="1080"/>
          </w:tcPr>
          <w:p>
            <w:r>
              <w:rPr>
                <w:rFonts w:ascii="Yu Gothic" w:hAnsi="Yu Gothic" w:eastAsia="Yu Gothic"/>
                <w:b w:val="0"/>
                <w:i w:val="0"/>
                <w:sz w:val="18"/>
              </w:rPr>
              <w:t>gpt-5.4</w:t>
            </w:r>
          </w:p>
        </w:tc>
        <w:tc>
          <w:tcPr>
            <w:tcW w:type="dxa" w:w="1080"/>
          </w:tcPr>
          <w:p>
            <w:r>
              <w:rPr>
                <w:rFonts w:ascii="Yu Gothic" w:hAnsi="Yu Gothic" w:eastAsia="Yu Gothic"/>
                <w:b w:val="0"/>
                <w:i w:val="0"/>
                <w:sz w:val="18"/>
              </w:rPr>
              <w:t>0.3</w:t>
            </w:r>
          </w:p>
        </w:tc>
        <w:tc>
          <w:tcPr>
            <w:tcW w:type="dxa" w:w="1080"/>
          </w:tcPr>
          <w:p>
            <w:r>
              <w:rPr>
                <w:rFonts w:ascii="Yu Gothic" w:hAnsi="Yu Gothic" w:eastAsia="Yu Gothic"/>
                <w:b w:val="0"/>
                <w:i w:val="0"/>
                <w:sz w:val="18"/>
              </w:rPr>
              <w:t>4000</w:t>
            </w:r>
          </w:p>
        </w:tc>
        <w:tc>
          <w:tcPr>
            <w:tcW w:type="dxa" w:w="1080"/>
          </w:tcPr>
          <w:p>
            <w:r>
              <w:rPr>
                <w:rFonts w:ascii="Yu Gothic" w:hAnsi="Yu Gothic" w:eastAsia="Yu Gothic"/>
                <w:b w:val="0"/>
                <w:i w:val="0"/>
                <w:sz w:val="18"/>
              </w:rPr>
              <w:t>JSON+注釈</w:t>
            </w:r>
          </w:p>
        </w:tc>
        <w:tc>
          <w:tcPr>
            <w:tcW w:type="dxa" w:w="1080"/>
          </w:tcPr>
          <w:p>
            <w:r>
              <w:rPr>
                <w:rFonts w:ascii="Yu Gothic" w:hAnsi="Yu Gothic" w:eastAsia="Yu Gothic"/>
                <w:b w:val="0"/>
                <w:i w:val="0"/>
                <w:sz w:val="18"/>
              </w:rPr>
              <w:t>未配線</w:t>
            </w:r>
          </w:p>
        </w:tc>
        <w:tc>
          <w:tcPr>
            <w:tcW w:type="dxa" w:w="1080"/>
          </w:tcPr>
          <w:p>
            <w:r>
              <w:rPr>
                <w:rFonts w:ascii="Yu Gothic" w:hAnsi="Yu Gothic" w:eastAsia="Yu Gothic"/>
                <w:b w:val="0"/>
                <w:i w:val="0"/>
                <w:sz w:val="18"/>
              </w:rPr>
              <w:t>修正(L1)</w:t>
            </w:r>
          </w:p>
        </w:tc>
      </w:tr>
      <w:tr>
        <w:tc>
          <w:tcPr>
            <w:tcW w:type="dxa" w:w="1080"/>
          </w:tcPr>
          <w:p>
            <w:r>
              <w:rPr>
                <w:rFonts w:ascii="Consolas" w:hAnsi="Consolas" w:eastAsia="Consolas"/>
                <w:b w:val="0"/>
                <w:i w:val="0"/>
                <w:color w:val="B03030"/>
                <w:sz w:val="16"/>
              </w:rPr>
              <w:t>generate</w:t>
            </w:r>
            <w:r>
              <w:rPr>
                <w:rFonts w:ascii="Yu Gothic" w:hAnsi="Yu Gothic" w:eastAsia="Yu Gothic"/>
                <w:b w:val="0"/>
                <w:i w:val="0"/>
                <w:sz w:val="18"/>
              </w:rPr>
              <w:t>(assessment)</w:t>
            </w:r>
          </w:p>
        </w:tc>
        <w:tc>
          <w:tcPr>
            <w:tcW w:type="dxa" w:w="1080"/>
          </w:tcPr>
          <w:p>
            <w:r>
              <w:rPr>
                <w:rFonts w:ascii="Yu Gothic" w:hAnsi="Yu Gothic" w:eastAsia="Yu Gothic"/>
                <w:b w:val="0"/>
                <w:i w:val="0"/>
                <w:sz w:val="18"/>
              </w:rPr>
              <w:t>5領域→短期→長期</w:t>
            </w:r>
          </w:p>
        </w:tc>
        <w:tc>
          <w:tcPr>
            <w:tcW w:type="dxa" w:w="1080"/>
          </w:tcPr>
          <w:p>
            <w:r>
              <w:rPr>
                <w:rFonts w:ascii="Yu Gothic" w:hAnsi="Yu Gothic" w:eastAsia="Yu Gothic"/>
                <w:b w:val="0"/>
                <w:i w:val="0"/>
                <w:sz w:val="18"/>
              </w:rPr>
              <w:t>gpt-5.4</w:t>
            </w:r>
          </w:p>
        </w:tc>
        <w:tc>
          <w:tcPr>
            <w:tcW w:type="dxa" w:w="1080"/>
          </w:tcPr>
          <w:p>
            <w:r>
              <w:rPr>
                <w:rFonts w:ascii="Yu Gothic" w:hAnsi="Yu Gothic" w:eastAsia="Yu Gothic"/>
                <w:b w:val="0"/>
                <w:i w:val="0"/>
                <w:sz w:val="18"/>
              </w:rPr>
              <w:t>0.6</w:t>
            </w:r>
          </w:p>
        </w:tc>
        <w:tc>
          <w:tcPr>
            <w:tcW w:type="dxa" w:w="1080"/>
          </w:tcPr>
          <w:p>
            <w:r>
              <w:rPr>
                <w:rFonts w:ascii="Yu Gothic" w:hAnsi="Yu Gothic" w:eastAsia="Yu Gothic"/>
                <w:b w:val="0"/>
                <w:i w:val="0"/>
                <w:sz w:val="18"/>
              </w:rPr>
              <w:t>2500/800/900</w:t>
            </w:r>
          </w:p>
        </w:tc>
        <w:tc>
          <w:tcPr>
            <w:tcW w:type="dxa" w:w="1080"/>
          </w:tcPr>
          <w:p>
            <w:r>
              <w:rPr>
                <w:rFonts w:ascii="Yu Gothic" w:hAnsi="Yu Gothic" w:eastAsia="Yu Gothic"/>
                <w:b w:val="0"/>
                <w:i w:val="0"/>
                <w:sz w:val="18"/>
              </w:rPr>
              <w:t>JSON+text</w:t>
            </w:r>
          </w:p>
        </w:tc>
        <w:tc>
          <w:tcPr>
            <w:tcW w:type="dxa" w:w="1080"/>
          </w:tcPr>
          <w:p>
            <w:r>
              <w:rPr>
                <w:rFonts w:ascii="Yu Gothic" w:hAnsi="Yu Gothic" w:eastAsia="Yu Gothic"/>
                <w:b w:val="0"/>
                <w:i w:val="0"/>
                <w:sz w:val="18"/>
              </w:rPr>
              <w:t>未配線</w:t>
            </w:r>
          </w:p>
        </w:tc>
        <w:tc>
          <w:tcPr>
            <w:tcW w:type="dxa" w:w="1080"/>
          </w:tcPr>
          <w:p>
            <w:r>
              <w:rPr>
                <w:rFonts w:ascii="Yu Gothic" w:hAnsi="Yu Gothic" w:eastAsia="Yu Gothic"/>
                <w:b w:val="0"/>
                <w:i w:val="0"/>
                <w:sz w:val="18"/>
              </w:rPr>
              <w:t>生成/修正</w:t>
            </w:r>
          </w:p>
        </w:tc>
      </w:tr>
      <w:tr>
        <w:tc>
          <w:tcPr>
            <w:tcW w:type="dxa" w:w="1080"/>
          </w:tcPr>
          <w:p>
            <w:r>
              <w:rPr>
                <w:rFonts w:ascii="Consolas" w:hAnsi="Consolas" w:eastAsia="Consolas"/>
                <w:b w:val="0"/>
                <w:i w:val="0"/>
                <w:color w:val="B03030"/>
                <w:sz w:val="16"/>
              </w:rPr>
              <w:t>generateIntegrated</w:t>
            </w:r>
          </w:p>
        </w:tc>
        <w:tc>
          <w:tcPr>
            <w:tcW w:type="dxa" w:w="1080"/>
          </w:tcPr>
          <w:p>
            <w:r>
              <w:rPr>
                <w:rFonts w:ascii="Yu Gothic" w:hAnsi="Yu Gothic" w:eastAsia="Yu Gothic"/>
                <w:b w:val="0"/>
                <w:i w:val="0"/>
                <w:sz w:val="18"/>
              </w:rPr>
              <w:t>連絡帳統合文</w:t>
            </w:r>
          </w:p>
        </w:tc>
        <w:tc>
          <w:tcPr>
            <w:tcW w:type="dxa" w:w="1080"/>
          </w:tcPr>
          <w:p>
            <w:r>
              <w:rPr>
                <w:rFonts w:ascii="Yu Gothic" w:hAnsi="Yu Gothic" w:eastAsia="Yu Gothic"/>
                <w:b w:val="0"/>
                <w:i w:val="0"/>
                <w:sz w:val="18"/>
              </w:rPr>
              <w:t>gpt-5.4-mini</w:t>
            </w:r>
          </w:p>
        </w:tc>
        <w:tc>
          <w:tcPr>
            <w:tcW w:type="dxa" w:w="1080"/>
          </w:tcPr>
          <w:p>
            <w:r>
              <w:rPr>
                <w:rFonts w:ascii="Yu Gothic" w:hAnsi="Yu Gothic" w:eastAsia="Yu Gothic"/>
                <w:b w:val="0"/>
                <w:i w:val="0"/>
                <w:sz w:val="18"/>
              </w:rPr>
              <w:t>0.7</w:t>
            </w:r>
          </w:p>
        </w:tc>
        <w:tc>
          <w:tcPr>
            <w:tcW w:type="dxa" w:w="1080"/>
          </w:tcPr>
          <w:p>
            <w:r>
              <w:rPr>
                <w:rFonts w:ascii="Yu Gothic" w:hAnsi="Yu Gothic" w:eastAsia="Yu Gothic"/>
                <w:b w:val="0"/>
                <w:i w:val="0"/>
                <w:sz w:val="18"/>
              </w:rPr>
              <w:t>1000</w:t>
            </w:r>
          </w:p>
        </w:tc>
        <w:tc>
          <w:tcPr>
            <w:tcW w:type="dxa" w:w="1080"/>
          </w:tcPr>
          <w:p>
            <w:r>
              <w:rPr>
                <w:rFonts w:ascii="Yu Gothic" w:hAnsi="Yu Gothic" w:eastAsia="Yu Gothic"/>
                <w:b w:val="0"/>
                <w:i w:val="0"/>
                <w:sz w:val="18"/>
              </w:rPr>
              <w:t>text(+ヒヤリハット)</w:t>
            </w:r>
          </w:p>
        </w:tc>
        <w:tc>
          <w:tcPr>
            <w:tcW w:type="dxa" w:w="1080"/>
          </w:tcPr>
          <w:p>
            <w:r>
              <w:rPr>
                <w:rFonts w:ascii="Yu Gothic" w:hAnsi="Yu Gothic" w:eastAsia="Yu Gothic"/>
                <w:b w:val="0"/>
                <w:i w:val="0"/>
                <w:sz w:val="18"/>
              </w:rPr>
              <w:t>未配線</w:t>
            </w:r>
          </w:p>
        </w:tc>
        <w:tc>
          <w:tcPr>
            <w:tcW w:type="dxa" w:w="1080"/>
          </w:tcPr>
          <w:p>
            <w:r>
              <w:rPr>
                <w:rFonts w:ascii="Yu Gothic" w:hAnsi="Yu Gothic" w:eastAsia="Yu Gothic"/>
                <w:b w:val="0"/>
                <w:i w:val="0"/>
                <w:sz w:val="18"/>
              </w:rPr>
              <w:t>生成(L2)</w:t>
            </w:r>
          </w:p>
        </w:tc>
      </w:tr>
      <w:tr>
        <w:tc>
          <w:tcPr>
            <w:tcW w:type="dxa" w:w="1080"/>
          </w:tcPr>
          <w:p>
            <w:r>
              <w:rPr>
                <w:rFonts w:ascii="Consolas" w:hAnsi="Consolas" w:eastAsia="Consolas"/>
                <w:b w:val="0"/>
                <w:i w:val="0"/>
                <w:color w:val="B03030"/>
                <w:sz w:val="16"/>
              </w:rPr>
              <w:t>generateBasis</w:t>
            </w:r>
          </w:p>
        </w:tc>
        <w:tc>
          <w:tcPr>
            <w:tcW w:type="dxa" w:w="1080"/>
          </w:tcPr>
          <w:p>
            <w:r>
              <w:rPr>
                <w:rFonts w:ascii="Yu Gothic" w:hAnsi="Yu Gothic" w:eastAsia="Yu Gothic"/>
                <w:b w:val="0"/>
                <w:i w:val="0"/>
                <w:sz w:val="18"/>
              </w:rPr>
              <w:t>計画の全体所感</w:t>
            </w:r>
          </w:p>
        </w:tc>
        <w:tc>
          <w:tcPr>
            <w:tcW w:type="dxa" w:w="1080"/>
          </w:tcPr>
          <w:p>
            <w:r>
              <w:rPr>
                <w:rFonts w:ascii="Yu Gothic" w:hAnsi="Yu Gothic" w:eastAsia="Yu Gothic"/>
                <w:b w:val="0"/>
                <w:i w:val="0"/>
                <w:sz w:val="18"/>
              </w:rPr>
              <w:t>gpt-5.4</w:t>
            </w:r>
          </w:p>
        </w:tc>
        <w:tc>
          <w:tcPr>
            <w:tcW w:type="dxa" w:w="1080"/>
          </w:tcPr>
          <w:p>
            <w:r>
              <w:rPr>
                <w:rFonts w:ascii="Yu Gothic" w:hAnsi="Yu Gothic" w:eastAsia="Yu Gothic"/>
                <w:b w:val="0"/>
                <w:i w:val="0"/>
                <w:sz w:val="18"/>
              </w:rPr>
              <w:t>0.7</w:t>
            </w:r>
          </w:p>
        </w:tc>
        <w:tc>
          <w:tcPr>
            <w:tcW w:type="dxa" w:w="1080"/>
          </w:tcPr>
          <w:p>
            <w:r>
              <w:rPr>
                <w:rFonts w:ascii="Yu Gothic" w:hAnsi="Yu Gothic" w:eastAsia="Yu Gothic"/>
                <w:b w:val="0"/>
                <w:i w:val="0"/>
                <w:sz w:val="18"/>
              </w:rPr>
              <w:t>—</w:t>
            </w:r>
          </w:p>
        </w:tc>
        <w:tc>
          <w:tcPr>
            <w:tcW w:type="dxa" w:w="1080"/>
          </w:tcPr>
          <w:p>
            <w:r>
              <w:rPr>
                <w:rFonts w:ascii="Yu Gothic" w:hAnsi="Yu Gothic" w:eastAsia="Yu Gothic"/>
                <w:b w:val="0"/>
                <w:i w:val="0"/>
                <w:sz w:val="18"/>
              </w:rPr>
              <w:t>text</w:t>
            </w:r>
          </w:p>
        </w:tc>
        <w:tc>
          <w:tcPr>
            <w:tcW w:type="dxa" w:w="1080"/>
          </w:tcPr>
          <w:p>
            <w:r>
              <w:rPr>
                <w:rFonts w:ascii="Yu Gothic" w:hAnsi="Yu Gothic" w:eastAsia="Yu Gothic"/>
                <w:b w:val="0"/>
                <w:i w:val="0"/>
                <w:sz w:val="18"/>
              </w:rPr>
              <w:t>未配線</w:t>
            </w:r>
          </w:p>
        </w:tc>
        <w:tc>
          <w:tcPr>
            <w:tcW w:type="dxa" w:w="1080"/>
          </w:tcPr>
          <w:p>
            <w:r>
              <w:rPr>
                <w:rFonts w:ascii="Yu Gothic" w:hAnsi="Yu Gothic" w:eastAsia="Yu Gothic"/>
                <w:b w:val="0"/>
                <w:i w:val="0"/>
                <w:sz w:val="18"/>
              </w:rPr>
              <w:t>—</w:t>
            </w:r>
          </w:p>
        </w:tc>
      </w:tr>
      <w:tr>
        <w:tc>
          <w:tcPr>
            <w:tcW w:type="dxa" w:w="1080"/>
          </w:tcPr>
          <w:p>
            <w:r>
              <w:rPr>
                <w:rFonts w:ascii="Consolas" w:hAnsi="Consolas" w:eastAsia="Consolas"/>
                <w:b w:val="0"/>
                <w:i w:val="0"/>
                <w:color w:val="B03030"/>
                <w:sz w:val="16"/>
              </w:rPr>
              <w:t>generateWishFromInterview</w:t>
            </w:r>
          </w:p>
        </w:tc>
        <w:tc>
          <w:tcPr>
            <w:tcW w:type="dxa" w:w="1080"/>
          </w:tcPr>
          <w:p>
            <w:r>
              <w:rPr>
                <w:rFonts w:ascii="Yu Gothic" w:hAnsi="Yu Gothic" w:eastAsia="Yu Gothic"/>
                <w:b w:val="0"/>
                <w:i w:val="0"/>
                <w:sz w:val="18"/>
              </w:rPr>
              <w:t>本人の願い</w:t>
            </w:r>
          </w:p>
        </w:tc>
        <w:tc>
          <w:tcPr>
            <w:tcW w:type="dxa" w:w="1080"/>
          </w:tcPr>
          <w:p>
            <w:r>
              <w:rPr>
                <w:rFonts w:ascii="Yu Gothic" w:hAnsi="Yu Gothic" w:eastAsia="Yu Gothic"/>
                <w:b w:val="0"/>
                <w:i w:val="0"/>
                <w:sz w:val="18"/>
              </w:rPr>
              <w:t>gpt-5.4</w:t>
            </w:r>
          </w:p>
        </w:tc>
        <w:tc>
          <w:tcPr>
            <w:tcW w:type="dxa" w:w="1080"/>
          </w:tcPr>
          <w:p>
            <w:r>
              <w:rPr>
                <w:rFonts w:ascii="Yu Gothic" w:hAnsi="Yu Gothic" w:eastAsia="Yu Gothic"/>
                <w:b w:val="0"/>
                <w:i w:val="0"/>
                <w:sz w:val="18"/>
              </w:rPr>
              <w:t>0.7</w:t>
            </w:r>
          </w:p>
        </w:tc>
        <w:tc>
          <w:tcPr>
            <w:tcW w:type="dxa" w:w="1080"/>
          </w:tcPr>
          <w:p>
            <w:r>
              <w:rPr>
                <w:rFonts w:ascii="Yu Gothic" w:hAnsi="Yu Gothic" w:eastAsia="Yu Gothic"/>
                <w:b w:val="0"/>
                <w:i w:val="0"/>
                <w:sz w:val="18"/>
              </w:rPr>
              <w:t>—</w:t>
            </w:r>
          </w:p>
        </w:tc>
        <w:tc>
          <w:tcPr>
            <w:tcW w:type="dxa" w:w="1080"/>
          </w:tcPr>
          <w:p>
            <w:r>
              <w:rPr>
                <w:rFonts w:ascii="Yu Gothic" w:hAnsi="Yu Gothic" w:eastAsia="Yu Gothic"/>
                <w:b w:val="0"/>
                <w:i w:val="0"/>
                <w:sz w:val="18"/>
              </w:rPr>
              <w:t>text</w:t>
            </w:r>
          </w:p>
        </w:tc>
        <w:tc>
          <w:tcPr>
            <w:tcW w:type="dxa" w:w="1080"/>
          </w:tcPr>
          <w:p>
            <w:r>
              <w:rPr>
                <w:rFonts w:ascii="Yu Gothic" w:hAnsi="Yu Gothic" w:eastAsia="Yu Gothic"/>
                <w:b w:val="0"/>
                <w:i w:val="0"/>
                <w:sz w:val="18"/>
              </w:rPr>
              <w:t>未配線</w:t>
            </w:r>
          </w:p>
        </w:tc>
        <w:tc>
          <w:tcPr>
            <w:tcW w:type="dxa" w:w="1080"/>
          </w:tcPr>
          <w:p>
            <w:r>
              <w:rPr>
                <w:rFonts w:ascii="Yu Gothic" w:hAnsi="Yu Gothic" w:eastAsia="Yu Gothic"/>
                <w:b w:val="0"/>
                <w:i w:val="0"/>
                <w:sz w:val="18"/>
              </w:rPr>
              <w:t>—</w:t>
            </w:r>
          </w:p>
        </w:tc>
      </w:tr>
    </w:tbl>
    <w:p/>
    <w:p>
      <w:pPr>
        <w:pStyle w:val="Heading2"/>
      </w:pPr>
      <w:r>
        <w:rPr>
          <w:rFonts w:ascii="Yu Gothic" w:hAnsi="Yu Gothic" w:eastAsia="Yu Gothic"/>
          <w:b w:val="0"/>
          <w:i w:val="0"/>
          <w:sz w:val="26"/>
        </w:rPr>
        <w:t>付録B: 記号</w:t>
      </w:r>
    </w:p>
    <w:p>
      <w:r>
        <w:rPr>
          <w:rFonts w:ascii="Yu Gothic" w:hAnsi="Yu Gothic" w:eastAsia="Yu Gothic"/>
          <w:b w:val="0"/>
          <w:i w:val="0"/>
          <w:sz w:val="21"/>
        </w:rPr>
        <w:t>s 児童 / c 施設(法人) / M_θ 生成モデル / Π_s 仮名化 / G ガイダンス / δ 変更率 / κ 蒸留条件キー / Agg,Learn 同意述語 / Γ 自己改善写像。</w:t>
      </w:r>
    </w:p>
    <w:p>
      <w:pPr>
        <w:spacing w:before="40" w:after="120"/>
        <w:pBdr>
          <w:bottom w:val="single" w:sz="6" w:space="1" w:color="C8CCD2"/>
        </w:pBdr>
      </w:pPr>
    </w:p>
    <w:p>
      <w:r>
        <w:rPr>
          <w:rFonts w:ascii="Yu Gothic" w:hAnsi="Yu Gothic" w:eastAsia="Yu Gothic"/>
          <w:b w:val="0"/>
          <w:i w:val="0"/>
          <w:sz w:val="21"/>
        </w:rPr>
        <w:t>*本書は本番コードベース(</w:t>
      </w:r>
      <w:r>
        <w:rPr>
          <w:rFonts w:ascii="Consolas" w:hAnsi="Consolas" w:eastAsia="Consolas"/>
          <w:b w:val="0"/>
          <w:i w:val="0"/>
          <w:color w:val="B03030"/>
          <w:sz w:val="19"/>
        </w:rPr>
        <w:t>SupportPlanController</w:t>
      </w:r>
      <w:r>
        <w:rPr>
          <w:rFonts w:ascii="Yu Gothic" w:hAnsi="Yu Gothic" w:eastAsia="Yu Gothic"/>
          <w:b w:val="0"/>
          <w:i w:val="0"/>
          <w:sz w:val="21"/>
        </w:rPr>
        <w:t xml:space="preserve">, </w:t>
      </w:r>
      <w:r>
        <w:rPr>
          <w:rFonts w:ascii="Consolas" w:hAnsi="Consolas" w:eastAsia="Consolas"/>
          <w:b w:val="0"/>
          <w:i w:val="0"/>
          <w:color w:val="B03030"/>
          <w:sz w:val="19"/>
        </w:rPr>
        <w:t>AssessmentController</w:t>
      </w:r>
      <w:r>
        <w:rPr>
          <w:rFonts w:ascii="Yu Gothic" w:hAnsi="Yu Gothic" w:eastAsia="Yu Gothic"/>
          <w:b w:val="0"/>
          <w:i w:val="0"/>
          <w:sz w:val="21"/>
        </w:rPr>
        <w:t xml:space="preserve">, </w:t>
      </w:r>
      <w:r>
        <w:rPr>
          <w:rFonts w:ascii="Consolas" w:hAnsi="Consolas" w:eastAsia="Consolas"/>
          <w:b w:val="0"/>
          <w:i w:val="0"/>
          <w:color w:val="B03030"/>
          <w:sz w:val="19"/>
        </w:rPr>
        <w:t>RenrakuchoController</w:t>
      </w:r>
      <w:r>
        <w:rPr>
          <w:rFonts w:ascii="Yu Gothic" w:hAnsi="Yu Gothic" w:eastAsia="Yu Gothic"/>
          <w:b w:val="0"/>
          <w:i w:val="0"/>
          <w:sz w:val="21"/>
        </w:rPr>
        <w:t xml:space="preserve">, </w:t>
      </w:r>
      <w:r>
        <w:rPr>
          <w:rFonts w:ascii="Consolas" w:hAnsi="Consolas" w:eastAsia="Consolas"/>
          <w:b w:val="0"/>
          <w:i w:val="0"/>
          <w:color w:val="B03030"/>
          <w:sz w:val="19"/>
        </w:rPr>
        <w:t>WritingProfileService</w:t>
      </w:r>
      <w:r>
        <w:rPr>
          <w:rFonts w:ascii="Yu Gothic" w:hAnsi="Yu Gothic" w:eastAsia="Yu Gothic"/>
          <w:b w:val="0"/>
          <w:i w:val="0"/>
          <w:sz w:val="21"/>
        </w:rPr>
        <w:t xml:space="preserve">, </w:t>
      </w:r>
      <w:r>
        <w:rPr>
          <w:rFonts w:ascii="Consolas" w:hAnsi="Consolas" w:eastAsia="Consolas"/>
          <w:b w:val="0"/>
          <w:i w:val="0"/>
          <w:color w:val="B03030"/>
          <w:sz w:val="19"/>
        </w:rPr>
        <w:t>RecordingStandardAdvisor</w:t>
      </w:r>
      <w:r>
        <w:rPr>
          <w:rFonts w:ascii="Yu Gothic" w:hAnsi="Yu Gothic" w:eastAsia="Yu Gothic"/>
          <w:b w:val="0"/>
          <w:i w:val="0"/>
          <w:sz w:val="21"/>
        </w:rPr>
        <w:t xml:space="preserve">, </w:t>
      </w:r>
      <w:r>
        <w:rPr>
          <w:rFonts w:ascii="Consolas" w:hAnsi="Consolas" w:eastAsia="Consolas"/>
          <w:b w:val="0"/>
          <w:i w:val="0"/>
          <w:color w:val="B03030"/>
          <w:sz w:val="19"/>
        </w:rPr>
        <w:t>AiLearningCapture</w:t>
      </w:r>
      <w:r>
        <w:rPr>
          <w:rFonts w:ascii="Yu Gothic" w:hAnsi="Yu Gothic" w:eastAsia="Yu Gothic"/>
          <w:b w:val="0"/>
          <w:i w:val="0"/>
          <w:sz w:val="21"/>
        </w:rPr>
        <w:t xml:space="preserve">, </w:t>
      </w:r>
      <w:r>
        <w:rPr>
          <w:rFonts w:ascii="Consolas" w:hAnsi="Consolas" w:eastAsia="Consolas"/>
          <w:b w:val="0"/>
          <w:i w:val="0"/>
          <w:color w:val="B03030"/>
          <w:sz w:val="19"/>
        </w:rPr>
        <w:t>StructuredExtractionService</w:t>
      </w:r>
      <w:r>
        <w:rPr>
          <w:rFonts w:ascii="Yu Gothic" w:hAnsi="Yu Gothic" w:eastAsia="Yu Gothic"/>
          <w:b w:val="0"/>
          <w:i w:val="0"/>
          <w:sz w:val="21"/>
        </w:rPr>
        <w:t xml:space="preserve">, </w:t>
      </w:r>
      <w:r>
        <w:rPr>
          <w:rFonts w:ascii="Consolas" w:hAnsi="Consolas" w:eastAsia="Consolas"/>
          <w:b w:val="0"/>
          <w:i w:val="0"/>
          <w:color w:val="B03030"/>
          <w:sz w:val="19"/>
        </w:rPr>
        <w:t>KnowledgeDistillationService</w:t>
      </w:r>
      <w:r>
        <w:rPr>
          <w:rFonts w:ascii="Yu Gothic" w:hAnsi="Yu Gothic" w:eastAsia="Yu Gothic"/>
          <w:b w:val="0"/>
          <w:i w:val="0"/>
          <w:sz w:val="21"/>
        </w:rPr>
        <w:t xml:space="preserve">, </w:t>
      </w:r>
      <w:r>
        <w:rPr>
          <w:rFonts w:ascii="Consolas" w:hAnsi="Consolas" w:eastAsia="Consolas"/>
          <w:b w:val="0"/>
          <w:i w:val="0"/>
          <w:color w:val="B03030"/>
          <w:sz w:val="19"/>
        </w:rPr>
        <w:t>SupporterLevelService</w:t>
      </w:r>
      <w:r>
        <w:rPr>
          <w:rFonts w:ascii="Yu Gothic" w:hAnsi="Yu Gothic" w:eastAsia="Yu Gothic"/>
          <w:b w:val="0"/>
          <w:i w:val="0"/>
          <w:sz w:val="21"/>
        </w:rPr>
        <w:t xml:space="preserve">, </w:t>
      </w:r>
      <w:r>
        <w:rPr>
          <w:rFonts w:ascii="Consolas" w:hAnsi="Consolas" w:eastAsia="Consolas"/>
          <w:b w:val="0"/>
          <w:i w:val="0"/>
          <w:color w:val="B03030"/>
          <w:sz w:val="19"/>
        </w:rPr>
        <w:t>OutcomeService</w:t>
      </w:r>
      <w:r>
        <w:rPr>
          <w:rFonts w:ascii="Yu Gothic" w:hAnsi="Yu Gothic" w:eastAsia="Yu Gothic"/>
          <w:b w:val="0"/>
          <w:i w:val="0"/>
          <w:sz w:val="21"/>
        </w:rPr>
        <w:t xml:space="preserve">, </w:t>
      </w:r>
      <w:r>
        <w:rPr>
          <w:rFonts w:ascii="Consolas" w:hAnsi="Consolas" w:eastAsia="Consolas"/>
          <w:b w:val="0"/>
          <w:i w:val="0"/>
          <w:color w:val="B03030"/>
          <w:sz w:val="19"/>
        </w:rPr>
        <w:t>AiEditMetricsService</w:t>
      </w:r>
      <w:r>
        <w:rPr>
          <w:rFonts w:ascii="Yu Gothic" w:hAnsi="Yu Gothic" w:eastAsia="Yu Gothic"/>
          <w:b w:val="0"/>
          <w:i w:val="0"/>
          <w:sz w:val="21"/>
        </w:rPr>
        <w:t xml:space="preserve">, </w:t>
      </w:r>
      <w:r>
        <w:rPr>
          <w:rFonts w:ascii="Consolas" w:hAnsi="Consolas" w:eastAsia="Consolas"/>
          <w:b w:val="0"/>
          <w:i w:val="0"/>
          <w:color w:val="B03030"/>
          <w:sz w:val="19"/>
        </w:rPr>
        <w:t>ConsentService</w:t>
      </w:r>
      <w:r>
        <w:rPr>
          <w:rFonts w:ascii="Yu Gothic" w:hAnsi="Yu Gothic" w:eastAsia="Yu Gothic"/>
          <w:b w:val="0"/>
          <w:i w:val="0"/>
          <w:sz w:val="21"/>
        </w:rPr>
        <w:t xml:space="preserve">, </w:t>
      </w:r>
      <w:r>
        <w:rPr>
          <w:rFonts w:ascii="Consolas" w:hAnsi="Consolas" w:eastAsia="Consolas"/>
          <w:b w:val="0"/>
          <w:i w:val="0"/>
          <w:color w:val="B03030"/>
          <w:sz w:val="19"/>
        </w:rPr>
        <w:t>PiiMasker</w:t>
      </w:r>
      <w:r>
        <w:rPr>
          <w:rFonts w:ascii="Yu Gothic" w:hAnsi="Yu Gothic" w:eastAsia="Yu Gothic"/>
          <w:b w:val="0"/>
          <w:i w:val="0"/>
          <w:sz w:val="21"/>
        </w:rPr>
        <w:t xml:space="preserve">, </w:t>
      </w:r>
      <w:r>
        <w:rPr>
          <w:rFonts w:ascii="Consolas" w:hAnsi="Consolas" w:eastAsia="Consolas"/>
          <w:b w:val="0"/>
          <w:i w:val="0"/>
          <w:color w:val="B03030"/>
          <w:sz w:val="19"/>
        </w:rPr>
        <w:t>EmbeddingService</w:t>
      </w:r>
      <w:r>
        <w:rPr>
          <w:rFonts w:ascii="Yu Gothic" w:hAnsi="Yu Gothic" w:eastAsia="Yu Gothic"/>
          <w:b w:val="0"/>
          <w:i w:val="0"/>
          <w:sz w:val="21"/>
        </w:rPr>
        <w:t xml:space="preserve">, </w:t>
      </w:r>
      <w:r>
        <w:rPr>
          <w:rFonts w:ascii="Consolas" w:hAnsi="Consolas" w:eastAsia="Consolas"/>
          <w:b w:val="0"/>
          <w:i w:val="0"/>
          <w:color w:val="B03030"/>
          <w:sz w:val="19"/>
        </w:rPr>
        <w:t>VectorSearchService</w:t>
      </w:r>
      <w:r>
        <w:rPr>
          <w:rFonts w:ascii="Yu Gothic" w:hAnsi="Yu Gothic" w:eastAsia="Yu Gothic"/>
          <w:b w:val="0"/>
          <w:i w:val="0"/>
          <w:sz w:val="21"/>
        </w:rPr>
        <w:t xml:space="preserve"> 等)に準拠して作成。*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9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39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39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Yu Gothic" w:hAnsi="Yu Gothic" w:eastAsia="Yu Gothic"/>
      <w:b/>
      <w:bCs/>
      <w:i/>
      <w:iCs/>
      <w:color w:val="1F395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39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