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05C1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E4B6D72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EB267F5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1D4B0F07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ИИТ</w:t>
      </w:r>
    </w:p>
    <w:p w14:paraId="638C3E1B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7855A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3849E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380B6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D7B63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38ACA" w14:textId="670D10E5" w:rsidR="00DB3E9D" w:rsidRPr="0024029B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24029B" w:rsidRPr="0024029B">
        <w:rPr>
          <w:rFonts w:ascii="Times New Roman" w:hAnsi="Times New Roman" w:cs="Times New Roman"/>
          <w:b/>
          <w:sz w:val="28"/>
          <w:szCs w:val="28"/>
        </w:rPr>
        <w:t>1</w:t>
      </w:r>
    </w:p>
    <w:p w14:paraId="73903621" w14:textId="41E1115F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24029B">
        <w:rPr>
          <w:rFonts w:ascii="Times New Roman" w:hAnsi="Times New Roman" w:cs="Times New Roman"/>
          <w:sz w:val="28"/>
          <w:szCs w:val="28"/>
        </w:rPr>
        <w:t>Современные методы защиты компьютерных систем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E798C84" w14:textId="13012AAF" w:rsidR="00DB3E9D" w:rsidRPr="00F9772E" w:rsidRDefault="00AE0491" w:rsidP="00F9772E">
      <w:pPr>
        <w:pStyle w:val="afe"/>
        <w:spacing w:before="0" w:beforeAutospacing="0" w:after="0" w:afterAutospacing="0"/>
        <w:jc w:val="center"/>
        <w:rPr>
          <w:rFonts w:eastAsiaTheme="minorHAnsi"/>
          <w:sz w:val="28"/>
          <w:szCs w:val="28"/>
          <w:lang w:eastAsia="en-US"/>
        </w:rPr>
      </w:pPr>
      <w:r w:rsidRPr="00F9772E">
        <w:rPr>
          <w:rFonts w:eastAsiaTheme="minorHAnsi"/>
          <w:sz w:val="28"/>
          <w:szCs w:val="28"/>
          <w:lang w:eastAsia="en-US"/>
        </w:rPr>
        <w:t>Тема:</w:t>
      </w:r>
      <w:r w:rsidR="00F9772E" w:rsidRPr="00F9772E">
        <w:rPr>
          <w:rFonts w:eastAsiaTheme="minorHAnsi"/>
          <w:sz w:val="28"/>
          <w:szCs w:val="28"/>
          <w:lang w:eastAsia="en-US"/>
        </w:rPr>
        <w:t xml:space="preserve"> </w:t>
      </w:r>
      <w:r w:rsidRPr="00F9772E">
        <w:rPr>
          <w:rFonts w:eastAsiaTheme="minorHAnsi"/>
          <w:sz w:val="28"/>
          <w:szCs w:val="28"/>
          <w:lang w:eastAsia="en-US"/>
        </w:rPr>
        <w:t>«</w:t>
      </w:r>
      <w:r w:rsidR="00071756">
        <w:rPr>
          <w:rFonts w:eastAsiaTheme="minorHAnsi"/>
          <w:sz w:val="28"/>
          <w:szCs w:val="28"/>
          <w:lang w:eastAsia="en-US"/>
        </w:rPr>
        <w:t>Сумматор в квантовых схемах</w:t>
      </w:r>
      <w:r>
        <w:rPr>
          <w:sz w:val="28"/>
          <w:szCs w:val="28"/>
        </w:rPr>
        <w:t>»</w:t>
      </w:r>
    </w:p>
    <w:p w14:paraId="18109FF6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56B85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AAE47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C8EEB" w14:textId="77777777" w:rsidR="00DB3E9D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61139EE4" w14:textId="77777777" w:rsidR="00DB3E9D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48C382A5" w14:textId="77777777" w:rsidR="00DB3E9D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3 курса</w:t>
      </w:r>
    </w:p>
    <w:p w14:paraId="0F77CA69" w14:textId="2FE94BFC" w:rsidR="00DB3E9D" w:rsidRPr="00CC2385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ИИ-2</w:t>
      </w:r>
      <w:r w:rsidR="00CC2385" w:rsidRPr="00CC2385">
        <w:rPr>
          <w:rFonts w:ascii="Times New Roman" w:hAnsi="Times New Roman" w:cs="Times New Roman"/>
          <w:sz w:val="28"/>
          <w:szCs w:val="28"/>
        </w:rPr>
        <w:t>3</w:t>
      </w:r>
    </w:p>
    <w:p w14:paraId="019CE927" w14:textId="462842F2" w:rsidR="00DB3E9D" w:rsidRDefault="000B51B9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Макаревич Н. Р.</w:t>
      </w:r>
    </w:p>
    <w:p w14:paraId="7BA929D2" w14:textId="77777777" w:rsidR="00DB3E9D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23B66763" w14:textId="4A63CF5B" w:rsidR="00DB3E9D" w:rsidRDefault="0024029B">
      <w:pPr>
        <w:spacing w:after="0"/>
        <w:ind w:left="6372" w:right="-284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Хацкевич А. С.</w:t>
      </w:r>
    </w:p>
    <w:p w14:paraId="27A8F6FD" w14:textId="77777777" w:rsidR="00DB3E9D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18182054" w14:textId="77777777" w:rsidR="00DB3E9D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709CF6E0" w14:textId="7216B571" w:rsidR="00DB3E9D" w:rsidRDefault="00DB3E9D">
      <w:pPr>
        <w:rPr>
          <w:sz w:val="28"/>
          <w:szCs w:val="28"/>
        </w:rPr>
      </w:pPr>
    </w:p>
    <w:p w14:paraId="6C3B92A7" w14:textId="77777777" w:rsidR="0024029B" w:rsidRDefault="0024029B">
      <w:pPr>
        <w:rPr>
          <w:sz w:val="28"/>
          <w:szCs w:val="28"/>
        </w:rPr>
      </w:pPr>
    </w:p>
    <w:p w14:paraId="53FF4364" w14:textId="60F5ED3C" w:rsidR="00484C11" w:rsidRDefault="00AE0491" w:rsidP="00484C1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Брест 202</w:t>
      </w:r>
      <w:r w:rsidR="006B65C9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51EA4167" w14:textId="77777777" w:rsidR="00071756" w:rsidRDefault="00071756" w:rsidP="000717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71756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Цель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работы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59AEF70" w14:textId="6B6D6901" w:rsidR="00071756" w:rsidRDefault="00071756" w:rsidP="00071756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ознакомление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с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выполнением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простого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сложения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с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помощью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квантовых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схем.</w:t>
      </w:r>
    </w:p>
    <w:p w14:paraId="3DB4805A" w14:textId="37004BBE" w:rsidR="00071756" w:rsidRPr="00071756" w:rsidRDefault="00071756" w:rsidP="00071756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Задание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1</w:t>
      </w:r>
    </w:p>
    <w:p w14:paraId="50ACC8AC" w14:textId="77777777" w:rsidR="00071756" w:rsidRPr="00071756" w:rsidRDefault="00071756" w:rsidP="000717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Изучить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теоретический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материал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4409DAB" w14:textId="21667937" w:rsidR="00071756" w:rsidRPr="00071756" w:rsidRDefault="00071756" w:rsidP="000717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Средствами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Qiskit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или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используя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средства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интерактивной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среды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IBM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Quantum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Experience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https://quantum.ibm.com/composer/ ,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создать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квантовую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схему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полного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сумматора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7B6D6B9" w14:textId="00CED2F0" w:rsidR="00071756" w:rsidRPr="00071756" w:rsidRDefault="00071756" w:rsidP="00071756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Задание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2</w:t>
      </w:r>
    </w:p>
    <w:p w14:paraId="40D425EE" w14:textId="50358522" w:rsidR="00071756" w:rsidRPr="00071756" w:rsidRDefault="00071756" w:rsidP="000717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Создать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квантовую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схему по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варианту</w:t>
      </w:r>
      <w:proofErr w:type="spellEnd"/>
    </w:p>
    <w:p w14:paraId="5F62462B" w14:textId="06A7F520" w:rsidR="00071756" w:rsidRDefault="00071756" w:rsidP="000717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F(A, B, C, D, E) = (A </w:t>
      </w:r>
      <w:r w:rsidRPr="00071756">
        <w:rPr>
          <w:rFonts w:ascii="Cambria Math" w:hAnsi="Cambria Math" w:cs="Cambria Math"/>
          <w:sz w:val="28"/>
          <w:szCs w:val="28"/>
          <w:lang w:val="uk-UA"/>
        </w:rPr>
        <w:t>∧</w:t>
      </w:r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B) </w:t>
      </w:r>
      <w:r w:rsidRPr="00071756">
        <w:rPr>
          <w:rFonts w:ascii="Cambria Math" w:hAnsi="Cambria Math" w:cs="Cambria Math"/>
          <w:sz w:val="28"/>
          <w:szCs w:val="28"/>
          <w:lang w:val="uk-UA"/>
        </w:rPr>
        <w:t>∨</w:t>
      </w:r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(C </w:t>
      </w:r>
      <w:r w:rsidRPr="00071756">
        <w:rPr>
          <w:rFonts w:ascii="Cambria Math" w:hAnsi="Cambria Math" w:cs="Cambria Math"/>
          <w:sz w:val="28"/>
          <w:szCs w:val="28"/>
          <w:lang w:val="uk-UA"/>
        </w:rPr>
        <w:t>∧</w:t>
      </w:r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D) </w:t>
      </w:r>
      <w:r w:rsidRPr="00071756">
        <w:rPr>
          <w:rFonts w:ascii="Cambria Math" w:hAnsi="Cambria Math" w:cs="Cambria Math"/>
          <w:sz w:val="28"/>
          <w:szCs w:val="28"/>
          <w:lang w:val="uk-UA"/>
        </w:rPr>
        <w:t>∨</w:t>
      </w:r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(E </w:t>
      </w:r>
      <w:r w:rsidRPr="00071756">
        <w:rPr>
          <w:rFonts w:ascii="Cambria Math" w:hAnsi="Cambria Math" w:cs="Cambria Math"/>
          <w:sz w:val="28"/>
          <w:szCs w:val="28"/>
          <w:lang w:val="uk-UA"/>
        </w:rPr>
        <w:t>∧</w:t>
      </w:r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(A </w:t>
      </w:r>
      <w:r w:rsidRPr="00071756">
        <w:rPr>
          <w:rFonts w:ascii="Cambria Math" w:hAnsi="Cambria Math" w:cs="Cambria Math"/>
          <w:sz w:val="28"/>
          <w:szCs w:val="28"/>
          <w:lang w:val="uk-UA"/>
        </w:rPr>
        <w:t>⊕</w:t>
      </w:r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B))</w:t>
      </w:r>
    </w:p>
    <w:p w14:paraId="6E887AE4" w14:textId="6FD52DBB" w:rsidR="00071756" w:rsidRPr="00071756" w:rsidRDefault="00071756" w:rsidP="0007175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приложения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1E03D7FB" w14:textId="77777777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F00947">
        <w:rPr>
          <w:rFonts w:ascii="Times New Roman" w:hAnsi="Times New Roman" w:cs="Times New Roman"/>
          <w:sz w:val="24"/>
          <w:szCs w:val="24"/>
          <w:lang w:val="uk-UA"/>
        </w:rPr>
        <w:t>qc</w:t>
      </w:r>
      <w:proofErr w:type="spellEnd"/>
      <w:r w:rsidRPr="00F00947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F00947">
        <w:rPr>
          <w:rFonts w:ascii="Times New Roman" w:hAnsi="Times New Roman" w:cs="Times New Roman"/>
          <w:sz w:val="24"/>
          <w:szCs w:val="24"/>
          <w:lang w:val="uk-UA"/>
        </w:rPr>
        <w:t>QuantumCircuit</w:t>
      </w:r>
      <w:proofErr w:type="spellEnd"/>
      <w:r w:rsidRPr="00F00947">
        <w:rPr>
          <w:rFonts w:ascii="Times New Roman" w:hAnsi="Times New Roman" w:cs="Times New Roman"/>
          <w:sz w:val="24"/>
          <w:szCs w:val="24"/>
          <w:lang w:val="uk-UA"/>
        </w:rPr>
        <w:t>(8, 2)</w:t>
      </w:r>
    </w:p>
    <w:p w14:paraId="148183A4" w14:textId="27879584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noProof/>
          <w:lang w:val="uk-UA"/>
        </w:rPr>
        <w:drawing>
          <wp:anchor distT="0" distB="0" distL="114300" distR="114300" simplePos="0" relativeHeight="251658240" behindDoc="0" locked="0" layoutInCell="1" allowOverlap="1" wp14:anchorId="5B9281C4" wp14:editId="2AE37EB7">
            <wp:simplePos x="0" y="0"/>
            <wp:positionH relativeFrom="column">
              <wp:posOffset>2065020</wp:posOffset>
            </wp:positionH>
            <wp:positionV relativeFrom="paragraph">
              <wp:posOffset>328295</wp:posOffset>
            </wp:positionV>
            <wp:extent cx="4648200" cy="3542665"/>
            <wp:effectExtent l="0" t="0" r="0" b="63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A3DAAF" w14:textId="53394B8F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00947">
        <w:rPr>
          <w:rFonts w:ascii="Times New Roman" w:hAnsi="Times New Roman" w:cs="Times New Roman"/>
          <w:sz w:val="24"/>
          <w:szCs w:val="24"/>
          <w:lang w:val="uk-UA"/>
        </w:rPr>
        <w:t>qc.cx(0, 7)</w:t>
      </w:r>
    </w:p>
    <w:p w14:paraId="74093693" w14:textId="0E9AEADB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00947">
        <w:rPr>
          <w:rFonts w:ascii="Times New Roman" w:hAnsi="Times New Roman" w:cs="Times New Roman"/>
          <w:sz w:val="24"/>
          <w:szCs w:val="24"/>
          <w:lang w:val="uk-UA"/>
        </w:rPr>
        <w:t>qc.cx(1, 7)</w:t>
      </w:r>
    </w:p>
    <w:p w14:paraId="5AFB68BF" w14:textId="4A42FB7D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00947">
        <w:rPr>
          <w:rFonts w:ascii="Times New Roman" w:hAnsi="Times New Roman" w:cs="Times New Roman"/>
          <w:sz w:val="24"/>
          <w:szCs w:val="24"/>
          <w:lang w:val="uk-UA"/>
        </w:rPr>
        <w:t>qc.cx(2, 7)</w:t>
      </w:r>
    </w:p>
    <w:p w14:paraId="79EE5E85" w14:textId="77777777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F00947">
        <w:rPr>
          <w:rFonts w:ascii="Times New Roman" w:hAnsi="Times New Roman" w:cs="Times New Roman"/>
          <w:sz w:val="24"/>
          <w:szCs w:val="24"/>
          <w:lang w:val="uk-UA"/>
        </w:rPr>
        <w:t>qc.ccx</w:t>
      </w:r>
      <w:proofErr w:type="spellEnd"/>
      <w:r w:rsidRPr="00F00947">
        <w:rPr>
          <w:rFonts w:ascii="Times New Roman" w:hAnsi="Times New Roman" w:cs="Times New Roman"/>
          <w:sz w:val="24"/>
          <w:szCs w:val="24"/>
          <w:lang w:val="uk-UA"/>
        </w:rPr>
        <w:t>(0, 1, 4)</w:t>
      </w:r>
    </w:p>
    <w:p w14:paraId="48AD0D2D" w14:textId="58F74C4D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00947">
        <w:rPr>
          <w:rFonts w:ascii="Times New Roman" w:hAnsi="Times New Roman" w:cs="Times New Roman"/>
          <w:sz w:val="24"/>
          <w:szCs w:val="24"/>
          <w:lang w:val="uk-UA"/>
        </w:rPr>
        <w:t>qc.cx(0, 3)</w:t>
      </w:r>
    </w:p>
    <w:p w14:paraId="31DF50BD" w14:textId="77777777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00947">
        <w:rPr>
          <w:rFonts w:ascii="Times New Roman" w:hAnsi="Times New Roman" w:cs="Times New Roman"/>
          <w:sz w:val="24"/>
          <w:szCs w:val="24"/>
          <w:lang w:val="uk-UA"/>
        </w:rPr>
        <w:t>qc.cx(1, 3)</w:t>
      </w:r>
    </w:p>
    <w:p w14:paraId="5F2930E2" w14:textId="77777777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F00947">
        <w:rPr>
          <w:rFonts w:ascii="Times New Roman" w:hAnsi="Times New Roman" w:cs="Times New Roman"/>
          <w:sz w:val="24"/>
          <w:szCs w:val="24"/>
          <w:lang w:val="uk-UA"/>
        </w:rPr>
        <w:t>qc.ccx</w:t>
      </w:r>
      <w:proofErr w:type="spellEnd"/>
      <w:r w:rsidRPr="00F00947">
        <w:rPr>
          <w:rFonts w:ascii="Times New Roman" w:hAnsi="Times New Roman" w:cs="Times New Roman"/>
          <w:sz w:val="24"/>
          <w:szCs w:val="24"/>
          <w:lang w:val="uk-UA"/>
        </w:rPr>
        <w:t>(2, 3, 5)</w:t>
      </w:r>
    </w:p>
    <w:p w14:paraId="4A454038" w14:textId="77777777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00947">
        <w:rPr>
          <w:rFonts w:ascii="Times New Roman" w:hAnsi="Times New Roman" w:cs="Times New Roman"/>
          <w:sz w:val="24"/>
          <w:szCs w:val="24"/>
          <w:lang w:val="uk-UA"/>
        </w:rPr>
        <w:t>qc.cx(5, 6)</w:t>
      </w:r>
    </w:p>
    <w:p w14:paraId="5DBD7052" w14:textId="77777777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00947">
        <w:rPr>
          <w:rFonts w:ascii="Times New Roman" w:hAnsi="Times New Roman" w:cs="Times New Roman"/>
          <w:sz w:val="24"/>
          <w:szCs w:val="24"/>
          <w:lang w:val="uk-UA"/>
        </w:rPr>
        <w:t>qc.cx(4, 6)</w:t>
      </w:r>
    </w:p>
    <w:p w14:paraId="34F3CD01" w14:textId="5EEF56FA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F00947">
        <w:rPr>
          <w:rFonts w:ascii="Times New Roman" w:hAnsi="Times New Roman" w:cs="Times New Roman"/>
          <w:sz w:val="24"/>
          <w:szCs w:val="24"/>
          <w:lang w:val="uk-UA"/>
        </w:rPr>
        <w:t>qc.ccx</w:t>
      </w:r>
      <w:proofErr w:type="spellEnd"/>
      <w:r w:rsidRPr="00F00947">
        <w:rPr>
          <w:rFonts w:ascii="Times New Roman" w:hAnsi="Times New Roman" w:cs="Times New Roman"/>
          <w:sz w:val="24"/>
          <w:szCs w:val="24"/>
          <w:lang w:val="uk-UA"/>
        </w:rPr>
        <w:t>(4, 5, 6)</w:t>
      </w:r>
    </w:p>
    <w:p w14:paraId="080C7503" w14:textId="77777777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F00947">
        <w:rPr>
          <w:rFonts w:ascii="Times New Roman" w:hAnsi="Times New Roman" w:cs="Times New Roman"/>
          <w:sz w:val="24"/>
          <w:szCs w:val="24"/>
          <w:lang w:val="uk-UA"/>
        </w:rPr>
        <w:t>qc.measure</w:t>
      </w:r>
      <w:proofErr w:type="spellEnd"/>
      <w:r w:rsidRPr="00F00947">
        <w:rPr>
          <w:rFonts w:ascii="Times New Roman" w:hAnsi="Times New Roman" w:cs="Times New Roman"/>
          <w:sz w:val="24"/>
          <w:szCs w:val="24"/>
          <w:lang w:val="uk-UA"/>
        </w:rPr>
        <w:t>(7, 0)</w:t>
      </w:r>
    </w:p>
    <w:p w14:paraId="60F198CE" w14:textId="77777777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F00947">
        <w:rPr>
          <w:rFonts w:ascii="Times New Roman" w:hAnsi="Times New Roman" w:cs="Times New Roman"/>
          <w:sz w:val="24"/>
          <w:szCs w:val="24"/>
          <w:lang w:val="uk-UA"/>
        </w:rPr>
        <w:t>qc.measure</w:t>
      </w:r>
      <w:proofErr w:type="spellEnd"/>
      <w:r w:rsidRPr="00F00947">
        <w:rPr>
          <w:rFonts w:ascii="Times New Roman" w:hAnsi="Times New Roman" w:cs="Times New Roman"/>
          <w:sz w:val="24"/>
          <w:szCs w:val="24"/>
          <w:lang w:val="uk-UA"/>
        </w:rPr>
        <w:t>(6, 1)</w:t>
      </w:r>
    </w:p>
    <w:p w14:paraId="0A6D26EC" w14:textId="723CF4C8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F00947">
        <w:rPr>
          <w:rFonts w:ascii="Times New Roman" w:hAnsi="Times New Roman" w:cs="Times New Roman"/>
          <w:sz w:val="24"/>
          <w:szCs w:val="24"/>
          <w:lang w:val="ru-BY"/>
        </w:rPr>
        <w:t xml:space="preserve">qc2 = </w:t>
      </w:r>
      <w:proofErr w:type="spellStart"/>
      <w:r w:rsidRPr="00F00947">
        <w:rPr>
          <w:rFonts w:ascii="Times New Roman" w:hAnsi="Times New Roman" w:cs="Times New Roman"/>
          <w:sz w:val="24"/>
          <w:szCs w:val="24"/>
          <w:lang w:val="ru-BY"/>
        </w:rPr>
        <w:t>QuantumCircuit</w:t>
      </w:r>
      <w:proofErr w:type="spellEnd"/>
      <w:r w:rsidRPr="00F00947">
        <w:rPr>
          <w:rFonts w:ascii="Times New Roman" w:hAnsi="Times New Roman" w:cs="Times New Roman"/>
          <w:sz w:val="24"/>
          <w:szCs w:val="24"/>
          <w:lang w:val="ru-BY"/>
        </w:rPr>
        <w:t>(12, 1)</w:t>
      </w:r>
    </w:p>
    <w:p w14:paraId="3D33A7E4" w14:textId="248E00E2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F00947">
        <w:rPr>
          <w:rFonts w:ascii="Times New Roman" w:hAnsi="Times New Roman" w:cs="Times New Roman"/>
          <w:sz w:val="24"/>
          <w:szCs w:val="24"/>
          <w:lang w:val="ru-BY"/>
        </w:rPr>
        <w:t>qc2.ccx(0, 1, 7)</w:t>
      </w:r>
    </w:p>
    <w:p w14:paraId="01BCBC8F" w14:textId="77777777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F00947">
        <w:rPr>
          <w:rFonts w:ascii="Times New Roman" w:hAnsi="Times New Roman" w:cs="Times New Roman"/>
          <w:sz w:val="24"/>
          <w:szCs w:val="24"/>
          <w:lang w:val="ru-BY"/>
        </w:rPr>
        <w:t>qc2.ccx(2, 3, 8)</w:t>
      </w:r>
    </w:p>
    <w:p w14:paraId="409A6E8D" w14:textId="77777777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F8FDE54" w14:textId="53C2A87E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noProof/>
          <w:lang w:val="uk-UA"/>
        </w:rPr>
        <w:lastRenderedPageBreak/>
        <w:drawing>
          <wp:anchor distT="0" distB="0" distL="114300" distR="114300" simplePos="0" relativeHeight="251659264" behindDoc="0" locked="0" layoutInCell="1" allowOverlap="1" wp14:anchorId="096DB312" wp14:editId="7088E152">
            <wp:simplePos x="0" y="0"/>
            <wp:positionH relativeFrom="column">
              <wp:posOffset>2606040</wp:posOffset>
            </wp:positionH>
            <wp:positionV relativeFrom="paragraph">
              <wp:posOffset>0</wp:posOffset>
            </wp:positionV>
            <wp:extent cx="3703320" cy="4239895"/>
            <wp:effectExtent l="0" t="0" r="0" b="825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0947">
        <w:rPr>
          <w:rFonts w:ascii="Times New Roman" w:hAnsi="Times New Roman" w:cs="Times New Roman"/>
          <w:sz w:val="24"/>
          <w:szCs w:val="24"/>
          <w:lang w:val="ru-BY"/>
        </w:rPr>
        <w:t>qc2.cx(0, 5)</w:t>
      </w:r>
    </w:p>
    <w:p w14:paraId="4D513BD1" w14:textId="3FCDC31B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F00947">
        <w:rPr>
          <w:rFonts w:ascii="Times New Roman" w:hAnsi="Times New Roman" w:cs="Times New Roman"/>
          <w:sz w:val="24"/>
          <w:szCs w:val="24"/>
          <w:lang w:val="ru-BY"/>
        </w:rPr>
        <w:t>qc2.cx(1, 5)</w:t>
      </w:r>
    </w:p>
    <w:p w14:paraId="3E6EFA87" w14:textId="3BFA948D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F00947">
        <w:rPr>
          <w:rFonts w:ascii="Times New Roman" w:hAnsi="Times New Roman" w:cs="Times New Roman"/>
          <w:sz w:val="24"/>
          <w:szCs w:val="24"/>
          <w:lang w:val="ru-BY"/>
        </w:rPr>
        <w:t>qc2.ccx(4, 5, 9)</w:t>
      </w:r>
    </w:p>
    <w:p w14:paraId="428DD2A7" w14:textId="63961CAE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F00947">
        <w:rPr>
          <w:rFonts w:ascii="Times New Roman" w:hAnsi="Times New Roman" w:cs="Times New Roman"/>
          <w:sz w:val="24"/>
          <w:szCs w:val="24"/>
          <w:lang w:val="ru-BY"/>
        </w:rPr>
        <w:t>qc2.cx(8, 10)</w:t>
      </w:r>
    </w:p>
    <w:p w14:paraId="55D720B1" w14:textId="09D7CAC1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F00947">
        <w:rPr>
          <w:rFonts w:ascii="Times New Roman" w:hAnsi="Times New Roman" w:cs="Times New Roman"/>
          <w:sz w:val="24"/>
          <w:szCs w:val="24"/>
          <w:lang w:val="ru-BY"/>
        </w:rPr>
        <w:t>qc2.cx(7, 10)</w:t>
      </w:r>
    </w:p>
    <w:p w14:paraId="691CB744" w14:textId="01DB490A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F00947">
        <w:rPr>
          <w:rFonts w:ascii="Times New Roman" w:hAnsi="Times New Roman" w:cs="Times New Roman"/>
          <w:sz w:val="24"/>
          <w:szCs w:val="24"/>
          <w:lang w:val="ru-BY"/>
        </w:rPr>
        <w:t>qc2.ccx(7, 8, 10)</w:t>
      </w:r>
    </w:p>
    <w:p w14:paraId="0DAF9595" w14:textId="26A53415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F00947">
        <w:rPr>
          <w:rFonts w:ascii="Times New Roman" w:hAnsi="Times New Roman" w:cs="Times New Roman"/>
          <w:sz w:val="24"/>
          <w:szCs w:val="24"/>
          <w:lang w:val="ru-BY"/>
        </w:rPr>
        <w:t>qc2.cx(10, 11)</w:t>
      </w:r>
    </w:p>
    <w:p w14:paraId="240A1B7F" w14:textId="68CFD443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F00947">
        <w:rPr>
          <w:rFonts w:ascii="Times New Roman" w:hAnsi="Times New Roman" w:cs="Times New Roman"/>
          <w:sz w:val="24"/>
          <w:szCs w:val="24"/>
          <w:lang w:val="ru-BY"/>
        </w:rPr>
        <w:t>qc2.cx(9, 11)</w:t>
      </w:r>
    </w:p>
    <w:p w14:paraId="124B7AB6" w14:textId="4D58632A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F00947">
        <w:rPr>
          <w:rFonts w:ascii="Times New Roman" w:hAnsi="Times New Roman" w:cs="Times New Roman"/>
          <w:sz w:val="24"/>
          <w:szCs w:val="24"/>
          <w:lang w:val="ru-BY"/>
        </w:rPr>
        <w:t>qc2.ccx(9, 10, 11)</w:t>
      </w:r>
    </w:p>
    <w:p w14:paraId="03E298AC" w14:textId="7CA75F5D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F00947">
        <w:rPr>
          <w:rFonts w:ascii="Times New Roman" w:hAnsi="Times New Roman" w:cs="Times New Roman"/>
          <w:sz w:val="24"/>
          <w:szCs w:val="24"/>
          <w:lang w:val="ru-BY"/>
        </w:rPr>
        <w:t>qc2.measure(11, 0)</w:t>
      </w:r>
    </w:p>
    <w:p w14:paraId="2F7FF0D3" w14:textId="0353C029" w:rsidR="00F00947" w:rsidRPr="00F00947" w:rsidRDefault="00F00947" w:rsidP="00F00947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F00947">
        <w:rPr>
          <w:rFonts w:ascii="Times New Roman" w:hAnsi="Times New Roman" w:cs="Times New Roman"/>
          <w:sz w:val="24"/>
          <w:szCs w:val="24"/>
          <w:lang w:val="ru-BY"/>
        </w:rPr>
        <w:t>qc2.draw("</w:t>
      </w:r>
      <w:proofErr w:type="spellStart"/>
      <w:r w:rsidRPr="00F00947">
        <w:rPr>
          <w:rFonts w:ascii="Times New Roman" w:hAnsi="Times New Roman" w:cs="Times New Roman"/>
          <w:sz w:val="24"/>
          <w:szCs w:val="24"/>
          <w:lang w:val="ru-BY"/>
        </w:rPr>
        <w:t>mpl</w:t>
      </w:r>
      <w:proofErr w:type="spellEnd"/>
      <w:r w:rsidRPr="00F00947">
        <w:rPr>
          <w:rFonts w:ascii="Times New Roman" w:hAnsi="Times New Roman" w:cs="Times New Roman"/>
          <w:sz w:val="24"/>
          <w:szCs w:val="24"/>
          <w:lang w:val="ru-BY"/>
        </w:rPr>
        <w:t>")</w:t>
      </w:r>
    </w:p>
    <w:p w14:paraId="0F6F7CFF" w14:textId="00659E6B" w:rsidR="00071756" w:rsidRDefault="00F00947" w:rsidP="00F00947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F00947">
        <w:rPr>
          <w:rFonts w:ascii="Times New Roman" w:hAnsi="Times New Roman" w:cs="Times New Roman"/>
          <w:sz w:val="24"/>
          <w:szCs w:val="24"/>
          <w:lang w:val="uk-UA"/>
        </w:rPr>
        <w:t>qc.draw</w:t>
      </w:r>
      <w:proofErr w:type="spellEnd"/>
      <w:r w:rsidRPr="00F00947">
        <w:rPr>
          <w:rFonts w:ascii="Times New Roman" w:hAnsi="Times New Roman" w:cs="Times New Roman"/>
          <w:sz w:val="24"/>
          <w:szCs w:val="24"/>
          <w:lang w:val="uk-UA"/>
        </w:rPr>
        <w:t>('</w:t>
      </w:r>
      <w:proofErr w:type="spellStart"/>
      <w:r w:rsidRPr="00F00947">
        <w:rPr>
          <w:rFonts w:ascii="Times New Roman" w:hAnsi="Times New Roman" w:cs="Times New Roman"/>
          <w:sz w:val="24"/>
          <w:szCs w:val="24"/>
          <w:lang w:val="uk-UA"/>
        </w:rPr>
        <w:t>mpl</w:t>
      </w:r>
      <w:proofErr w:type="spellEnd"/>
      <w:r w:rsidRPr="00F00947">
        <w:rPr>
          <w:rFonts w:ascii="Times New Roman" w:hAnsi="Times New Roman" w:cs="Times New Roman"/>
          <w:sz w:val="24"/>
          <w:szCs w:val="24"/>
          <w:lang w:val="uk-UA"/>
        </w:rPr>
        <w:t>')</w:t>
      </w:r>
    </w:p>
    <w:p w14:paraId="23413AB3" w14:textId="336F817C" w:rsidR="00071756" w:rsidRDefault="00071756" w:rsidP="00071756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7C364B7" w14:textId="0CE601EB" w:rsidR="00071756" w:rsidRDefault="00071756" w:rsidP="00071756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Вывод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ознаком</w:t>
      </w:r>
      <w:r>
        <w:rPr>
          <w:rFonts w:ascii="Times New Roman" w:hAnsi="Times New Roman" w:cs="Times New Roman"/>
          <w:sz w:val="28"/>
          <w:szCs w:val="28"/>
          <w:lang w:val="uk-UA"/>
        </w:rPr>
        <w:t>ился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с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выполнением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простого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сложения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с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помощью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1756">
        <w:rPr>
          <w:rFonts w:ascii="Times New Roman" w:hAnsi="Times New Roman" w:cs="Times New Roman"/>
          <w:sz w:val="28"/>
          <w:szCs w:val="28"/>
          <w:lang w:val="uk-UA"/>
        </w:rPr>
        <w:t>квантовых</w:t>
      </w:r>
      <w:proofErr w:type="spellEnd"/>
      <w:r w:rsidRPr="00071756">
        <w:rPr>
          <w:rFonts w:ascii="Times New Roman" w:hAnsi="Times New Roman" w:cs="Times New Roman"/>
          <w:sz w:val="28"/>
          <w:szCs w:val="28"/>
          <w:lang w:val="uk-UA"/>
        </w:rPr>
        <w:t xml:space="preserve"> схем.</w:t>
      </w:r>
    </w:p>
    <w:p w14:paraId="62C28377" w14:textId="7DFBB417" w:rsidR="00071756" w:rsidRPr="00071756" w:rsidRDefault="00071756" w:rsidP="00071756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071756" w:rsidRPr="00071756">
      <w:headerReference w:type="default" r:id="rId8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003EB" w14:textId="77777777" w:rsidR="009076D3" w:rsidRDefault="009076D3">
      <w:pPr>
        <w:spacing w:after="0" w:line="240" w:lineRule="auto"/>
      </w:pPr>
      <w:r>
        <w:separator/>
      </w:r>
    </w:p>
  </w:endnote>
  <w:endnote w:type="continuationSeparator" w:id="0">
    <w:p w14:paraId="6DEC41B2" w14:textId="77777777" w:rsidR="009076D3" w:rsidRDefault="00907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47CE9" w14:textId="77777777" w:rsidR="009076D3" w:rsidRDefault="009076D3">
      <w:pPr>
        <w:spacing w:after="0" w:line="240" w:lineRule="auto"/>
      </w:pPr>
      <w:r>
        <w:separator/>
      </w:r>
    </w:p>
  </w:footnote>
  <w:footnote w:type="continuationSeparator" w:id="0">
    <w:p w14:paraId="5C4968C0" w14:textId="77777777" w:rsidR="009076D3" w:rsidRDefault="009076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EC24" w14:textId="77777777" w:rsidR="00DB3E9D" w:rsidRDefault="00AE0491">
    <w:pPr>
      <w:pStyle w:val="af2"/>
      <w:rPr>
        <w:lang w:val="en-US"/>
      </w:rPr>
    </w:pPr>
    <w:r>
      <w:rPr>
        <w:lang w:val="en-US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9D"/>
    <w:rsid w:val="00071756"/>
    <w:rsid w:val="000B51B9"/>
    <w:rsid w:val="00117DBC"/>
    <w:rsid w:val="0024029B"/>
    <w:rsid w:val="004011A2"/>
    <w:rsid w:val="00476F20"/>
    <w:rsid w:val="00484C11"/>
    <w:rsid w:val="004D21BF"/>
    <w:rsid w:val="00680D0A"/>
    <w:rsid w:val="006B65C9"/>
    <w:rsid w:val="007142B2"/>
    <w:rsid w:val="00741C26"/>
    <w:rsid w:val="00785B7C"/>
    <w:rsid w:val="007D3A1A"/>
    <w:rsid w:val="0082191A"/>
    <w:rsid w:val="008C7D44"/>
    <w:rsid w:val="00902C1C"/>
    <w:rsid w:val="009076D3"/>
    <w:rsid w:val="00A86A88"/>
    <w:rsid w:val="00A90520"/>
    <w:rsid w:val="00AE0491"/>
    <w:rsid w:val="00B1550C"/>
    <w:rsid w:val="00BA3ACC"/>
    <w:rsid w:val="00C7116A"/>
    <w:rsid w:val="00C77DE2"/>
    <w:rsid w:val="00CC2385"/>
    <w:rsid w:val="00D16436"/>
    <w:rsid w:val="00DB3E9D"/>
    <w:rsid w:val="00ED45D7"/>
    <w:rsid w:val="00F00947"/>
    <w:rsid w:val="00F93686"/>
    <w:rsid w:val="00F9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3C91"/>
  <w15:docId w15:val="{316CE42F-63B9-40D2-A155-8D2891E4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unhideWhenUsed/>
    <w:rsid w:val="00484C1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Unresolved Mention"/>
    <w:basedOn w:val="a0"/>
    <w:uiPriority w:val="99"/>
    <w:semiHidden/>
    <w:unhideWhenUsed/>
    <w:rsid w:val="00F977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97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772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193</Words>
  <Characters>1102</Characters>
  <Application>Microsoft Office Word</Application>
  <DocSecurity>0</DocSecurity>
  <Lines>9</Lines>
  <Paragraphs>2</Paragraphs>
  <ScaleCrop>false</ScaleCrop>
  <Company>SPecialiST RePack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8</cp:revision>
  <dcterms:created xsi:type="dcterms:W3CDTF">2025-05-15T14:27:00Z</dcterms:created>
  <dcterms:modified xsi:type="dcterms:W3CDTF">2025-10-16T07:57:00Z</dcterms:modified>
  <dc:language>en-US</dc:language>
</cp:coreProperties>
</file>