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E5" w:rsidRDefault="00B149E5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E44CA1" w:rsidRDefault="00E44CA1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B149E5" w:rsidRDefault="00B149E5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B149E5" w:rsidRDefault="00B149E5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B149E5" w:rsidRDefault="00B149E5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B149E5" w:rsidRDefault="00B149E5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430916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r w:rsidRPr="0093596E">
        <w:rPr>
          <w:rFonts w:ascii="Times New Roman" w:hAnsi="Times New Roman"/>
          <w:b/>
          <w:sz w:val="32"/>
          <w:szCs w:val="32"/>
        </w:rPr>
        <w:t>ЛАБОРАТОРНАЯ РАБОТА  № 3.</w:t>
      </w:r>
    </w:p>
    <w:p w:rsidR="00430916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430916" w:rsidRPr="00892FF1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</w:p>
    <w:p w:rsidR="00430916" w:rsidRPr="000D0F3A" w:rsidRDefault="00430916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430916" w:rsidRPr="003332AF" w:rsidRDefault="00430916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Присвоим каждому ребру графа </w:t>
      </w:r>
      <w:r w:rsidRPr="00B05F2B">
        <w:rPr>
          <w:rFonts w:ascii="Times New Roman" w:hAnsi="Times New Roman"/>
          <w:bCs/>
          <w:i/>
          <w:sz w:val="28"/>
          <w:szCs w:val="28"/>
        </w:rPr>
        <w:t>вес</w:t>
      </w:r>
      <w:r>
        <w:rPr>
          <w:rFonts w:ascii="Times New Roman" w:hAnsi="Times New Roman"/>
          <w:bCs/>
          <w:sz w:val="28"/>
          <w:szCs w:val="28"/>
        </w:rPr>
        <w:t>, некоторую меру. Например, это может быть расстояние между вершинами (городами в конкретной задаче).</w:t>
      </w:r>
    </w:p>
    <w:p w:rsidR="00430916" w:rsidRDefault="00430916" w:rsidP="00AE62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смежности преобразуется, таким образом, в матрицу весов и элемент </w:t>
      </w:r>
      <w:r w:rsidRPr="00AE62B4">
        <w:rPr>
          <w:position w:val="-14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5pt" o:ole="">
            <v:imagedata r:id="rId8" o:title=""/>
          </v:shape>
          <o:OLEObject Type="Embed" ProgID="Equation.3" ShapeID="_x0000_i1025" DrawAspect="Content" ObjectID="_1757107739" r:id="rId9"/>
        </w:object>
      </w:r>
      <w:r>
        <w:rPr>
          <w:rFonts w:ascii="Times New Roman" w:hAnsi="Times New Roman"/>
          <w:bCs/>
          <w:sz w:val="28"/>
          <w:szCs w:val="28"/>
        </w:rPr>
        <w:t xml:space="preserve"> матрицы весов будет равен  весу соответствующего ребра (дуги). </w:t>
      </w:r>
    </w:p>
    <w:p w:rsidR="00430916" w:rsidRPr="008B2ED0" w:rsidRDefault="00430916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Ставится задача: определить кратчайшее расстояние от заданной вершины до всех остальных вершин. </w:t>
      </w:r>
      <w:r w:rsidRPr="008B2ED0">
        <w:rPr>
          <w:rFonts w:ascii="Times New Roman" w:hAnsi="Times New Roman"/>
          <w:bCs/>
          <w:sz w:val="28"/>
          <w:szCs w:val="28"/>
        </w:rPr>
        <w:t xml:space="preserve">Рассмотрим алгоритм </w:t>
      </w:r>
      <w:r>
        <w:rPr>
          <w:rFonts w:ascii="Times New Roman" w:hAnsi="Times New Roman"/>
          <w:bCs/>
          <w:sz w:val="28"/>
          <w:szCs w:val="28"/>
        </w:rPr>
        <w:t>Дейкстры</w:t>
      </w:r>
      <w:r w:rsidR="00B149E5" w:rsidRPr="00B149E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решения этой задачи на примере смешанного графа.</w:t>
      </w:r>
    </w:p>
    <w:p w:rsidR="00430916" w:rsidRPr="008B2ED0" w:rsidRDefault="00430916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</w:t>
      </w:r>
      <w:r w:rsidRPr="008B2ED0">
        <w:rPr>
          <w:rFonts w:ascii="Times New Roman" w:hAnsi="Times New Roman"/>
          <w:bCs/>
          <w:sz w:val="28"/>
          <w:szCs w:val="28"/>
        </w:rPr>
        <w:t>озволяет найти кратчайший путь между некоторой вершиной и остальными вершинами при условии, что в графе нет д</w:t>
      </w:r>
      <w:r w:rsidRPr="008B2ED0">
        <w:rPr>
          <w:rFonts w:ascii="Times New Roman" w:hAnsi="Times New Roman"/>
          <w:sz w:val="28"/>
          <w:szCs w:val="28"/>
        </w:rPr>
        <w:t xml:space="preserve">уг </w:t>
      </w:r>
      <w:r w:rsidRPr="008B2ED0">
        <w:rPr>
          <w:rFonts w:ascii="Times New Roman" w:hAnsi="Times New Roman"/>
          <w:bCs/>
          <w:sz w:val="28"/>
          <w:szCs w:val="28"/>
        </w:rPr>
        <w:t xml:space="preserve">(ребер) с отрицательным весом. Рассмотрим основную идею алгоритма на примере графа на рис. </w:t>
      </w:r>
      <w:r w:rsidRPr="008B2ED0">
        <w:rPr>
          <w:rFonts w:ascii="Times New Roman" w:hAnsi="Times New Roman"/>
          <w:sz w:val="28"/>
          <w:szCs w:val="28"/>
        </w:rPr>
        <w:t>1.,</w:t>
      </w:r>
      <w:r w:rsidRPr="008B2ED0">
        <w:rPr>
          <w:rFonts w:ascii="Times New Roman" w:hAnsi="Times New Roman"/>
          <w:bCs/>
          <w:sz w:val="28"/>
          <w:szCs w:val="28"/>
        </w:rPr>
        <w:t xml:space="preserve">с матрицей весов дуг </w:t>
      </w:r>
      <w:r w:rsidRPr="008B2ED0">
        <w:rPr>
          <w:rFonts w:ascii="Times New Roman" w:hAnsi="Times New Roman"/>
          <w:sz w:val="28"/>
          <w:szCs w:val="28"/>
        </w:rPr>
        <w:t xml:space="preserve">рис.2(в которой по строкам и столбцам отмечены номера вершин, а на пересечении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sz w:val="28"/>
          <w:szCs w:val="28"/>
        </w:rPr>
        <w:t xml:space="preserve"> строки  и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sz w:val="28"/>
          <w:szCs w:val="28"/>
        </w:rPr>
        <w:t xml:space="preserve"> столбца  указана длинна (вес) дуги (ребра) соединяющей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i/>
          <w:sz w:val="28"/>
          <w:szCs w:val="28"/>
        </w:rPr>
        <w:t xml:space="preserve">-ю </w:t>
      </w:r>
      <w:r w:rsidRPr="008B2ED0">
        <w:rPr>
          <w:rFonts w:ascii="Times New Roman" w:hAnsi="Times New Roman"/>
          <w:sz w:val="28"/>
          <w:szCs w:val="28"/>
        </w:rPr>
        <w:t xml:space="preserve">и 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i/>
          <w:sz w:val="28"/>
          <w:szCs w:val="28"/>
        </w:rPr>
        <w:t>-ю</w:t>
      </w:r>
      <w:r w:rsidRPr="008B2ED0">
        <w:rPr>
          <w:rFonts w:ascii="Times New Roman" w:hAnsi="Times New Roman"/>
          <w:sz w:val="28"/>
          <w:szCs w:val="28"/>
        </w:rPr>
        <w:t xml:space="preserve">  вершины).Требуется найти все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pt;height:16.5pt" o:ole="">
            <v:imagedata r:id="rId10" o:title=""/>
          </v:shape>
          <o:OLEObject Type="Embed" ProgID="Equation.3" ShapeID="_x0000_i1026" DrawAspect="Content" ObjectID="_1757107740" r:id="rId11"/>
        </w:object>
      </w:r>
      <w:r w:rsidRPr="008B2ED0">
        <w:rPr>
          <w:rFonts w:ascii="Times New Roman" w:hAnsi="Times New Roman"/>
          <w:sz w:val="28"/>
          <w:szCs w:val="28"/>
        </w:rPr>
        <w:t>ко всем остальным вершины.</w:t>
      </w:r>
    </w:p>
    <w:p w:rsidR="00430916" w:rsidRDefault="00E44CA1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pict>
          <v:shape id="Рисунок 2" o:spid="_x0000_s1026" type="#_x0000_t75" style="position:absolute;left:0;text-align:left;margin-left:2.7pt;margin-top:44.65pt;width:211.5pt;height:132.75pt;z-index:1;visibility:visible">
            <v:imagedata r:id="rId12" o:title=""/>
            <w10:wrap type="topAndBottom"/>
          </v:shape>
        </w:pict>
      </w:r>
      <w:r>
        <w:rPr>
          <w:noProof/>
          <w:lang w:eastAsia="ru-RU"/>
        </w:rPr>
        <w:pict>
          <v:shape id="Рисунок 3" o:spid="_x0000_s1027" type="#_x0000_t75" style="position:absolute;left:0;text-align:left;margin-left:236.7pt;margin-top:23.45pt;width:230.25pt;height:177.75pt;z-index:-1;visibility:visible">
            <v:imagedata r:id="rId13" o:title=""/>
            <w10:wrap type="topAndBottom"/>
          </v:shape>
        </w:pict>
      </w:r>
    </w:p>
    <w:p w:rsidR="00430916" w:rsidRDefault="00430916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430916" w:rsidRPr="0065338A" w:rsidRDefault="00430916" w:rsidP="008B2ED0">
      <w:pPr>
        <w:spacing w:after="24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 w:rsidRPr="0065338A">
        <w:rPr>
          <w:rFonts w:ascii="Times New Roman" w:hAnsi="Times New Roman"/>
          <w:bCs/>
          <w:sz w:val="28"/>
          <w:szCs w:val="28"/>
        </w:rPr>
        <w:t>рис.1.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FB7CD9">
        <w:rPr>
          <w:rFonts w:ascii="Times New Roman" w:hAnsi="Times New Roman"/>
          <w:bCs/>
          <w:sz w:val="28"/>
          <w:szCs w:val="28"/>
        </w:rPr>
        <w:t>рис.2</w:t>
      </w:r>
    </w:p>
    <w:p w:rsidR="00430916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430916" w:rsidRPr="00B05F2B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Суть алгоритма состоит в том, что мы будем искать кратчайший путь сначала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7" type="#_x0000_t75" style="width:12pt;height:16.5pt" o:ole="">
            <v:imagedata r:id="rId10" o:title=""/>
          </v:shape>
          <o:OLEObject Type="Embed" ProgID="Equation.3" ShapeID="_x0000_i1027" DrawAspect="Content" ObjectID="_1757107741" r:id="rId14"/>
        </w:object>
      </w:r>
      <w:r w:rsidRPr="00B05F2B">
        <w:rPr>
          <w:rFonts w:ascii="Times New Roman" w:hAnsi="Times New Roman"/>
          <w:sz w:val="28"/>
          <w:szCs w:val="28"/>
          <w:lang w:eastAsia="ru-RU"/>
        </w:rPr>
        <w:t>до одной из смежных вершин.</w:t>
      </w:r>
      <w:r w:rsidR="00AA59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 xml:space="preserve">Затем от вершин с </w:t>
      </w:r>
      <w:r w:rsidRPr="00B05F2B">
        <w:rPr>
          <w:rFonts w:ascii="Times New Roman" w:hAnsi="Times New Roman"/>
          <w:sz w:val="28"/>
          <w:szCs w:val="28"/>
          <w:lang w:eastAsia="ru-RU"/>
        </w:rPr>
        <w:lastRenderedPageBreak/>
        <w:t>на</w:t>
      </w:r>
      <w:bookmarkStart w:id="0" w:name="_GoBack"/>
      <w:bookmarkEnd w:id="0"/>
      <w:r w:rsidRPr="00B05F2B">
        <w:rPr>
          <w:rFonts w:ascii="Times New Roman" w:hAnsi="Times New Roman"/>
          <w:sz w:val="28"/>
          <w:szCs w:val="28"/>
          <w:lang w:eastAsia="ru-RU"/>
        </w:rPr>
        <w:t>йденными кратчайшими путями до одной  из следующих смежными с ними вершин, пока не найдем кратчайшие пути до всех вершин или до заранее заданной вершины.</w:t>
      </w:r>
    </w:p>
    <w:p w:rsidR="00430916" w:rsidRPr="0065338A" w:rsidRDefault="00430916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Составим вспомогательную </w:t>
      </w:r>
      <w:r w:rsidRPr="00B05F2B">
        <w:rPr>
          <w:rFonts w:ascii="Times New Roman" w:hAnsi="Times New Roman"/>
          <w:sz w:val="28"/>
          <w:szCs w:val="28"/>
          <w:lang w:eastAsia="ru-RU"/>
        </w:rPr>
        <w:t>таблицу,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которой будем записывать найденные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8" type="#_x0000_t75" style="width:12pt;height:16.5pt" o:ole="">
            <v:imagedata r:id="rId10" o:title=""/>
          </v:shape>
          <o:OLEObject Type="Embed" ProgID="Equation.3" ShapeID="_x0000_i1028" DrawAspect="Content" ObjectID="_1757107742" r:id="rId1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соответствующих вершин..</w:t>
      </w:r>
    </w:p>
    <w:p w:rsidR="00430916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первом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вычисляем пути от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9" type="#_x0000_t75" style="width:12pt;height:16.5pt" o:ole="">
            <v:imagedata r:id="rId10" o:title=""/>
          </v:shape>
          <o:OLEObject Type="Embed" ProgID="Equation.3" ShapeID="_x0000_i1029" DrawAspect="Content" ObjectID="_1757107743" r:id="rId1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до смежных с ней вершин.  Каждый такой путь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рав</w:t>
      </w:r>
      <w:r>
        <w:rPr>
          <w:rFonts w:ascii="Times New Roman" w:hAnsi="Times New Roman"/>
          <w:bCs/>
          <w:sz w:val="28"/>
          <w:szCs w:val="28"/>
          <w:lang w:eastAsia="ru-RU"/>
        </w:rPr>
        <w:t>ен</w:t>
      </w:r>
      <w:r w:rsidR="00AA59AB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весу дуги (ребра), соединяющей</w:t>
      </w:r>
      <w:r w:rsidRPr="0065338A">
        <w:rPr>
          <w:position w:val="-10"/>
          <w:sz w:val="28"/>
          <w:szCs w:val="28"/>
        </w:rPr>
        <w:object w:dxaOrig="240" w:dyaOrig="340">
          <v:shape id="_x0000_i1030" type="#_x0000_t75" style="width:12pt;height:16.5pt" o:ole="">
            <v:imagedata r:id="rId10" o:title=""/>
          </v:shape>
          <o:OLEObject Type="Embed" ProgID="Equation.3" ShapeID="_x0000_i1030" DrawAspect="Content" ObjectID="_1757107744" r:id="rId1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и соответствующую вершину, записываем их в таблицу. 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31" type="#_x0000_t75" style="width:12pt;height:16.5pt" o:ole="">
            <v:imagedata r:id="rId10" o:title=""/>
          </v:shape>
          <o:OLEObject Type="Embed" ProgID="Equation.3" ShapeID="_x0000_i1031" DrawAspect="Content" ObjectID="_1757107745" r:id="rId1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0"/>
          <w:sz w:val="28"/>
          <w:szCs w:val="28"/>
        </w:rPr>
        <w:object w:dxaOrig="240" w:dyaOrig="340">
          <v:shape id="_x0000_i1032" type="#_x0000_t75" style="width:12pt;height:16.5pt" o:ole="">
            <v:imagedata r:id="rId10" o:title=""/>
          </v:shape>
          <o:OLEObject Type="Embed" ProgID="Equation.3" ShapeID="_x0000_i1032" DrawAspect="Content" ObjectID="_1757107746" r:id="rId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считаем равным 0 и помечаем его  «*» как далее не вычи</w:t>
      </w:r>
      <w:r>
        <w:rPr>
          <w:rFonts w:ascii="Times New Roman" w:hAnsi="Times New Roman"/>
          <w:bCs/>
          <w:sz w:val="28"/>
          <w:szCs w:val="28"/>
          <w:lang w:eastAsia="ru-RU"/>
        </w:rPr>
        <w:t>сляемый. Д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ля вершин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несмежных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 вершиной </w:t>
      </w:r>
      <w:r w:rsidRPr="0065338A">
        <w:rPr>
          <w:position w:val="-10"/>
          <w:sz w:val="28"/>
          <w:szCs w:val="28"/>
        </w:rPr>
        <w:object w:dxaOrig="240" w:dyaOrig="340">
          <v:shape id="_x0000_i1033" type="#_x0000_t75" style="width:12pt;height:16.5pt" o:ole="">
            <v:imagedata r:id="rId10" o:title=""/>
          </v:shape>
          <o:OLEObject Type="Embed" ProgID="Equation.3" ShapeID="_x0000_i1033" DrawAspect="Content" ObjectID="_1757107747" r:id="rId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, путь принимаем равный</w: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begin"/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QUOTE </w:instrText>
      </w:r>
      <w:r w:rsidR="00E44CA1">
        <w:pict>
          <v:shape id="_x0000_i1034" type="#_x0000_t75" style="width:15.75pt;height:16.5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</w:instrTex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separate"/>
      </w:r>
      <w:r w:rsidR="00E44CA1">
        <w:pict>
          <v:shape id="_x0000_i1035" type="#_x0000_t75" style="width:15.75pt;height:16.5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end"/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В нижню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ю строку записываем для найденных путей вершину, от которой высчитывали пути (т.е. </w:t>
      </w:r>
      <w:r w:rsidRPr="0065338A">
        <w:rPr>
          <w:position w:val="-10"/>
          <w:sz w:val="28"/>
          <w:szCs w:val="28"/>
        </w:rPr>
        <w:object w:dxaOrig="240" w:dyaOrig="340">
          <v:shape id="_x0000_i1036" type="#_x0000_t75" style="width:12pt;height:16.5pt" o:ole="">
            <v:imagedata r:id="rId10" o:title=""/>
          </v:shape>
          <o:OLEObject Type="Embed" ProgID="Equation.3" ShapeID="_x0000_i1036" DrawAspect="Content" ObjectID="_1757107748" r:id="rId22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записываем вершину</w:t>
      </w:r>
      <w:r>
        <w:rPr>
          <w:rFonts w:ascii="Times New Roman" w:hAnsi="Times New Roman"/>
          <w:bCs/>
          <w:sz w:val="28"/>
          <w:szCs w:val="28"/>
          <w:lang w:eastAsia="ru-RU"/>
        </w:rPr>
        <w:t>, путь до которой был кратчайшим и величину самого пути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(рассматриваются все пути в таблице, за исключением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252A0B">
        <w:rPr>
          <w:rFonts w:ascii="Times New Roman" w:hAnsi="Times New Roman"/>
          <w:bCs/>
          <w:sz w:val="28"/>
          <w:szCs w:val="28"/>
          <w:lang w:eastAsia="ru-RU"/>
        </w:rPr>
        <w:t>помеченных</w:t>
      </w:r>
      <w:r>
        <w:rPr>
          <w:rFonts w:ascii="Times New Roman" w:hAnsi="Times New Roman"/>
          <w:bCs/>
          <w:sz w:val="28"/>
          <w:szCs w:val="28"/>
          <w:lang w:eastAsia="ru-RU"/>
        </w:rPr>
        <w:t>символом «*»).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нашем случае это </w:t>
      </w:r>
      <w:r w:rsidRPr="0065338A">
        <w:rPr>
          <w:position w:val="-12"/>
          <w:sz w:val="28"/>
          <w:szCs w:val="28"/>
        </w:rPr>
        <w:object w:dxaOrig="660" w:dyaOrig="360">
          <v:shape id="_x0000_i1037" type="#_x0000_t75" style="width:33pt;height:18.75pt" o:ole="">
            <v:imagedata r:id="rId23" o:title=""/>
          </v:shape>
          <o:OLEObject Type="Embed" ProgID="Equation.3" ShapeID="_x0000_i1037" DrawAspect="Content" ObjectID="_1757107749" r:id="rId2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в таблице помечаем ее «*».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606"/>
        <w:gridCol w:w="605"/>
        <w:gridCol w:w="600"/>
        <w:gridCol w:w="603"/>
        <w:gridCol w:w="600"/>
        <w:gridCol w:w="603"/>
        <w:gridCol w:w="605"/>
        <w:gridCol w:w="600"/>
        <w:gridCol w:w="605"/>
        <w:gridCol w:w="1572"/>
      </w:tblGrid>
      <w:tr w:rsidR="00430916" w:rsidRPr="00D80FB4" w:rsidTr="00E57158">
        <w:trPr>
          <w:trHeight w:val="73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38" type="#_x0000_t75" style="width:12pt;height:16.5pt" o:ole="">
                  <v:imagedata r:id="rId10" o:title=""/>
                </v:shape>
                <o:OLEObject Type="Embed" ProgID="Equation.3" ShapeID="_x0000_i1038" DrawAspect="Content" ObjectID="_1757107750" r:id="rId25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39" type="#_x0000_t75" style="width:13.5pt;height:16.5pt" o:ole="">
                  <v:imagedata r:id="rId26" o:title=""/>
                </v:shape>
                <o:OLEObject Type="Embed" ProgID="Equation.3" ShapeID="_x0000_i1039" DrawAspect="Content" ObjectID="_1757107751" r:id="rId27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0" type="#_x0000_t75" style="width:12.75pt;height:18.75pt" o:ole="">
                  <v:imagedata r:id="rId28" o:title=""/>
                </v:shape>
                <o:OLEObject Type="Embed" ProgID="Equation.3" ShapeID="_x0000_i1040" DrawAspect="Content" ObjectID="_1757107752" r:id="rId29"/>
              </w:object>
            </w: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41" type="#_x0000_t75" style="width:13.5pt;height:16.5pt" o:ole="">
                  <v:imagedata r:id="rId30" o:title=""/>
                </v:shape>
                <o:OLEObject Type="Embed" ProgID="Equation.3" ShapeID="_x0000_i1041" DrawAspect="Content" ObjectID="_1757107753" r:id="rId31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2" type="#_x0000_t75" style="width:12.75pt;height:18.75pt" o:ole="">
                  <v:imagedata r:id="rId32" o:title=""/>
                </v:shape>
                <o:OLEObject Type="Embed" ProgID="Equation.3" ShapeID="_x0000_i1042" DrawAspect="Content" ObjectID="_1757107754" r:id="rId33"/>
              </w:object>
            </w: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3" type="#_x0000_t75" style="width:13.5pt;height:18.75pt" o:ole="">
                  <v:imagedata r:id="rId34" o:title=""/>
                </v:shape>
                <o:OLEObject Type="Embed" ProgID="Equation.3" ShapeID="_x0000_i1043" DrawAspect="Content" ObjectID="_1757107755" r:id="rId35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F9437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4" type="#_x0000_t75" style="width:13.5pt;height:18.75pt" o:ole="">
                  <v:imagedata r:id="rId36" o:title=""/>
                </v:shape>
                <o:OLEObject Type="Embed" ProgID="Equation.3" ShapeID="_x0000_i1044" DrawAspect="Content" ObjectID="_1757107756" r:id="rId37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5" type="#_x0000_t75" style="width:12.75pt;height:18.75pt" o:ole="">
                  <v:imagedata r:id="rId38" o:title=""/>
                </v:shape>
                <o:OLEObject Type="Embed" ProgID="Equation.3" ShapeID="_x0000_i1045" DrawAspect="Content" ObjectID="_1757107757" r:id="rId39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6" type="#_x0000_t75" style="width:13.5pt;height:18.75pt" o:ole="">
                  <v:imagedata r:id="rId40" o:title=""/>
                </v:shape>
                <o:OLEObject Type="Embed" ProgID="Equation.3" ShapeID="_x0000_i1046" DrawAspect="Content" ObjectID="_1757107758" r:id="rId41"/>
              </w:objec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 расстояние от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47" type="#_x0000_t75" style="width:12pt;height:16.5pt" o:ole="">
                  <v:imagedata r:id="rId10" o:title=""/>
                </v:shape>
                <o:OLEObject Type="Embed" ProgID="Equation.3" ShapeID="_x0000_i1047" DrawAspect="Content" ObjectID="_1757107759" r:id="rId42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048" type="#_x0000_t75" style="width:12pt;height:18.75pt" o:ole="">
                  <v:imagedata r:id="rId43" o:title=""/>
                </v:shape>
                <o:OLEObject Type="Embed" ProgID="Equation.3" ShapeID="_x0000_i1048" DrawAspect="Content" ObjectID="_1757107760" r:id="rId44"/>
              </w:object>
            </w:r>
          </w:p>
        </w:tc>
      </w:tr>
      <w:tr w:rsidR="00430916" w:rsidRPr="00D80FB4" w:rsidTr="00E57158">
        <w:trPr>
          <w:trHeight w:val="450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17" w:type="dxa"/>
            <w:vAlign w:val="center"/>
          </w:tcPr>
          <w:p w:rsidR="00430916" w:rsidRPr="0065338A" w:rsidRDefault="00E44CA1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49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430916" w:rsidRPr="0065338A" w:rsidRDefault="00E44CA1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0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7" w:type="dxa"/>
            <w:vAlign w:val="center"/>
          </w:tcPr>
          <w:p w:rsidR="00430916" w:rsidRPr="0065338A" w:rsidRDefault="00E44CA1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1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430916" w:rsidRPr="0065338A" w:rsidRDefault="00E44CA1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52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053" type="#_x0000_t75" style="width:33pt;height:18.75pt" o:ole="">
                  <v:imagedata r:id="rId23" o:title=""/>
                </v:shape>
                <o:OLEObject Type="Embed" ProgID="Equation.3" ShapeID="_x0000_i1053" DrawAspect="Content" ObjectID="_1757107761" r:id="rId46"/>
              </w:object>
            </w:r>
          </w:p>
        </w:tc>
      </w:tr>
      <w:tr w:rsidR="00430916" w:rsidRPr="00D80FB4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430916" w:rsidRPr="00D80FB4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20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4" type="#_x0000_t75" style="width:12pt;height:16.5pt" o:ole="">
                  <v:imagedata r:id="rId10" o:title=""/>
                </v:shape>
                <o:OLEObject Type="Embed" ProgID="Equation.3" ShapeID="_x0000_i1054" DrawAspect="Content" ObjectID="_1757107762" r:id="rId47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5" type="#_x0000_t75" style="width:12pt;height:16.5pt" o:ole="">
                  <v:imagedata r:id="rId10" o:title=""/>
                </v:shape>
                <o:OLEObject Type="Embed" ProgID="Equation.3" ShapeID="_x0000_i1055" DrawAspect="Content" ObjectID="_1757107763" r:id="rId48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6" type="#_x0000_t75" style="width:12pt;height:16.5pt" o:ole="">
                  <v:imagedata r:id="rId10" o:title=""/>
                </v:shape>
                <o:OLEObject Type="Embed" ProgID="Equation.3" ShapeID="_x0000_i1056" DrawAspect="Content" ObjectID="_1757107764" r:id="rId49"/>
              </w:object>
            </w:r>
          </w:p>
        </w:tc>
        <w:tc>
          <w:tcPr>
            <w:tcW w:w="617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7" type="#_x0000_t75" style="width:12pt;height:16.5pt" o:ole="">
                  <v:imagedata r:id="rId10" o:title=""/>
                </v:shape>
                <o:OLEObject Type="Embed" ProgID="Equation.3" ShapeID="_x0000_i1057" DrawAspect="Content" ObjectID="_1757107765" r:id="rId50"/>
              </w:object>
            </w:r>
          </w:p>
        </w:tc>
        <w:tc>
          <w:tcPr>
            <w:tcW w:w="619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58" type="#_x0000_t75" style="width:12pt;height:16.5pt" o:ole="">
                  <v:imagedata r:id="rId10" o:title=""/>
                </v:shape>
                <o:OLEObject Type="Embed" ProgID="Equation.3" ShapeID="_x0000_i1058" DrawAspect="Content" ObjectID="_1757107766" r:id="rId51"/>
              </w:object>
            </w:r>
          </w:p>
        </w:tc>
        <w:tc>
          <w:tcPr>
            <w:tcW w:w="1576" w:type="dxa"/>
            <w:vAlign w:val="center"/>
          </w:tcPr>
          <w:p w:rsidR="00430916" w:rsidRPr="0065338A" w:rsidRDefault="00430916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F94370">
      <w:pPr>
        <w:spacing w:after="100" w:afterAutospacing="1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59" type="#_x0000_t75" style="width:12pt;height:16.5pt" o:ole="">
            <v:imagedata r:id="rId10" o:title=""/>
          </v:shape>
          <o:OLEObject Type="Embed" ProgID="Equation.3" ShapeID="_x0000_i1059" DrawAspect="Content" ObjectID="_1757107767" r:id="rId52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2"/>
          <w:sz w:val="28"/>
          <w:szCs w:val="28"/>
        </w:rPr>
        <w:object w:dxaOrig="279" w:dyaOrig="360">
          <v:shape id="_x0000_i1060" type="#_x0000_t75" style="width:13.5pt;height:18.75pt" o:ole="">
            <v:imagedata r:id="rId36" o:title=""/>
          </v:shape>
          <o:OLEObject Type="Embed" ProgID="Equation.3" ShapeID="_x0000_i1060" DrawAspect="Content" ObjectID="_1757107768" r:id="rId53"/>
        </w:object>
      </w:r>
      <w:r w:rsidRPr="0065338A">
        <w:rPr>
          <w:position w:val="-6"/>
          <w:sz w:val="28"/>
          <w:szCs w:val="28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равный 3, будет кратчайшим в графе,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поскольку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пути от </w:t>
      </w:r>
      <w:r w:rsidRPr="0065338A">
        <w:rPr>
          <w:position w:val="-12"/>
          <w:sz w:val="28"/>
          <w:szCs w:val="28"/>
        </w:rPr>
        <w:object w:dxaOrig="279" w:dyaOrig="360">
          <v:shape id="_x0000_i1061" type="#_x0000_t75" style="width:13.5pt;height:18.75pt" o:ole="">
            <v:imagedata r:id="rId36" o:title=""/>
          </v:shape>
          <o:OLEObject Type="Embed" ProgID="Equation.3" ShapeID="_x0000_i1061" DrawAspect="Content" ObjectID="_1757107769" r:id="rId5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остальных с</w:t>
      </w:r>
      <w:r>
        <w:rPr>
          <w:rFonts w:ascii="Times New Roman" w:hAnsi="Times New Roman"/>
          <w:bCs/>
          <w:sz w:val="28"/>
          <w:szCs w:val="28"/>
          <w:lang w:eastAsia="ru-RU"/>
        </w:rPr>
        <w:t>межных вершин изначально длиннее.С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оответственно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любой обходной путь будет </w:t>
      </w:r>
      <w:r>
        <w:rPr>
          <w:rFonts w:ascii="Times New Roman" w:hAnsi="Times New Roman"/>
          <w:bCs/>
          <w:sz w:val="28"/>
          <w:szCs w:val="28"/>
          <w:lang w:eastAsia="ru-RU"/>
        </w:rPr>
        <w:t>также длиннее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втором 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берем вершину для которой на предыдущем шаге был вычислен наикратчайший путь (в нашем случае это </w:t>
      </w:r>
      <w:r w:rsidRPr="0065338A">
        <w:rPr>
          <w:position w:val="-12"/>
          <w:sz w:val="28"/>
          <w:szCs w:val="28"/>
        </w:rPr>
        <w:object w:dxaOrig="279" w:dyaOrig="360">
          <v:shape id="_x0000_i1062" type="#_x0000_t75" style="width:13.5pt;height:18.75pt" o:ole="">
            <v:imagedata r:id="rId36" o:title=""/>
          </v:shape>
          <o:OLEObject Type="Embed" ProgID="Equation.3" ShapeID="_x0000_i1062" DrawAspect="Content" ObjectID="_1757107770" r:id="rId5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и вычисляем для смежных с ней вершин (кроме вершин помеченных «*»)  пути, равные сумме наикратчайшего пути до </w:t>
      </w:r>
      <w:r w:rsidRPr="0065338A">
        <w:rPr>
          <w:position w:val="-12"/>
          <w:sz w:val="28"/>
          <w:szCs w:val="28"/>
        </w:rPr>
        <w:object w:dxaOrig="279" w:dyaOrig="360">
          <v:shape id="_x0000_i1063" type="#_x0000_t75" style="width:13.5pt;height:18.75pt" o:ole="">
            <v:imagedata r:id="rId36" o:title=""/>
          </v:shape>
          <o:OLEObject Type="Embed" ProgID="Equation.3" ShapeID="_x0000_i1063" DrawAspect="Content" ObjectID="_1757107771" r:id="rId56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и весу дуги ( ребра ) до соответствующей смежной вершины. Далее сравниваем вычисленный путь с путем в таблице. Если вычисленный путь оказался больше, то для данной вершины все оставляем по-прежнему. Если же вычисленный путь оказался меньше, то в таблице записываем новое зн</w:t>
      </w:r>
      <w:r>
        <w:rPr>
          <w:rFonts w:ascii="Times New Roman" w:hAnsi="Times New Roman"/>
          <w:bCs/>
          <w:sz w:val="28"/>
          <w:szCs w:val="28"/>
          <w:lang w:eastAsia="ru-RU"/>
        </w:rPr>
        <w:t>ачение пути для данной вершины, а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 последней строке заменяем значение предшествующей вершины на</w:t>
      </w:r>
      <w:r w:rsidRPr="0065338A">
        <w:rPr>
          <w:position w:val="-12"/>
          <w:sz w:val="28"/>
          <w:szCs w:val="28"/>
        </w:rPr>
        <w:object w:dxaOrig="279" w:dyaOrig="360">
          <v:shape id="_x0000_i1064" type="#_x0000_t75" style="width:13.5pt;height:18.75pt" o:ole="">
            <v:imagedata r:id="rId36" o:title=""/>
          </v:shape>
          <o:OLEObject Type="Embed" ProgID="Equation.3" ShapeID="_x0000_i1064" DrawAspect="Content" ObjectID="_1757107772" r:id="rId57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. </w:t>
      </w:r>
    </w:p>
    <w:p w:rsidR="00430916" w:rsidRPr="0065338A" w:rsidRDefault="00430916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lastRenderedPageBreak/>
        <w:t>После вычисления всех путей к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вершинам,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смежным с</w:t>
      </w:r>
      <w:r w:rsidRPr="0065338A">
        <w:rPr>
          <w:position w:val="-12"/>
          <w:sz w:val="28"/>
          <w:szCs w:val="28"/>
        </w:rPr>
        <w:object w:dxaOrig="279" w:dyaOrig="360">
          <v:shape id="_x0000_i1065" type="#_x0000_t75" style="width:13.5pt;height:18.75pt" o:ole="">
            <v:imagedata r:id="rId36" o:title=""/>
          </v:shape>
          <o:OLEObject Type="Embed" ProgID="Equation.3" ShapeID="_x0000_i1065" DrawAspect="Content" ObjectID="_1757107773" r:id="rId5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,выбираем кратчайший </w:t>
      </w:r>
      <w:r>
        <w:rPr>
          <w:rFonts w:ascii="Times New Roman" w:hAnsi="Times New Roman"/>
          <w:bCs/>
          <w:sz w:val="28"/>
          <w:szCs w:val="28"/>
          <w:lang w:eastAsia="ru-RU"/>
        </w:rPr>
        <w:t>путь 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помечаем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соответствующую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вершину *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. В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таблицы</w:t>
      </w:r>
      <w:r>
        <w:rPr>
          <w:rFonts w:ascii="Times New Roman" w:hAnsi="Times New Roman"/>
          <w:bCs/>
          <w:sz w:val="28"/>
          <w:szCs w:val="28"/>
          <w:lang w:eastAsia="ru-RU"/>
        </w:rPr>
        <w:t>з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аписываем </w:t>
      </w:r>
      <w:r>
        <w:rPr>
          <w:rFonts w:ascii="Times New Roman" w:hAnsi="Times New Roman"/>
          <w:bCs/>
          <w:sz w:val="28"/>
          <w:szCs w:val="28"/>
          <w:lang w:eastAsia="ru-RU"/>
        </w:rPr>
        <w:t>вершину с  соответствующим ей кратчайшим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из вычисленных путей. В нашем случае это </w:t>
      </w:r>
      <w:r w:rsidRPr="0065338A">
        <w:rPr>
          <w:position w:val="-10"/>
          <w:sz w:val="28"/>
          <w:szCs w:val="28"/>
        </w:rPr>
        <w:object w:dxaOrig="680" w:dyaOrig="340">
          <v:shape id="_x0000_i1066" type="#_x0000_t75" style="width:33pt;height:16.5pt" o:ole="">
            <v:imagedata r:id="rId59" o:title=""/>
          </v:shape>
          <o:OLEObject Type="Embed" ProgID="Equation.3" ShapeID="_x0000_i1066" DrawAspect="Content" ObjectID="_1757107774" r:id="rId60"/>
        </w:object>
      </w: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38497F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609"/>
        <w:gridCol w:w="609"/>
        <w:gridCol w:w="599"/>
        <w:gridCol w:w="599"/>
        <w:gridCol w:w="599"/>
        <w:gridCol w:w="609"/>
        <w:gridCol w:w="609"/>
        <w:gridCol w:w="596"/>
        <w:gridCol w:w="609"/>
        <w:gridCol w:w="1772"/>
      </w:tblGrid>
      <w:tr w:rsidR="00430916" w:rsidRPr="00D80FB4" w:rsidTr="009A0E86">
        <w:trPr>
          <w:trHeight w:val="73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67" type="#_x0000_t75" style="width:12pt;height:16.5pt" o:ole="">
                  <v:imagedata r:id="rId10" o:title=""/>
                </v:shape>
                <o:OLEObject Type="Embed" ProgID="Equation.3" ShapeID="_x0000_i1067" DrawAspect="Content" ObjectID="_1757107775" r:id="rId61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68" type="#_x0000_t75" style="width:13.5pt;height:16.5pt" o:ole="">
                  <v:imagedata r:id="rId26" o:title=""/>
                </v:shape>
                <o:OLEObject Type="Embed" ProgID="Equation.3" ShapeID="_x0000_i1068" DrawAspect="Content" ObjectID="_1757107776" r:id="rId62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69" type="#_x0000_t75" style="width:12.75pt;height:18.75pt" o:ole="">
                  <v:imagedata r:id="rId28" o:title=""/>
                </v:shape>
                <o:OLEObject Type="Embed" ProgID="Equation.3" ShapeID="_x0000_i1069" DrawAspect="Content" ObjectID="_1757107777" r:id="rId63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70" type="#_x0000_t75" style="width:13.5pt;height:18pt" o:ole="">
                  <v:imagedata r:id="rId64" o:title=""/>
                </v:shape>
                <o:OLEObject Type="Embed" ProgID="Equation.3" ShapeID="_x0000_i1070" DrawAspect="Content" ObjectID="_1757107778" r:id="rId65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71" type="#_x0000_t75" style="width:12.75pt;height:18.75pt" o:ole="">
                  <v:imagedata r:id="rId32" o:title=""/>
                </v:shape>
                <o:OLEObject Type="Embed" ProgID="Equation.3" ShapeID="_x0000_i1071" DrawAspect="Content" ObjectID="_1757107779" r:id="rId66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2" type="#_x0000_t75" style="width:13.5pt;height:18.75pt" o:ole="">
                  <v:imagedata r:id="rId34" o:title=""/>
                </v:shape>
                <o:OLEObject Type="Embed" ProgID="Equation.3" ShapeID="_x0000_i1072" DrawAspect="Content" ObjectID="_1757107780" r:id="rId67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3" type="#_x0000_t75" style="width:13.5pt;height:18.75pt" o:ole="">
                  <v:imagedata r:id="rId36" o:title=""/>
                </v:shape>
                <o:OLEObject Type="Embed" ProgID="Equation.3" ShapeID="_x0000_i1073" DrawAspect="Content" ObjectID="_1757107781" r:id="rId68"/>
              </w:objec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74" type="#_x0000_t75" style="width:12.75pt;height:18.75pt" o:ole="">
                  <v:imagedata r:id="rId38" o:title=""/>
                </v:shape>
                <o:OLEObject Type="Embed" ProgID="Equation.3" ShapeID="_x0000_i1074" DrawAspect="Content" ObjectID="_1757107782" r:id="rId69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75" type="#_x0000_t75" style="width:13.5pt;height:18.75pt" o:ole="">
                  <v:imagedata r:id="rId40" o:title=""/>
                </v:shape>
                <o:OLEObject Type="Embed" ProgID="Equation.3" ShapeID="_x0000_i1075" DrawAspect="Content" ObjectID="_1757107783" r:id="rId70"/>
              </w:objec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расстояние</w:t>
            </w:r>
          </w:p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 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76" type="#_x0000_t75" style="width:12pt;height:16.5pt" o:ole="">
                  <v:imagedata r:id="rId10" o:title=""/>
                </v:shape>
                <o:OLEObject Type="Embed" ProgID="Equation.3" ShapeID="_x0000_i1076" DrawAspect="Content" ObjectID="_1757107784" r:id="rId71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077" type="#_x0000_t75" style="width:12pt;height:18.75pt" o:ole="">
                  <v:imagedata r:id="rId43" o:title=""/>
                </v:shape>
                <o:OLEObject Type="Embed" ProgID="Equation.3" ShapeID="_x0000_i1077" DrawAspect="Content" ObjectID="_1757107785" r:id="rId72"/>
              </w:object>
            </w:r>
          </w:p>
        </w:tc>
      </w:tr>
      <w:tr w:rsidR="00430916" w:rsidRPr="00D80FB4" w:rsidTr="009A0E86">
        <w:trPr>
          <w:trHeight w:val="450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0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78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79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0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1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082" type="#_x0000_t75" style="width:33pt;height:18.75pt" o:ole="">
                  <v:imagedata r:id="rId23" o:title=""/>
                </v:shape>
                <o:OLEObject Type="Embed" ProgID="Equation.3" ShapeID="_x0000_i1082" DrawAspect="Content" ObjectID="_1757107786" r:id="rId73"/>
              </w:object>
            </w: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0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3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02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084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60" w:dyaOrig="340">
                <v:shape id="_x0000_i1085" type="#_x0000_t75" style="width:33pt;height:18pt" o:ole="">
                  <v:imagedata r:id="rId74" o:title=""/>
                </v:shape>
                <o:OLEObject Type="Embed" ProgID="Equation.3" ShapeID="_x0000_i1085" DrawAspect="Content" ObjectID="_1757107787" r:id="rId75"/>
              </w:object>
            </w: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430916" w:rsidRPr="00D80FB4" w:rsidTr="009A0E86">
        <w:trPr>
          <w:trHeight w:val="615"/>
          <w:jc w:val="center"/>
        </w:trPr>
        <w:tc>
          <w:tcPr>
            <w:tcW w:w="1475" w:type="dxa"/>
            <w:vAlign w:val="center"/>
          </w:tcPr>
          <w:p w:rsidR="00430916" w:rsidRPr="0065338A" w:rsidRDefault="00430916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1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86" type="#_x0000_t75" style="width:12pt;height:16.5pt" o:ole="">
                  <v:imagedata r:id="rId10" o:title=""/>
                </v:shape>
                <o:OLEObject Type="Embed" ProgID="Equation.3" ShapeID="_x0000_i1086" DrawAspect="Content" ObjectID="_1757107788" r:id="rId76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7" type="#_x0000_t75" style="width:13.5pt;height:18.75pt" o:ole="">
                  <v:imagedata r:id="rId36" o:title=""/>
                </v:shape>
                <o:OLEObject Type="Embed" ProgID="Equation.3" ShapeID="_x0000_i1087" DrawAspect="Content" ObjectID="_1757107789" r:id="rId77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8" type="#_x0000_t75" style="width:13.5pt;height:18.75pt" o:ole="">
                  <v:imagedata r:id="rId36" o:title=""/>
                </v:shape>
                <o:OLEObject Type="Embed" ProgID="Equation.3" ShapeID="_x0000_i1088" DrawAspect="Content" ObjectID="_1757107790" r:id="rId78"/>
              </w:object>
            </w:r>
          </w:p>
        </w:tc>
        <w:tc>
          <w:tcPr>
            <w:tcW w:w="60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89" type="#_x0000_t75" style="width:13.5pt;height:18.75pt" o:ole="">
                  <v:imagedata r:id="rId36" o:title=""/>
                </v:shape>
                <o:OLEObject Type="Embed" ProgID="Equation.3" ShapeID="_x0000_i1089" DrawAspect="Content" ObjectID="_1757107791" r:id="rId79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0" type="#_x0000_t75" style="width:12pt;height:16.5pt" o:ole="">
                  <v:imagedata r:id="rId10" o:title=""/>
                </v:shape>
                <o:OLEObject Type="Embed" ProgID="Equation.3" ShapeID="_x0000_i1090" DrawAspect="Content" ObjectID="_1757107792" r:id="rId80"/>
              </w:object>
            </w:r>
          </w:p>
        </w:tc>
        <w:tc>
          <w:tcPr>
            <w:tcW w:w="599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1" type="#_x0000_t75" style="width:12pt;height:16.5pt" o:ole="">
                  <v:imagedata r:id="rId10" o:title=""/>
                </v:shape>
                <o:OLEObject Type="Embed" ProgID="Equation.3" ShapeID="_x0000_i1091" DrawAspect="Content" ObjectID="_1757107793" r:id="rId81"/>
              </w:object>
            </w:r>
          </w:p>
        </w:tc>
        <w:tc>
          <w:tcPr>
            <w:tcW w:w="612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2" type="#_x0000_t75" style="width:12pt;height:16.5pt" o:ole="">
                  <v:imagedata r:id="rId10" o:title=""/>
                </v:shape>
                <o:OLEObject Type="Embed" ProgID="Equation.3" ShapeID="_x0000_i1092" DrawAspect="Content" ObjectID="_1757107794" r:id="rId82"/>
              </w:object>
            </w:r>
          </w:p>
        </w:tc>
        <w:tc>
          <w:tcPr>
            <w:tcW w:w="177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Далее повторяем действия в шаге 2 для  новой вершины, и т.д.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до тех пор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пока не найдем кратчайшие пути ко всем вершинам.</w:t>
      </w: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В конечном итоге получим следующую таблицу:</w:t>
      </w:r>
    </w:p>
    <w:p w:rsidR="00430916" w:rsidRPr="0065338A" w:rsidRDefault="00430916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631"/>
        <w:gridCol w:w="631"/>
        <w:gridCol w:w="636"/>
        <w:gridCol w:w="631"/>
        <w:gridCol w:w="636"/>
        <w:gridCol w:w="636"/>
        <w:gridCol w:w="631"/>
        <w:gridCol w:w="631"/>
        <w:gridCol w:w="636"/>
        <w:gridCol w:w="1431"/>
      </w:tblGrid>
      <w:tr w:rsidR="00430916" w:rsidRPr="00D80FB4" w:rsidTr="00F50A23">
        <w:trPr>
          <w:trHeight w:val="735"/>
        </w:trPr>
        <w:tc>
          <w:tcPr>
            <w:tcW w:w="1517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93" type="#_x0000_t75" style="width:12pt;height:16.5pt" o:ole="">
                  <v:imagedata r:id="rId10" o:title=""/>
                </v:shape>
                <o:OLEObject Type="Embed" ProgID="Equation.3" ShapeID="_x0000_i1093" DrawAspect="Content" ObjectID="_1757107795" r:id="rId83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94" type="#_x0000_t75" style="width:13.5pt;height:16.5pt" o:ole="">
                  <v:imagedata r:id="rId26" o:title=""/>
                </v:shape>
                <o:OLEObject Type="Embed" ProgID="Equation.3" ShapeID="_x0000_i1094" DrawAspect="Content" ObjectID="_1757107796" r:id="rId84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95" type="#_x0000_t75" style="width:12.75pt;height:18.75pt" o:ole="">
                  <v:imagedata r:id="rId28" o:title=""/>
                </v:shape>
                <o:OLEObject Type="Embed" ProgID="Equation.3" ShapeID="_x0000_i1095" DrawAspect="Content" ObjectID="_1757107797" r:id="rId85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96" type="#_x0000_t75" style="width:13.5pt;height:18pt" o:ole="">
                  <v:imagedata r:id="rId86" o:title=""/>
                </v:shape>
                <o:OLEObject Type="Embed" ProgID="Equation.3" ShapeID="_x0000_i1096" DrawAspect="Content" ObjectID="_1757107798" r:id="rId87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97" type="#_x0000_t75" style="width:12.75pt;height:18.75pt" o:ole="">
                  <v:imagedata r:id="rId32" o:title=""/>
                </v:shape>
                <o:OLEObject Type="Embed" ProgID="Equation.3" ShapeID="_x0000_i1097" DrawAspect="Content" ObjectID="_1757107799" r:id="rId88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98" type="#_x0000_t75" style="width:13.5pt;height:18.75pt" o:ole="">
                  <v:imagedata r:id="rId34" o:title=""/>
                </v:shape>
                <o:OLEObject Type="Embed" ProgID="Equation.3" ShapeID="_x0000_i1098" DrawAspect="Content" ObjectID="_1757107800" r:id="rId89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99" type="#_x0000_t75" style="width:13.5pt;height:18.75pt" o:ole="">
                  <v:imagedata r:id="rId36" o:title=""/>
                </v:shape>
                <o:OLEObject Type="Embed" ProgID="Equation.3" ShapeID="_x0000_i1099" DrawAspect="Content" ObjectID="_1757107801" r:id="rId90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100" type="#_x0000_t75" style="width:12.75pt;height:18.75pt" o:ole="">
                  <v:imagedata r:id="rId38" o:title=""/>
                </v:shape>
                <o:OLEObject Type="Embed" ProgID="Equation.3" ShapeID="_x0000_i1100" DrawAspect="Content" ObjectID="_1757107802" r:id="rId91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01" type="#_x0000_t75" style="width:13.5pt;height:18.75pt" o:ole="">
                  <v:imagedata r:id="rId40" o:title=""/>
                </v:shape>
                <o:OLEObject Type="Embed" ProgID="Equation.3" ShapeID="_x0000_i1101" DrawAspect="Content" ObjectID="_1757107803" r:id="rId92"/>
              </w:objec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Кратч.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расстояние</w:t>
            </w:r>
          </w:p>
          <w:p w:rsidR="00430916" w:rsidRPr="0065338A" w:rsidRDefault="00430916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 </w:t>
            </w: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02" type="#_x0000_t75" style="width:12pt;height:16.5pt" o:ole="">
                  <v:imagedata r:id="rId10" o:title=""/>
                </v:shape>
                <o:OLEObject Type="Embed" ProgID="Equation.3" ShapeID="_x0000_i1102" DrawAspect="Content" ObjectID="_1757107804" r:id="rId93"/>
              </w:objec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до </w:t>
            </w: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40" w:dyaOrig="360">
                <v:shape id="_x0000_i1103" type="#_x0000_t75" style="width:12pt;height:18.75pt" o:ole="">
                  <v:imagedata r:id="rId43" o:title=""/>
                </v:shape>
                <o:OLEObject Type="Embed" ProgID="Equation.3" ShapeID="_x0000_i1103" DrawAspect="Content" ObjectID="_1757107805" r:id="rId94"/>
              </w:object>
            </w:r>
          </w:p>
        </w:tc>
      </w:tr>
      <w:tr w:rsidR="00430916" w:rsidRPr="00D80FB4" w:rsidTr="00F50A23">
        <w:trPr>
          <w:trHeight w:val="450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4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5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6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7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108" type="#_x0000_t75" style="width:33pt;height:18.75pt" o:ole="">
                  <v:imagedata r:id="rId23" o:title=""/>
                </v:shape>
                <o:OLEObject Type="Embed" ProgID="Equation.3" ShapeID="_x0000_i1108" DrawAspect="Content" ObjectID="_1757107806" r:id="rId95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09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0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60" w:dyaOrig="340">
                <v:shape id="_x0000_i1111" type="#_x0000_t75" style="width:33pt;height:18pt" o:ole="">
                  <v:imagedata r:id="rId74" o:title=""/>
                </v:shape>
                <o:OLEObject Type="Embed" ProgID="Equation.3" ShapeID="_x0000_i1111" DrawAspect="Content" ObjectID="_1757107807" r:id="rId96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2" type="#_x0000_t75" style="width:14.25pt;height:16.5pt">
                  <v:imagedata r:id="rId97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430916" w:rsidRPr="0065338A" w:rsidRDefault="00E44CA1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pict>
                <v:shape id="_x0000_i1113" type="#_x0000_t75" style="width:10.5pt;height:11.2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660" w:dyaOrig="360">
                <v:shape id="_x0000_i1114" type="#_x0000_t75" style="width:31.5pt;height:18.75pt" o:ole="">
                  <v:imagedata r:id="rId98" o:title=""/>
                </v:shape>
                <o:OLEObject Type="Embed" ProgID="Equation.3" ShapeID="_x0000_i1114" DrawAspect="Content" ObjectID="_1757107808" r:id="rId99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680" w:dyaOrig="340">
                <v:shape id="_x0000_i1115" type="#_x0000_t75" style="width:33pt;height:18pt" o:ole="">
                  <v:imagedata r:id="rId100" o:title=""/>
                </v:shape>
                <o:OLEObject Type="Embed" ProgID="Equation.3" ShapeID="_x0000_i1115" DrawAspect="Content" ObjectID="_1757107809" r:id="rId101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11*</w: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60" w:dyaOrig="360">
                <v:shape id="_x0000_i1116" type="#_x0000_t75" style="width:36.75pt;height:18.75pt" o:ole="">
                  <v:imagedata r:id="rId102" o:title=""/>
                </v:shape>
                <o:OLEObject Type="Embed" ProgID="Equation.3" ShapeID="_x0000_i1116" DrawAspect="Content" ObjectID="_1757107810" r:id="rId103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12*</w: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40" w:dyaOrig="360">
                <v:shape id="_x0000_i1117" type="#_x0000_t75" style="width:36pt;height:18.75pt" o:ole="">
                  <v:imagedata r:id="rId104" o:title=""/>
                </v:shape>
                <o:OLEObject Type="Embed" ProgID="Equation.3" ShapeID="_x0000_i1117" DrawAspect="Content" ObjectID="_1757107811" r:id="rId105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17*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80" w:dyaOrig="360">
                <v:shape id="_x0000_i1118" type="#_x0000_t75" style="width:37.5pt;height:18.75pt" o:ole="">
                  <v:imagedata r:id="rId106" o:title=""/>
                </v:shape>
                <o:OLEObject Type="Embed" ProgID="Equation.3" ShapeID="_x0000_i1118" DrawAspect="Content" ObjectID="_1757107812" r:id="rId107"/>
              </w:object>
            </w:r>
          </w:p>
        </w:tc>
      </w:tr>
      <w:tr w:rsidR="00430916" w:rsidRPr="00D80FB4" w:rsidTr="00F50A23">
        <w:trPr>
          <w:trHeight w:val="615"/>
        </w:trPr>
        <w:tc>
          <w:tcPr>
            <w:tcW w:w="1517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23*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31" w:type="dxa"/>
            <w:vAlign w:val="center"/>
          </w:tcPr>
          <w:p w:rsidR="00430916" w:rsidRPr="0065338A" w:rsidRDefault="00430916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780" w:dyaOrig="360">
                <v:shape id="_x0000_i1119" type="#_x0000_t75" style="width:37.5pt;height:18.75pt" o:ole="">
                  <v:imagedata r:id="rId108" o:title=""/>
                </v:shape>
                <o:OLEObject Type="Embed" ProgID="Equation.3" ShapeID="_x0000_i1119" DrawAspect="Content" ObjectID="_1757107813" r:id="rId109"/>
              </w:object>
            </w:r>
          </w:p>
        </w:tc>
      </w:tr>
      <w:tr w:rsidR="00430916" w:rsidRPr="00D80FB4" w:rsidTr="00F50A23">
        <w:trPr>
          <w:trHeight w:val="934"/>
        </w:trPr>
        <w:tc>
          <w:tcPr>
            <w:tcW w:w="1517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Предшест-вующая</w:t>
            </w:r>
            <w:r w:rsidRPr="0065338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0" type="#_x0000_t75" style="width:12pt;height:16.5pt" o:ole="">
                  <v:imagedata r:id="rId10" o:title=""/>
                </v:shape>
                <o:OLEObject Type="Embed" ProgID="Equation.3" ShapeID="_x0000_i1120" DrawAspect="Content" ObjectID="_1757107814" r:id="rId110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1" type="#_x0000_t75" style="width:13.5pt;height:18.75pt" o:ole="">
                  <v:imagedata r:id="rId36" o:title=""/>
                </v:shape>
                <o:OLEObject Type="Embed" ProgID="Equation.3" ShapeID="_x0000_i1121" DrawAspect="Content" ObjectID="_1757107815" r:id="rId111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122" type="#_x0000_t75" style="width:13.5pt;height:16.5pt" o:ole="">
                  <v:imagedata r:id="rId26" o:title=""/>
                </v:shape>
                <o:OLEObject Type="Embed" ProgID="Equation.3" ShapeID="_x0000_i1122" DrawAspect="Content" ObjectID="_1757107816" r:id="rId112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3" type="#_x0000_t75" style="width:13.5pt;height:18.75pt" o:ole="">
                  <v:imagedata r:id="rId36" o:title=""/>
                </v:shape>
                <o:OLEObject Type="Embed" ProgID="Equation.3" ShapeID="_x0000_i1123" DrawAspect="Content" ObjectID="_1757107817" r:id="rId113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124" type="#_x0000_t75" style="width:13.5pt;height:18pt" o:ole="">
                  <v:imagedata r:id="rId64" o:title=""/>
                </v:shape>
                <o:OLEObject Type="Embed" ProgID="Equation.3" ShapeID="_x0000_i1124" DrawAspect="Content" ObjectID="_1757107818" r:id="rId114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125" type="#_x0000_t75" style="width:13.5pt;height:18.75pt" o:ole="">
                  <v:imagedata r:id="rId36" o:title=""/>
                </v:shape>
                <o:OLEObject Type="Embed" ProgID="Equation.3" ShapeID="_x0000_i1125" DrawAspect="Content" ObjectID="_1757107819" r:id="rId115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6" type="#_x0000_t75" style="width:12pt;height:16.5pt" o:ole="">
                  <v:imagedata r:id="rId10" o:title=""/>
                </v:shape>
                <o:OLEObject Type="Embed" ProgID="Equation.3" ShapeID="_x0000_i1126" DrawAspect="Content" ObjectID="_1757107820" r:id="rId116"/>
              </w:object>
            </w:r>
          </w:p>
        </w:tc>
        <w:tc>
          <w:tcPr>
            <w:tcW w:w="6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127" type="#_x0000_t75" style="width:12pt;height:16.5pt" o:ole="">
                  <v:imagedata r:id="rId10" o:title=""/>
                </v:shape>
                <o:OLEObject Type="Embed" ProgID="Equation.3" ShapeID="_x0000_i1127" DrawAspect="Content" ObjectID="_1757107821" r:id="rId117"/>
              </w:object>
            </w:r>
          </w:p>
        </w:tc>
        <w:tc>
          <w:tcPr>
            <w:tcW w:w="636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128" type="#_x0000_t75" style="width:12.75pt;height:18.75pt" o:ole="">
                  <v:imagedata r:id="rId38" o:title=""/>
                </v:shape>
                <o:OLEObject Type="Embed" ProgID="Equation.3" ShapeID="_x0000_i1128" DrawAspect="Content" ObjectID="_1757107822" r:id="rId118"/>
              </w:object>
            </w:r>
          </w:p>
        </w:tc>
        <w:tc>
          <w:tcPr>
            <w:tcW w:w="1431" w:type="dxa"/>
            <w:vAlign w:val="center"/>
          </w:tcPr>
          <w:p w:rsidR="00430916" w:rsidRPr="0065338A" w:rsidRDefault="00430916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30916" w:rsidRPr="0065338A" w:rsidRDefault="00430916" w:rsidP="00F50A23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В данной таблице в крайнем правом столбце перечислены значения кратчайших путей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29" type="#_x0000_t75" style="width:12pt;height:16.5pt" o:ole="">
            <v:imagedata r:id="rId10" o:title=""/>
          </v:shape>
          <o:OLEObject Type="Embed" ProgID="Equation.3" ShapeID="_x0000_i1129" DrawAspect="Content" ObjectID="_1757107823" r:id="rId1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вершин графа. А для нахождения вершин, через которые проходит кратчайший путь к данной вершине, поступают следующим образом:  для вершины к которой необходимо найти путь из последней строки таблицы находится предыдущая вершина, для данной предыдущей вершины из последней строки таблицы находим для нее предыдущую вершину и т.д., до начальной вершины.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Для отрицательных весов используют, например, алгоритм Флойда-Уоршолла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/>
          <w:bCs/>
          <w:i/>
          <w:sz w:val="28"/>
          <w:szCs w:val="28"/>
          <w:lang w:eastAsia="ru-RU"/>
        </w:rPr>
        <w:t>Задание.</w:t>
      </w: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</w:p>
    <w:p w:rsidR="00430916" w:rsidRPr="00A31B41" w:rsidRDefault="00430916" w:rsidP="00F50A23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Дейкстры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30" type="#_x0000_t75" style="width:12pt;height:16.5pt" o:ole="">
            <v:imagedata r:id="rId10" o:title=""/>
          </v:shape>
          <o:OLEObject Type="Embed" ProgID="Equation.3" ShapeID="_x0000_i1130" DrawAspect="Content" ObjectID="_1757107824" r:id="rId1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>
        <w:rPr>
          <w:rFonts w:ascii="Times New Roman" w:hAnsi="Times New Roman"/>
          <w:position w:val="-10"/>
          <w:sz w:val="28"/>
          <w:szCs w:val="28"/>
        </w:rPr>
        <w:t xml:space="preserve"> таблице 1. Графы заданы списком ребер, в квадратных скобках указаны веса соответствующих ребер.</w:t>
      </w:r>
    </w:p>
    <w:p w:rsidR="00430916" w:rsidRPr="0065338A" w:rsidRDefault="00430916" w:rsidP="00A31B41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r>
        <w:rPr>
          <w:rFonts w:ascii="Times New Roman" w:hAnsi="Times New Roman"/>
          <w:bCs/>
          <w:sz w:val="28"/>
          <w:szCs w:val="28"/>
          <w:lang w:eastAsia="ru-RU"/>
        </w:rPr>
        <w:t>Флойда-Уоршолла</w:t>
      </w:r>
      <w:r w:rsidR="00AA59AB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Pr="0065338A">
        <w:rPr>
          <w:position w:val="-10"/>
          <w:sz w:val="28"/>
          <w:szCs w:val="28"/>
        </w:rPr>
        <w:object w:dxaOrig="240" w:dyaOrig="340">
          <v:shape id="_x0000_i1131" type="#_x0000_t75" style="width:12pt;height:16.5pt" o:ole="">
            <v:imagedata r:id="rId10" o:title=""/>
          </v:shape>
          <o:OLEObject Type="Embed" ProgID="Equation.3" ShapeID="_x0000_i1131" DrawAspect="Content" ObjectID="_1757107825" r:id="rId121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430916" w:rsidRDefault="00430916" w:rsidP="00A31B41">
      <w:pPr>
        <w:spacing w:after="0" w:line="240" w:lineRule="auto"/>
        <w:ind w:left="567" w:hanging="283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Default="00430916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30916" w:rsidRPr="0065338A" w:rsidRDefault="00430916" w:rsidP="000D0F3A">
      <w:pPr>
        <w:spacing w:after="0" w:line="240" w:lineRule="auto"/>
        <w:ind w:left="708"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Таблица 1</w:t>
      </w: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753"/>
        <w:gridCol w:w="753"/>
        <w:gridCol w:w="4349"/>
      </w:tblGrid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вер-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шин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ре-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бер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Ребра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и веса</w:t>
            </w:r>
          </w:p>
        </w:tc>
      </w:tr>
      <w:tr w:rsidR="00430916" w:rsidRPr="00D80FB4" w:rsidTr="000D0F3A">
        <w:trPr>
          <w:trHeight w:val="853"/>
        </w:trPr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{1,2},{1,4}{2</w:t>
            </w: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,3},{2,4},{3,4}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{3,5},{3,6},{4,5},{5,6};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[4,3,6,5,4,7,8,5,6</w:t>
            </w: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{1,2],{1,3},{1,4},{2,4},{2,6}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{3,4},{3,5}{4,5}{4,6};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[5,7,4,3,2,5,8,6,4];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{1,2},{1,4},{1,5},{2,3},{2,4},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{3,4},{4,5},{4,6},{6,7},{7,5}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[5,6,8,6,3,6,4,2,3,5]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{1,2},{1,5},{2,3},{2,4},{2,6}.{2,7},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{3,6},{4,5},{4,7},{5,7},{6,7};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[5,3,6,4,7,9,5,3,6,4,2];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{1,2},{1,3},{1,4},{2,4},{3,4},{3,6},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{3,7},{4,5},{4,6},{5,7},{6,7};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[5,4,6,3,3,5,9,5,4,3,6];</w:t>
            </w:r>
          </w:p>
        </w:tc>
      </w:tr>
      <w:tr w:rsidR="00430916" w:rsidRPr="00D80FB4" w:rsidTr="000D0F3A"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{1,2},{1,3},{2,4},{2,5},{2,6}.{2,7},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{2,5},{3,6}{4,6},{5,6},{6,7};</w:t>
            </w:r>
          </w:p>
          <w:p w:rsidR="00430916" w:rsidRPr="00902CE4" w:rsidRDefault="00430916" w:rsidP="000D0F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[5,4,3,6,6,8,5,7,4,4,3];</w:t>
            </w:r>
          </w:p>
        </w:tc>
      </w:tr>
    </w:tbl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0D0F3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30916" w:rsidRDefault="00430916" w:rsidP="00BA47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BA4771">
        <w:rPr>
          <w:rFonts w:ascii="Times New Roman" w:hAnsi="Times New Roman"/>
          <w:b/>
          <w:i/>
          <w:sz w:val="28"/>
          <w:szCs w:val="28"/>
        </w:rPr>
        <w:t>Литература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sz w:val="28"/>
          <w:szCs w:val="28"/>
        </w:rPr>
        <w:t>Андерсон, Д. Дискретная математика и комбинаторика.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Липский, В. Комбинаторика для программистов.</w:t>
      </w:r>
    </w:p>
    <w:p w:rsidR="00430916" w:rsidRPr="00AF0D16" w:rsidRDefault="00430916" w:rsidP="00E432DF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Кормен Т. Алгоритмы Построение и анализ.</w:t>
      </w:r>
    </w:p>
    <w:sectPr w:rsidR="00430916" w:rsidRPr="00AF0D16" w:rsidSect="007B0BF0">
      <w:footerReference w:type="default" r:id="rId1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3A2" w:rsidRDefault="00B833A2" w:rsidP="000D0F3A">
      <w:pPr>
        <w:spacing w:after="0" w:line="240" w:lineRule="auto"/>
      </w:pPr>
      <w:r>
        <w:separator/>
      </w:r>
    </w:p>
  </w:endnote>
  <w:endnote w:type="continuationSeparator" w:id="0">
    <w:p w:rsidR="00B833A2" w:rsidRDefault="00B833A2" w:rsidP="000D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CA1" w:rsidRDefault="00E44CA1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646292">
      <w:rPr>
        <w:noProof/>
      </w:rPr>
      <w:t>5</w:t>
    </w:r>
    <w:r>
      <w:rPr>
        <w:noProof/>
      </w:rPr>
      <w:fldChar w:fldCharType="end"/>
    </w:r>
  </w:p>
  <w:p w:rsidR="00E44CA1" w:rsidRDefault="00E44C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3A2" w:rsidRDefault="00B833A2" w:rsidP="000D0F3A">
      <w:pPr>
        <w:spacing w:after="0" w:line="240" w:lineRule="auto"/>
      </w:pPr>
      <w:r>
        <w:separator/>
      </w:r>
    </w:p>
  </w:footnote>
  <w:footnote w:type="continuationSeparator" w:id="0">
    <w:p w:rsidR="00B833A2" w:rsidRDefault="00B833A2" w:rsidP="000D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336"/>
    <w:multiLevelType w:val="hybridMultilevel"/>
    <w:tmpl w:val="9E3AB25E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96E"/>
    <w:rsid w:val="00004A99"/>
    <w:rsid w:val="000D0F3A"/>
    <w:rsid w:val="00137266"/>
    <w:rsid w:val="00170EFC"/>
    <w:rsid w:val="001807DA"/>
    <w:rsid w:val="00252A0B"/>
    <w:rsid w:val="003332AF"/>
    <w:rsid w:val="0038497F"/>
    <w:rsid w:val="004304EC"/>
    <w:rsid w:val="00430916"/>
    <w:rsid w:val="00633811"/>
    <w:rsid w:val="00646292"/>
    <w:rsid w:val="0065338A"/>
    <w:rsid w:val="00730B98"/>
    <w:rsid w:val="007B0BF0"/>
    <w:rsid w:val="007B15AD"/>
    <w:rsid w:val="007E1BE1"/>
    <w:rsid w:val="00892FF1"/>
    <w:rsid w:val="008B2ED0"/>
    <w:rsid w:val="008F6AC1"/>
    <w:rsid w:val="00902CE4"/>
    <w:rsid w:val="0093596E"/>
    <w:rsid w:val="009A0E86"/>
    <w:rsid w:val="009B040C"/>
    <w:rsid w:val="009D3CC4"/>
    <w:rsid w:val="00A31B41"/>
    <w:rsid w:val="00AA59AB"/>
    <w:rsid w:val="00AB3A7E"/>
    <w:rsid w:val="00AE62B4"/>
    <w:rsid w:val="00AF0D16"/>
    <w:rsid w:val="00B05F2B"/>
    <w:rsid w:val="00B149E5"/>
    <w:rsid w:val="00B52A2C"/>
    <w:rsid w:val="00B5455A"/>
    <w:rsid w:val="00B833A2"/>
    <w:rsid w:val="00B84154"/>
    <w:rsid w:val="00BA4771"/>
    <w:rsid w:val="00BE1411"/>
    <w:rsid w:val="00CC0C28"/>
    <w:rsid w:val="00D102D0"/>
    <w:rsid w:val="00D80FB4"/>
    <w:rsid w:val="00D91486"/>
    <w:rsid w:val="00DA4009"/>
    <w:rsid w:val="00E029C7"/>
    <w:rsid w:val="00E432DF"/>
    <w:rsid w:val="00E44CA1"/>
    <w:rsid w:val="00E57158"/>
    <w:rsid w:val="00E62F2D"/>
    <w:rsid w:val="00F50A23"/>
    <w:rsid w:val="00F94370"/>
    <w:rsid w:val="00F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82C1A68"/>
  <w15:docId w15:val="{8E88EC1A-09CE-4C3A-8CCE-28B60CB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96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FB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B7C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FB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5338A"/>
    <w:pPr>
      <w:ind w:left="720"/>
      <w:contextualSpacing/>
    </w:pPr>
  </w:style>
  <w:style w:type="paragraph" w:styleId="a7">
    <w:name w:val="header"/>
    <w:basedOn w:val="a"/>
    <w:link w:val="a8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D0F3A"/>
    <w:rPr>
      <w:rFonts w:cs="Times New Roman"/>
    </w:rPr>
  </w:style>
  <w:style w:type="paragraph" w:styleId="a9">
    <w:name w:val="footer"/>
    <w:basedOn w:val="a"/>
    <w:link w:val="aa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D0F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83.bin"/><Relationship Id="rId21" Type="http://schemas.openxmlformats.org/officeDocument/2006/relationships/image" Target="media/image5.png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8.bin"/><Relationship Id="rId89" Type="http://schemas.openxmlformats.org/officeDocument/2006/relationships/oleObject" Target="embeddings/oleObject62.bin"/><Relationship Id="rId112" Type="http://schemas.openxmlformats.org/officeDocument/2006/relationships/oleObject" Target="embeddings/oleObject7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19.wmf"/><Relationship Id="rId79" Type="http://schemas.openxmlformats.org/officeDocument/2006/relationships/oleObject" Target="embeddings/oleObject53.bin"/><Relationship Id="rId102" Type="http://schemas.openxmlformats.org/officeDocument/2006/relationships/image" Target="media/image24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6.bin"/><Relationship Id="rId90" Type="http://schemas.openxmlformats.org/officeDocument/2006/relationships/oleObject" Target="embeddings/oleObject63.bin"/><Relationship Id="rId95" Type="http://schemas.openxmlformats.org/officeDocument/2006/relationships/oleObject" Target="embeddings/oleObject6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1.bin"/><Relationship Id="rId100" Type="http://schemas.openxmlformats.org/officeDocument/2006/relationships/image" Target="media/image23.wmf"/><Relationship Id="rId105" Type="http://schemas.openxmlformats.org/officeDocument/2006/relationships/oleObject" Target="embeddings/oleObject73.bin"/><Relationship Id="rId113" Type="http://schemas.openxmlformats.org/officeDocument/2006/relationships/oleObject" Target="embeddings/oleObject79.bin"/><Relationship Id="rId11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4.bin"/><Relationship Id="rId85" Type="http://schemas.openxmlformats.org/officeDocument/2006/relationships/oleObject" Target="embeddings/oleObject59.bin"/><Relationship Id="rId93" Type="http://schemas.openxmlformats.org/officeDocument/2006/relationships/oleObject" Target="embeddings/oleObject66.bin"/><Relationship Id="rId98" Type="http://schemas.openxmlformats.org/officeDocument/2006/relationships/image" Target="media/image22.wmf"/><Relationship Id="rId121" Type="http://schemas.openxmlformats.org/officeDocument/2006/relationships/oleObject" Target="embeddings/oleObject8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72.bin"/><Relationship Id="rId108" Type="http://schemas.openxmlformats.org/officeDocument/2006/relationships/image" Target="media/image27.wmf"/><Relationship Id="rId116" Type="http://schemas.openxmlformats.org/officeDocument/2006/relationships/oleObject" Target="embeddings/oleObject82.bin"/><Relationship Id="rId124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83" Type="http://schemas.openxmlformats.org/officeDocument/2006/relationships/oleObject" Target="embeddings/oleObject57.bin"/><Relationship Id="rId88" Type="http://schemas.openxmlformats.org/officeDocument/2006/relationships/oleObject" Target="embeddings/oleObject61.bin"/><Relationship Id="rId91" Type="http://schemas.openxmlformats.org/officeDocument/2006/relationships/oleObject" Target="embeddings/oleObject64.bin"/><Relationship Id="rId96" Type="http://schemas.openxmlformats.org/officeDocument/2006/relationships/oleObject" Target="embeddings/oleObject69.bin"/><Relationship Id="rId11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26.wmf"/><Relationship Id="rId114" Type="http://schemas.openxmlformats.org/officeDocument/2006/relationships/oleObject" Target="embeddings/oleObject80.bin"/><Relationship Id="rId119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5.bin"/><Relationship Id="rId86" Type="http://schemas.openxmlformats.org/officeDocument/2006/relationships/image" Target="media/image20.wmf"/><Relationship Id="rId94" Type="http://schemas.openxmlformats.org/officeDocument/2006/relationships/oleObject" Target="embeddings/oleObject67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1.bin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0.bin"/><Relationship Id="rId97" Type="http://schemas.openxmlformats.org/officeDocument/2006/relationships/image" Target="media/image21.png"/><Relationship Id="rId104" Type="http://schemas.openxmlformats.org/officeDocument/2006/relationships/image" Target="media/image25.wmf"/><Relationship Id="rId120" Type="http://schemas.openxmlformats.org/officeDocument/2006/relationships/oleObject" Target="embeddings/oleObject86.bin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png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6.bin"/><Relationship Id="rId115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B4FD-8378-4160-B5DF-F2983148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Никита</cp:lastModifiedBy>
  <cp:revision>21</cp:revision>
  <dcterms:created xsi:type="dcterms:W3CDTF">2014-10-16T14:09:00Z</dcterms:created>
  <dcterms:modified xsi:type="dcterms:W3CDTF">2023-09-24T21:40:00Z</dcterms:modified>
</cp:coreProperties>
</file>