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7B1" w:rsidRDefault="00DF37B1" w:rsidP="00E534D2">
      <w:pPr>
        <w:pStyle w:val="2"/>
      </w:pPr>
      <w:r>
        <w:rPr>
          <w:rFonts w:hint="eastAsia"/>
        </w:rPr>
        <w:t>NJU Cover</w:t>
      </w:r>
      <w:r>
        <w:t xml:space="preserve"> </w:t>
      </w:r>
    </w:p>
    <w:p w:rsidR="00DF37B1" w:rsidRDefault="00DF37B1" w:rsidP="00E534D2">
      <w:pPr>
        <w:pStyle w:val="2"/>
      </w:pPr>
      <w:r>
        <w:t>摘要</w:t>
      </w:r>
    </w:p>
    <w:p w:rsidR="00DF37B1" w:rsidRDefault="00DF37B1" w:rsidP="00E534D2">
      <w:pPr>
        <w:pStyle w:val="2"/>
      </w:pPr>
      <w:r>
        <w:rPr>
          <w:rFonts w:hint="eastAsia"/>
        </w:rPr>
        <w:t>Abstract</w:t>
      </w:r>
    </w:p>
    <w:p w:rsidR="009A2170" w:rsidRDefault="009A2170" w:rsidP="00E534D2">
      <w:pPr>
        <w:pStyle w:val="2"/>
      </w:pPr>
      <w:r>
        <w:t>目录</w:t>
      </w:r>
    </w:p>
    <w:p w:rsidR="00C57C1F" w:rsidRDefault="008449F9" w:rsidP="00E534D2">
      <w:pPr>
        <w:pStyle w:val="2"/>
      </w:pPr>
      <w:r>
        <w:rPr>
          <w:rFonts w:hint="eastAsia"/>
        </w:rPr>
        <w:t>一、</w:t>
      </w:r>
      <w:r w:rsidR="00884801">
        <w:t>概述</w:t>
      </w:r>
    </w:p>
    <w:p w:rsidR="00884801" w:rsidRDefault="008449F9" w:rsidP="00E534D2">
      <w:pPr>
        <w:pStyle w:val="2"/>
      </w:pPr>
      <w:r>
        <w:t>二</w:t>
      </w:r>
      <w:r>
        <w:rPr>
          <w:rFonts w:hint="eastAsia"/>
        </w:rPr>
        <w:t>、</w:t>
      </w:r>
      <w:r w:rsidR="00884801">
        <w:t>相关工作</w:t>
      </w:r>
    </w:p>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Pr="005606DC" w:rsidRDefault="005606DC" w:rsidP="005606DC"/>
    <w:p w:rsidR="005606DC" w:rsidRDefault="008449F9" w:rsidP="00122CCC">
      <w:pPr>
        <w:pStyle w:val="2"/>
      </w:pPr>
      <w:r>
        <w:lastRenderedPageBreak/>
        <w:t>三</w:t>
      </w:r>
      <w:r>
        <w:rPr>
          <w:rFonts w:hint="eastAsia"/>
        </w:rPr>
        <w:t>、</w:t>
      </w:r>
      <w:r w:rsidR="00122CCC">
        <w:t>表面法向提取</w:t>
      </w:r>
    </w:p>
    <w:p w:rsidR="00122CCC" w:rsidRPr="00122CCC" w:rsidRDefault="000E5DD1" w:rsidP="00633385">
      <w:pPr>
        <w:ind w:firstLine="420"/>
      </w:pPr>
      <w:r>
        <w:t>本章主要介绍如何提取金属零件的表面法向信息</w:t>
      </w:r>
      <w:r>
        <w:rPr>
          <w:rFonts w:hint="eastAsia"/>
        </w:rPr>
        <w:t>。</w:t>
      </w:r>
      <w:r w:rsidR="005A19AD">
        <w:t>首先需要介绍的是</w:t>
      </w:r>
      <w:r w:rsidR="005A19AD">
        <w:rPr>
          <w:rFonts w:hint="eastAsia"/>
        </w:rPr>
        <w:t>，</w:t>
      </w:r>
      <w:r w:rsidR="005A19AD">
        <w:t>我们设计和实现的一款专门为了提取材质表面信息的</w:t>
      </w:r>
      <w:r w:rsidR="00B73C79">
        <w:t>硬件</w:t>
      </w:r>
      <w:r w:rsidR="005A19AD">
        <w:t>设备</w:t>
      </w:r>
      <w:r w:rsidR="005A19AD">
        <w:rPr>
          <w:rFonts w:hint="eastAsia"/>
        </w:rPr>
        <w:t>，</w:t>
      </w:r>
      <w:r w:rsidR="00EA3EB6">
        <w:t>从而为提取金属零件表面信息提供了数据</w:t>
      </w:r>
      <w:r w:rsidR="00EA3EB6">
        <w:rPr>
          <w:rFonts w:hint="eastAsia"/>
        </w:rPr>
        <w:t>。</w:t>
      </w:r>
      <w:r w:rsidR="00D7135E">
        <w:rPr>
          <w:rFonts w:hint="eastAsia"/>
        </w:rPr>
        <w:t>该设备通过巧妙地设计，能够精确地获取到表面法向算法所需要的照片。</w:t>
      </w:r>
      <w:r w:rsidR="00EA3EB6">
        <w:t>接下来</w:t>
      </w:r>
      <w:r w:rsidR="008E4C20">
        <w:t>我们将</w:t>
      </w:r>
      <w:r w:rsidR="00EA3EB6">
        <w:t>描述</w:t>
      </w:r>
      <w:r w:rsidR="00EA3EB6">
        <w:rPr>
          <w:rFonts w:hint="eastAsia"/>
        </w:rPr>
        <w:t>如何通过该材质表面信息扫描设备获得到的数据来计算材质法向</w:t>
      </w:r>
      <w:r w:rsidR="00C46990">
        <w:rPr>
          <w:rFonts w:hint="eastAsia"/>
        </w:rPr>
        <w:t>，这一算法又包括计算前对输入照片进行的包括白平衡校正、色彩校正等校正算法，又包括了通过这些照片获得零件表面法向的算法。</w:t>
      </w:r>
    </w:p>
    <w:p w:rsidR="005606DC" w:rsidRDefault="00C67EB2" w:rsidP="00021AEB">
      <w:r>
        <w:tab/>
      </w:r>
      <w:r w:rsidR="00B73C79">
        <w:t>3.1</w:t>
      </w:r>
      <w:r w:rsidR="00B73C79">
        <w:t>硬件设备的设计与实现</w:t>
      </w:r>
    </w:p>
    <w:p w:rsidR="008D2836" w:rsidRDefault="00ED7D88" w:rsidP="00021AEB">
      <w:r>
        <w:tab/>
      </w:r>
      <w:r w:rsidR="00F02F44">
        <w:t>为了精确地计算表面法向</w:t>
      </w:r>
      <w:r w:rsidR="00F02F44">
        <w:rPr>
          <w:rFonts w:hint="eastAsia"/>
        </w:rPr>
        <w:t>，</w:t>
      </w:r>
      <w:r w:rsidR="00F02F44">
        <w:t>我们的算法要求获取特定入射角度光源下的材质表面照片</w:t>
      </w:r>
      <w:r w:rsidR="00F02F44">
        <w:rPr>
          <w:rFonts w:hint="eastAsia"/>
        </w:rPr>
        <w:t>，</w:t>
      </w:r>
      <w:r w:rsidR="00733BCD">
        <w:rPr>
          <w:rFonts w:hint="eastAsia"/>
        </w:rPr>
        <w:t>为此，本文配合算法设计了一款精密的捕捉照片的扫描设备，该设备通过良好的物理设计和与之配合的软件驱动配合，可以完成对算法所需数据的采集。</w:t>
      </w:r>
      <w:r w:rsidR="00C04839">
        <w:t>该设备的硬件系统主要包含以下几个模块</w:t>
      </w:r>
      <w:r w:rsidR="00C04839">
        <w:rPr>
          <w:rFonts w:hint="eastAsia"/>
        </w:rPr>
        <w:t>：</w:t>
      </w:r>
    </w:p>
    <w:p w:rsidR="00C04839" w:rsidRDefault="004E5DFE" w:rsidP="00021AEB">
      <w:r>
        <w:tab/>
      </w:r>
      <w:r w:rsidR="00D034EA">
        <w:t>遮光模块</w:t>
      </w:r>
      <w:r w:rsidR="00D034EA">
        <w:rPr>
          <w:rFonts w:hint="eastAsia"/>
        </w:rPr>
        <w:t>。为了捕捉特定入射角度光源下的照片，我们需要提供一个尽可能暗的拍摄环境，为此我们将整个设备设计在一个合适大小</w:t>
      </w:r>
      <w:r w:rsidR="00C95552">
        <w:rPr>
          <w:rFonts w:hint="eastAsia"/>
        </w:rPr>
        <w:t>（</w:t>
      </w:r>
      <m:oMath>
        <m:r>
          <m:rPr>
            <m:sty m:val="p"/>
          </m:rPr>
          <w:rPr>
            <w:rFonts w:ascii="Cambria Math" w:hAnsi="Cambria Math"/>
          </w:rPr>
          <m:t>60cm×60cm×110cm</m:t>
        </m:r>
      </m:oMath>
      <w:r w:rsidR="00C95552">
        <w:rPr>
          <w:rFonts w:hint="eastAsia"/>
        </w:rPr>
        <w:t>）</w:t>
      </w:r>
      <w:r w:rsidR="00D034EA">
        <w:rPr>
          <w:rFonts w:hint="eastAsia"/>
        </w:rPr>
        <w:t>的遮光箱内。为了整个设备的稳固和耐用，遮光箱用金属材质构建框架，并在框架上面覆盖了特定厚度的黑色塑料板，形成一个密闭的环境。同时，考虑到遮光箱本身材质会对光产生反射等影响灯光环境的现象，我们通过不同的尝试找到了一种黑绒布材料覆盖在遮光箱内部，从而大大削弱了遮光箱本身材质对光照环境的影响。</w:t>
      </w:r>
    </w:p>
    <w:p w:rsidR="00101E8A" w:rsidRDefault="00101E8A" w:rsidP="00101E8A">
      <w:pPr>
        <w:jc w:val="center"/>
        <w:rPr>
          <w:rFonts w:hint="eastAsia"/>
        </w:rPr>
      </w:pPr>
      <w:r w:rsidRPr="00101E8A">
        <w:rPr>
          <w:rFonts w:hint="eastAsia"/>
          <w:noProof/>
        </w:rPr>
        <w:lastRenderedPageBreak/>
        <w:drawing>
          <wp:inline distT="0" distB="0" distL="0" distR="0">
            <wp:extent cx="4675505" cy="620204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5505" cy="6202045"/>
                    </a:xfrm>
                    <a:prstGeom prst="rect">
                      <a:avLst/>
                    </a:prstGeom>
                    <a:noFill/>
                    <a:ln>
                      <a:noFill/>
                    </a:ln>
                  </pic:spPr>
                </pic:pic>
              </a:graphicData>
            </a:graphic>
          </wp:inline>
        </w:drawing>
      </w:r>
    </w:p>
    <w:p w:rsidR="00D034EA" w:rsidRDefault="00D034EA" w:rsidP="00021AEB">
      <w:r>
        <w:tab/>
      </w:r>
      <w:r>
        <w:t>平台模块</w:t>
      </w:r>
      <w:r>
        <w:rPr>
          <w:rFonts w:hint="eastAsia"/>
        </w:rPr>
        <w:t>：</w:t>
      </w:r>
      <w:r w:rsidR="008A0B62">
        <w:rPr>
          <w:rFonts w:hint="eastAsia"/>
        </w:rPr>
        <w:t>平台模块主要由一块固定在距遮光箱底部</w:t>
      </w:r>
      <w:r w:rsidR="008A0B62">
        <w:rPr>
          <w:rFonts w:hint="eastAsia"/>
        </w:rPr>
        <w:t>10cm</w:t>
      </w:r>
      <w:r w:rsidR="008A0B62">
        <w:rPr>
          <w:rFonts w:hint="eastAsia"/>
        </w:rPr>
        <w:t>处的一个平台组成，用来放置需要扫描的材质。该平台由一块白色亚力克匀光板</w:t>
      </w:r>
      <w:r w:rsidR="00357366">
        <w:rPr>
          <w:rFonts w:hint="eastAsia"/>
        </w:rPr>
        <w:t>构成。</w:t>
      </w:r>
      <w:r w:rsidR="008A0B62">
        <w:rPr>
          <w:rFonts w:hint="eastAsia"/>
        </w:rPr>
        <w:t>该匀光板放置物体的一面为磨砂面，反射效果较弱，从而削弱对入射光源的反射从而减小对灯光环境的影响。另一面为透明面，允许底部灯光透过照在平台物体上，从而计算透明度。</w:t>
      </w:r>
    </w:p>
    <w:p w:rsidR="00C76A73" w:rsidRDefault="00D034EA" w:rsidP="00021AEB">
      <w:r>
        <w:tab/>
      </w:r>
      <w:r>
        <w:t>灯光模块</w:t>
      </w:r>
      <w:r>
        <w:rPr>
          <w:rFonts w:hint="eastAsia"/>
        </w:rPr>
        <w:t>：</w:t>
      </w:r>
      <w:r w:rsidR="00357366">
        <w:rPr>
          <w:rFonts w:hint="eastAsia"/>
        </w:rPr>
        <w:t>灯光模块的作用是为拍摄提供特定的灯光环境，要求模块的灯光为尽可能满足一定角度的入射平行光源，同时尽可能的避免光源的散射和衰减导致拍摄图片获取的信息不准确。</w:t>
      </w:r>
      <w:r w:rsidR="00D70CBC">
        <w:rPr>
          <w:rFonts w:hint="eastAsia"/>
        </w:rPr>
        <w:t>灯光模块由周边</w:t>
      </w:r>
      <w:r w:rsidR="00357366">
        <w:rPr>
          <w:rFonts w:hint="eastAsia"/>
        </w:rPr>
        <w:t>四组光源</w:t>
      </w:r>
      <w:r w:rsidR="00122697">
        <w:rPr>
          <w:rFonts w:hint="eastAsia"/>
        </w:rPr>
        <w:t>、底部光源和顶部光源以及覆盖其上的</w:t>
      </w:r>
      <w:r w:rsidR="00122697">
        <w:rPr>
          <w:rFonts w:hint="eastAsia"/>
        </w:rPr>
        <w:t>CPL</w:t>
      </w:r>
      <w:r w:rsidR="00122697">
        <w:rPr>
          <w:rFonts w:hint="eastAsia"/>
        </w:rPr>
        <w:t>滤光膜</w:t>
      </w:r>
      <w:r w:rsidR="00357366">
        <w:rPr>
          <w:rFonts w:hint="eastAsia"/>
        </w:rPr>
        <w:t>。</w:t>
      </w:r>
      <w:r w:rsidR="00D70CBC">
        <w:rPr>
          <w:rFonts w:hint="eastAsia"/>
        </w:rPr>
        <w:t>所有的光源均采用</w:t>
      </w:r>
      <w:r w:rsidR="00D70CBC">
        <w:rPr>
          <w:rFonts w:hint="eastAsia"/>
        </w:rPr>
        <w:t>LED</w:t>
      </w:r>
      <w:r w:rsidR="00D70CBC">
        <w:rPr>
          <w:rFonts w:hint="eastAsia"/>
        </w:rPr>
        <w:t>灯带组成，在保证了灯光质量的条件下保证了光源质量。周边四组光源分别从放置物体平台的前（东）、后（西）、左（南）、右（北）四个方向以</w:t>
      </w:r>
      <w:r w:rsidR="00D70CBC">
        <w:rPr>
          <w:rFonts w:hint="eastAsia"/>
        </w:rPr>
        <w:t>45</w:t>
      </w:r>
      <w:r w:rsidR="00D70CBC">
        <w:rPr>
          <w:rFonts w:hint="eastAsia"/>
        </w:rPr>
        <w:t>°角照射平台中央。周边光源设置在平台模块上</w:t>
      </w:r>
      <w:r w:rsidR="00D70CBC">
        <w:rPr>
          <w:rFonts w:hint="eastAsia"/>
        </w:rPr>
        <w:t>20cm</w:t>
      </w:r>
      <w:r w:rsidR="00D70CBC">
        <w:rPr>
          <w:rFonts w:hint="eastAsia"/>
        </w:rPr>
        <w:t>处的遮光箱四周，从而并且通过一个金属槽卡住</w:t>
      </w:r>
      <w:r w:rsidR="00D70CBC">
        <w:rPr>
          <w:rFonts w:hint="eastAsia"/>
        </w:rPr>
        <w:t>LED</w:t>
      </w:r>
      <w:r w:rsidR="00D70CBC">
        <w:rPr>
          <w:rFonts w:hint="eastAsia"/>
        </w:rPr>
        <w:t>灯带，保证了</w:t>
      </w:r>
      <w:r w:rsidR="00D70CBC">
        <w:rPr>
          <w:rFonts w:hint="eastAsia"/>
        </w:rPr>
        <w:t>45</w:t>
      </w:r>
      <w:r w:rsidR="00D70CBC">
        <w:rPr>
          <w:rFonts w:hint="eastAsia"/>
        </w:rPr>
        <w:t>°的入射角度。拍摄时，当东部灯组亮起来的时候，拍摄出来的照片会呈现出上半部分比较亮，下半部分比较亮的特征，西部灯组亮起时则相反；当南部灯组亮起来的</w:t>
      </w:r>
      <w:r w:rsidR="00D70CBC">
        <w:rPr>
          <w:rFonts w:hint="eastAsia"/>
        </w:rPr>
        <w:lastRenderedPageBreak/>
        <w:t>时候，拍照时照片的左半部分会比较亮，右半部分比较暗，同样和北部灯组亮起来时拍摄得到的照片呈相反现象。</w:t>
      </w:r>
      <w:r w:rsidR="00C76A73">
        <w:t>顶部灯组由四条</w:t>
      </w:r>
      <w:r w:rsidR="00C76A73">
        <w:rPr>
          <w:rFonts w:hint="eastAsia"/>
        </w:rPr>
        <w:t>LED</w:t>
      </w:r>
      <w:r w:rsidR="00C76A73">
        <w:rPr>
          <w:rFonts w:hint="eastAsia"/>
        </w:rPr>
        <w:t>灯带组成，固定在相机镜头下</w:t>
      </w:r>
      <w:r w:rsidR="00C76A73">
        <w:rPr>
          <w:rFonts w:hint="eastAsia"/>
        </w:rPr>
        <w:t>3cm</w:t>
      </w:r>
      <w:r w:rsidR="00C76A73">
        <w:rPr>
          <w:rFonts w:hint="eastAsia"/>
        </w:rPr>
        <w:t>处，以垂直的方向照射平台。灯带的方向和拍照模块的配合放置，协调工作。底部灯光组设置在遮光箱底部，和顶部灯光组一样由四条</w:t>
      </w:r>
      <w:r w:rsidR="00C76A73">
        <w:rPr>
          <w:rFonts w:hint="eastAsia"/>
        </w:rPr>
        <w:t>LED</w:t>
      </w:r>
      <w:r w:rsidR="00C76A73">
        <w:rPr>
          <w:rFonts w:hint="eastAsia"/>
        </w:rPr>
        <w:t>灯带组成，以垂直方向向上照射平台。</w:t>
      </w:r>
      <w:r w:rsidR="00122697">
        <w:rPr>
          <w:rFonts w:hint="eastAsia"/>
        </w:rPr>
        <w:t>CPL</w:t>
      </w:r>
      <w:r w:rsidR="00122697">
        <w:rPr>
          <w:rFonts w:hint="eastAsia"/>
        </w:rPr>
        <w:t>滤光膜具有选择地让某个方向的光线通过的功能，同时能够配合数码相机的偏光镜头过滤高光。因此我们在所有的灯带上均放置了滤光膜，滤光膜的使用需要搭配相机的位置以及相机的偏光镜使用。</w:t>
      </w:r>
    </w:p>
    <w:p w:rsidR="00D034EA" w:rsidRPr="00BC04F3" w:rsidRDefault="00D034EA" w:rsidP="00021AEB">
      <w:r>
        <w:tab/>
      </w:r>
      <w:r>
        <w:t>拍照模块</w:t>
      </w:r>
      <w:r>
        <w:rPr>
          <w:rFonts w:hint="eastAsia"/>
        </w:rPr>
        <w:t>：</w:t>
      </w:r>
      <w:r w:rsidR="00122697">
        <w:rPr>
          <w:rFonts w:hint="eastAsia"/>
        </w:rPr>
        <w:t>拍照模块包括一款单反相机和与之配合的偏光镜镜头。本文所有实验是用的相机都是</w:t>
      </w:r>
      <w:r w:rsidR="00122697">
        <w:rPr>
          <w:rFonts w:hint="eastAsia"/>
        </w:rPr>
        <w:t>Nikon</w:t>
      </w:r>
      <w:r w:rsidR="00BC04F3">
        <w:rPr>
          <w:rFonts w:hint="eastAsia"/>
        </w:rPr>
        <w:t xml:space="preserve"> D9000</w:t>
      </w:r>
      <w:r w:rsidR="00BC04F3">
        <w:rPr>
          <w:rFonts w:hint="eastAsia"/>
        </w:rPr>
        <w:t>拍摄出来的照片。</w:t>
      </w:r>
      <w:r w:rsidR="00C531AC">
        <w:rPr>
          <w:rFonts w:hint="eastAsia"/>
        </w:rPr>
        <w:t>相机固定于遮光箱顶部正中间位置，使镜头正对着平台正中心拍摄。同时，相机镜头下方有一个偏光镜头，这一偏光镜头通过一个步进电机控制的滑轮控制，通过程序控制在需要的时候转动滑轮使偏光镜处于镜头下方，在不需要的时候转回其他位置，从而和灯光模块的滤光膜配合使用。</w:t>
      </w:r>
    </w:p>
    <w:p w:rsidR="00D034EA" w:rsidRDefault="00D034EA" w:rsidP="00021AEB">
      <w:r>
        <w:tab/>
      </w:r>
      <w:r>
        <w:t>控制模块</w:t>
      </w:r>
      <w:r>
        <w:rPr>
          <w:rFonts w:hint="eastAsia"/>
        </w:rPr>
        <w:t>：</w:t>
      </w:r>
      <w:r w:rsidR="00D60649">
        <w:rPr>
          <w:rFonts w:hint="eastAsia"/>
        </w:rPr>
        <w:t>控制模块主要由单片机和与连接的继电器</w:t>
      </w:r>
      <w:r w:rsidR="004E4767">
        <w:rPr>
          <w:rFonts w:hint="eastAsia"/>
        </w:rPr>
        <w:t>以及步进电机和其配套部分组成。通过单片机连接继电器控制灯光，给单片机发不同的信号，单片机输出不同的高低电平组合控制继电器的通断来控制灯光的开闭。同时单片机也用来控制用来转动偏光镜的步进电机，</w:t>
      </w:r>
    </w:p>
    <w:p w:rsidR="005606DC" w:rsidRDefault="000061A9" w:rsidP="00021AEB">
      <w:r>
        <w:rPr>
          <w:rFonts w:hint="eastAsia"/>
        </w:rPr>
        <w:t>根据是否需要偏光镜来调整偏光镜的位置。</w:t>
      </w:r>
    </w:p>
    <w:p w:rsidR="007D5E65" w:rsidRDefault="007D5E65" w:rsidP="00416BB4">
      <w:pPr>
        <w:pStyle w:val="2"/>
      </w:pPr>
      <w:r>
        <w:tab/>
        <w:t xml:space="preserve">3.2 </w:t>
      </w:r>
      <w:r>
        <w:t>算法设计与实现</w:t>
      </w:r>
    </w:p>
    <w:p w:rsidR="007D5E65" w:rsidRDefault="007D5E65" w:rsidP="007D5E65">
      <w:pPr>
        <w:ind w:firstLine="420"/>
      </w:pPr>
      <w:r>
        <w:t>在本节中我们将介绍如何根据上一章节我们设计和实现的硬件设备扫描得到的图像数据来生成最终我们所需要的图像表面法向图</w:t>
      </w:r>
      <w:r>
        <w:rPr>
          <w:rFonts w:hint="eastAsia"/>
        </w:rPr>
        <w:t>。</w:t>
      </w:r>
      <w:r w:rsidR="00D0341C">
        <w:rPr>
          <w:rFonts w:hint="eastAsia"/>
        </w:rPr>
        <w:t>通过我们的硬件设计，最终我们将获得在不同入射角灯光照射下的材质图片。由于相机本身成像原理</w:t>
      </w:r>
      <w:r w:rsidR="00EC4155">
        <w:rPr>
          <w:rFonts w:hint="eastAsia"/>
        </w:rPr>
        <w:t>以及相机参数的设定如白平衡设定、曝光时长、光圈大小、相机焦距等，</w:t>
      </w:r>
      <w:r w:rsidR="00D0341C">
        <w:rPr>
          <w:rFonts w:hint="eastAsia"/>
        </w:rPr>
        <w:t>在成像过程中难免会产生与真实值不同的偏差，同时不同的镜头本身也会产生不同的畸变，比如色彩的畸变或者几何的畸变。</w:t>
      </w:r>
      <w:r w:rsidR="00EC4155">
        <w:rPr>
          <w:rFonts w:hint="eastAsia"/>
        </w:rPr>
        <w:t>因此，我们首先对相机的到的照片进行校正，包括白平衡校正、颜色校正以及畸变校正等。在进行了响应的矫正后，我们得到了与真实值更接近的图片，并以此为基础，推导、设计和实现了我们自己的材质表面法向恢复算法。</w:t>
      </w:r>
      <w:r w:rsidR="009B3882">
        <w:rPr>
          <w:rFonts w:hint="eastAsia"/>
        </w:rPr>
        <w:t>所以，本小节讲先从各种校正算法的设计和实现讲起，最后描述表面法向恢复算法。</w:t>
      </w:r>
    </w:p>
    <w:p w:rsidR="00101E8A" w:rsidRDefault="00101E8A" w:rsidP="00416BB4">
      <w:pPr>
        <w:pStyle w:val="3"/>
      </w:pPr>
      <w:r>
        <w:rPr>
          <w:rFonts w:hint="eastAsia"/>
        </w:rPr>
        <w:t xml:space="preserve">3.2.1 </w:t>
      </w:r>
      <w:r>
        <w:rPr>
          <w:rFonts w:hint="eastAsia"/>
        </w:rPr>
        <w:t>白平衡校正</w:t>
      </w:r>
    </w:p>
    <w:p w:rsidR="005606DC" w:rsidRDefault="00101E8A" w:rsidP="00F1569A">
      <w:pPr>
        <w:ind w:firstLine="420"/>
      </w:pPr>
      <w:r>
        <w:t>白平衡校正</w:t>
      </w:r>
      <w:r w:rsidR="00BD5A0E">
        <w:t>主要指在图像处理过程中</w:t>
      </w:r>
      <w:r w:rsidR="00BD5A0E">
        <w:rPr>
          <w:rFonts w:hint="eastAsia"/>
        </w:rPr>
        <w:t>，</w:t>
      </w:r>
      <w:r w:rsidR="00BD5A0E">
        <w:t>对原本材质为白色的物体图像进行色彩还原</w:t>
      </w:r>
      <w:r w:rsidR="00BD5A0E">
        <w:rPr>
          <w:rFonts w:hint="eastAsia"/>
        </w:rPr>
        <w:t>，</w:t>
      </w:r>
      <w:r w:rsidR="00BD5A0E">
        <w:t>去除外部光源色温的影响</w:t>
      </w:r>
      <w:r w:rsidR="00BD5A0E">
        <w:rPr>
          <w:rFonts w:hint="eastAsia"/>
        </w:rPr>
        <w:t>，</w:t>
      </w:r>
      <w:r w:rsidR="00BD5A0E">
        <w:t>使得原来是白色的物体在成像之后的图片中也是白色</w:t>
      </w:r>
      <w:r w:rsidR="00BD5A0E">
        <w:rPr>
          <w:rFonts w:hint="eastAsia"/>
        </w:rPr>
        <w:t>。</w:t>
      </w:r>
      <w:r w:rsidR="00027EFF">
        <w:t>在本次试验的目的即是去除</w:t>
      </w:r>
      <w:r w:rsidR="00027EFF">
        <w:rPr>
          <w:rFonts w:hint="eastAsia"/>
        </w:rPr>
        <w:t>LED</w:t>
      </w:r>
      <w:r w:rsidR="00027EFF">
        <w:rPr>
          <w:rFonts w:hint="eastAsia"/>
        </w:rPr>
        <w:t>灯带本身所带色温。为了避免光源本身对成像色彩的影响，我们所选择的</w:t>
      </w:r>
      <w:r w:rsidR="00027EFF">
        <w:rPr>
          <w:rFonts w:hint="eastAsia"/>
        </w:rPr>
        <w:t>LED</w:t>
      </w:r>
      <w:r w:rsidR="008D76A7">
        <w:rPr>
          <w:rFonts w:hint="eastAsia"/>
        </w:rPr>
        <w:t>灯带型号发光颜色</w:t>
      </w:r>
      <w:r w:rsidR="00027EFF">
        <w:rPr>
          <w:rFonts w:hint="eastAsia"/>
        </w:rPr>
        <w:t>为白色，</w:t>
      </w:r>
      <w:r w:rsidR="008D76A7">
        <w:rPr>
          <w:rFonts w:hint="eastAsia"/>
        </w:rPr>
        <w:t>配合上我们采用的白平衡校正算法，能够较好的对白平衡进行校正，提高材质表面信息提取的准确度。</w:t>
      </w:r>
    </w:p>
    <w:p w:rsidR="004D38B4" w:rsidRDefault="00F1569A" w:rsidP="004E5AAA">
      <w:pPr>
        <w:ind w:firstLine="420"/>
      </w:pPr>
      <w:r>
        <w:t>白平衡校正中有两个最基础的理论</w:t>
      </w:r>
      <w:r>
        <w:rPr>
          <w:rFonts w:hint="eastAsia"/>
        </w:rPr>
        <w:t>：灰度世界理论和全反射理论。</w:t>
      </w:r>
      <w:r w:rsidR="0097073D">
        <w:rPr>
          <w:rFonts w:hint="eastAsia"/>
        </w:rPr>
        <w:t>大部分白平衡算法都是基于这两个理论进行改进和优化，比如</w:t>
      </w:r>
      <w:r w:rsidR="0097073D">
        <w:rPr>
          <w:rFonts w:hint="eastAsia"/>
        </w:rPr>
        <w:t>[</w:t>
      </w:r>
      <w:r w:rsidR="0097073D">
        <w:t>1</w:t>
      </w:r>
      <w:r w:rsidR="0097073D">
        <w:rPr>
          <w:rFonts w:hint="eastAsia"/>
        </w:rPr>
        <w:t>]</w:t>
      </w:r>
      <w:r w:rsidR="0097073D">
        <w:rPr>
          <w:rFonts w:hint="eastAsia"/>
        </w:rPr>
        <w:t>就是基于灰度世界理论对灰度世界算法改进实现的白平衡算法，</w:t>
      </w:r>
      <w:r w:rsidR="00FF72DA">
        <w:rPr>
          <w:rFonts w:hint="eastAsia"/>
        </w:rPr>
        <w:t>[</w:t>
      </w:r>
      <w:r w:rsidR="00FF72DA">
        <w:t>2</w:t>
      </w:r>
      <w:r w:rsidR="00FF72DA">
        <w:rPr>
          <w:rFonts w:hint="eastAsia"/>
        </w:rPr>
        <w:t>]</w:t>
      </w:r>
      <w:r w:rsidR="00FF72DA">
        <w:t>中将两者结合</w:t>
      </w:r>
      <w:r w:rsidR="00FF72DA">
        <w:rPr>
          <w:rFonts w:hint="eastAsia"/>
        </w:rPr>
        <w:t>，</w:t>
      </w:r>
      <w:r w:rsidR="00FF72DA">
        <w:t>实现了一种自动白平衡算法</w:t>
      </w:r>
      <w:r w:rsidR="00FF72DA">
        <w:rPr>
          <w:rFonts w:hint="eastAsia"/>
        </w:rPr>
        <w:t>。</w:t>
      </w:r>
    </w:p>
    <w:p w:rsidR="004E4C40" w:rsidRDefault="000234A3" w:rsidP="00314A82">
      <w:pPr>
        <w:ind w:firstLine="420"/>
        <w:rPr>
          <w:rFonts w:hint="eastAsia"/>
        </w:rPr>
      </w:pPr>
      <w:r>
        <w:t>本文算法在</w:t>
      </w:r>
      <w:r>
        <w:rPr>
          <w:rFonts w:hint="eastAsia"/>
        </w:rPr>
        <w:t>[</w:t>
      </w:r>
      <w:r>
        <w:t>3</w:t>
      </w:r>
      <w:r>
        <w:rPr>
          <w:rFonts w:hint="eastAsia"/>
        </w:rPr>
        <w:t>]</w:t>
      </w:r>
      <w:r>
        <w:rPr>
          <w:rFonts w:hint="eastAsia"/>
        </w:rPr>
        <w:t>的基础上使用白卡改进了白点检测的准确度。</w:t>
      </w:r>
      <w:r w:rsidR="004D38B4">
        <w:rPr>
          <w:rFonts w:hint="eastAsia"/>
        </w:rPr>
        <w:t>通过定位白卡的位置，读取白卡的内容，根据白卡的内容来计算色温，</w:t>
      </w:r>
      <w:r w:rsidR="00E944BF">
        <w:rPr>
          <w:rFonts w:hint="eastAsia"/>
        </w:rPr>
        <w:t>对图像补色来进行补偿，</w:t>
      </w:r>
      <w:r w:rsidR="004D38B4">
        <w:rPr>
          <w:rFonts w:hint="eastAsia"/>
        </w:rPr>
        <w:t>将</w:t>
      </w:r>
      <w:r w:rsidR="00A463C5">
        <w:rPr>
          <w:rFonts w:hint="eastAsia"/>
        </w:rPr>
        <w:t>整张图片的</w:t>
      </w:r>
      <w:r w:rsidR="004D38B4">
        <w:rPr>
          <w:rFonts w:hint="eastAsia"/>
        </w:rPr>
        <w:t>色温调整到白色。</w:t>
      </w:r>
      <w:r w:rsidR="004E5AAA">
        <w:t>此算法中</w:t>
      </w:r>
      <w:r w:rsidR="004E5AAA">
        <w:rPr>
          <w:rFonts w:hint="eastAsia"/>
        </w:rPr>
        <w:t>，我们需要对相机在不同的光源下分别做白平衡校正。</w:t>
      </w:r>
    </w:p>
    <w:p w:rsidR="00314A82" w:rsidRDefault="00314A82" w:rsidP="00314A82">
      <w:pPr>
        <w:ind w:firstLine="420"/>
      </w:pPr>
      <w:r>
        <w:t>该算法仍主要分为两步</w:t>
      </w:r>
      <w:r>
        <w:rPr>
          <w:rFonts w:hint="eastAsia"/>
        </w:rPr>
        <w:t>，</w:t>
      </w:r>
      <w:r>
        <w:t>第一步是白点检测</w:t>
      </w:r>
      <w:r>
        <w:rPr>
          <w:rFonts w:hint="eastAsia"/>
        </w:rPr>
        <w:t>，</w:t>
      </w:r>
      <w:r>
        <w:t>第二步是白点调整</w:t>
      </w:r>
      <w:r>
        <w:rPr>
          <w:rFonts w:hint="eastAsia"/>
        </w:rPr>
        <w:t>。</w:t>
      </w:r>
    </w:p>
    <w:p w:rsidR="00FD09FB" w:rsidRDefault="000234A3" w:rsidP="00314A82">
      <w:pPr>
        <w:ind w:firstLine="420"/>
      </w:pPr>
      <w:r>
        <w:lastRenderedPageBreak/>
        <w:t>在第一步中</w:t>
      </w:r>
      <w:r>
        <w:rPr>
          <w:rFonts w:hint="eastAsia"/>
        </w:rPr>
        <w:t>，</w:t>
      </w:r>
      <w:r>
        <w:t>首先将整个图片从</w:t>
      </w:r>
      <w:r>
        <w:rPr>
          <w:rFonts w:hint="eastAsia"/>
        </w:rPr>
        <w:t>RGB</w:t>
      </w:r>
      <w:r>
        <w:rPr>
          <w:rFonts w:hint="eastAsia"/>
        </w:rPr>
        <w:t>颜色空间转换为</w:t>
      </w:r>
      <w:r>
        <w:rPr>
          <w:rFonts w:hint="eastAsia"/>
        </w:rPr>
        <w:t>Y</w:t>
      </w:r>
      <m:oMath>
        <m:sSub>
          <m:sSubPr>
            <m:ctrlPr>
              <w:rPr>
                <w:rFonts w:ascii="Cambria Math" w:hAnsi="Cambria Math"/>
              </w:rPr>
            </m:ctrlPr>
          </m:sSubPr>
          <m:e>
            <m:r>
              <w:rPr>
                <w:rFonts w:ascii="Cambria Math" w:hAnsi="Cambria Math"/>
              </w:rPr>
              <m:t>C</m:t>
            </m:r>
          </m:e>
          <m:sub>
            <m:r>
              <w:rPr>
                <w:rFonts w:ascii="Cambria Math" w:hAnsi="Cambria Math"/>
              </w:rPr>
              <m:t>b</m:t>
            </m:r>
          </m:sub>
        </m:sSub>
        <m:sSub>
          <m:sSubPr>
            <m:ctrlPr>
              <w:rPr>
                <w:rFonts w:ascii="Cambria Math" w:hAnsi="Cambria Math"/>
              </w:rPr>
            </m:ctrlPr>
          </m:sSubPr>
          <m:e>
            <m:r>
              <w:rPr>
                <w:rFonts w:ascii="Cambria Math" w:hAnsi="Cambria Math"/>
              </w:rPr>
              <m:t>C</m:t>
            </m:r>
          </m:e>
          <m:sub>
            <m:r>
              <w:rPr>
                <w:rFonts w:ascii="Cambria Math" w:hAnsi="Cambria Math"/>
              </w:rPr>
              <m:t>r</m:t>
            </m:r>
          </m:sub>
        </m:sSub>
      </m:oMath>
      <w:r>
        <w:t>颜色空间</w:t>
      </w:r>
      <w:r>
        <w:rPr>
          <w:rFonts w:hint="eastAsia"/>
        </w:rPr>
        <w:t>。</w:t>
      </w:r>
      <w:r w:rsidR="00FD09FB">
        <w:rPr>
          <w:rFonts w:hint="eastAsia"/>
        </w:rPr>
        <w:t>RGB</w:t>
      </w:r>
      <w:r w:rsidR="00FD09FB">
        <w:rPr>
          <w:rFonts w:hint="eastAsia"/>
        </w:rPr>
        <w:t>颜色空间转换到</w:t>
      </w:r>
      <w:r w:rsidR="00FD09FB">
        <w:rPr>
          <w:rFonts w:hint="eastAsia"/>
        </w:rPr>
        <w:t>Y</w:t>
      </w:r>
      <m:oMath>
        <m:sSub>
          <m:sSubPr>
            <m:ctrlPr>
              <w:rPr>
                <w:rFonts w:ascii="Cambria Math" w:hAnsi="Cambria Math"/>
              </w:rPr>
            </m:ctrlPr>
          </m:sSubPr>
          <m:e>
            <m:r>
              <w:rPr>
                <w:rFonts w:ascii="Cambria Math" w:hAnsi="Cambria Math"/>
              </w:rPr>
              <m:t>C</m:t>
            </m:r>
          </m:e>
          <m:sub>
            <m:r>
              <w:rPr>
                <w:rFonts w:ascii="Cambria Math" w:hAnsi="Cambria Math"/>
              </w:rPr>
              <m:t>b</m:t>
            </m:r>
          </m:sub>
        </m:sSub>
        <m:sSub>
          <m:sSubPr>
            <m:ctrlPr>
              <w:rPr>
                <w:rFonts w:ascii="Cambria Math" w:hAnsi="Cambria Math"/>
              </w:rPr>
            </m:ctrlPr>
          </m:sSubPr>
          <m:e>
            <m:r>
              <w:rPr>
                <w:rFonts w:ascii="Cambria Math" w:hAnsi="Cambria Math"/>
              </w:rPr>
              <m:t>C</m:t>
            </m:r>
          </m:e>
          <m:sub>
            <m:r>
              <w:rPr>
                <w:rFonts w:ascii="Cambria Math" w:hAnsi="Cambria Math"/>
              </w:rPr>
              <m:t>r</m:t>
            </m:r>
          </m:sub>
        </m:sSub>
      </m:oMath>
      <w:r w:rsidR="00FD09FB">
        <w:t>空间公式如下</w:t>
      </w:r>
      <w:r w:rsidR="00FD09FB">
        <w:rPr>
          <w:rFonts w:hint="eastAsia"/>
        </w:rPr>
        <w:t>：</w:t>
      </w:r>
    </w:p>
    <w:p w:rsidR="00FD09FB" w:rsidRPr="004063C9" w:rsidRDefault="004063C9" w:rsidP="00314A82">
      <w:pPr>
        <w:ind w:firstLine="420"/>
      </w:pPr>
      <m:oMathPara>
        <m:oMath>
          <m:r>
            <m:rPr>
              <m:sty m:val="p"/>
            </m:rPr>
            <w:rPr>
              <w:rFonts w:ascii="Cambria Math" w:hAnsi="Cambria Math"/>
            </w:rPr>
            <m:t>Y</m:t>
          </m:r>
          <m:r>
            <m:rPr>
              <m:sty m:val="p"/>
            </m:rPr>
            <w:rPr>
              <w:rFonts w:ascii="Cambria Math" w:hAnsi="Cambria Math" w:hint="eastAsia"/>
            </w:rPr>
            <m:t>=</m:t>
          </m:r>
          <m:d>
            <m:dPr>
              <m:ctrlPr>
                <w:rPr>
                  <w:rFonts w:ascii="Cambria Math" w:hAnsi="Cambria Math"/>
                </w:rPr>
              </m:ctrlPr>
            </m:dPr>
            <m:e>
              <m:r>
                <m:rPr>
                  <m:sty m:val="p"/>
                </m:rPr>
                <w:rPr>
                  <w:rFonts w:ascii="Cambria Math" w:hAnsi="Cambria Math"/>
                </w:rPr>
                <m:t>0.257*R</m:t>
              </m:r>
            </m:e>
          </m:d>
          <m:r>
            <m:rPr>
              <m:sty m:val="p"/>
            </m:rPr>
            <w:rPr>
              <w:rFonts w:ascii="Cambria Math" w:hAnsi="Cambria Math"/>
            </w:rPr>
            <m:t>+</m:t>
          </m:r>
          <m:d>
            <m:dPr>
              <m:ctrlPr>
                <w:rPr>
                  <w:rFonts w:ascii="Cambria Math" w:hAnsi="Cambria Math"/>
                </w:rPr>
              </m:ctrlPr>
            </m:dPr>
            <m:e>
              <m:r>
                <m:rPr>
                  <m:sty m:val="p"/>
                </m:rPr>
                <w:rPr>
                  <w:rFonts w:ascii="Cambria Math" w:hAnsi="Cambria Math"/>
                </w:rPr>
                <m:t>0.504*G</m:t>
              </m:r>
            </m:e>
          </m:d>
          <m:r>
            <m:rPr>
              <m:sty m:val="p"/>
            </m:rPr>
            <w:rPr>
              <w:rFonts w:ascii="Cambria Math" w:hAnsi="Cambria Math"/>
            </w:rPr>
            <m:t>+</m:t>
          </m:r>
          <m:d>
            <m:dPr>
              <m:ctrlPr>
                <w:rPr>
                  <w:rFonts w:ascii="Cambria Math" w:hAnsi="Cambria Math"/>
                </w:rPr>
              </m:ctrlPr>
            </m:dPr>
            <m:e>
              <m:r>
                <m:rPr>
                  <m:sty m:val="p"/>
                </m:rPr>
                <w:rPr>
                  <w:rFonts w:ascii="Cambria Math" w:hAnsi="Cambria Math"/>
                </w:rPr>
                <m:t>0.098*B</m:t>
              </m:r>
            </m:e>
          </m:d>
          <m:r>
            <m:rPr>
              <m:sty m:val="p"/>
            </m:rPr>
            <w:rPr>
              <w:rFonts w:ascii="Cambria Math" w:hAnsi="Cambria Math"/>
            </w:rPr>
            <m:t>+16</m:t>
          </m:r>
        </m:oMath>
      </m:oMathPara>
    </w:p>
    <w:p w:rsidR="004063C9" w:rsidRPr="004063C9" w:rsidRDefault="004063C9" w:rsidP="004063C9">
      <w:pPr>
        <w:ind w:firstLine="420"/>
        <w:rPr>
          <w:rFonts w:hint="eastAsia"/>
        </w:rPr>
      </w:pPr>
      <m:oMathPara>
        <m:oMath>
          <m:sSub>
            <m:sSubPr>
              <m:ctrlPr>
                <w:rPr>
                  <w:rFonts w:ascii="Cambria Math" w:hAnsi="Cambria Math"/>
                </w:rPr>
              </m:ctrlPr>
            </m:sSubPr>
            <m:e>
              <m:r>
                <w:rPr>
                  <w:rFonts w:ascii="Cambria Math" w:hAnsi="Cambria Math"/>
                </w:rPr>
                <m:t>C</m:t>
              </m:r>
            </m:e>
            <m:sub>
              <m:r>
                <w:rPr>
                  <w:rFonts w:ascii="Cambria Math" w:hAnsi="Cambria Math"/>
                </w:rPr>
                <m:t>b</m:t>
              </m:r>
            </m:sub>
          </m:sSub>
          <m:r>
            <m:rPr>
              <m:sty m:val="p"/>
            </m:rPr>
            <w:rPr>
              <w:rFonts w:ascii="Cambria Math" w:hAnsi="Cambria Math" w:hint="eastAsia"/>
            </w:rPr>
            <m:t>=</m:t>
          </m:r>
          <m:r>
            <m:rPr>
              <m:sty m:val="p"/>
            </m:rPr>
            <w:rPr>
              <w:rFonts w:ascii="Cambria Math" w:hAnsi="Cambria Math"/>
            </w:rPr>
            <m:t>-</m:t>
          </m:r>
          <m:d>
            <m:dPr>
              <m:ctrlPr>
                <w:rPr>
                  <w:rFonts w:ascii="Cambria Math" w:hAnsi="Cambria Math"/>
                </w:rPr>
              </m:ctrlPr>
            </m:dPr>
            <m:e>
              <m:r>
                <m:rPr>
                  <m:sty m:val="p"/>
                </m:rPr>
                <w:rPr>
                  <w:rFonts w:ascii="Cambria Math" w:hAnsi="Cambria Math"/>
                </w:rPr>
                <m:t>0.148*R</m:t>
              </m:r>
            </m:e>
          </m:d>
          <m:r>
            <m:rPr>
              <m:sty m:val="p"/>
            </m:rPr>
            <w:rPr>
              <w:rFonts w:ascii="Cambria Math" w:hAnsi="Cambria Math"/>
            </w:rPr>
            <m:t>-</m:t>
          </m:r>
          <m:d>
            <m:dPr>
              <m:ctrlPr>
                <w:rPr>
                  <w:rFonts w:ascii="Cambria Math" w:hAnsi="Cambria Math"/>
                </w:rPr>
              </m:ctrlPr>
            </m:dPr>
            <m:e>
              <m:r>
                <m:rPr>
                  <m:sty m:val="p"/>
                </m:rPr>
                <w:rPr>
                  <w:rFonts w:ascii="Cambria Math" w:hAnsi="Cambria Math"/>
                </w:rPr>
                <m:t>0.291*G</m:t>
              </m:r>
            </m:e>
          </m:d>
          <m:r>
            <m:rPr>
              <m:sty m:val="p"/>
            </m:rPr>
            <w:rPr>
              <w:rFonts w:ascii="Cambria Math" w:hAnsi="Cambria Math"/>
            </w:rPr>
            <m:t>+</m:t>
          </m:r>
          <m:d>
            <m:dPr>
              <m:ctrlPr>
                <w:rPr>
                  <w:rFonts w:ascii="Cambria Math" w:hAnsi="Cambria Math"/>
                </w:rPr>
              </m:ctrlPr>
            </m:dPr>
            <m:e>
              <m:r>
                <m:rPr>
                  <m:sty m:val="p"/>
                </m:rPr>
                <w:rPr>
                  <w:rFonts w:ascii="Cambria Math" w:hAnsi="Cambria Math"/>
                </w:rPr>
                <m:t>0.439*B</m:t>
              </m:r>
            </m:e>
          </m:d>
          <m:r>
            <m:rPr>
              <m:sty m:val="p"/>
            </m:rPr>
            <w:rPr>
              <w:rFonts w:ascii="Cambria Math" w:hAnsi="Cambria Math"/>
            </w:rPr>
            <m:t>+128</m:t>
          </m:r>
        </m:oMath>
      </m:oMathPara>
    </w:p>
    <w:p w:rsidR="00FD09FB" w:rsidRDefault="004063C9" w:rsidP="00383E31">
      <w:pPr>
        <w:ind w:firstLine="420"/>
        <w:rPr>
          <w:rFonts w:hint="eastAsia"/>
        </w:rPr>
      </w:pPr>
      <m:oMathPara>
        <m:oMath>
          <m:sSub>
            <m:sSubPr>
              <m:ctrlPr>
                <w:rPr>
                  <w:rFonts w:ascii="Cambria Math" w:hAnsi="Cambria Math"/>
                </w:rPr>
              </m:ctrlPr>
            </m:sSubPr>
            <m:e>
              <m:r>
                <w:rPr>
                  <w:rFonts w:ascii="Cambria Math" w:hAnsi="Cambria Math"/>
                </w:rPr>
                <m:t>C</m:t>
              </m:r>
            </m:e>
            <m:sub>
              <m:r>
                <w:rPr>
                  <w:rFonts w:ascii="Cambria Math" w:hAnsi="Cambria Math"/>
                </w:rPr>
                <m:t>r</m:t>
              </m:r>
            </m:sub>
          </m:sSub>
          <m:r>
            <m:rPr>
              <m:sty m:val="p"/>
            </m:rPr>
            <w:rPr>
              <w:rFonts w:ascii="Cambria Math" w:hAnsi="Cambria Math" w:hint="eastAsia"/>
            </w:rPr>
            <m:t>=</m:t>
          </m:r>
          <m:d>
            <m:dPr>
              <m:ctrlPr>
                <w:rPr>
                  <w:rFonts w:ascii="Cambria Math" w:hAnsi="Cambria Math"/>
                </w:rPr>
              </m:ctrlPr>
            </m:dPr>
            <m:e>
              <m:r>
                <m:rPr>
                  <m:sty m:val="p"/>
                </m:rPr>
                <w:rPr>
                  <w:rFonts w:ascii="Cambria Math" w:hAnsi="Cambria Math"/>
                </w:rPr>
                <m:t>0.439*R</m:t>
              </m:r>
            </m:e>
          </m:d>
          <m:r>
            <m:rPr>
              <m:sty m:val="p"/>
            </m:rPr>
            <w:rPr>
              <w:rFonts w:ascii="Cambria Math" w:hAnsi="Cambria Math"/>
            </w:rPr>
            <m:t>-</m:t>
          </m:r>
          <m:d>
            <m:dPr>
              <m:ctrlPr>
                <w:rPr>
                  <w:rFonts w:ascii="Cambria Math" w:hAnsi="Cambria Math"/>
                </w:rPr>
              </m:ctrlPr>
            </m:dPr>
            <m:e>
              <m:r>
                <m:rPr>
                  <m:sty m:val="p"/>
                </m:rPr>
                <w:rPr>
                  <w:rFonts w:ascii="Cambria Math" w:hAnsi="Cambria Math"/>
                </w:rPr>
                <m:t>0.368*G</m:t>
              </m:r>
            </m:e>
          </m:d>
          <m:r>
            <m:rPr>
              <m:sty m:val="p"/>
            </m:rPr>
            <w:rPr>
              <w:rFonts w:ascii="Cambria Math" w:hAnsi="Cambria Math"/>
            </w:rPr>
            <m:t>-</m:t>
          </m:r>
          <m:d>
            <m:dPr>
              <m:ctrlPr>
                <w:rPr>
                  <w:rFonts w:ascii="Cambria Math" w:hAnsi="Cambria Math"/>
                </w:rPr>
              </m:ctrlPr>
            </m:dPr>
            <m:e>
              <m:r>
                <m:rPr>
                  <m:sty m:val="p"/>
                </m:rPr>
                <w:rPr>
                  <w:rFonts w:ascii="Cambria Math" w:hAnsi="Cambria Math"/>
                </w:rPr>
                <m:t>0.071*B</m:t>
              </m:r>
            </m:e>
          </m:d>
          <m:r>
            <m:rPr>
              <m:sty m:val="p"/>
            </m:rPr>
            <w:rPr>
              <w:rFonts w:ascii="Cambria Math" w:hAnsi="Cambria Math"/>
            </w:rPr>
            <m:t>+128</m:t>
          </m:r>
        </m:oMath>
      </m:oMathPara>
    </w:p>
    <w:p w:rsidR="000234A3" w:rsidRDefault="000234A3" w:rsidP="00314A82">
      <w:pPr>
        <w:ind w:firstLine="420"/>
      </w:pPr>
      <w:r>
        <w:rPr>
          <w:rFonts w:hint="eastAsia"/>
        </w:rPr>
        <w:t>论文中定义了一个</w:t>
      </w:r>
      <w:r>
        <w:rPr>
          <w:rFonts w:hint="eastAsia"/>
        </w:rPr>
        <w:t>near-white</w:t>
      </w:r>
      <w:r>
        <w:rPr>
          <w:rFonts w:hint="eastAsia"/>
        </w:rPr>
        <w:t>区域，并将该区域所有像素值作为白点的候选，通过一系列约束条件求解一个最优的白点集合</w:t>
      </w:r>
      <w:r w:rsidR="00E10302">
        <w:rPr>
          <w:rFonts w:hint="eastAsia"/>
        </w:rPr>
        <w:t>当做白点。</w:t>
      </w:r>
      <w:r w:rsidR="0066504F">
        <w:rPr>
          <w:rFonts w:hint="eastAsia"/>
        </w:rPr>
        <w:t>这一方法首先要统计所有</w:t>
      </w:r>
      <w:r w:rsidR="0066504F">
        <w:rPr>
          <w:rFonts w:hint="eastAsia"/>
        </w:rPr>
        <w:t>near-white</w:t>
      </w:r>
      <w:r w:rsidR="0066504F">
        <w:rPr>
          <w:rFonts w:hint="eastAsia"/>
        </w:rPr>
        <w:t>，接着要进行一系列复杂的变换求解约束条件，大大限制了算法的速度。并且，约束条件以及</w:t>
      </w:r>
      <w:r w:rsidR="0066504F">
        <w:rPr>
          <w:rFonts w:hint="eastAsia"/>
        </w:rPr>
        <w:t>near-white</w:t>
      </w:r>
      <w:r w:rsidR="0066504F">
        <w:rPr>
          <w:rFonts w:hint="eastAsia"/>
        </w:rPr>
        <w:t>区域的选取都需要设定阈值，在不同的光照情况下可能需要人为调整参数来达到最优解，这在我们这一全自动化系统中是不可行的。因此</w:t>
      </w:r>
      <w:r w:rsidR="00EA779C">
        <w:rPr>
          <w:rFonts w:hint="eastAsia"/>
        </w:rPr>
        <w:t>，本文</w:t>
      </w:r>
      <w:r w:rsidR="0066504F">
        <w:rPr>
          <w:rFonts w:hint="eastAsia"/>
        </w:rPr>
        <w:t>使用白卡来辅助确定白点。</w:t>
      </w:r>
      <w:r w:rsidR="00EA779C">
        <w:rPr>
          <w:rFonts w:hint="eastAsia"/>
        </w:rPr>
        <w:t>在本文算法中第一步首先对照片中的白卡进行定位和检测，识别出白卡所在位置以及其中白色区域当做白点候选。</w:t>
      </w:r>
      <w:r w:rsidR="003A6B3D">
        <w:rPr>
          <w:rFonts w:hint="eastAsia"/>
        </w:rPr>
        <w:t>并且在接下来的筛选过程中仅仅排除掉每一白色区域的离群点，只需要统计白卡中白色区域的</w:t>
      </w:r>
      <m:oMath>
        <m:sSub>
          <m:sSubPr>
            <m:ctrlPr>
              <w:rPr>
                <w:rFonts w:ascii="Cambria Math" w:hAnsi="Cambria Math"/>
              </w:rPr>
            </m:ctrlPr>
          </m:sSubPr>
          <m:e>
            <m:r>
              <w:rPr>
                <w:rFonts w:ascii="Cambria Math" w:hAnsi="Cambria Math"/>
              </w:rPr>
              <m:t>C</m:t>
            </m:r>
          </m:e>
          <m:sub>
            <m:r>
              <w:rPr>
                <w:rFonts w:ascii="Cambria Math" w:hAnsi="Cambria Math"/>
              </w:rPr>
              <m:t>b</m:t>
            </m:r>
          </m:sub>
        </m:sSub>
      </m:oMath>
      <w:r w:rsidR="003A6B3D">
        <w:t>,</w:t>
      </w:r>
      <m:oMath>
        <m:sSub>
          <m:sSubPr>
            <m:ctrlPr>
              <w:rPr>
                <w:rFonts w:ascii="Cambria Math" w:hAnsi="Cambria Math"/>
              </w:rPr>
            </m:ctrlPr>
          </m:sSubPr>
          <m:e>
            <m:r>
              <w:rPr>
                <w:rFonts w:ascii="Cambria Math" w:hAnsi="Cambria Math"/>
              </w:rPr>
              <m:t>C</m:t>
            </m:r>
          </m:e>
          <m:sub>
            <m:r>
              <w:rPr>
                <w:rFonts w:ascii="Cambria Math" w:hAnsi="Cambria Math"/>
              </w:rPr>
              <m:t>r</m:t>
            </m:r>
          </m:sub>
        </m:sSub>
      </m:oMath>
      <w:r w:rsidR="003A6B3D">
        <w:rPr>
          <w:rFonts w:hint="eastAsia"/>
        </w:rPr>
        <w:t>分量，并计算每个区域</w:t>
      </w:r>
      <m:oMath>
        <m:sSub>
          <m:sSubPr>
            <m:ctrlPr>
              <w:rPr>
                <w:rFonts w:ascii="Cambria Math" w:hAnsi="Cambria Math"/>
              </w:rPr>
            </m:ctrlPr>
          </m:sSubPr>
          <m:e>
            <m:r>
              <w:rPr>
                <w:rFonts w:ascii="Cambria Math" w:hAnsi="Cambria Math"/>
              </w:rPr>
              <m:t>C</m:t>
            </m:r>
          </m:e>
          <m:sub>
            <m:r>
              <w:rPr>
                <w:rFonts w:ascii="Cambria Math" w:hAnsi="Cambria Math"/>
              </w:rPr>
              <m:t>b</m:t>
            </m:r>
          </m:sub>
        </m:sSub>
      </m:oMath>
      <w:r w:rsidR="003A6B3D">
        <w:t>,</w:t>
      </w:r>
      <m:oMath>
        <m:sSub>
          <m:sSubPr>
            <m:ctrlPr>
              <w:rPr>
                <w:rFonts w:ascii="Cambria Math" w:hAnsi="Cambria Math"/>
              </w:rPr>
            </m:ctrlPr>
          </m:sSubPr>
          <m:e>
            <m:r>
              <w:rPr>
                <w:rFonts w:ascii="Cambria Math" w:hAnsi="Cambria Math"/>
              </w:rPr>
              <m:t>C</m:t>
            </m:r>
          </m:e>
          <m:sub>
            <m:r>
              <w:rPr>
                <w:rFonts w:ascii="Cambria Math" w:hAnsi="Cambria Math"/>
              </w:rPr>
              <m:t>r</m:t>
            </m:r>
          </m:sub>
        </m:sSub>
      </m:oMath>
      <w:r w:rsidR="003A6B3D">
        <w:rPr>
          <w:rFonts w:hint="eastAsia"/>
        </w:rPr>
        <w:t>分量的平均值</w:t>
      </w:r>
      <m:oMath>
        <m:sSub>
          <m:sSubPr>
            <m:ctrlPr>
              <w:rPr>
                <w:rFonts w:ascii="Cambria Math" w:hAnsi="Cambria Math"/>
              </w:rPr>
            </m:ctrlPr>
          </m:sSubPr>
          <m:e>
            <m:r>
              <w:rPr>
                <w:rFonts w:ascii="Cambria Math" w:hAnsi="Cambria Math"/>
              </w:rPr>
              <m:t>M</m:t>
            </m:r>
          </m:e>
          <m:sub>
            <m:r>
              <w:rPr>
                <w:rFonts w:ascii="Cambria Math" w:hAnsi="Cambria Math"/>
              </w:rPr>
              <m:t>b</m:t>
            </m:r>
          </m:sub>
        </m:sSub>
      </m:oMath>
      <w:r w:rsidR="003A6B3D">
        <w:t>,</w:t>
      </w:r>
      <m:oMath>
        <m:sSub>
          <m:sSubPr>
            <m:ctrlPr>
              <w:rPr>
                <w:rFonts w:ascii="Cambria Math" w:hAnsi="Cambria Math"/>
              </w:rPr>
            </m:ctrlPr>
          </m:sSubPr>
          <m:e>
            <m:r>
              <w:rPr>
                <w:rFonts w:ascii="Cambria Math" w:hAnsi="Cambria Math"/>
              </w:rPr>
              <m:t>M</m:t>
            </m:r>
          </m:e>
          <m:sub>
            <m:r>
              <w:rPr>
                <w:rFonts w:ascii="Cambria Math" w:hAnsi="Cambria Math"/>
              </w:rPr>
              <m:t>r</m:t>
            </m:r>
          </m:sub>
        </m:sSub>
      </m:oMath>
      <w:r w:rsidR="003A6B3D">
        <w:rPr>
          <w:rFonts w:hint="eastAsia"/>
        </w:rPr>
        <w:t>，</w:t>
      </w:r>
      <w:r w:rsidR="003A6B3D">
        <w:t>然后去除掉每一白色区域的离群点</w:t>
      </w:r>
      <w:r w:rsidR="003A6B3D">
        <w:rPr>
          <w:rFonts w:hint="eastAsia"/>
        </w:rPr>
        <w:t>（和均值差距比较大的值）即可。本文大大降低了白点统计的复杂度，从而提高了速度。并且在检测白点时加入辅助硬件设备白卡，确定了白点区域的存在以及准确度，因此提高了算法的准确性。</w:t>
      </w:r>
    </w:p>
    <w:p w:rsidR="00384064" w:rsidRDefault="00384064" w:rsidP="00314A82">
      <w:pPr>
        <w:ind w:firstLine="420"/>
      </w:pPr>
      <w:r>
        <w:t>在确定了白点之后</w:t>
      </w:r>
      <w:r>
        <w:rPr>
          <w:rFonts w:hint="eastAsia"/>
        </w:rPr>
        <w:t>，</w:t>
      </w:r>
      <w:r>
        <w:t>算法使用</w:t>
      </w:r>
      <w:r>
        <w:rPr>
          <w:rFonts w:hint="eastAsia"/>
        </w:rPr>
        <w:t>Von Kries</w:t>
      </w:r>
      <w:r>
        <w:rPr>
          <w:rFonts w:hint="eastAsia"/>
        </w:rPr>
        <w:t>模型来调整图片。</w:t>
      </w:r>
      <w:r w:rsidR="00DD73A0">
        <w:rPr>
          <w:rFonts w:hint="eastAsia"/>
        </w:rPr>
        <w:t>通道增益可以从白点的均值得出来。为了使整张图片具有相同的亮度，算法使用亮度最大的值来得到通道增益。通道增益</w:t>
      </w:r>
      <m:oMath>
        <m:sSub>
          <m:sSubPr>
            <m:ctrlPr>
              <w:rPr>
                <w:rFonts w:ascii="Cambria Math" w:hAnsi="Cambria Math"/>
              </w:rPr>
            </m:ctrlPr>
          </m:sSubPr>
          <m:e>
            <m:r>
              <w:rPr>
                <w:rFonts w:ascii="Cambria Math" w:hAnsi="Cambria Math"/>
              </w:rPr>
              <m:t>R</m:t>
            </m:r>
          </m:e>
          <m:sub>
            <m:r>
              <w:rPr>
                <w:rFonts w:ascii="Cambria Math" w:hAnsi="Cambria Math"/>
              </w:rPr>
              <m:t>gain</m:t>
            </m:r>
          </m:sub>
        </m:sSub>
      </m:oMath>
      <w:r w:rsidR="00DD73A0">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G</m:t>
            </m:r>
          </m:e>
          <m:sub>
            <m:r>
              <w:rPr>
                <w:rFonts w:ascii="Cambria Math" w:hAnsi="Cambria Math"/>
              </w:rPr>
              <m:t>gain</m:t>
            </m:r>
          </m:sub>
        </m:sSub>
      </m:oMath>
      <w:r w:rsidR="00DD73A0">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gain</m:t>
            </m:r>
          </m:sub>
        </m:sSub>
      </m:oMath>
      <w:r w:rsidR="00DD73A0">
        <w:rPr>
          <w:rFonts w:hint="eastAsia"/>
        </w:rPr>
        <w:t>可以根据一下公式</w:t>
      </w:r>
      <w:r w:rsidR="00DD73A0">
        <w:rPr>
          <w:rFonts w:hint="eastAsia"/>
        </w:rPr>
        <w:t>3.1,3.2</w:t>
      </w:r>
      <w:r w:rsidR="00DD73A0">
        <w:rPr>
          <w:rFonts w:hint="eastAsia"/>
        </w:rPr>
        <w:t>，</w:t>
      </w:r>
      <w:r w:rsidR="00DD73A0">
        <w:rPr>
          <w:rFonts w:hint="eastAsia"/>
        </w:rPr>
        <w:t>3.3</w:t>
      </w:r>
      <w:r w:rsidR="00DD73A0">
        <w:rPr>
          <w:rFonts w:hint="eastAsia"/>
        </w:rPr>
        <w:t>计算得到。</w:t>
      </w:r>
    </w:p>
    <w:p w:rsidR="001D2FDC" w:rsidRDefault="001D2FDC" w:rsidP="001D2FDC">
      <w:pPr>
        <w:ind w:firstLine="420"/>
        <w:rPr>
          <w:rFonts w:hint="eastAsia"/>
        </w:rPr>
      </w:pPr>
      <m:oMathPara>
        <m:oMath>
          <m:sSub>
            <m:sSubPr>
              <m:ctrlPr>
                <w:rPr>
                  <w:rFonts w:ascii="Cambria Math" w:hAnsi="Cambria Math"/>
                </w:rPr>
              </m:ctrlPr>
            </m:sSubPr>
            <m:e>
              <m:r>
                <w:rPr>
                  <w:rFonts w:ascii="Cambria Math" w:hAnsi="Cambria Math"/>
                </w:rPr>
                <m:t>R</m:t>
              </m:r>
            </m:e>
            <m:sub>
              <m:r>
                <w:rPr>
                  <w:rFonts w:ascii="Cambria Math" w:hAnsi="Cambria Math"/>
                </w:rPr>
                <m:t>gain</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avew</m:t>
              </m:r>
            </m:sub>
          </m:sSub>
          <m:r>
            <w:rPr>
              <w:rFonts w:ascii="Cambria Math" w:hAnsi="Cambria Math"/>
            </w:rPr>
            <m:t xml:space="preserve">    3.1</m:t>
          </m:r>
        </m:oMath>
      </m:oMathPara>
    </w:p>
    <w:p w:rsidR="001D2FDC" w:rsidRDefault="001D2FDC" w:rsidP="001D2FDC">
      <w:pPr>
        <w:ind w:firstLine="420"/>
        <w:rPr>
          <w:rFonts w:hint="eastAsia"/>
        </w:rPr>
      </w:pPr>
      <m:oMathPara>
        <m:oMath>
          <m:sSub>
            <m:sSubPr>
              <m:ctrlPr>
                <w:rPr>
                  <w:rFonts w:ascii="Cambria Math" w:hAnsi="Cambria Math"/>
                </w:rPr>
              </m:ctrlPr>
            </m:sSubPr>
            <m:e>
              <m:r>
                <w:rPr>
                  <w:rFonts w:ascii="Cambria Math" w:hAnsi="Cambria Math"/>
                </w:rPr>
                <m:t>G</m:t>
              </m:r>
            </m:e>
            <m:sub>
              <m:r>
                <w:rPr>
                  <w:rFonts w:ascii="Cambria Math" w:hAnsi="Cambria Math"/>
                </w:rPr>
                <m:t>gain</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avew</m:t>
              </m:r>
            </m:sub>
          </m:sSub>
          <m:r>
            <w:rPr>
              <w:rFonts w:ascii="Cambria Math" w:hAnsi="Cambria Math"/>
            </w:rPr>
            <m:t xml:space="preserve">    3.2</m:t>
          </m:r>
        </m:oMath>
      </m:oMathPara>
    </w:p>
    <w:p w:rsidR="001D2FDC" w:rsidRPr="00314A82" w:rsidRDefault="001D2FDC" w:rsidP="001D2FDC">
      <w:pPr>
        <w:ind w:firstLine="420"/>
        <w:rPr>
          <w:rFonts w:hint="eastAsia"/>
        </w:rPr>
      </w:pPr>
      <m:oMathPara>
        <m:oMath>
          <m:sSub>
            <m:sSubPr>
              <m:ctrlPr>
                <w:rPr>
                  <w:rFonts w:ascii="Cambria Math" w:hAnsi="Cambria Math"/>
                </w:rPr>
              </m:ctrlPr>
            </m:sSubPr>
            <m:e>
              <m:r>
                <w:rPr>
                  <w:rFonts w:ascii="Cambria Math" w:hAnsi="Cambria Math"/>
                </w:rPr>
                <m:t>B</m:t>
              </m:r>
            </m:e>
            <m:sub>
              <m:r>
                <w:rPr>
                  <w:rFonts w:ascii="Cambria Math" w:hAnsi="Cambria Math"/>
                </w:rPr>
                <m:t>gain</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avew</m:t>
              </m:r>
            </m:sub>
          </m:sSub>
          <m:r>
            <w:rPr>
              <w:rFonts w:ascii="Cambria Math" w:hAnsi="Cambria Math"/>
            </w:rPr>
            <m:t xml:space="preserve">    3.3</m:t>
          </m:r>
        </m:oMath>
      </m:oMathPara>
    </w:p>
    <w:p w:rsidR="005606DC" w:rsidRDefault="009D492C" w:rsidP="00021AEB">
      <w:r>
        <w:rPr>
          <w:rFonts w:hint="eastAsia"/>
        </w:rPr>
        <w:t>其中，</w:t>
      </w:r>
      <m:oMath>
        <m:sSub>
          <m:sSubPr>
            <m:ctrlPr>
              <w:rPr>
                <w:rFonts w:ascii="Cambria Math" w:hAnsi="Cambria Math"/>
                <w:i/>
              </w:rPr>
            </m:ctrlPr>
          </m:sSubPr>
          <m:e>
            <m:r>
              <w:rPr>
                <w:rFonts w:ascii="Cambria Math" w:hAnsi="Cambria Math"/>
              </w:rPr>
              <m:t>R</m:t>
            </m:r>
          </m:e>
          <m:sub>
            <m:r>
              <w:rPr>
                <w:rFonts w:ascii="Cambria Math" w:hAnsi="Cambria Math"/>
              </w:rPr>
              <m:t>avew</m:t>
            </m:r>
          </m:sub>
        </m:sSub>
      </m:oMath>
      <w:r>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avew</m:t>
            </m:r>
          </m:sub>
        </m:sSub>
      </m:oMath>
      <w:r>
        <w:rPr>
          <w:rFonts w:hint="eastAsia"/>
        </w:rPr>
        <w:t>，</w:t>
      </w:r>
      <m:oMath>
        <m:sSub>
          <m:sSubPr>
            <m:ctrlPr>
              <w:rPr>
                <w:rFonts w:ascii="Cambria Math" w:hAnsi="Cambria Math"/>
                <w:i/>
              </w:rPr>
            </m:ctrlPr>
          </m:sSubPr>
          <m:e>
            <m:r>
              <w:rPr>
                <w:rFonts w:ascii="Cambria Math" w:hAnsi="Cambria Math"/>
              </w:rPr>
              <m:t>B</m:t>
            </m:r>
          </m:e>
          <m:sub>
            <m:r>
              <w:rPr>
                <w:rFonts w:ascii="Cambria Math" w:hAnsi="Cambria Math"/>
              </w:rPr>
              <m:t>avew</m:t>
            </m:r>
          </m:sub>
        </m:sSub>
      </m:oMath>
      <w:r>
        <w:t>分别代表选中的白点</w:t>
      </w:r>
      <w:r>
        <w:rPr>
          <w:rFonts w:hint="eastAsia"/>
        </w:rPr>
        <w:t>Red,</w:t>
      </w:r>
      <w:r w:rsidR="00EC516E">
        <w:t xml:space="preserve"> </w:t>
      </w:r>
      <w:r>
        <w:rPr>
          <w:rFonts w:hint="eastAsia"/>
        </w:rPr>
        <w:t>Green</w:t>
      </w:r>
      <w:r>
        <w:t>,</w:t>
      </w:r>
      <w:r w:rsidR="00EC516E">
        <w:t xml:space="preserve"> </w:t>
      </w:r>
      <w:r>
        <w:t>Blue</w:t>
      </w:r>
      <w:r>
        <w:t>三个通道</w:t>
      </w:r>
      <w:r w:rsidR="00EC516E">
        <w:rPr>
          <w:rFonts w:hint="eastAsia"/>
        </w:rPr>
        <w:t>像素值的均值。</w:t>
      </w:r>
      <m:oMath>
        <m:sSub>
          <m:sSubPr>
            <m:ctrlPr>
              <w:rPr>
                <w:rFonts w:ascii="Cambria Math" w:hAnsi="Cambria Math"/>
              </w:rPr>
            </m:ctrlPr>
          </m:sSubPr>
          <m:e>
            <m:r>
              <w:rPr>
                <w:rFonts w:ascii="Cambria Math" w:hAnsi="Cambria Math"/>
              </w:rPr>
              <m:t>Y</m:t>
            </m:r>
          </m:e>
          <m:sub>
            <m:r>
              <w:rPr>
                <w:rFonts w:ascii="Cambria Math" w:hAnsi="Cambria Math"/>
              </w:rPr>
              <m:t>max</m:t>
            </m:r>
          </m:sub>
        </m:sSub>
      </m:oMath>
      <w:r w:rsidR="005B206C">
        <w:t>表示整张图片的最大亮度值</w:t>
      </w:r>
      <w:r w:rsidR="005B206C">
        <w:rPr>
          <w:rFonts w:hint="eastAsia"/>
        </w:rPr>
        <w:t>。</w:t>
      </w:r>
      <w:r w:rsidR="00DC4378">
        <w:t>根据</w:t>
      </w:r>
      <w:r w:rsidR="00DC4378">
        <w:rPr>
          <w:rFonts w:hint="eastAsia"/>
        </w:rPr>
        <w:t>Von</w:t>
      </w:r>
      <w:r w:rsidR="00DC4378">
        <w:t xml:space="preserve"> Kries </w:t>
      </w:r>
      <w:r w:rsidR="00DC4378">
        <w:t>模型</w:t>
      </w:r>
      <w:r w:rsidR="00DC4378">
        <w:rPr>
          <w:rFonts w:hint="eastAsia"/>
        </w:rPr>
        <w:t>，</w:t>
      </w:r>
      <w:r w:rsidR="00DC4378">
        <w:t>照片中每一个像素的像素值可以根据公式</w:t>
      </w:r>
      <w:r w:rsidR="00DC4378">
        <w:rPr>
          <w:rFonts w:hint="eastAsia"/>
        </w:rPr>
        <w:t>3.4,3.5,3.6</w:t>
      </w:r>
      <w:r w:rsidR="00DC4378">
        <w:rPr>
          <w:rFonts w:hint="eastAsia"/>
        </w:rPr>
        <w:t>调整。</w:t>
      </w:r>
    </w:p>
    <w:p w:rsidR="00EF1177" w:rsidRPr="00345F87" w:rsidRDefault="00EF1177" w:rsidP="00021AEB">
      <m:oMathPara>
        <m:oMath>
          <m:sSup>
            <m:sSupPr>
              <m:ctrlPr>
                <w:rPr>
                  <w:rFonts w:ascii="Cambria Math" w:hAnsi="Cambria Math"/>
                </w:rPr>
              </m:ctrlPr>
            </m:sSupPr>
            <m:e>
              <m:r>
                <w:rPr>
                  <w:rFonts w:ascii="Cambria Math" w:hAnsi="Cambria Math"/>
                </w:rPr>
                <m:t>R</m:t>
              </m:r>
            </m:e>
            <m:sup>
              <m:r>
                <w:rPr>
                  <w:rFonts w:ascii="Cambria Math" w:hAnsi="Cambria Math"/>
                </w:rPr>
                <m:t>'</m:t>
              </m:r>
            </m:sup>
          </m:sSup>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gain</m:t>
              </m:r>
            </m:sub>
          </m:sSub>
          <m:r>
            <m:rPr>
              <m:sty m:val="p"/>
            </m:rPr>
            <w:rPr>
              <w:rFonts w:ascii="Cambria Math" w:hAnsi="Cambria Math"/>
            </w:rPr>
            <m:t xml:space="preserve">     3.4</m:t>
          </m:r>
        </m:oMath>
      </m:oMathPara>
    </w:p>
    <w:p w:rsidR="00345F87" w:rsidRDefault="00345F87" w:rsidP="00021AEB">
      <w:pPr>
        <w:rPr>
          <w:rFonts w:hint="eastAsia"/>
        </w:rPr>
      </w:pPr>
      <m:oMathPara>
        <m:oMath>
          <m:sSup>
            <m:sSupPr>
              <m:ctrlPr>
                <w:rPr>
                  <w:rFonts w:ascii="Cambria Math" w:hAnsi="Cambria Math"/>
                </w:rPr>
              </m:ctrlPr>
            </m:sSupPr>
            <m:e>
              <m:r>
                <w:rPr>
                  <w:rFonts w:ascii="Cambria Math" w:hAnsi="Cambria Math"/>
                </w:rPr>
                <m:t>G</m:t>
              </m:r>
            </m:e>
            <m:sup>
              <m:r>
                <w:rPr>
                  <w:rFonts w:ascii="Cambria Math" w:hAnsi="Cambria Math"/>
                </w:rPr>
                <m:t>'</m:t>
              </m:r>
            </m:sup>
          </m:sSup>
          <m:r>
            <w:rPr>
              <w:rFonts w:ascii="Cambria Math" w:hAnsi="Cambria Math"/>
            </w:rPr>
            <m:t>=G×</m:t>
          </m:r>
          <m:sSub>
            <m:sSubPr>
              <m:ctrlPr>
                <w:rPr>
                  <w:rFonts w:ascii="Cambria Math" w:hAnsi="Cambria Math"/>
                  <w:i/>
                </w:rPr>
              </m:ctrlPr>
            </m:sSubPr>
            <m:e>
              <m:r>
                <w:rPr>
                  <w:rFonts w:ascii="Cambria Math" w:hAnsi="Cambria Math"/>
                </w:rPr>
                <m:t>G</m:t>
              </m:r>
            </m:e>
            <m:sub>
              <m:r>
                <w:rPr>
                  <w:rFonts w:ascii="Cambria Math" w:hAnsi="Cambria Math"/>
                </w:rPr>
                <m:t>gain</m:t>
              </m:r>
            </m:sub>
          </m:sSub>
          <m:r>
            <m:rPr>
              <m:sty m:val="p"/>
            </m:rPr>
            <w:rPr>
              <w:rFonts w:ascii="Cambria Math" w:hAnsi="Cambria Math"/>
            </w:rPr>
            <m:t xml:space="preserve">     3.5</m:t>
          </m:r>
        </m:oMath>
      </m:oMathPara>
    </w:p>
    <w:p w:rsidR="00345F87" w:rsidRPr="009D492C" w:rsidRDefault="00345F87" w:rsidP="00345F87">
      <w:pPr>
        <w:rPr>
          <w:rFonts w:hint="eastAsia"/>
        </w:rPr>
      </w:pPr>
      <m:oMathPara>
        <m:oMath>
          <m:sSup>
            <m:sSupPr>
              <m:ctrlPr>
                <w:rPr>
                  <w:rFonts w:ascii="Cambria Math" w:hAnsi="Cambria Math"/>
                </w:rPr>
              </m:ctrlPr>
            </m:sSupPr>
            <m:e>
              <m:r>
                <w:rPr>
                  <w:rFonts w:ascii="Cambria Math" w:hAnsi="Cambria Math"/>
                </w:rPr>
                <m:t>B</m:t>
              </m:r>
            </m:e>
            <m:sup>
              <m:r>
                <w:rPr>
                  <w:rFonts w:ascii="Cambria Math" w:hAnsi="Cambria Math"/>
                </w:rPr>
                <m:t>'</m:t>
              </m:r>
            </m:sup>
          </m:sSup>
          <m:r>
            <w:rPr>
              <w:rFonts w:ascii="Cambria Math" w:hAnsi="Cambria Math"/>
            </w:rPr>
            <m:t>=</m:t>
          </m:r>
          <m:r>
            <w:rPr>
              <w:rFonts w:ascii="Cambria Math" w:hAnsi="Cambria Math"/>
            </w:rPr>
            <m:t>B</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gain</m:t>
              </m:r>
            </m:sub>
          </m:sSub>
          <m:r>
            <m:rPr>
              <m:sty m:val="p"/>
            </m:rPr>
            <w:rPr>
              <w:rFonts w:ascii="Cambria Math" w:hAnsi="Cambria Math"/>
            </w:rPr>
            <m:t xml:space="preserve">     3.6</m:t>
          </m:r>
        </m:oMath>
      </m:oMathPara>
    </w:p>
    <w:p w:rsidR="00345F87" w:rsidRDefault="00983483" w:rsidP="00021AEB">
      <w:r>
        <w:t>其中</w:t>
      </w:r>
      <w:r>
        <w:rPr>
          <w:rFonts w:hint="eastAsia"/>
        </w:rPr>
        <w:t xml:space="preserve"> R,G,B</w:t>
      </w:r>
      <w:r>
        <w:rPr>
          <w:rFonts w:hint="eastAsia"/>
        </w:rPr>
        <w:t>代表原图片中三个通道的像素值，</w:t>
      </w:r>
      <m:oMath>
        <m:sSup>
          <m:sSupPr>
            <m:ctrlPr>
              <w:rPr>
                <w:rFonts w:ascii="Cambria Math" w:hAnsi="Cambria Math"/>
              </w:rPr>
            </m:ctrlPr>
          </m:sSupPr>
          <m:e>
            <m:r>
              <w:rPr>
                <w:rFonts w:ascii="Cambria Math" w:hAnsi="Cambria Math"/>
              </w:rPr>
              <m:t>R</m:t>
            </m:r>
          </m:e>
          <m:sup>
            <m:r>
              <w:rPr>
                <w:rFonts w:ascii="Cambria Math" w:hAnsi="Cambria Math"/>
              </w:rPr>
              <m:t>'</m:t>
            </m:r>
          </m:sup>
        </m:sSup>
      </m:oMath>
      <w:r>
        <w:rPr>
          <w:rFonts w:hint="eastAsia"/>
        </w:rPr>
        <w:t>，</w:t>
      </w:r>
      <m:oMath>
        <m:sSup>
          <m:sSupPr>
            <m:ctrlPr>
              <w:rPr>
                <w:rFonts w:ascii="Cambria Math" w:hAnsi="Cambria Math"/>
              </w:rPr>
            </m:ctrlPr>
          </m:sSupPr>
          <m:e>
            <m:r>
              <w:rPr>
                <w:rFonts w:ascii="Cambria Math" w:hAnsi="Cambria Math"/>
              </w:rPr>
              <m:t>G</m:t>
            </m:r>
          </m:e>
          <m:sup>
            <m:r>
              <w:rPr>
                <w:rFonts w:ascii="Cambria Math" w:hAnsi="Cambria Math"/>
              </w:rPr>
              <m:t>'</m:t>
            </m:r>
          </m:sup>
        </m:sSup>
      </m:oMath>
      <w:r>
        <w:rPr>
          <w:rFonts w:hint="eastAsia"/>
        </w:rPr>
        <w:t>，</w:t>
      </w:r>
      <m:oMath>
        <m:sSup>
          <m:sSupPr>
            <m:ctrlPr>
              <w:rPr>
                <w:rFonts w:ascii="Cambria Math" w:hAnsi="Cambria Math"/>
              </w:rPr>
            </m:ctrlPr>
          </m:sSupPr>
          <m:e>
            <m:r>
              <w:rPr>
                <w:rFonts w:ascii="Cambria Math" w:hAnsi="Cambria Math"/>
              </w:rPr>
              <m:t>B</m:t>
            </m:r>
          </m:e>
          <m:sup>
            <m:r>
              <w:rPr>
                <w:rFonts w:ascii="Cambria Math" w:hAnsi="Cambria Math"/>
              </w:rPr>
              <m:t>'</m:t>
            </m:r>
          </m:sup>
        </m:sSup>
      </m:oMath>
      <w:r w:rsidR="001E57B8">
        <w:t>则代表了调整之后的图片中三个通道的像素值</w:t>
      </w:r>
      <w:r w:rsidR="001E57B8">
        <w:rPr>
          <w:rFonts w:hint="eastAsia"/>
        </w:rPr>
        <w:t>。</w:t>
      </w:r>
    </w:p>
    <w:p w:rsidR="00F6019D" w:rsidRDefault="00416BB4" w:rsidP="00620C74">
      <w:pPr>
        <w:pStyle w:val="3"/>
      </w:pPr>
      <w:r>
        <w:rPr>
          <w:rFonts w:hint="eastAsia"/>
        </w:rPr>
        <w:t>3.</w:t>
      </w:r>
      <w:r>
        <w:t>2.2</w:t>
      </w:r>
      <w:r w:rsidR="00F17EA9">
        <w:t xml:space="preserve"> </w:t>
      </w:r>
      <w:r w:rsidR="00F17EA9">
        <w:t>颜色校正</w:t>
      </w:r>
    </w:p>
    <w:p w:rsidR="00F17EA9" w:rsidRDefault="00F17EA9" w:rsidP="00416BB4">
      <w:pPr>
        <w:ind w:firstLine="420"/>
      </w:pPr>
      <w:r>
        <w:t>颜色校正又被称为色彩校正</w:t>
      </w:r>
      <w:r>
        <w:rPr>
          <w:rFonts w:hint="eastAsia"/>
        </w:rPr>
        <w:t>，顾名思义，即是对拍摄结果照片的颜色调整。</w:t>
      </w:r>
      <w:r w:rsidR="004766A4">
        <w:rPr>
          <w:rFonts w:hint="eastAsia"/>
        </w:rPr>
        <w:t>人类对颜色的感知在不同光照的条件下能够得到恒定不变的物体颜色，被称为色恒定性。然而，成像系统却不同于人类，它们并不具有这一特征，所获图像的色彩往往受光源、成像物体反射率和成像系统的光谱响应函数共同影响，</w:t>
      </w:r>
      <w:r w:rsidR="00BB0B95">
        <w:rPr>
          <w:rFonts w:hint="eastAsia"/>
        </w:rPr>
        <w:t>因此通常相机在不同的光照条件下对同一物体所捕获的图像也往往不同，并且跟人眼中观察到的色彩有一定色差。</w:t>
      </w:r>
      <w:r w:rsidR="00EF5D47">
        <w:rPr>
          <w:rFonts w:hint="eastAsia"/>
        </w:rPr>
        <w:t>为了避免成像系统探测器光谱响应函数与</w:t>
      </w:r>
      <w:r w:rsidR="00EF5D47">
        <w:rPr>
          <w:rFonts w:hint="eastAsia"/>
        </w:rPr>
        <w:t>CIE</w:t>
      </w:r>
      <w:r w:rsidR="00EF5D47">
        <w:rPr>
          <w:rFonts w:hint="eastAsia"/>
        </w:rPr>
        <w:t>标准观察者色匹配函数的偏差所带来的影响，必须对图像进行色彩校正，以保证相机捕获的图像能够正确的感知物体的本来颜色</w:t>
      </w:r>
      <w:r w:rsidR="00DA5CC2">
        <w:rPr>
          <w:rFonts w:hint="eastAsia"/>
        </w:rPr>
        <w:t>，防止因为拍摄存在色差而对算法的计算造成损失。</w:t>
      </w:r>
    </w:p>
    <w:p w:rsidR="00D91282" w:rsidRDefault="00D91282" w:rsidP="00416BB4">
      <w:pPr>
        <w:ind w:firstLine="420"/>
      </w:pPr>
      <w:r>
        <w:rPr>
          <w:rFonts w:hint="eastAsia"/>
        </w:rPr>
        <w:t>对于颜色校正目前已有大量的研究工作，</w:t>
      </w:r>
      <w:r w:rsidR="00AE365B">
        <w:rPr>
          <w:rFonts w:hint="eastAsia"/>
        </w:rPr>
        <w:t>并且种类繁多，其中主要的方法有灰度直方图统计法、灰度平衡算法等。</w:t>
      </w:r>
      <w:r w:rsidR="008E3BF7">
        <w:rPr>
          <w:rFonts w:hint="eastAsia"/>
        </w:rPr>
        <w:t>在</w:t>
      </w:r>
      <w:r w:rsidR="00620C74">
        <w:rPr>
          <w:rFonts w:hint="eastAsia"/>
        </w:rPr>
        <w:t>[3</w:t>
      </w:r>
      <w:r w:rsidR="008E3BF7">
        <w:rPr>
          <w:rFonts w:hint="eastAsia"/>
        </w:rPr>
        <w:t>]</w:t>
      </w:r>
      <w:r w:rsidR="008E3BF7">
        <w:rPr>
          <w:rFonts w:hint="eastAsia"/>
        </w:rPr>
        <w:t>中，</w:t>
      </w:r>
      <w:r w:rsidR="00620C74">
        <w:rPr>
          <w:rFonts w:hint="eastAsia"/>
        </w:rPr>
        <w:t>Porikli</w:t>
      </w:r>
      <w:r w:rsidR="008E3BF7">
        <w:rPr>
          <w:rFonts w:hint="eastAsia"/>
        </w:rPr>
        <w:t>使用了</w:t>
      </w:r>
      <w:r w:rsidR="00620C74">
        <w:rPr>
          <w:rFonts w:hint="eastAsia"/>
        </w:rPr>
        <w:t>距离矩阵和模型函数的方法来对相机间的颜色进行矫正</w:t>
      </w:r>
      <w:r w:rsidR="005264F9">
        <w:rPr>
          <w:rFonts w:hint="eastAsia"/>
        </w:rPr>
        <w:t>，在</w:t>
      </w:r>
      <w:r w:rsidR="005264F9">
        <w:rPr>
          <w:rFonts w:hint="eastAsia"/>
        </w:rPr>
        <w:t>[</w:t>
      </w:r>
      <w:r w:rsidR="005264F9">
        <w:t>4</w:t>
      </w:r>
      <w:r w:rsidR="005264F9">
        <w:rPr>
          <w:rFonts w:hint="eastAsia"/>
        </w:rPr>
        <w:t>]</w:t>
      </w:r>
      <w:r w:rsidR="00F3059A">
        <w:rPr>
          <w:rFonts w:hint="eastAsia"/>
        </w:rPr>
        <w:t>中，</w:t>
      </w:r>
      <w:r w:rsidR="00F3059A">
        <w:rPr>
          <w:rFonts w:hint="eastAsia"/>
        </w:rPr>
        <w:t>Jin</w:t>
      </w:r>
      <w:r w:rsidR="00F3059A">
        <w:t>long Lin</w:t>
      </w:r>
      <w:r w:rsidR="00B629B7">
        <w:t>利用彩色图像的边缘色度来进行颜色校正</w:t>
      </w:r>
      <w:r w:rsidR="00B629B7">
        <w:rPr>
          <w:rFonts w:hint="eastAsia"/>
        </w:rPr>
        <w:t>，</w:t>
      </w:r>
      <w:r w:rsidR="00F3059A">
        <w:t>提出了一种</w:t>
      </w:r>
      <w:r w:rsidR="00F3059A">
        <w:lastRenderedPageBreak/>
        <w:t>基于边缘检测的色偏校正算法</w:t>
      </w:r>
      <w:r w:rsidR="00F3059A">
        <w:rPr>
          <w:rFonts w:hint="eastAsia"/>
        </w:rPr>
        <w:t>。</w:t>
      </w:r>
      <w:r w:rsidR="00DB28AB">
        <w:rPr>
          <w:rFonts w:hint="eastAsia"/>
        </w:rPr>
        <w:t>Hao</w:t>
      </w:r>
      <w:r w:rsidR="00DB28AB">
        <w:t xml:space="preserve"> Yu, Jian Wang</w:t>
      </w:r>
      <w:r w:rsidR="00DB28AB">
        <w:t>等人则是选择在</w:t>
      </w:r>
      <w:r w:rsidR="00DB28AB">
        <w:rPr>
          <w:rFonts w:hint="eastAsia"/>
        </w:rPr>
        <w:t>Lab</w:t>
      </w:r>
      <w:r w:rsidR="00612D28">
        <w:rPr>
          <w:rFonts w:hint="eastAsia"/>
        </w:rPr>
        <w:t>空间对颜色进行校正</w:t>
      </w:r>
      <w:r w:rsidR="00DB28AB">
        <w:rPr>
          <w:rFonts w:hint="eastAsia"/>
        </w:rPr>
        <w:t>。</w:t>
      </w:r>
    </w:p>
    <w:p w:rsidR="00AE365B" w:rsidRDefault="00AE365B" w:rsidP="00416BB4">
      <w:pPr>
        <w:ind w:firstLine="420"/>
      </w:pPr>
      <w:r>
        <w:t>同样</w:t>
      </w:r>
      <w:r>
        <w:rPr>
          <w:rFonts w:hint="eastAsia"/>
        </w:rPr>
        <w:t>，</w:t>
      </w:r>
      <w:r>
        <w:t>基于我们已有固定设备提供的单一实验环境</w:t>
      </w:r>
      <w:r>
        <w:rPr>
          <w:rFonts w:hint="eastAsia"/>
        </w:rPr>
        <w:t>，</w:t>
      </w:r>
      <w:r>
        <w:t>我们并不需要在多种光源以及复杂地条件下实施适应性的色彩校正</w:t>
      </w:r>
      <w:r>
        <w:rPr>
          <w:rFonts w:hint="eastAsia"/>
        </w:rPr>
        <w:t>。</w:t>
      </w:r>
      <w:r>
        <w:t>只需要针对我们实验环境光源条件下对颜色进行校正</w:t>
      </w:r>
      <w:r>
        <w:rPr>
          <w:rFonts w:hint="eastAsia"/>
        </w:rPr>
        <w:t>。</w:t>
      </w:r>
      <w:r w:rsidR="006D2BC2">
        <w:t>本文继承白平衡校正的硬件辅助</w:t>
      </w:r>
      <w:r w:rsidR="006D2BC2">
        <w:rPr>
          <w:rFonts w:hint="eastAsia"/>
        </w:rPr>
        <w:t>，</w:t>
      </w:r>
      <w:r w:rsidR="006D2BC2">
        <w:t>使用标准色卡帮助校正</w:t>
      </w:r>
      <w:r w:rsidR="006D2BC2">
        <w:rPr>
          <w:rFonts w:hint="eastAsia"/>
        </w:rPr>
        <w:t>。</w:t>
      </w:r>
      <w:r w:rsidR="00757DA9">
        <w:rPr>
          <w:rFonts w:hint="eastAsia"/>
        </w:rPr>
        <w:t>本文中算法首先将一张标准色卡放在实验环境的不同光源下拍摄一组照片，然后对标准色卡进行识别，识别出色卡中不同区域的像素信息，并与标准色卡区域对应的真实值对比，得到色彩偏差曲线，然后对</w:t>
      </w:r>
      <w:r w:rsidR="00672B68">
        <w:rPr>
          <w:rFonts w:hint="eastAsia"/>
        </w:rPr>
        <w:t>相机捕捉到的</w:t>
      </w:r>
      <w:r w:rsidR="00757DA9">
        <w:rPr>
          <w:rFonts w:hint="eastAsia"/>
        </w:rPr>
        <w:t>材质图像按照该函数曲线进行颜色校正。</w:t>
      </w:r>
    </w:p>
    <w:p w:rsidR="005606DC" w:rsidRDefault="001D7579" w:rsidP="00266EDE">
      <w:pPr>
        <w:ind w:firstLine="420"/>
      </w:pPr>
      <w:r>
        <w:rPr>
          <w:rFonts w:hint="eastAsia"/>
        </w:rPr>
        <w:t xml:space="preserve"> </w:t>
      </w:r>
      <w:r w:rsidR="008D5E89">
        <w:rPr>
          <w:rFonts w:hint="eastAsia"/>
        </w:rPr>
        <w:t>本文所做实验基于标准</w:t>
      </w:r>
      <w:r w:rsidR="008D5E89">
        <w:rPr>
          <w:rFonts w:hint="eastAsia"/>
        </w:rPr>
        <w:t>24</w:t>
      </w:r>
      <w:r w:rsidR="008D5E89">
        <w:rPr>
          <w:rFonts w:hint="eastAsia"/>
        </w:rPr>
        <w:t>色色卡。对于一块标准的</w:t>
      </w:r>
      <w:r w:rsidR="008D5E89">
        <w:rPr>
          <w:rFonts w:hint="eastAsia"/>
        </w:rPr>
        <w:t>24</w:t>
      </w:r>
      <w:r w:rsidR="008D5E89">
        <w:rPr>
          <w:rFonts w:hint="eastAsia"/>
        </w:rPr>
        <w:t>色色卡，每一块色卡中都包含</w:t>
      </w:r>
      <w:r w:rsidR="008D5E89">
        <w:rPr>
          <w:rFonts w:hint="eastAsia"/>
        </w:rPr>
        <w:t>24</w:t>
      </w:r>
      <w:r w:rsidR="00260E05">
        <w:rPr>
          <w:rFonts w:hint="eastAsia"/>
        </w:rPr>
        <w:t>种</w:t>
      </w:r>
      <w:r w:rsidR="008D5E89">
        <w:rPr>
          <w:rFonts w:hint="eastAsia"/>
        </w:rPr>
        <w:t>确定</w:t>
      </w:r>
      <w:r w:rsidR="008D5E89">
        <w:rPr>
          <w:rFonts w:hint="eastAsia"/>
        </w:rPr>
        <w:t>R</w:t>
      </w:r>
      <w:r w:rsidR="008D5E89">
        <w:rPr>
          <w:rFonts w:hint="eastAsia"/>
        </w:rPr>
        <w:t>、</w:t>
      </w:r>
      <w:r w:rsidR="008D5E89">
        <w:rPr>
          <w:rFonts w:hint="eastAsia"/>
        </w:rPr>
        <w:t>G</w:t>
      </w:r>
      <w:r w:rsidR="008D5E89">
        <w:rPr>
          <w:rFonts w:hint="eastAsia"/>
        </w:rPr>
        <w:t>、</w:t>
      </w:r>
      <w:r w:rsidR="008D5E89">
        <w:rPr>
          <w:rFonts w:hint="eastAsia"/>
        </w:rPr>
        <w:t>B</w:t>
      </w:r>
      <w:r w:rsidR="008D5E89">
        <w:t>值的色彩信息</w:t>
      </w:r>
      <w:r w:rsidR="00951F25">
        <w:rPr>
          <w:rFonts w:hint="eastAsia"/>
        </w:rPr>
        <w:t>，</w:t>
      </w:r>
      <w:r w:rsidR="00260E05">
        <w:rPr>
          <w:rFonts w:hint="eastAsia"/>
        </w:rPr>
        <w:t>分别位于</w:t>
      </w:r>
      <w:r w:rsidR="00260E05">
        <w:rPr>
          <w:rFonts w:hint="eastAsia"/>
        </w:rPr>
        <w:t>24</w:t>
      </w:r>
      <w:r w:rsidR="00260E05">
        <w:rPr>
          <w:rFonts w:hint="eastAsia"/>
        </w:rPr>
        <w:t>个矩形块中，我们将第</w:t>
      </w:r>
      <w:r w:rsidR="00260E05">
        <w:rPr>
          <w:rFonts w:hint="eastAsia"/>
        </w:rPr>
        <w:t>i</w:t>
      </w:r>
      <w:r w:rsidR="00260E05">
        <w:rPr>
          <w:rFonts w:hint="eastAsia"/>
        </w:rPr>
        <w:t>种色彩的标准信息记作</w:t>
      </w:r>
      <m:oMath>
        <m:sSubSup>
          <m:sSubSupPr>
            <m:ctrlPr>
              <w:rPr>
                <w:rFonts w:ascii="Cambria Math" w:hAnsi="Cambria Math"/>
              </w:rPr>
            </m:ctrlPr>
          </m:sSubSupPr>
          <m:e>
            <m:r>
              <w:rPr>
                <w:rFonts w:ascii="Cambria Math" w:hAnsi="Cambria Math"/>
              </w:rPr>
              <m:t>C</m:t>
            </m:r>
          </m:e>
          <m:sub>
            <m:r>
              <w:rPr>
                <w:rFonts w:ascii="Cambria Math" w:hAnsi="Cambria Math"/>
              </w:rPr>
              <m:t>org</m:t>
            </m:r>
          </m:sub>
          <m:sup>
            <m:r>
              <w:rPr>
                <w:rFonts w:ascii="Cambria Math" w:hAnsi="Cambria Math"/>
              </w:rPr>
              <m:t>i</m:t>
            </m:r>
          </m:sup>
        </m:sSubSup>
      </m:oMath>
      <w:r w:rsidR="003264E8">
        <w:rPr>
          <w:rFonts w:hint="eastAsia"/>
        </w:rPr>
        <w:t>，</w:t>
      </w:r>
      <w:r w:rsidR="008D5E89">
        <w:t>而在不同的光照和相机成像函数的条件下</w:t>
      </w:r>
      <w:r w:rsidR="008D5E89">
        <w:rPr>
          <w:rFonts w:hint="eastAsia"/>
        </w:rPr>
        <w:t>，</w:t>
      </w:r>
      <w:r w:rsidR="00606530">
        <w:t>拍摄出来的照片的像素值会有差异</w:t>
      </w:r>
      <w:r w:rsidR="00606530">
        <w:rPr>
          <w:rFonts w:hint="eastAsia"/>
        </w:rPr>
        <w:t>。</w:t>
      </w:r>
      <w:r w:rsidR="00606530">
        <w:t>标准色卡有固定的形状</w:t>
      </w:r>
      <w:r w:rsidR="00606530">
        <w:rPr>
          <w:rFonts w:hint="eastAsia"/>
        </w:rPr>
        <w:t>，因此可以使用边缘检测并提取直线之后很简单的得到色卡中不同颜色区域。</w:t>
      </w:r>
      <w:r w:rsidR="00260E05">
        <w:rPr>
          <w:rFonts w:hint="eastAsia"/>
        </w:rPr>
        <w:t>对不同的区域</w:t>
      </w:r>
      <m:oMath>
        <m:r>
          <m:rPr>
            <m:sty m:val="p"/>
          </m:rPr>
          <w:rPr>
            <w:rFonts w:ascii="Cambria Math" w:hAnsi="Cambria Math"/>
          </w:rPr>
          <m:t>i</m:t>
        </m:r>
      </m:oMath>
      <w:r w:rsidR="00260E05">
        <w:rPr>
          <w:rFonts w:hint="eastAsia"/>
        </w:rPr>
        <w:t xml:space="preserve"> ,</w:t>
      </w:r>
      <w:r w:rsidR="00260E05">
        <w:rPr>
          <w:rFonts w:hint="eastAsia"/>
        </w:rPr>
        <w:t>我们统计该区域的像素均值记为</w:t>
      </w:r>
      <m:oMath>
        <m:sSubSup>
          <m:sSubSupPr>
            <m:ctrlPr>
              <w:rPr>
                <w:rFonts w:ascii="Cambria Math" w:hAnsi="Cambria Math"/>
              </w:rPr>
            </m:ctrlPr>
          </m:sSubSupPr>
          <m:e>
            <m:r>
              <w:rPr>
                <w:rFonts w:ascii="Cambria Math" w:hAnsi="Cambria Math"/>
              </w:rPr>
              <m:t>C</m:t>
            </m:r>
          </m:e>
          <m:sub>
            <m:r>
              <w:rPr>
                <w:rFonts w:ascii="Cambria Math" w:hAnsi="Cambria Math"/>
              </w:rPr>
              <m:t>cap</m:t>
            </m:r>
          </m:sub>
          <m:sup>
            <m:r>
              <w:rPr>
                <w:rFonts w:ascii="Cambria Math" w:hAnsi="Cambria Math"/>
              </w:rPr>
              <m:t>i</m:t>
            </m:r>
          </m:sup>
        </m:sSubSup>
      </m:oMath>
      <w:r w:rsidR="00B42E52">
        <w:rPr>
          <w:rFonts w:hint="eastAsia"/>
        </w:rPr>
        <w:t>。显然，这里的</w:t>
      </w:r>
      <m:oMath>
        <m:sSubSup>
          <m:sSubSupPr>
            <m:ctrlPr>
              <w:rPr>
                <w:rFonts w:ascii="Cambria Math" w:hAnsi="Cambria Math"/>
              </w:rPr>
            </m:ctrlPr>
          </m:sSubSupPr>
          <m:e>
            <m:r>
              <w:rPr>
                <w:rFonts w:ascii="Cambria Math" w:hAnsi="Cambria Math"/>
              </w:rPr>
              <m:t>C</m:t>
            </m:r>
          </m:e>
          <m:sub>
            <m:r>
              <w:rPr>
                <w:rFonts w:ascii="Cambria Math" w:hAnsi="Cambria Math"/>
              </w:rPr>
              <m:t>org</m:t>
            </m:r>
          </m:sub>
          <m:sup>
            <m:r>
              <w:rPr>
                <w:rFonts w:ascii="Cambria Math" w:hAnsi="Cambria Math"/>
              </w:rPr>
              <m:t>i</m:t>
            </m:r>
          </m:sup>
        </m:sSubSup>
      </m:oMath>
      <w:r w:rsidR="00B42E52">
        <w:t>和</w:t>
      </w:r>
      <m:oMath>
        <m:sSubSup>
          <m:sSubSupPr>
            <m:ctrlPr>
              <w:rPr>
                <w:rFonts w:ascii="Cambria Math" w:hAnsi="Cambria Math"/>
              </w:rPr>
            </m:ctrlPr>
          </m:sSubSupPr>
          <m:e>
            <m:r>
              <w:rPr>
                <w:rFonts w:ascii="Cambria Math" w:hAnsi="Cambria Math"/>
              </w:rPr>
              <m:t>C</m:t>
            </m:r>
          </m:e>
          <m:sub>
            <m:r>
              <w:rPr>
                <w:rFonts w:ascii="Cambria Math" w:hAnsi="Cambria Math"/>
              </w:rPr>
              <m:t>cap</m:t>
            </m:r>
          </m:sub>
          <m:sup>
            <m:r>
              <w:rPr>
                <w:rFonts w:ascii="Cambria Math" w:hAnsi="Cambria Math"/>
              </w:rPr>
              <m:t>i</m:t>
            </m:r>
          </m:sup>
        </m:sSubSup>
      </m:oMath>
      <w:r w:rsidR="00484304">
        <w:t>都是三维向量</w:t>
      </w:r>
      <w:r w:rsidR="00484304">
        <w:rPr>
          <w:rFonts w:hint="eastAsia"/>
        </w:rPr>
        <w:t>，</w:t>
      </w:r>
      <w:r w:rsidR="00484304">
        <w:t>包含着</w:t>
      </w:r>
      <w:r w:rsidR="00484304">
        <w:t>RGB</w:t>
      </w:r>
      <w:r w:rsidR="00484304">
        <w:t>通道的像素值信息</w:t>
      </w:r>
      <w:r w:rsidR="00484304">
        <w:rPr>
          <w:rFonts w:hint="eastAsia"/>
        </w:rPr>
        <w:t>。</w:t>
      </w:r>
      <w:r w:rsidR="003F0EF0">
        <w:t>显然</w:t>
      </w:r>
      <w:r w:rsidR="003F0EF0">
        <w:rPr>
          <w:rFonts w:hint="eastAsia"/>
        </w:rPr>
        <w:t>，</w:t>
      </w:r>
      <w:r w:rsidR="003F0EF0">
        <w:t>根据这些我们可以得到</w:t>
      </w:r>
      <w:r w:rsidR="003F0EF0">
        <w:rPr>
          <w:rFonts w:hint="eastAsia"/>
        </w:rPr>
        <w:t>24</w:t>
      </w:r>
      <w:r w:rsidR="003F0EF0">
        <w:rPr>
          <w:rFonts w:hint="eastAsia"/>
        </w:rPr>
        <w:t>个颜色点之间的对应关系，接着拟合一个函数</w:t>
      </w:r>
      <w:r w:rsidR="00BC447B">
        <w:rPr>
          <w:rFonts w:hint="eastAsia"/>
        </w:rPr>
        <w:t>f</w:t>
      </w:r>
      <w:r w:rsidR="003F0EF0">
        <w:rPr>
          <w:rFonts w:hint="eastAsia"/>
        </w:rPr>
        <w:t>(R,G,B)</w:t>
      </w:r>
      <w:r w:rsidR="003F0EF0">
        <w:rPr>
          <w:rFonts w:hint="eastAsia"/>
        </w:rPr>
        <w:t>，该函数的输入为拍摄得到的照片的</w:t>
      </w:r>
      <w:r w:rsidR="003F0EF0">
        <w:rPr>
          <w:rFonts w:hint="eastAsia"/>
        </w:rPr>
        <w:t>R</w:t>
      </w:r>
      <w:r w:rsidR="003F0EF0">
        <w:rPr>
          <w:rFonts w:hint="eastAsia"/>
        </w:rPr>
        <w:t>，</w:t>
      </w:r>
      <w:r w:rsidR="003F0EF0">
        <w:rPr>
          <w:rFonts w:hint="eastAsia"/>
        </w:rPr>
        <w:t>G</w:t>
      </w:r>
      <w:r w:rsidR="003F0EF0">
        <w:rPr>
          <w:rFonts w:hint="eastAsia"/>
        </w:rPr>
        <w:t>，</w:t>
      </w:r>
      <w:r w:rsidR="003F0EF0">
        <w:rPr>
          <w:rFonts w:hint="eastAsia"/>
        </w:rPr>
        <w:t>B</w:t>
      </w:r>
      <w:r w:rsidR="003F0EF0">
        <w:rPr>
          <w:rFonts w:hint="eastAsia"/>
        </w:rPr>
        <w:t>通道像素值</w:t>
      </w:r>
      <w:r w:rsidR="00883DC6">
        <w:rPr>
          <w:rFonts w:hint="eastAsia"/>
        </w:rPr>
        <w:t>，输出矫正后的像素通道值。</w:t>
      </w:r>
    </w:p>
    <w:p w:rsidR="00CE5504" w:rsidRDefault="00653F5B" w:rsidP="00266EDE">
      <w:pPr>
        <w:ind w:firstLine="420"/>
      </w:pPr>
      <w:r>
        <w:rPr>
          <w:rFonts w:hint="eastAsia"/>
        </w:rPr>
        <w:t>[</w:t>
      </w:r>
      <w:r>
        <w:t>彩色人脸图像颜色校正及其在肝病诊断中的应用研究</w:t>
      </w:r>
      <w:r>
        <w:rPr>
          <w:rFonts w:hint="eastAsia"/>
        </w:rPr>
        <w:t>]</w:t>
      </w:r>
    </w:p>
    <w:p w:rsidR="00653F5B" w:rsidRDefault="00CE5504" w:rsidP="00266EDE">
      <w:pPr>
        <w:ind w:firstLine="420"/>
      </w:pPr>
      <w:r>
        <w:rPr>
          <w:rFonts w:hint="eastAsia"/>
        </w:rPr>
        <w:t>[</w:t>
      </w:r>
      <w:r w:rsidR="00F40AEE" w:rsidRPr="00F40AEE">
        <w:rPr>
          <w:rFonts w:hint="eastAsia"/>
        </w:rPr>
        <w:t>一种基于</w:t>
      </w:r>
      <w:r w:rsidR="00F40AEE" w:rsidRPr="00F40AEE">
        <w:rPr>
          <w:rFonts w:hint="eastAsia"/>
        </w:rPr>
        <w:t>LASSO</w:t>
      </w:r>
      <w:r w:rsidR="00F40AEE" w:rsidRPr="00F40AEE">
        <w:rPr>
          <w:rFonts w:hint="eastAsia"/>
        </w:rPr>
        <w:t>回归模型的彩色相机颜色校正方法</w:t>
      </w:r>
      <w:r>
        <w:rPr>
          <w:rFonts w:hint="eastAsia"/>
        </w:rPr>
        <w:t>]</w:t>
      </w:r>
    </w:p>
    <w:p w:rsidR="00D45541" w:rsidRDefault="00D45541" w:rsidP="00266EDE">
      <w:pPr>
        <w:ind w:firstLine="420"/>
        <w:rPr>
          <w:rFonts w:hint="eastAsia"/>
        </w:rPr>
      </w:pPr>
      <w:r>
        <w:rPr>
          <w:rFonts w:hint="eastAsia"/>
        </w:rPr>
        <w:t>[</w:t>
      </w:r>
      <w:r>
        <w:rPr>
          <w:rFonts w:hint="eastAsia"/>
        </w:rPr>
        <w:t>加</w:t>
      </w:r>
      <w:r>
        <w:rPr>
          <w:rFonts w:hint="eastAsia"/>
        </w:rPr>
        <w:t>SVM</w:t>
      </w:r>
      <w:r>
        <w:rPr>
          <w:rFonts w:hint="eastAsia"/>
        </w:rPr>
        <w:t>相关论文引用</w:t>
      </w:r>
      <w:r>
        <w:rPr>
          <w:rFonts w:hint="eastAsia"/>
        </w:rPr>
        <w:t>]</w:t>
      </w:r>
    </w:p>
    <w:p w:rsidR="002E43DE" w:rsidRDefault="00B87761" w:rsidP="00266EDE">
      <w:pPr>
        <w:ind w:firstLine="420"/>
      </w:pPr>
      <w:r>
        <w:rPr>
          <w:rFonts w:hint="eastAsia"/>
        </w:rPr>
        <w:t>支持向量机</w:t>
      </w:r>
      <w:r>
        <w:rPr>
          <w:rFonts w:hint="eastAsia"/>
        </w:rPr>
        <w:t>(</w:t>
      </w:r>
      <w:r w:rsidR="002E43DE">
        <w:rPr>
          <w:rFonts w:hint="eastAsia"/>
        </w:rPr>
        <w:t>SVM</w:t>
      </w:r>
      <w:r>
        <w:t>)</w:t>
      </w:r>
      <w:r w:rsidR="002E43DE">
        <w:rPr>
          <w:rFonts w:hint="eastAsia"/>
        </w:rPr>
        <w:t>算法在解决小样本、非线性以及高维空间中的模式识别领域中发挥良好，具有非常多的优点</w:t>
      </w:r>
      <w:r w:rsidR="0049332B">
        <w:rPr>
          <w:rFonts w:hint="eastAsia"/>
        </w:rPr>
        <w:t>，因此也早已被应用到各个领域中。张宏志等人首先将</w:t>
      </w:r>
      <w:r w:rsidR="0049332B">
        <w:rPr>
          <w:rFonts w:hint="eastAsia"/>
        </w:rPr>
        <w:t>SVM</w:t>
      </w:r>
      <w:r w:rsidR="0049332B">
        <w:rPr>
          <w:rFonts w:hint="eastAsia"/>
        </w:rPr>
        <w:t>的思想应用在颜色校正领域，并且实验证明它具有良好的效果。</w:t>
      </w:r>
    </w:p>
    <w:p w:rsidR="00AF736E" w:rsidRDefault="00566EFC" w:rsidP="00AF736E">
      <w:pPr>
        <w:ind w:firstLine="420"/>
      </w:pPr>
      <w:r>
        <w:rPr>
          <w:rFonts w:hint="eastAsia"/>
        </w:rPr>
        <w:t>SVM</w:t>
      </w:r>
      <w:r>
        <w:rPr>
          <w:rFonts w:hint="eastAsia"/>
        </w:rPr>
        <w:t>作为一种监督学习的算法，既可以作为分类算法，也可以被用来做回归。该算法通过最小化结构化风险来求解模型和提高泛化能力，从而实现经验风险和置信范围的最小化</w:t>
      </w:r>
      <w:r w:rsidR="001C7A6E">
        <w:rPr>
          <w:rFonts w:hint="eastAsia"/>
        </w:rPr>
        <w:t>，因此该模型可以在统计样本数量较少的条件下学习到良好的可用模型。</w:t>
      </w:r>
      <w:r w:rsidR="00AF736E">
        <w:rPr>
          <w:kern w:val="0"/>
        </w:rPr>
        <w:t>SVM</w:t>
      </w:r>
      <w:r w:rsidR="00AF736E">
        <w:rPr>
          <w:rFonts w:hint="eastAsia"/>
          <w:kern w:val="0"/>
        </w:rPr>
        <w:t>被用来做回归时，被称为支持向量回归</w:t>
      </w:r>
      <w:r w:rsidR="00AF736E">
        <w:rPr>
          <w:kern w:val="0"/>
        </w:rPr>
        <w:t>(SVR)</w:t>
      </w:r>
      <w:r w:rsidR="00AF736E">
        <w:rPr>
          <w:rFonts w:hint="eastAsia"/>
        </w:rPr>
        <w:t>，与传统的回归模型通常直接基于模型输出</w:t>
      </w:r>
      <w:r w:rsidR="00AF736E">
        <w:rPr>
          <w:rFonts w:hint="eastAsia"/>
        </w:rPr>
        <w:t>f(x)</w:t>
      </w:r>
      <w:r w:rsidR="00AF736E">
        <w:rPr>
          <w:rFonts w:hint="eastAsia"/>
        </w:rPr>
        <w:t>与真实值</w:t>
      </w:r>
      <w:r w:rsidR="00AF736E">
        <w:rPr>
          <w:rFonts w:hint="eastAsia"/>
        </w:rPr>
        <w:t>y</w:t>
      </w:r>
      <w:r w:rsidR="00AF736E">
        <w:rPr>
          <w:rFonts w:hint="eastAsia"/>
        </w:rPr>
        <w:t>之间的差别计算损失函数，并且当</w:t>
      </w:r>
      <w:r w:rsidR="00AF736E">
        <w:rPr>
          <w:rFonts w:hint="eastAsia"/>
        </w:rPr>
        <w:t>y</w:t>
      </w:r>
      <w:r w:rsidR="00AF736E">
        <w:rPr>
          <w:rFonts w:hint="eastAsia"/>
        </w:rPr>
        <w:t>与</w:t>
      </w:r>
      <w:r w:rsidR="00AF736E">
        <w:rPr>
          <w:rFonts w:hint="eastAsia"/>
        </w:rPr>
        <w:t>f(</w:t>
      </w:r>
      <w:r w:rsidR="00AF736E">
        <w:t>x</w:t>
      </w:r>
      <w:r w:rsidR="00AF736E">
        <w:rPr>
          <w:rFonts w:hint="eastAsia"/>
        </w:rPr>
        <w:t>)</w:t>
      </w:r>
      <w:r w:rsidR="00AF736E">
        <w:rPr>
          <w:rFonts w:hint="eastAsia"/>
        </w:rPr>
        <w:t>完全相同时，损失函数的值才为</w:t>
      </w:r>
      <w:r w:rsidR="00AF736E">
        <w:rPr>
          <w:rFonts w:hint="eastAsia"/>
        </w:rPr>
        <w:t>0</w:t>
      </w:r>
      <w:r w:rsidR="00C13EF3">
        <w:rPr>
          <w:rFonts w:hint="eastAsia"/>
        </w:rPr>
        <w:t>，而</w:t>
      </w:r>
      <w:r w:rsidR="00C13EF3">
        <w:rPr>
          <w:rFonts w:hint="eastAsia"/>
        </w:rPr>
        <w:t>SVR</w:t>
      </w:r>
      <w:r w:rsidR="00C13EF3">
        <w:rPr>
          <w:rFonts w:hint="eastAsia"/>
        </w:rPr>
        <w:t>模型中，我们可以设定一个容忍值</w:t>
      </w:r>
      <m:oMath>
        <m:r>
          <m:rPr>
            <m:sty m:val="p"/>
          </m:rPr>
          <w:rPr>
            <w:rFonts w:ascii="Cambria Math" w:hAnsi="Cambria Math"/>
          </w:rPr>
          <m:t>ϵ</m:t>
        </m:r>
      </m:oMath>
      <w:r w:rsidR="00C13EF3">
        <w:rPr>
          <w:rFonts w:hint="eastAsia"/>
        </w:rPr>
        <w:t>，表示</w:t>
      </w:r>
      <w:r w:rsidR="00C13EF3">
        <w:rPr>
          <w:rFonts w:hint="eastAsia"/>
        </w:rPr>
        <w:t>f(</w:t>
      </w:r>
      <w:r w:rsidR="00C13EF3">
        <w:t>x</w:t>
      </w:r>
      <w:r w:rsidR="00C13EF3">
        <w:rPr>
          <w:rFonts w:hint="eastAsia"/>
        </w:rPr>
        <w:t>)</w:t>
      </w:r>
      <w:r w:rsidR="00C13EF3">
        <w:rPr>
          <w:rFonts w:hint="eastAsia"/>
        </w:rPr>
        <w:t>与</w:t>
      </w:r>
      <w:r w:rsidR="00C13EF3">
        <w:rPr>
          <w:rFonts w:hint="eastAsia"/>
        </w:rPr>
        <w:t>y</w:t>
      </w:r>
      <w:r w:rsidR="00C13EF3">
        <w:rPr>
          <w:rFonts w:hint="eastAsia"/>
        </w:rPr>
        <w:t>之间可以存在不大于</w:t>
      </w:r>
      <m:oMath>
        <m:r>
          <m:rPr>
            <m:sty m:val="p"/>
          </m:rPr>
          <w:rPr>
            <w:rFonts w:ascii="Cambria Math" w:hAnsi="Cambria Math"/>
          </w:rPr>
          <m:t>ϵ</m:t>
        </m:r>
      </m:oMath>
      <w:r w:rsidR="00C13EF3">
        <w:t>的偏差</w:t>
      </w:r>
      <w:r w:rsidR="00C13EF3">
        <w:rPr>
          <w:rFonts w:hint="eastAsia"/>
        </w:rPr>
        <w:t>，</w:t>
      </w:r>
      <w:r w:rsidR="00C13EF3">
        <w:t>当且仅当</w:t>
      </w:r>
      <w:r w:rsidR="00C13EF3">
        <w:rPr>
          <w:rFonts w:hint="eastAsia"/>
        </w:rPr>
        <w:t>f(x)</w:t>
      </w:r>
      <w:r w:rsidR="00C13EF3">
        <w:rPr>
          <w:rFonts w:hint="eastAsia"/>
        </w:rPr>
        <w:t>与</w:t>
      </w:r>
      <w:r w:rsidR="00C13EF3">
        <w:rPr>
          <w:rFonts w:hint="eastAsia"/>
        </w:rPr>
        <w:t>y</w:t>
      </w:r>
      <w:r w:rsidR="00C13EF3">
        <w:rPr>
          <w:rFonts w:hint="eastAsia"/>
        </w:rPr>
        <w:t>之间的差别绝对值大于</w:t>
      </w:r>
      <m:oMath>
        <m:r>
          <m:rPr>
            <m:sty m:val="p"/>
          </m:rPr>
          <w:rPr>
            <w:rFonts w:ascii="Cambria Math" w:hAnsi="Cambria Math"/>
          </w:rPr>
          <m:t>ϵ</m:t>
        </m:r>
      </m:oMath>
      <w:r w:rsidR="00C13EF3">
        <w:t>时才会产生损失</w:t>
      </w:r>
      <w:r w:rsidR="00C13EF3">
        <w:rPr>
          <w:rFonts w:hint="eastAsia"/>
        </w:rPr>
        <w:t>，因此，</w:t>
      </w:r>
      <w:r w:rsidR="00C13EF3">
        <w:rPr>
          <w:rFonts w:hint="eastAsia"/>
        </w:rPr>
        <w:t>SVR</w:t>
      </w:r>
      <w:r w:rsidR="00C13EF3">
        <w:rPr>
          <w:rFonts w:hint="eastAsia"/>
        </w:rPr>
        <w:t>相当于以</w:t>
      </w:r>
      <w:r w:rsidR="00C13EF3">
        <w:rPr>
          <w:rFonts w:hint="eastAsia"/>
        </w:rPr>
        <w:t>f(x)</w:t>
      </w:r>
      <w:r w:rsidR="00C13EF3">
        <w:rPr>
          <w:rFonts w:hint="eastAsia"/>
        </w:rPr>
        <w:t>为中心，构建了一个</w:t>
      </w:r>
      <w:r w:rsidR="00C13EF3">
        <w:rPr>
          <w:rFonts w:hint="eastAsia"/>
        </w:rPr>
        <w:t>2</w:t>
      </w:r>
      <m:oMath>
        <m:r>
          <m:rPr>
            <m:sty m:val="p"/>
          </m:rPr>
          <w:rPr>
            <w:rFonts w:ascii="Cambria Math" w:hAnsi="Cambria Math"/>
          </w:rPr>
          <m:t>ϵ</m:t>
        </m:r>
      </m:oMath>
      <w:r w:rsidR="00C13EF3">
        <w:t>宽的间隔带</w:t>
      </w:r>
      <w:r w:rsidR="00C13EF3">
        <w:rPr>
          <w:rFonts w:hint="eastAsia"/>
        </w:rPr>
        <w:t>，</w:t>
      </w:r>
      <w:r w:rsidR="003B6EF9">
        <w:t>当训练样本落入这一间隔带时</w:t>
      </w:r>
      <w:r w:rsidR="003B6EF9">
        <w:rPr>
          <w:rFonts w:hint="eastAsia"/>
        </w:rPr>
        <w:t>，</w:t>
      </w:r>
      <w:r w:rsidR="003B6EF9">
        <w:t>即被认为预测正确</w:t>
      </w:r>
      <w:r w:rsidR="003B6EF9">
        <w:rPr>
          <w:rFonts w:hint="eastAsia"/>
        </w:rPr>
        <w:t>。</w:t>
      </w:r>
    </w:p>
    <w:p w:rsidR="004B5C35" w:rsidRDefault="009A4C0E" w:rsidP="00AF736E">
      <w:pPr>
        <w:ind w:firstLine="42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pt;height:179.05pt">
            <v:imagedata r:id="rId7" o:title="4155986-cb792a573a638a11"/>
          </v:shape>
        </w:pict>
      </w:r>
    </w:p>
    <w:p w:rsidR="004B5C35" w:rsidRDefault="00BC447B" w:rsidP="00AF736E">
      <w:pPr>
        <w:ind w:firstLine="420"/>
      </w:pPr>
      <w:r>
        <w:t>如图所示</w:t>
      </w:r>
      <w:r>
        <w:rPr>
          <w:rFonts w:hint="eastAsia"/>
        </w:rPr>
        <w:t>，</w:t>
      </w:r>
      <w:r w:rsidR="0079745B">
        <w:rPr>
          <w:rFonts w:hint="eastAsia"/>
        </w:rPr>
        <w:t>我们要弥合的函数为</w:t>
      </w:r>
    </w:p>
    <w:p w:rsidR="0079745B" w:rsidRPr="0079745B" w:rsidRDefault="0079745B" w:rsidP="00AF736E">
      <w:pPr>
        <w:ind w:firstLine="420"/>
      </w:pPr>
      <m:oMathPara>
        <m:oMath>
          <m:r>
            <m:rPr>
              <m:sty m:val="p"/>
            </m:rPr>
            <w:rPr>
              <w:rFonts w:ascii="Cambria Math" w:hAnsi="Cambria Math" w:hint="eastAsia"/>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x+b</m:t>
          </m:r>
          <m:r>
            <w:rPr>
              <w:rFonts w:ascii="Cambria Math" w:hAnsi="Cambria Math"/>
            </w:rPr>
            <m:t xml:space="preserve">   3.7</m:t>
          </m:r>
        </m:oMath>
      </m:oMathPara>
    </w:p>
    <w:p w:rsidR="0079745B" w:rsidRDefault="00A064E9" w:rsidP="00AF736E">
      <w:pPr>
        <w:ind w:firstLine="420"/>
        <w:rPr>
          <w:rFonts w:hint="eastAsia"/>
        </w:rPr>
      </w:pPr>
      <w:r>
        <w:rPr>
          <w:rFonts w:hint="eastAsia"/>
        </w:rPr>
        <w:t>SVR</w:t>
      </w:r>
      <w:r>
        <w:rPr>
          <w:rFonts w:hint="eastAsia"/>
        </w:rPr>
        <w:t>可以将问题形式化为</w:t>
      </w:r>
    </w:p>
    <w:p w:rsidR="00A064E9" w:rsidRPr="00A064E9" w:rsidRDefault="00A064E9" w:rsidP="00AF736E">
      <w:pPr>
        <w:ind w:firstLine="420"/>
      </w:pPr>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w,b</m:t>
                  </m:r>
                </m:lim>
              </m:limLow>
            </m:fNa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+C</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rPr>
                    <m:t>m</m:t>
                  </m:r>
                </m:sup>
                <m:e>
                  <m:sSub>
                    <m:sSubPr>
                      <m:ctrlPr>
                        <w:rPr>
                          <w:rFonts w:ascii="Cambria Math" w:hAnsi="Cambria Math"/>
                          <w:i/>
                        </w:rPr>
                      </m:ctrlPr>
                    </m:sSubPr>
                    <m:e>
                      <m:r>
                        <m:rPr>
                          <m:scr m:val="script"/>
                        </m:rPr>
                        <w:rPr>
                          <w:rFonts w:ascii="Cambria Math" w:hAnsi="Cambria Math"/>
                        </w:rPr>
                        <m:t>l</m:t>
                      </m:r>
                    </m:e>
                    <m:sub>
                      <m:r>
                        <w:rPr>
                          <w:rFonts w:ascii="Cambria Math" w:hAnsi="Cambria Math"/>
                        </w:rPr>
                        <m:t>ϵ</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e>
          </m:func>
          <m:r>
            <w:rPr>
              <w:rFonts w:ascii="Cambria Math" w:hAnsi="Cambria Math"/>
            </w:rPr>
            <m:t xml:space="preserve">    3.8     </m:t>
          </m:r>
        </m:oMath>
      </m:oMathPara>
    </w:p>
    <w:p w:rsidR="00A064E9" w:rsidRDefault="001A4684" w:rsidP="00AF736E">
      <w:pPr>
        <w:ind w:firstLine="420"/>
      </w:pPr>
      <w:r>
        <w:rPr>
          <w:rFonts w:hint="eastAsia"/>
        </w:rPr>
        <w:t>其中</w:t>
      </w:r>
      <w:r>
        <w:rPr>
          <w:rFonts w:hint="eastAsia"/>
        </w:rPr>
        <w:t>C</w:t>
      </w:r>
      <w:r>
        <w:rPr>
          <w:rFonts w:hint="eastAsia"/>
        </w:rPr>
        <w:t>为正则化常数，</w:t>
      </w:r>
      <m:oMath>
        <m:sSub>
          <m:sSubPr>
            <m:ctrlPr>
              <w:rPr>
                <w:rFonts w:ascii="Cambria Math" w:hAnsi="Cambria Math"/>
                <w:i/>
              </w:rPr>
            </m:ctrlPr>
          </m:sSubPr>
          <m:e>
            <m:r>
              <m:rPr>
                <m:scr m:val="script"/>
              </m:rPr>
              <w:rPr>
                <w:rFonts w:ascii="Cambria Math" w:hAnsi="Cambria Math"/>
              </w:rPr>
              <m:t>l</m:t>
            </m:r>
          </m:e>
          <m:sub>
            <m:r>
              <w:rPr>
                <w:rFonts w:ascii="Cambria Math" w:hAnsi="Cambria Math"/>
              </w:rPr>
              <m:t>ϵ</m:t>
            </m:r>
          </m:sub>
        </m:sSub>
      </m:oMath>
      <w:r w:rsidR="008D45E7">
        <w:t>表示图中</w:t>
      </w:r>
      <m:oMath>
        <m:r>
          <m:rPr>
            <m:sty m:val="p"/>
          </m:rPr>
          <w:rPr>
            <w:rFonts w:ascii="Cambria Math" w:hAnsi="Cambria Math"/>
          </w:rPr>
          <m:t>ϵ</m:t>
        </m:r>
        <m:r>
          <m:rPr>
            <m:sty m:val="p"/>
          </m:rPr>
          <w:rPr>
            <w:rFonts w:ascii="MS Gothic" w:hAnsi="MS Gothic" w:cs="MS Gothic"/>
          </w:rPr>
          <m:t>-</m:t>
        </m:r>
        <m:r>
          <m:rPr>
            <m:sty m:val="p"/>
          </m:rPr>
          <w:rPr>
            <w:rFonts w:ascii="Cambria Math" w:hAnsi="Cambria Math"/>
          </w:rPr>
          <m:t>不敏感损失</m:t>
        </m:r>
      </m:oMath>
    </w:p>
    <w:p w:rsidR="008D45E7" w:rsidRPr="00A064E9" w:rsidRDefault="00C85D4C" w:rsidP="00AF736E">
      <w:pPr>
        <w:ind w:firstLine="420"/>
        <w:rPr>
          <w:rFonts w:hint="eastAsia"/>
        </w:rPr>
      </w:pPr>
      <m:oMathPara>
        <m:oMath>
          <m:sSub>
            <m:sSubPr>
              <m:ctrlPr>
                <w:rPr>
                  <w:rFonts w:ascii="Cambria Math" w:hAnsi="Cambria Math"/>
                </w:rPr>
              </m:ctrlPr>
            </m:sSubPr>
            <m:e>
              <m:r>
                <m:rPr>
                  <m:scr m:val="script"/>
                </m:rPr>
                <w:rPr>
                  <w:rFonts w:ascii="Cambria Math" w:hAnsi="Cambria Math"/>
                </w:rPr>
                <m:t>l</m:t>
              </m:r>
            </m:e>
            <m:sub>
              <m:r>
                <w:rPr>
                  <w:rFonts w:ascii="Cambria Math" w:hAnsi="Cambria Math"/>
                </w:rPr>
                <m:t>ϵ</m:t>
              </m:r>
            </m:sub>
          </m:sSub>
          <m:r>
            <w:rPr>
              <w:rFonts w:ascii="Cambria Math" w:hAnsi="Cambria Math" w:hint="eastAsia"/>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r>
                    <w:rPr>
                      <w:rFonts w:ascii="Cambria Math" w:hAnsi="Cambria Math"/>
                    </w:rPr>
                    <m:t xml:space="preserve">,                     </m:t>
                  </m:r>
                  <m:r>
                    <w:rPr>
                      <w:rFonts w:ascii="Cambria Math" w:hAnsi="Cambria Math"/>
                    </w:rPr>
                    <m:t>if</m:t>
                  </m:r>
                  <m:d>
                    <m:dPr>
                      <m:begChr m:val="|"/>
                      <m:endChr m:val="|"/>
                      <m:ctrlPr>
                        <w:rPr>
                          <w:rFonts w:ascii="Cambria Math" w:hAnsi="Cambria Math"/>
                          <w:i/>
                        </w:rPr>
                      </m:ctrlPr>
                    </m:dPr>
                    <m:e>
                      <m:r>
                        <w:rPr>
                          <w:rFonts w:ascii="Cambria Math" w:hAnsi="Cambria Math"/>
                        </w:rPr>
                        <m:t>z</m:t>
                      </m:r>
                    </m:e>
                  </m:d>
                  <m:r>
                    <w:rPr>
                      <w:rFonts w:ascii="Cambria Math" w:hAnsi="Cambria Math"/>
                    </w:rPr>
                    <m:t>≤ϵ</m:t>
                  </m:r>
                  <m:r>
                    <w:rPr>
                      <w:rFonts w:ascii="Cambria Math" w:hAnsi="Cambria Math"/>
                    </w:rPr>
                    <m:t>;</m:t>
                  </m:r>
                </m:e>
                <m:e>
                  <m:d>
                    <m:dPr>
                      <m:begChr m:val="|"/>
                      <m:endChr m:val="|"/>
                      <m:ctrlPr>
                        <w:rPr>
                          <w:rFonts w:ascii="Cambria Math" w:hAnsi="Cambria Math"/>
                          <w:i/>
                        </w:rPr>
                      </m:ctrlPr>
                    </m:dPr>
                    <m:e>
                      <m:r>
                        <w:rPr>
                          <w:rFonts w:ascii="Cambria Math" w:hAnsi="Cambria Math"/>
                        </w:rPr>
                        <m:t>z</m:t>
                      </m:r>
                    </m:e>
                  </m:d>
                  <m:r>
                    <w:rPr>
                      <w:rFonts w:ascii="Cambria Math" w:hAnsi="Cambria Math"/>
                    </w:rPr>
                    <m:t>-ϵ ,</m:t>
                  </m:r>
                  <m:r>
                    <w:rPr>
                      <w:rFonts w:ascii="Cambria Math" w:hAnsi="Cambria Math"/>
                    </w:rPr>
                    <m:t xml:space="preserve"> </m:t>
                  </m:r>
                  <m:r>
                    <w:rPr>
                      <w:rFonts w:ascii="Cambria Math" w:hAnsi="Cambria Math"/>
                    </w:rPr>
                    <m:t xml:space="preserve"> otherwise</m:t>
                  </m:r>
                  <m:r>
                    <w:rPr>
                      <w:rFonts w:ascii="Cambria Math" w:hAnsi="Cambria Math"/>
                    </w:rPr>
                    <m:t>.</m:t>
                  </m:r>
                </m:e>
              </m:eqArr>
              <m:r>
                <w:rPr>
                  <w:rFonts w:ascii="Cambria Math" w:hAnsi="Cambria Math"/>
                </w:rPr>
                <m:t xml:space="preserve">            3.9</m:t>
              </m:r>
            </m:e>
          </m:d>
        </m:oMath>
      </m:oMathPara>
    </w:p>
    <w:p w:rsidR="004B5C35" w:rsidRDefault="000A4254" w:rsidP="00AF736E">
      <w:pPr>
        <w:ind w:firstLine="420"/>
      </w:pPr>
      <w:r>
        <w:rPr>
          <w:rFonts w:hint="eastAsia"/>
        </w:rPr>
        <w:t>引入松弛变量</w:t>
      </w:r>
      <m:oMath>
        <m:sSub>
          <m:sSubPr>
            <m:ctrlPr>
              <w:rPr>
                <w:rFonts w:ascii="Cambria Math" w:hAnsi="Cambria Math"/>
              </w:rPr>
            </m:ctrlPr>
          </m:sSubPr>
          <m:e>
            <m:r>
              <w:rPr>
                <w:rFonts w:ascii="Cambria Math" w:hAnsi="Cambria Math"/>
              </w:rPr>
              <m:t>ξ</m:t>
            </m:r>
          </m:e>
          <m:sub>
            <m:r>
              <w:rPr>
                <w:rFonts w:ascii="Cambria Math" w:hAnsi="Cambria Math"/>
              </w:rPr>
              <m:t>i</m:t>
            </m:r>
          </m:sub>
        </m:sSub>
      </m:oMath>
      <w:r>
        <w:t>和</w:t>
      </w:r>
      <m:oMath>
        <m:acc>
          <m:accPr>
            <m:ctrlPr>
              <w:rPr>
                <w:rFonts w:ascii="Cambria Math" w:hAnsi="Cambria Math"/>
              </w:rPr>
            </m:ctrlPr>
          </m:accPr>
          <m:e>
            <m:sSub>
              <m:sSubPr>
                <m:ctrlPr>
                  <w:rPr>
                    <w:rFonts w:ascii="Cambria Math" w:hAnsi="Cambria Math"/>
                  </w:rPr>
                </m:ctrlPr>
              </m:sSubPr>
              <m:e>
                <m:r>
                  <w:rPr>
                    <w:rFonts w:ascii="Cambria Math" w:hAnsi="Cambria Math"/>
                  </w:rPr>
                  <m:t>ξ</m:t>
                </m:r>
              </m:e>
              <m:sub>
                <m:r>
                  <w:rPr>
                    <w:rFonts w:ascii="Cambria Math" w:hAnsi="Cambria Math"/>
                  </w:rPr>
                  <m:t>i</m:t>
                </m:r>
              </m:sub>
            </m:sSub>
          </m:e>
        </m:acc>
      </m:oMath>
      <w:r w:rsidR="004F5411">
        <w:rPr>
          <w:rFonts w:hint="eastAsia"/>
        </w:rPr>
        <w:t>，</w:t>
      </w:r>
      <w:r w:rsidR="004F5411">
        <w:t>可将式</w:t>
      </w:r>
      <w:r w:rsidR="004F5411">
        <w:rPr>
          <w:rFonts w:hint="eastAsia"/>
        </w:rPr>
        <w:t>3.8</w:t>
      </w:r>
      <w:r w:rsidR="004F5411">
        <w:rPr>
          <w:rFonts w:hint="eastAsia"/>
        </w:rPr>
        <w:t>重写为</w:t>
      </w:r>
    </w:p>
    <w:p w:rsidR="00076B6D" w:rsidRPr="00076B6D" w:rsidRDefault="004F5411" w:rsidP="004F5411">
      <w:pPr>
        <w:ind w:firstLine="420"/>
      </w:pPr>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w,b</m:t>
                  </m:r>
                  <m:r>
                    <w:rPr>
                      <w:rFonts w:ascii="Cambria Math" w:hAnsi="Cambria Math" w:hint="eastAsia"/>
                    </w:rPr>
                    <m:t>,</m:t>
                  </m:r>
                  <m:sSub>
                    <m:sSubPr>
                      <m:ctrlPr>
                        <w:rPr>
                          <w:rFonts w:ascii="Cambria Math" w:hAnsi="Cambria Math"/>
                        </w:rPr>
                      </m:ctrlPr>
                    </m:sSubPr>
                    <m:e>
                      <m:r>
                        <w:rPr>
                          <w:rFonts w:ascii="Cambria Math" w:hAnsi="Cambria Math"/>
                        </w:rPr>
                        <m:t>ξ</m:t>
                      </m:r>
                    </m:e>
                    <m:sub>
                      <m:r>
                        <w:rPr>
                          <w:rFonts w:ascii="Cambria Math" w:hAnsi="Cambria Math"/>
                        </w:rPr>
                        <m:t>i</m:t>
                      </m:r>
                    </m:sub>
                  </m:sSub>
                  <m: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ξ</m:t>
                          </m:r>
                        </m:e>
                        <m:sub>
                          <m:r>
                            <w:rPr>
                              <w:rFonts w:ascii="Cambria Math" w:hAnsi="Cambria Math"/>
                            </w:rPr>
                            <m:t>i</m:t>
                          </m:r>
                        </m:sub>
                      </m:sSub>
                    </m:e>
                  </m:acc>
                </m:lim>
              </m:limLow>
            </m:fNa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+C</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rPr>
                    <m:t>m</m:t>
                  </m:r>
                </m:sup>
                <m:e>
                  <m:d>
                    <m:dPr>
                      <m:ctrlPr>
                        <w:rPr>
                          <w:rFonts w:ascii="Cambria Math" w:hAnsi="Cambria Math"/>
                          <w:i/>
                        </w:rPr>
                      </m:ctrlPr>
                    </m:dPr>
                    <m:e>
                      <m:sSub>
                        <m:sSubPr>
                          <m:ctrlPr>
                            <w:rPr>
                              <w:rFonts w:ascii="Cambria Math" w:hAnsi="Cambria Math"/>
                            </w:rPr>
                          </m:ctrlPr>
                        </m:sSubPr>
                        <m:e>
                          <m:r>
                            <w:rPr>
                              <w:rFonts w:ascii="Cambria Math" w:hAnsi="Cambria Math"/>
                            </w:rPr>
                            <m:t>ξ</m:t>
                          </m:r>
                        </m:e>
                        <m:sub>
                          <m:r>
                            <w:rPr>
                              <w:rFonts w:ascii="Cambria Math" w:hAnsi="Cambria Math"/>
                            </w:rPr>
                            <m:t>i</m:t>
                          </m:r>
                        </m:sub>
                      </m:sSub>
                      <m: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ξ</m:t>
                              </m:r>
                            </m:e>
                            <m:sub>
                              <m:r>
                                <w:rPr>
                                  <w:rFonts w:ascii="Cambria Math" w:hAnsi="Cambria Math"/>
                                </w:rPr>
                                <m:t>i</m:t>
                              </m:r>
                            </m:sub>
                          </m:sSub>
                        </m:e>
                      </m:acc>
                    </m:e>
                  </m:d>
                </m:e>
              </m:nary>
            </m:e>
          </m:func>
          <m:r>
            <w:rPr>
              <w:rFonts w:ascii="Cambria Math" w:hAnsi="Cambria Math"/>
            </w:rPr>
            <m:t xml:space="preserve">    3.10</m:t>
          </m:r>
        </m:oMath>
      </m:oMathPara>
    </w:p>
    <w:p w:rsidR="00076B6D" w:rsidRPr="00076B6D" w:rsidRDefault="00076B6D" w:rsidP="004F5411">
      <w:pPr>
        <w:ind w:firstLine="420"/>
      </w:pPr>
      <m:oMathPara>
        <m:oMath>
          <m:r>
            <w:rPr>
              <w:rFonts w:ascii="Cambria Math" w:hAnsi="Cambria Math"/>
            </w:rPr>
            <m:t>s.t.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≤ϵ+</m:t>
          </m:r>
          <m:r>
            <w:rPr>
              <w:rFonts w:ascii="Cambria Math" w:hAnsi="Cambria Math"/>
            </w:rPr>
            <m:t xml:space="preserve">  </m:t>
          </m:r>
          <m:sSub>
            <m:sSubPr>
              <m:ctrlPr>
                <w:rPr>
                  <w:rFonts w:ascii="Cambria Math" w:hAnsi="Cambria Math"/>
                </w:rPr>
              </m:ctrlPr>
            </m:sSubPr>
            <m:e>
              <m:r>
                <w:rPr>
                  <w:rFonts w:ascii="Cambria Math" w:hAnsi="Cambria Math"/>
                </w:rPr>
                <m:t>ξ</m:t>
              </m:r>
            </m:e>
            <m:sub>
              <m:r>
                <w:rPr>
                  <w:rFonts w:ascii="Cambria Math" w:hAnsi="Cambria Math"/>
                </w:rPr>
                <m:t>i</m:t>
              </m:r>
            </m:sub>
          </m:sSub>
          <m:r>
            <w:rPr>
              <w:rFonts w:ascii="Cambria Math" w:hAnsi="Cambria Math"/>
            </w:rPr>
            <m:t>,</m:t>
          </m:r>
        </m:oMath>
      </m:oMathPara>
    </w:p>
    <w:p w:rsidR="00076B6D" w:rsidRPr="00076B6D" w:rsidRDefault="004F5411" w:rsidP="004F5411">
      <w:pPr>
        <w:ind w:firstLine="420"/>
      </w:pPr>
      <m:oMathPara>
        <m:oMath>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≤ϵ+</m:t>
          </m:r>
          <m:acc>
            <m:accPr>
              <m:ctrlPr>
                <w:rPr>
                  <w:rFonts w:ascii="Cambria Math" w:hAnsi="Cambria Math"/>
                </w:rPr>
              </m:ctrlPr>
            </m:accPr>
            <m:e>
              <m:sSub>
                <m:sSubPr>
                  <m:ctrlPr>
                    <w:rPr>
                      <w:rFonts w:ascii="Cambria Math" w:hAnsi="Cambria Math"/>
                    </w:rPr>
                  </m:ctrlPr>
                </m:sSubPr>
                <m:e>
                  <m:r>
                    <w:rPr>
                      <w:rFonts w:ascii="Cambria Math" w:hAnsi="Cambria Math"/>
                    </w:rPr>
                    <m:t>ξ</m:t>
                  </m:r>
                </m:e>
                <m:sub>
                  <m:r>
                    <w:rPr>
                      <w:rFonts w:ascii="Cambria Math" w:hAnsi="Cambria Math"/>
                    </w:rPr>
                    <m:t>i</m:t>
                  </m:r>
                </m:sub>
              </m:sSub>
            </m:e>
          </m:acc>
          <m:r>
            <w:rPr>
              <w:rFonts w:ascii="Cambria Math" w:hAnsi="Cambria Math"/>
            </w:rPr>
            <m:t>,</m:t>
          </m:r>
        </m:oMath>
      </m:oMathPara>
    </w:p>
    <w:p w:rsidR="004F5411" w:rsidRPr="00076B6D" w:rsidRDefault="00076B6D" w:rsidP="004F5411">
      <w:pPr>
        <w:ind w:firstLine="420"/>
      </w:pPr>
      <m:oMathPara>
        <m:oMath>
          <m:sSub>
            <m:sSubPr>
              <m:ctrlPr>
                <w:rPr>
                  <w:rFonts w:ascii="Cambria Math" w:hAnsi="Cambria Math"/>
                </w:rPr>
              </m:ctrlPr>
            </m:sSubPr>
            <m:e>
              <m:r>
                <w:rPr>
                  <w:rFonts w:ascii="Cambria Math" w:hAnsi="Cambria Math"/>
                </w:rPr>
                <m:t>ξ</m:t>
              </m:r>
            </m:e>
            <m:sub>
              <m:r>
                <w:rPr>
                  <w:rFonts w:ascii="Cambria Math" w:hAnsi="Cambria Math"/>
                </w:rPr>
                <m:t>i</m:t>
              </m:r>
            </m:sub>
          </m:sSub>
          <m:r>
            <w:rPr>
              <w:rFonts w:ascii="Cambria Math" w:hAnsi="Cambria Math"/>
            </w:rPr>
            <m:t>≥0,</m:t>
          </m:r>
          <m:acc>
            <m:accPr>
              <m:ctrlPr>
                <w:rPr>
                  <w:rFonts w:ascii="Cambria Math" w:hAnsi="Cambria Math"/>
                </w:rPr>
              </m:ctrlPr>
            </m:accPr>
            <m:e>
              <m:sSub>
                <m:sSubPr>
                  <m:ctrlPr>
                    <w:rPr>
                      <w:rFonts w:ascii="Cambria Math" w:hAnsi="Cambria Math"/>
                    </w:rPr>
                  </m:ctrlPr>
                </m:sSubPr>
                <m:e>
                  <m:r>
                    <w:rPr>
                      <w:rFonts w:ascii="Cambria Math" w:hAnsi="Cambria Math"/>
                    </w:rPr>
                    <m:t>ξ</m:t>
                  </m:r>
                </m:e>
                <m:sub>
                  <m:r>
                    <w:rPr>
                      <w:rFonts w:ascii="Cambria Math" w:hAnsi="Cambria Math"/>
                    </w:rPr>
                    <m:t>i</m:t>
                  </m:r>
                </m:sub>
              </m:sSub>
            </m:e>
          </m:acc>
          <m:r>
            <w:rPr>
              <w:rFonts w:ascii="Cambria Math" w:hAnsi="Cambria Math"/>
            </w:rPr>
            <m:t>≥0,i=1,2,…,m.</m:t>
          </m:r>
        </m:oMath>
      </m:oMathPara>
    </w:p>
    <w:p w:rsidR="00076B6D" w:rsidRPr="00076B6D" w:rsidRDefault="00792106" w:rsidP="004F5411">
      <w:pPr>
        <w:ind w:firstLine="420"/>
        <w:rPr>
          <w:rFonts w:hint="eastAsia"/>
        </w:rPr>
      </w:pPr>
      <w:r>
        <w:rPr>
          <w:rFonts w:hint="eastAsia"/>
        </w:rPr>
        <w:t>该约束问题可以通过拉格朗日乘子法转换为无约束问题求解，</w:t>
      </w:r>
      <w:r w:rsidR="002043E4">
        <w:rPr>
          <w:rFonts w:hint="eastAsia"/>
        </w:rPr>
        <w:t>并应用对偶理论转化为对问题得到</w:t>
      </w:r>
      <w:r w:rsidR="002043E4">
        <w:rPr>
          <w:rFonts w:hint="eastAsia"/>
        </w:rPr>
        <w:t>SVR</w:t>
      </w:r>
      <w:r w:rsidR="002043E4">
        <w:rPr>
          <w:rFonts w:hint="eastAsia"/>
        </w:rPr>
        <w:t>的解形式如</w:t>
      </w:r>
      <w:r w:rsidR="0082612C">
        <w:rPr>
          <w:rFonts w:hint="eastAsia"/>
        </w:rPr>
        <w:t>公</w:t>
      </w:r>
      <w:r w:rsidR="002043E4">
        <w:rPr>
          <w:rFonts w:hint="eastAsia"/>
        </w:rPr>
        <w:t>式</w:t>
      </w:r>
      <w:r w:rsidR="002043E4">
        <w:rPr>
          <w:rFonts w:hint="eastAsia"/>
        </w:rPr>
        <w:t>3.11</w:t>
      </w:r>
      <w:r w:rsidR="002043E4">
        <w:rPr>
          <w:rFonts w:hint="eastAsia"/>
        </w:rPr>
        <w:t>所示。</w:t>
      </w:r>
    </w:p>
    <w:p w:rsidR="004F5411" w:rsidRPr="004F5411" w:rsidRDefault="004B2816" w:rsidP="00AF736E">
      <w:pPr>
        <w:ind w:firstLine="420"/>
        <w:rPr>
          <w:rFonts w:hint="eastAsia"/>
        </w:rPr>
      </w:pPr>
      <m:oMathPara>
        <m:oMath>
          <m:r>
            <m:rPr>
              <m:sty m:val="p"/>
            </m:rPr>
            <w:rPr>
              <w:rFonts w:ascii="Cambria Math" w:hAnsi="Cambria Math" w:hint="eastAsia"/>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x+b</m:t>
              </m:r>
            </m:e>
          </m:nary>
          <m:r>
            <m:rPr>
              <m:sty m:val="p"/>
            </m:rPr>
            <w:rPr>
              <w:rFonts w:ascii="Cambria Math" w:hAnsi="Cambria Math"/>
            </w:rPr>
            <m:t xml:space="preserve">   3.11</m:t>
          </m:r>
        </m:oMath>
      </m:oMathPara>
    </w:p>
    <w:p w:rsidR="005606DC" w:rsidRDefault="000A373E" w:rsidP="000A373E">
      <w:pPr>
        <w:ind w:firstLine="420"/>
      </w:pPr>
      <w:r>
        <w:t>通常样本不一定在样本空间中线性可分</w:t>
      </w:r>
      <w:r>
        <w:rPr>
          <w:rFonts w:hint="eastAsia"/>
        </w:rPr>
        <w:t>，</w:t>
      </w:r>
      <w:r>
        <w:t>因此我们可以使用</w:t>
      </w:r>
      <w:r>
        <w:rPr>
          <w:rFonts w:hint="eastAsia"/>
        </w:rPr>
        <w:t>SVM</w:t>
      </w:r>
      <w:r>
        <w:rPr>
          <w:rFonts w:hint="eastAsia"/>
        </w:rPr>
        <w:t>理论中的核函数将样本从低维空间映射到高维空间中，并且在高维空间中对样本进行划分，使其在高维空间中的到良好的划分。</w:t>
      </w:r>
      <w:r w:rsidR="00FB3D75">
        <w:rPr>
          <w:rFonts w:hint="eastAsia"/>
        </w:rPr>
        <w:t>常用的核函数有如下几种。</w:t>
      </w:r>
    </w:p>
    <w:p w:rsidR="00550F44" w:rsidRDefault="00F30E41" w:rsidP="00F30E41">
      <w:pPr>
        <w:pStyle w:val="a5"/>
        <w:numPr>
          <w:ilvl w:val="0"/>
          <w:numId w:val="1"/>
        </w:numPr>
        <w:ind w:firstLineChars="0"/>
      </w:pPr>
      <w:r>
        <w:rPr>
          <w:rFonts w:hint="eastAsia"/>
        </w:rPr>
        <w:t>线性核</w:t>
      </w:r>
      <w:r w:rsidR="00132A05">
        <w:rPr>
          <w:rFonts w:hint="eastAsia"/>
        </w:rPr>
        <w:t>：</w:t>
      </w:r>
      <m:oMath>
        <m:r>
          <m:rPr>
            <m:sty m:val="p"/>
          </m:rPr>
          <w:rPr>
            <w:rFonts w:ascii="Cambria Math" w:hAnsi="Cambria Math"/>
          </w:rPr>
          <m:t>k</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j</m:t>
            </m:r>
          </m:sub>
        </m:sSub>
      </m:oMath>
    </w:p>
    <w:p w:rsidR="00F30E41" w:rsidRDefault="00F30E41" w:rsidP="00F30E41">
      <w:pPr>
        <w:pStyle w:val="a5"/>
        <w:numPr>
          <w:ilvl w:val="0"/>
          <w:numId w:val="1"/>
        </w:numPr>
        <w:ind w:firstLineChars="0"/>
      </w:pPr>
      <w:r>
        <w:rPr>
          <w:rFonts w:hint="eastAsia"/>
        </w:rPr>
        <w:t>多项式核</w:t>
      </w:r>
      <w:r w:rsidR="00132A05">
        <w:rPr>
          <w:rFonts w:hint="eastAsia"/>
        </w:rPr>
        <w:t>：</w:t>
      </w:r>
      <m:oMath>
        <m:r>
          <m:rPr>
            <m:sty m:val="p"/>
          </m:rPr>
          <w:rPr>
            <w:rFonts w:ascii="Cambria Math" w:hAnsi="Cambria Math"/>
          </w:rPr>
          <m:t>k</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sSup>
          <m:sSupPr>
            <m:ctrlPr>
              <w:rPr>
                <w:rFonts w:ascii="Cambria Math" w:hAnsi="Cambria Math"/>
              </w:rPr>
            </m:ctrlPr>
          </m:sSupPr>
          <m:e>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sup>
            <m:r>
              <w:rPr>
                <w:rFonts w:ascii="Cambria Math" w:hAnsi="Cambria Math"/>
              </w:rPr>
              <m:t>d</m:t>
            </m:r>
          </m:sup>
        </m:sSup>
        <m:r>
          <w:rPr>
            <w:rFonts w:ascii="Cambria Math" w:hAnsi="Cambria Math"/>
          </w:rPr>
          <m:t xml:space="preserve">     d≥1</m:t>
        </m:r>
        <m:r>
          <w:rPr>
            <w:rFonts w:ascii="Cambria Math" w:hAnsi="Cambria Math"/>
          </w:rPr>
          <m:t>为多项式的次数</m:t>
        </m:r>
      </m:oMath>
    </w:p>
    <w:p w:rsidR="00F30E41" w:rsidRDefault="00F30E41" w:rsidP="00F30E41">
      <w:pPr>
        <w:pStyle w:val="a5"/>
        <w:numPr>
          <w:ilvl w:val="0"/>
          <w:numId w:val="1"/>
        </w:numPr>
        <w:ind w:firstLineChars="0"/>
      </w:pPr>
      <w:r>
        <w:t>高斯核</w:t>
      </w:r>
      <w:r w:rsidR="00132A05">
        <w:rPr>
          <w:rFonts w:hint="eastAsia"/>
        </w:rPr>
        <w:t>：</w:t>
      </w:r>
      <m:oMath>
        <m:r>
          <m:rPr>
            <m:sty m:val="p"/>
          </m:rPr>
          <w:rPr>
            <w:rFonts w:ascii="Cambria Math" w:hAnsi="Cambria Math"/>
          </w:rPr>
          <m:t>k</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r>
          <w:rPr>
            <w:rFonts w:ascii="Cambria Math" w:hAnsi="Cambria Math"/>
          </w:rPr>
          <m:t xml:space="preserve">   σ&gt;0 </m:t>
        </m:r>
        <m:r>
          <w:rPr>
            <w:rFonts w:ascii="Cambria Math" w:hAnsi="Cambria Math" w:hint="eastAsia"/>
          </w:rPr>
          <m:t>为</m:t>
        </m:r>
        <m:r>
          <m:rPr>
            <m:sty m:val="p"/>
          </m:rPr>
          <w:rPr>
            <w:rFonts w:ascii="Cambria Math" w:hAnsi="Cambria Math" w:hint="eastAsia"/>
          </w:rPr>
          <m:t>高斯核的带宽</m:t>
        </m:r>
        <m:r>
          <m:rPr>
            <m:sty m:val="p"/>
          </m:rPr>
          <w:rPr>
            <w:rFonts w:ascii="Cambria Math" w:hAnsi="Cambria Math" w:hint="eastAsia"/>
          </w:rPr>
          <m:t>(</m:t>
        </m:r>
        <m:r>
          <m:rPr>
            <m:sty m:val="p"/>
          </m:rPr>
          <w:rPr>
            <w:rFonts w:ascii="Cambria Math" w:hAnsi="Cambria Math"/>
          </w:rPr>
          <m:t>width)</m:t>
        </m:r>
      </m:oMath>
    </w:p>
    <w:p w:rsidR="00F30E41" w:rsidRDefault="00F30E41" w:rsidP="00F30E41">
      <w:pPr>
        <w:pStyle w:val="a5"/>
        <w:numPr>
          <w:ilvl w:val="0"/>
          <w:numId w:val="1"/>
        </w:numPr>
        <w:ind w:firstLineChars="0"/>
      </w:pPr>
      <w:r>
        <w:t>拉普拉斯核</w:t>
      </w:r>
      <w:r w:rsidR="00132A05">
        <w:rPr>
          <w:rFonts w:hint="eastAsia"/>
        </w:rPr>
        <w:t>：</w:t>
      </w:r>
      <m:oMath>
        <m:r>
          <m:rPr>
            <m:sty m:val="p"/>
          </m:rPr>
          <w:rPr>
            <w:rFonts w:ascii="Cambria Math" w:hAnsi="Cambria Math"/>
          </w:rPr>
          <m:t>k</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m:t>
                </m:r>
                <m:f>
                  <m:fPr>
                    <m:ctrlPr>
                      <w:rPr>
                        <w:rFonts w:ascii="Cambria Math" w:hAnsi="Cambria Math"/>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num>
                  <m:den>
                    <m:r>
                      <w:rPr>
                        <w:rFonts w:ascii="Cambria Math" w:hAnsi="Cambria Math"/>
                      </w:rPr>
                      <m:t>σ</m:t>
                    </m:r>
                  </m:den>
                </m:f>
              </m:e>
            </m:d>
          </m:e>
        </m:func>
        <m:r>
          <w:rPr>
            <w:rFonts w:ascii="Cambria Math" w:hAnsi="Cambria Math"/>
          </w:rPr>
          <m:t xml:space="preserve">   σ&gt;0 </m:t>
        </m:r>
      </m:oMath>
    </w:p>
    <w:p w:rsidR="00F30E41" w:rsidRDefault="00F30E41" w:rsidP="00F30E41">
      <w:pPr>
        <w:pStyle w:val="a5"/>
        <w:numPr>
          <w:ilvl w:val="0"/>
          <w:numId w:val="1"/>
        </w:numPr>
        <w:ind w:firstLineChars="0"/>
        <w:rPr>
          <w:rFonts w:hint="eastAsia"/>
        </w:rPr>
      </w:pPr>
      <w:r>
        <w:rPr>
          <w:rFonts w:hint="eastAsia"/>
        </w:rPr>
        <w:t>Sigmoid</w:t>
      </w:r>
      <w:r>
        <w:rPr>
          <w:rFonts w:hint="eastAsia"/>
        </w:rPr>
        <w:t>核</w:t>
      </w:r>
      <w:r w:rsidR="00132A05">
        <w:rPr>
          <w:rFonts w:hint="eastAsia"/>
        </w:rPr>
        <w:t>：</w:t>
      </w:r>
      <m:oMath>
        <m:r>
          <m:rPr>
            <m:sty m:val="p"/>
          </m:rPr>
          <w:rPr>
            <w:rFonts w:ascii="Cambria Math" w:hAnsi="Cambria Math"/>
          </w:rPr>
          <m:t>k</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func>
          <m:funcPr>
            <m:ctrlPr>
              <w:rPr>
                <w:rFonts w:ascii="Cambria Math" w:hAnsi="Cambria Math"/>
              </w:rPr>
            </m:ctrlPr>
          </m:funcPr>
          <m:fName>
            <m:r>
              <m:rPr>
                <m:sty m:val="p"/>
              </m:rPr>
              <w:rPr>
                <w:rFonts w:ascii="Cambria Math" w:hAnsi="Cambria Math"/>
              </w:rPr>
              <m:t>tanh</m:t>
            </m:r>
          </m:fName>
          <m:e>
            <m:d>
              <m:dPr>
                <m:ctrlPr>
                  <w:rPr>
                    <w:rFonts w:ascii="Cambria Math" w:hAnsi="Cambria Math"/>
                  </w:rPr>
                </m:ctrlPr>
              </m:dPr>
              <m:e>
                <m:r>
                  <m:rPr>
                    <m:sty m:val="p"/>
                  </m:rPr>
                  <w:rPr>
                    <w:rFonts w:ascii="Cambria Math" w:hAnsi="Cambria Math"/>
                  </w:rPr>
                  <m:t>β</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rPr>
                  <m:t>+θ</m:t>
                </m:r>
              </m:e>
            </m:d>
          </m:e>
        </m:func>
        <m:r>
          <w:rPr>
            <w:rFonts w:ascii="Cambria Math" w:hAnsi="Cambria Math"/>
          </w:rPr>
          <m:t xml:space="preserve">      tanh</m:t>
        </m:r>
        <m:r>
          <w:rPr>
            <w:rFonts w:ascii="Cambria Math" w:hAnsi="Cambria Math"/>
          </w:rPr>
          <m:t>为双曲正切函数</m:t>
        </m:r>
        <m:r>
          <w:rPr>
            <w:rFonts w:ascii="Cambria Math" w:hAnsi="Cambria Math" w:hint="eastAsia"/>
          </w:rPr>
          <m:t>，</m:t>
        </m:r>
        <m:r>
          <w:rPr>
            <w:rFonts w:ascii="Cambria Math" w:hAnsi="Cambria Math"/>
          </w:rPr>
          <m:t>β&gt;0</m:t>
        </m:r>
        <m:r>
          <w:rPr>
            <w:rFonts w:ascii="Cambria Math" w:hAnsi="Cambria Math" w:hint="eastAsia"/>
          </w:rPr>
          <m:t>，</m:t>
        </m:r>
        <m:r>
          <w:rPr>
            <w:rFonts w:ascii="Cambria Math" w:hAnsi="Cambria Math"/>
          </w:rPr>
          <m:t>θ&lt;0</m:t>
        </m:r>
      </m:oMath>
    </w:p>
    <w:p w:rsidR="005606DC" w:rsidRDefault="00601B20" w:rsidP="00021AEB">
      <w:r>
        <w:t>使用了核函数之后</w:t>
      </w:r>
      <w:r>
        <w:rPr>
          <w:rFonts w:hint="eastAsia"/>
        </w:rPr>
        <w:t>SVR</w:t>
      </w:r>
      <w:r>
        <w:rPr>
          <w:rFonts w:hint="eastAsia"/>
        </w:rPr>
        <w:t>可表示为式</w:t>
      </w:r>
      <w:r>
        <w:rPr>
          <w:rFonts w:hint="eastAsia"/>
        </w:rPr>
        <w:t>3.12.</w:t>
      </w:r>
    </w:p>
    <w:p w:rsidR="00B86BEB" w:rsidRPr="004F5411" w:rsidRDefault="00B86BEB" w:rsidP="00B86BEB">
      <w:pPr>
        <w:ind w:firstLine="420"/>
        <w:rPr>
          <w:rFonts w:hint="eastAsia"/>
        </w:rPr>
      </w:pPr>
      <m:oMathPara>
        <m:oMath>
          <m:r>
            <m:rPr>
              <m:sty m:val="p"/>
            </m:rPr>
            <w:rPr>
              <w:rFonts w:ascii="Cambria Math" w:hAnsi="Cambria Math" w:hint="eastAsia"/>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e>
              </m:d>
              <m:r>
                <m:rPr>
                  <m:sty m:val="p"/>
                </m:rPr>
                <w:rPr>
                  <w:rFonts w:ascii="Cambria Math" w:hAnsi="Cambria Math"/>
                </w:rPr>
                <m:t>k</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,x</m:t>
                  </m:r>
                </m:e>
              </m:d>
              <m:r>
                <w:rPr>
                  <w:rFonts w:ascii="Cambria Math" w:hAnsi="Cambria Math"/>
                </w:rPr>
                <m:t>+b</m:t>
              </m:r>
            </m:e>
          </m:nary>
          <m:r>
            <m:rPr>
              <m:sty m:val="p"/>
            </m:rPr>
            <w:rPr>
              <w:rFonts w:ascii="Cambria Math" w:hAnsi="Cambria Math"/>
            </w:rPr>
            <m:t xml:space="preserve">   3.12</m:t>
          </m:r>
        </m:oMath>
      </m:oMathPara>
    </w:p>
    <w:p w:rsidR="00B86BEB" w:rsidRDefault="00B86BEB" w:rsidP="00021AEB">
      <w:pPr>
        <w:rPr>
          <w:rFonts w:hint="eastAsia"/>
        </w:rPr>
      </w:pPr>
    </w:p>
    <w:p w:rsidR="005606DC" w:rsidRDefault="00335FE3" w:rsidP="00021AEB">
      <w:r>
        <w:rPr>
          <w:rFonts w:hint="eastAsia"/>
        </w:rPr>
        <w:t>其中</w:t>
      </w:r>
      <m:oMath>
        <m:r>
          <m:rPr>
            <m:sty m:val="p"/>
          </m:rPr>
          <w:rPr>
            <w:rFonts w:ascii="Cambria Math" w:hAnsi="Cambria Math"/>
          </w:rPr>
          <m:t>k</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,x</m:t>
            </m:r>
          </m:e>
        </m:d>
      </m:oMath>
      <w:r>
        <w:t>表示核函数</w:t>
      </w:r>
      <w:r w:rsidR="007B6116">
        <w:rPr>
          <w:rFonts w:hint="eastAsia"/>
        </w:rPr>
        <w:t>。本文在实施算法的时候尝试了线性核、高斯核和</w:t>
      </w:r>
      <w:r w:rsidR="007B6116">
        <w:rPr>
          <w:rFonts w:hint="eastAsia"/>
        </w:rPr>
        <w:t>sigmoid</w:t>
      </w:r>
      <w:r w:rsidR="007B6116">
        <w:rPr>
          <w:rFonts w:hint="eastAsia"/>
        </w:rPr>
        <w:t>核函数，综合结果认为高斯核最稳定效果最好</w:t>
      </w:r>
      <w:r w:rsidR="001B5F65">
        <w:rPr>
          <w:rFonts w:hint="eastAsia"/>
        </w:rPr>
        <w:t>，最适合于我们的算法</w:t>
      </w:r>
      <w:r w:rsidR="009F0460">
        <w:rPr>
          <w:rFonts w:hint="eastAsia"/>
        </w:rPr>
        <w:t>。同时，关于参数的选择，再应用的时候可以直接使用</w:t>
      </w:r>
      <w:r w:rsidR="009F0460">
        <w:rPr>
          <w:rFonts w:hint="eastAsia"/>
        </w:rPr>
        <w:t>Open</w:t>
      </w:r>
      <w:r w:rsidR="009F0460">
        <w:t>CV</w:t>
      </w:r>
      <w:r w:rsidR="009F0460">
        <w:t>开源库的</w:t>
      </w:r>
      <w:r w:rsidR="009F0460">
        <w:t>trian_auto</w:t>
      </w:r>
      <w:r w:rsidR="009F0460">
        <w:rPr>
          <w:rFonts w:hint="eastAsia"/>
        </w:rPr>
        <w:t>，</w:t>
      </w:r>
      <w:r w:rsidR="009F0460">
        <w:t>该接口可以直接根据输入采用交叉验证的方法自动寻找最优参数</w:t>
      </w:r>
      <w:r w:rsidR="009F0460">
        <w:rPr>
          <w:rFonts w:hint="eastAsia"/>
        </w:rPr>
        <w:t>。</w:t>
      </w:r>
      <w:r w:rsidR="00982745">
        <w:t>该接口中我们只需要设置误差范围和最大迭代次数即可</w:t>
      </w:r>
      <w:r w:rsidR="00A00AB9">
        <w:rPr>
          <w:rFonts w:hint="eastAsia"/>
        </w:rPr>
        <w:t>。</w:t>
      </w:r>
    </w:p>
    <w:p w:rsidR="00043C93" w:rsidRDefault="00043C93" w:rsidP="00043C93">
      <w:pPr>
        <w:pStyle w:val="3"/>
      </w:pPr>
      <w:r>
        <w:t xml:space="preserve">3.2.3 </w:t>
      </w:r>
      <w:r>
        <w:t>畸变校正</w:t>
      </w:r>
    </w:p>
    <w:p w:rsidR="00043C93" w:rsidRPr="00043C93" w:rsidRDefault="00A72130" w:rsidP="007660F6">
      <w:pPr>
        <w:ind w:firstLine="420"/>
        <w:rPr>
          <w:rFonts w:hint="eastAsia"/>
        </w:rPr>
      </w:pPr>
      <w:r>
        <w:rPr>
          <w:rFonts w:hint="eastAsia"/>
        </w:rPr>
        <w:t>由于相机镜头中所使用的成像镜头固有的透镜效应，在成像过程中会对真实的景象产生一种透视失真，即被称为镜头畸变。</w:t>
      </w:r>
      <w:r w:rsidR="00783668">
        <w:rPr>
          <w:rFonts w:hint="eastAsia"/>
        </w:rPr>
        <w:t>随着机械技术的日益发展，相机镜头制造技术日益精良，</w:t>
      </w:r>
      <w:r w:rsidR="00783668">
        <w:rPr>
          <w:rFonts w:hint="eastAsia"/>
        </w:rPr>
        <w:lastRenderedPageBreak/>
        <w:t>从镜头的材质以及光学设计入手对镜头畸变不断改善，试图消除镜头畸变。但是，即使是最完善的设计，最考究的工艺，搭配上最高质量的光学玻璃制造出来的镜片，也会产生畸变，想要消除镜头畸变，必须借助镜头畸变校正算法进一步处理。</w:t>
      </w:r>
    </w:p>
    <w:p w:rsidR="008D13B4" w:rsidRDefault="00755228" w:rsidP="00021AEB">
      <w:r>
        <w:tab/>
      </w:r>
      <w:r>
        <w:t>在计算机视觉领域</w:t>
      </w:r>
      <w:r>
        <w:rPr>
          <w:rFonts w:hint="eastAsia"/>
        </w:rPr>
        <w:t>，</w:t>
      </w:r>
      <w:r>
        <w:t>畸变校正算法已经发展的非常成熟</w:t>
      </w:r>
      <w:r>
        <w:rPr>
          <w:rFonts w:hint="eastAsia"/>
        </w:rPr>
        <w:t>。</w:t>
      </w:r>
      <w:r w:rsidR="00E503F1">
        <w:t>其中最成功的</w:t>
      </w:r>
      <w:r>
        <w:t>是张正友教授在</w:t>
      </w:r>
      <w:r>
        <w:rPr>
          <w:rFonts w:hint="eastAsia"/>
        </w:rPr>
        <w:t>[</w:t>
      </w:r>
      <w:r w:rsidR="009C0656">
        <w:t>5</w:t>
      </w:r>
      <w:r>
        <w:rPr>
          <w:rFonts w:hint="eastAsia"/>
        </w:rPr>
        <w:t>]</w:t>
      </w:r>
      <w:r w:rsidR="00E503F1">
        <w:t>中提出的相机标定算法</w:t>
      </w:r>
      <w:r w:rsidR="00E503F1">
        <w:rPr>
          <w:rFonts w:hint="eastAsia"/>
        </w:rPr>
        <w:t>，现已被广泛应用于相机标定和畸变校正中。</w:t>
      </w:r>
      <w:r w:rsidR="0084751E">
        <w:rPr>
          <w:rFonts w:hint="eastAsia"/>
        </w:rPr>
        <w:t>Wen</w:t>
      </w:r>
      <w:r w:rsidR="0084751E">
        <w:t>g J,Cohen P</w:t>
      </w:r>
      <w:r w:rsidR="0084751E">
        <w:t>等人在</w:t>
      </w:r>
      <w:r w:rsidR="0084751E">
        <w:rPr>
          <w:rFonts w:hint="eastAsia"/>
        </w:rPr>
        <w:t>[</w:t>
      </w:r>
      <w:r w:rsidR="0084751E">
        <w:t>7</w:t>
      </w:r>
      <w:r w:rsidR="0084751E">
        <w:rPr>
          <w:rFonts w:hint="eastAsia"/>
        </w:rPr>
        <w:t>]</w:t>
      </w:r>
      <w:r w:rsidR="0084751E">
        <w:rPr>
          <w:rFonts w:hint="eastAsia"/>
        </w:rPr>
        <w:t>中提出了先估计参数后迭代校正的两步校正方法，</w:t>
      </w:r>
      <w:r w:rsidR="0084751E">
        <w:rPr>
          <w:rFonts w:hint="eastAsia"/>
        </w:rPr>
        <w:t xml:space="preserve">Heikkila J </w:t>
      </w:r>
      <w:r w:rsidR="0084751E">
        <w:rPr>
          <w:rFonts w:hint="eastAsia"/>
        </w:rPr>
        <w:t>和</w:t>
      </w:r>
      <w:r w:rsidR="0084751E">
        <w:rPr>
          <w:rFonts w:hint="eastAsia"/>
        </w:rPr>
        <w:t>Silven</w:t>
      </w:r>
      <w:r w:rsidR="0084751E">
        <w:t xml:space="preserve"> O</w:t>
      </w:r>
      <w:r w:rsidR="0084751E">
        <w:t>等人则在</w:t>
      </w:r>
      <w:r w:rsidR="0084751E">
        <w:rPr>
          <w:rFonts w:hint="eastAsia"/>
        </w:rPr>
        <w:t>[</w:t>
      </w:r>
      <w:r w:rsidR="0084751E">
        <w:t>6</w:t>
      </w:r>
      <w:r w:rsidR="0084751E">
        <w:rPr>
          <w:rFonts w:hint="eastAsia"/>
        </w:rPr>
        <w:t>]</w:t>
      </w:r>
      <w:r w:rsidR="0084751E">
        <w:rPr>
          <w:rFonts w:hint="eastAsia"/>
        </w:rPr>
        <w:t>中对</w:t>
      </w:r>
      <w:r w:rsidR="0084751E">
        <w:rPr>
          <w:rFonts w:hint="eastAsia"/>
        </w:rPr>
        <w:t>[</w:t>
      </w:r>
      <w:r w:rsidR="0084751E">
        <w:t>7</w:t>
      </w:r>
      <w:r w:rsidR="0084751E">
        <w:rPr>
          <w:rFonts w:hint="eastAsia"/>
        </w:rPr>
        <w:t>]</w:t>
      </w:r>
      <w:r w:rsidR="0084751E">
        <w:rPr>
          <w:rFonts w:hint="eastAsia"/>
        </w:rPr>
        <w:t>中提出的算法经行了扩展，提出了四步校正算法，该算法使用了额外的步骤补偿由于镜头的圆形特性引起的图像失真问题。</w:t>
      </w:r>
      <w:r w:rsidR="00B40A61">
        <w:rPr>
          <w:rFonts w:hint="eastAsia"/>
        </w:rPr>
        <w:t>综合这些参考文献，不难发现在畸变校正过程中最重要的步骤就是相机的参数估计</w:t>
      </w:r>
      <w:r w:rsidR="004625F0">
        <w:rPr>
          <w:rFonts w:hint="eastAsia"/>
        </w:rPr>
        <w:t>。相机的参数又分为内参、外参和畸变参数。</w:t>
      </w:r>
      <w:r w:rsidR="00816511">
        <w:rPr>
          <w:rFonts w:hint="eastAsia"/>
        </w:rPr>
        <w:t>显而易见，其中畸变参数是畸变校正中最重要的参数。</w:t>
      </w:r>
      <w:r w:rsidR="008D13B4">
        <w:t>相机的畸变参数主要包括径向畸变</w:t>
      </w:r>
      <w:r w:rsidR="00740F69">
        <w:t>系数</w:t>
      </w:r>
      <w:r w:rsidR="008D13B4">
        <w:t>和切向畸变</w:t>
      </w:r>
      <w:r w:rsidR="00740F69">
        <w:t>系数</w:t>
      </w:r>
      <w:r w:rsidR="008D13B4">
        <w:rPr>
          <w:rFonts w:hint="eastAsia"/>
        </w:rPr>
        <w:t>。</w:t>
      </w:r>
      <w:r w:rsidR="00335435">
        <w:rPr>
          <w:rFonts w:hint="eastAsia"/>
        </w:rPr>
        <w:t>径向畸变的产生原因是光线在远离透镜中心的地方比靠近中心的地方更加弯曲，是由于透镜本身的凹凸性质导致的</w:t>
      </w:r>
      <w:r w:rsidR="00E74D2C">
        <w:rPr>
          <w:rFonts w:hint="eastAsia"/>
        </w:rPr>
        <w:t>；</w:t>
      </w:r>
      <w:r w:rsidR="009B67FC">
        <w:rPr>
          <w:rFonts w:hint="eastAsia"/>
        </w:rPr>
        <w:t>而切向畸变产生的原因是成像透镜本身并不完全平行于图像平面</w:t>
      </w:r>
      <w:r w:rsidR="00C30E98">
        <w:rPr>
          <w:rFonts w:hint="eastAsia"/>
        </w:rPr>
        <w:t>，主要发生于成像仪被</w:t>
      </w:r>
      <w:r w:rsidR="009B67FC">
        <w:rPr>
          <w:rFonts w:hint="eastAsia"/>
        </w:rPr>
        <w:t>粘贴在摄像机的时候。</w:t>
      </w:r>
      <w:r w:rsidR="0023599C">
        <w:rPr>
          <w:rFonts w:hint="eastAsia"/>
        </w:rPr>
        <w:t>畸变校正算法可以通过计算畸变系数，然后计算畸变系数对于图像的作用矩阵，通过对相机拍摄得到的照片应用与畸变作用矩阵相反的变换，进而得到消除畸变的矫正图像。</w:t>
      </w:r>
      <w:r w:rsidR="001006C6">
        <w:rPr>
          <w:rFonts w:hint="eastAsia"/>
        </w:rPr>
        <w:t>本文中所使用的相机标定算法即</w:t>
      </w:r>
      <w:r w:rsidR="001006C6">
        <w:rPr>
          <w:rFonts w:hint="eastAsia"/>
        </w:rPr>
        <w:t>[</w:t>
      </w:r>
      <w:r w:rsidR="001006C6">
        <w:t>5</w:t>
      </w:r>
      <w:r w:rsidR="001006C6">
        <w:rPr>
          <w:rFonts w:hint="eastAsia"/>
        </w:rPr>
        <w:t>]</w:t>
      </w:r>
      <w:r w:rsidR="001006C6">
        <w:rPr>
          <w:rFonts w:hint="eastAsia"/>
        </w:rPr>
        <w:t>中提出的张氏标定法。</w:t>
      </w:r>
      <w:r w:rsidR="00D46816">
        <w:rPr>
          <w:rFonts w:hint="eastAsia"/>
        </w:rPr>
        <w:t>具体原理</w:t>
      </w:r>
      <w:r w:rsidR="000C5730">
        <w:rPr>
          <w:rFonts w:hint="eastAsia"/>
        </w:rPr>
        <w:t>以及方法在</w:t>
      </w:r>
      <w:r w:rsidR="000C5730">
        <w:rPr>
          <w:rFonts w:hint="eastAsia"/>
        </w:rPr>
        <w:t>[</w:t>
      </w:r>
      <w:r w:rsidR="000C5730">
        <w:t>5</w:t>
      </w:r>
      <w:r w:rsidR="000C5730">
        <w:rPr>
          <w:rFonts w:hint="eastAsia"/>
        </w:rPr>
        <w:t>]</w:t>
      </w:r>
      <w:r w:rsidR="000C5730">
        <w:rPr>
          <w:rFonts w:hint="eastAsia"/>
        </w:rPr>
        <w:t>中有具体的描述，由于本文篇幅所限</w:t>
      </w:r>
      <w:r w:rsidR="00C247E4">
        <w:rPr>
          <w:rFonts w:hint="eastAsia"/>
        </w:rPr>
        <w:t>，在此不展开具体描述</w:t>
      </w:r>
      <w:r w:rsidR="000C5730">
        <w:rPr>
          <w:rFonts w:hint="eastAsia"/>
        </w:rPr>
        <w:t>。</w:t>
      </w:r>
    </w:p>
    <w:p w:rsidR="00A57E0B" w:rsidRDefault="00A57E0B" w:rsidP="00021AEB">
      <w:r>
        <w:tab/>
      </w:r>
      <w:r w:rsidR="00DB10A7">
        <w:t>在张氏标定法只关注</w:t>
      </w:r>
      <w:r w:rsidR="001D4307">
        <w:t>径向畸变</w:t>
      </w:r>
      <w:r w:rsidR="001D4307">
        <w:rPr>
          <w:rFonts w:hint="eastAsia"/>
        </w:rPr>
        <w:t>。</w:t>
      </w:r>
      <w:r w:rsidR="00DB10A7">
        <w:rPr>
          <w:rFonts w:hint="eastAsia"/>
        </w:rPr>
        <w:t>实际情况中径向畸变较小，所以可以用主点</w:t>
      </w:r>
      <w:r w:rsidR="00DB10A7">
        <w:rPr>
          <w:rFonts w:hint="eastAsia"/>
        </w:rPr>
        <w:t>(</w:t>
      </w:r>
      <w:r w:rsidR="00DB10A7">
        <w:t>principle point</w:t>
      </w:r>
      <w:r w:rsidR="00DB10A7">
        <w:rPr>
          <w:rFonts w:hint="eastAsia"/>
        </w:rPr>
        <w:t>)</w:t>
      </w:r>
      <w:r w:rsidR="00DB10A7">
        <w:rPr>
          <w:rFonts w:hint="eastAsia"/>
        </w:rPr>
        <w:t>周围的泰勒级数展开的前几项进行描述。</w:t>
      </w:r>
      <w:r w:rsidR="00DE3D85">
        <w:rPr>
          <w:rFonts w:hint="eastAsia"/>
        </w:rPr>
        <w:t>在张氏标定法中，选择了用泰勒级数的前两项来确定径向畸变的畸变系数。</w:t>
      </w:r>
      <w:r w:rsidR="005F17AD">
        <w:rPr>
          <w:rFonts w:hint="eastAsia"/>
        </w:rPr>
        <w:t>首先我们使用需要标定的相机拍摄来拍摄不同组棋盘格的照片。在拍摄过程中，我们保证相机位置不变，在不同的角度和位置下拍摄不同的棋盘格照片</w:t>
      </w:r>
      <w:r w:rsidR="007B53EA">
        <w:rPr>
          <w:rFonts w:hint="eastAsia"/>
        </w:rPr>
        <w:t>来进行相机标定。</w:t>
      </w:r>
      <w:r w:rsidR="006B267E">
        <w:rPr>
          <w:rFonts w:hint="eastAsia"/>
        </w:rPr>
        <w:t>通过</w:t>
      </w:r>
      <w:r w:rsidR="006B267E">
        <w:rPr>
          <w:rFonts w:hint="eastAsia"/>
        </w:rPr>
        <w:t>n</w:t>
      </w:r>
      <w:r w:rsidR="006B267E">
        <w:rPr>
          <w:rFonts w:hint="eastAsia"/>
        </w:rPr>
        <w:t>张照片中提取棋盘格中的</w:t>
      </w:r>
      <w:r w:rsidR="006B267E">
        <w:rPr>
          <w:rFonts w:hint="eastAsia"/>
        </w:rPr>
        <w:t>m</w:t>
      </w:r>
      <w:r w:rsidR="006B267E">
        <w:rPr>
          <w:rFonts w:hint="eastAsia"/>
        </w:rPr>
        <w:t>个角点，可以得到</w:t>
      </w:r>
      <w:r w:rsidR="006B267E">
        <w:rPr>
          <w:rFonts w:hint="eastAsia"/>
        </w:rPr>
        <w:t>2mn</w:t>
      </w:r>
      <w:r w:rsidR="006B267E">
        <w:rPr>
          <w:rFonts w:hint="eastAsia"/>
        </w:rPr>
        <w:t>个等式，</w:t>
      </w:r>
      <w:r w:rsidR="00E468D3">
        <w:rPr>
          <w:rFonts w:hint="eastAsia"/>
        </w:rPr>
        <w:t>对这</w:t>
      </w:r>
      <w:r w:rsidR="00E468D3">
        <w:rPr>
          <w:rFonts w:hint="eastAsia"/>
        </w:rPr>
        <w:t>2mn</w:t>
      </w:r>
      <w:r w:rsidR="00E468D3">
        <w:rPr>
          <w:rFonts w:hint="eastAsia"/>
        </w:rPr>
        <w:t>个等式使用最小二乘法求解方程，可以得到最优的径向畸变参数</w:t>
      </w:r>
      <m:oMath>
        <m:r>
          <m:rPr>
            <m:sty m:val="p"/>
          </m:rPr>
          <w:rPr>
            <w:rFonts w:ascii="Cambria Math" w:hAnsi="Cambria Math"/>
          </w:rPr>
          <m:t>k=[</m:t>
        </m:r>
        <m:sSub>
          <m:sSubPr>
            <m:ctrlPr>
              <w:rPr>
                <w:rFonts w:ascii="Cambria Math" w:hAnsi="Cambria Math"/>
              </w:rPr>
            </m:ctrlPr>
          </m:sSubPr>
          <m:e>
            <m:r>
              <w:rPr>
                <w:rFonts w:ascii="Cambria Math" w:hAnsi="Cambria Math"/>
              </w:rPr>
              <m:t>k</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r>
          <m:rPr>
            <m:sty m:val="p"/>
          </m:rPr>
          <w:rPr>
            <w:rFonts w:ascii="Cambria Math" w:hAnsi="Cambria Math"/>
          </w:rPr>
          <m:t>]</m:t>
        </m:r>
      </m:oMath>
      <w:r w:rsidR="00BA34A4">
        <w:rPr>
          <w:rFonts w:hint="eastAsia"/>
        </w:rPr>
        <w:t>,</w:t>
      </w:r>
      <w:r w:rsidR="00BA34A4">
        <w:rPr>
          <w:rFonts w:hint="eastAsia"/>
        </w:rPr>
        <w:t>最后结合相机的内参和外参，联合进行极大似然估计从而得到更准确地畸变参数。</w:t>
      </w:r>
      <w:r w:rsidR="00103E02">
        <w:rPr>
          <w:rFonts w:hint="eastAsia"/>
        </w:rPr>
        <w:t>并将计算得到的参数保存起来</w:t>
      </w:r>
      <w:r w:rsidR="002F51EE">
        <w:rPr>
          <w:rFonts w:hint="eastAsia"/>
        </w:rPr>
        <w:t>，在每次需要进行畸变校正的时候通过如下公式对其进行畸变校正。</w:t>
      </w:r>
    </w:p>
    <w:p w:rsidR="003627AB" w:rsidRDefault="003627AB" w:rsidP="00021AEB">
      <w:pPr>
        <w:rPr>
          <w:rFonts w:hint="eastAsia"/>
        </w:rPr>
      </w:pPr>
      <m:oMathPara>
        <m:oMath>
          <m:r>
            <m:rPr>
              <m:sty m:val="p"/>
            </m:rPr>
            <w:rPr>
              <w:rFonts w:ascii="Cambria Math" w:hAnsi="Cambria Math" w:hint="eastAsia"/>
            </w:rPr>
            <m:t>p</m:t>
          </m:r>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m:t>
              </m:r>
            </m:sup>
          </m:sSup>
          <m:r>
            <w:rPr>
              <w:rFonts w:ascii="Cambria Math" w:hAnsi="Cambria Math"/>
            </w:rPr>
            <m:t>+</m:t>
          </m:r>
          <m:d>
            <m:dPr>
              <m:ctrlPr>
                <w:rPr>
                  <w:rFonts w:ascii="Cambria Math" w:hAnsi="Cambria Math"/>
                  <w:i/>
                </w:rPr>
              </m:ctrlPr>
            </m:dPr>
            <m:e>
              <m:sSup>
                <m:sSupPr>
                  <m:ctrlPr>
                    <w:rPr>
                      <w:rFonts w:ascii="Cambria Math" w:hAnsi="Cambria Math"/>
                    </w:rPr>
                  </m:ctrlPr>
                </m:sSupPr>
                <m:e>
                  <m:r>
                    <w:rPr>
                      <w:rFonts w:ascii="Cambria Math" w:hAnsi="Cambria Math"/>
                    </w:rPr>
                    <m:t>p</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d>
                </m:e>
                <m:sup>
                  <m:r>
                    <w:rPr>
                      <w:rFonts w:ascii="Cambria Math" w:hAnsi="Cambria Math"/>
                    </w:rPr>
                    <m:t>2</m:t>
                  </m:r>
                </m:sup>
              </m:sSup>
            </m:e>
          </m:d>
          <m:r>
            <w:rPr>
              <w:rFonts w:ascii="Cambria Math" w:hAnsi="Cambria Math"/>
            </w:rPr>
            <m:t xml:space="preserve">   3.13</m:t>
          </m:r>
        </m:oMath>
      </m:oMathPara>
      <w:bookmarkStart w:id="0" w:name="_GoBack"/>
      <w:bookmarkEnd w:id="0"/>
    </w:p>
    <w:p w:rsidR="005606DC" w:rsidRPr="00DB10A7" w:rsidRDefault="00474F11" w:rsidP="00021AEB">
      <w:pPr>
        <w:rPr>
          <w:rFonts w:hint="eastAsia"/>
        </w:rPr>
      </w:pPr>
      <w:r>
        <w:tab/>
      </w:r>
    </w:p>
    <w:p w:rsidR="005606DC" w:rsidRDefault="005606DC" w:rsidP="00021AEB"/>
    <w:p w:rsidR="005606DC" w:rsidRDefault="005606DC" w:rsidP="00021AEB"/>
    <w:p w:rsidR="005606DC" w:rsidRDefault="005606DC" w:rsidP="00021AEB"/>
    <w:p w:rsidR="005606DC" w:rsidRDefault="005606DC" w:rsidP="00021AEB"/>
    <w:p w:rsidR="005606DC" w:rsidRDefault="005606DC" w:rsidP="00021AEB"/>
    <w:p w:rsidR="005606DC" w:rsidRDefault="005606DC" w:rsidP="00021AEB"/>
    <w:p w:rsidR="005606DC" w:rsidRDefault="005606DC" w:rsidP="00021AEB"/>
    <w:p w:rsidR="005606DC" w:rsidRDefault="005606DC" w:rsidP="00021AEB"/>
    <w:p w:rsidR="005606DC" w:rsidRDefault="005606DC" w:rsidP="00021AEB"/>
    <w:p w:rsidR="005606DC" w:rsidRDefault="005606DC" w:rsidP="00021AEB"/>
    <w:p w:rsidR="005606DC" w:rsidRDefault="005606DC" w:rsidP="00021AEB"/>
    <w:p w:rsidR="005606DC" w:rsidRDefault="005606DC" w:rsidP="00021AEB"/>
    <w:p w:rsidR="005606DC" w:rsidRDefault="005606DC" w:rsidP="00021AEB"/>
    <w:p w:rsidR="005606DC" w:rsidRDefault="005606DC" w:rsidP="00021AEB"/>
    <w:p w:rsidR="005606DC" w:rsidRDefault="005606DC" w:rsidP="00021AEB"/>
    <w:p w:rsidR="005606DC" w:rsidRDefault="005606DC" w:rsidP="00021AEB"/>
    <w:p w:rsidR="005606DC" w:rsidRDefault="005606DC" w:rsidP="00021AEB"/>
    <w:p w:rsidR="005606DC" w:rsidRDefault="005606DC" w:rsidP="00021AEB"/>
    <w:p w:rsidR="005606DC" w:rsidRDefault="005606DC" w:rsidP="00021AEB"/>
    <w:p w:rsidR="005606DC" w:rsidRDefault="005606DC" w:rsidP="00021AEB"/>
    <w:p w:rsidR="005606DC" w:rsidRDefault="005606DC" w:rsidP="00021AEB"/>
    <w:p w:rsidR="005606DC" w:rsidRDefault="005606DC" w:rsidP="00021AEB"/>
    <w:p w:rsidR="005606DC" w:rsidRDefault="005606DC" w:rsidP="00021AEB"/>
    <w:p w:rsidR="005606DC" w:rsidRDefault="005606DC" w:rsidP="00021AEB"/>
    <w:p w:rsidR="005606DC" w:rsidRPr="00021AEB" w:rsidRDefault="005606DC" w:rsidP="00021AEB"/>
    <w:p w:rsidR="00884801" w:rsidRDefault="008449F9" w:rsidP="00E534D2">
      <w:pPr>
        <w:pStyle w:val="2"/>
      </w:pPr>
      <w:r>
        <w:t>四</w:t>
      </w:r>
      <w:r>
        <w:rPr>
          <w:rFonts w:hint="eastAsia"/>
        </w:rPr>
        <w:t>、</w:t>
      </w:r>
      <w:r w:rsidR="00122CCC">
        <w:t>基于传统方法的检测</w:t>
      </w:r>
    </w:p>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Pr="005606DC" w:rsidRDefault="005606DC" w:rsidP="005606DC"/>
    <w:p w:rsidR="00884801" w:rsidRDefault="008449F9" w:rsidP="00E534D2">
      <w:pPr>
        <w:pStyle w:val="2"/>
      </w:pPr>
      <w:r>
        <w:t>五</w:t>
      </w:r>
      <w:r>
        <w:rPr>
          <w:rFonts w:hint="eastAsia"/>
        </w:rPr>
        <w:t>、</w:t>
      </w:r>
      <w:r w:rsidR="000A21F2">
        <w:t>基于深度学习的检测</w:t>
      </w:r>
    </w:p>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Default="005606DC" w:rsidP="005606DC"/>
    <w:p w:rsidR="005606DC" w:rsidRPr="005606DC" w:rsidRDefault="005606DC" w:rsidP="005606DC"/>
    <w:p w:rsidR="00884801" w:rsidRDefault="008449F9" w:rsidP="00E534D2">
      <w:pPr>
        <w:pStyle w:val="2"/>
      </w:pPr>
      <w:r>
        <w:t>六</w:t>
      </w:r>
      <w:r>
        <w:rPr>
          <w:rFonts w:hint="eastAsia"/>
        </w:rPr>
        <w:t>、</w:t>
      </w:r>
      <w:r w:rsidR="00884801">
        <w:t>实验结果分析</w:t>
      </w:r>
    </w:p>
    <w:p w:rsidR="00884801" w:rsidRDefault="008449F9" w:rsidP="00E534D2">
      <w:pPr>
        <w:pStyle w:val="2"/>
      </w:pPr>
      <w:r>
        <w:t>七</w:t>
      </w:r>
      <w:r>
        <w:rPr>
          <w:rFonts w:hint="eastAsia"/>
        </w:rPr>
        <w:t>、</w:t>
      </w:r>
      <w:r w:rsidR="00884801">
        <w:t>总结与展望</w:t>
      </w:r>
    </w:p>
    <w:p w:rsidR="00884801" w:rsidRDefault="00884801" w:rsidP="00E534D2">
      <w:pPr>
        <w:pStyle w:val="2"/>
      </w:pPr>
      <w:r>
        <w:t>参考文献</w:t>
      </w:r>
    </w:p>
    <w:p w:rsidR="00DB5517" w:rsidRDefault="00DB5517" w:rsidP="00DB5517">
      <w:pPr>
        <w:ind w:firstLine="420"/>
        <w:rPr>
          <w:rFonts w:hint="eastAsia"/>
        </w:rPr>
      </w:pPr>
      <w:r>
        <w:t>[1]</w:t>
      </w:r>
      <w:r w:rsidRPr="0097073D">
        <w:t>Li X., Wu J. (2013) Improved Gray World Algorithm Based on Salient Detection. In: Tan T., Ruan Q., Chen X., Ma H., Wang L. (eds) Advances in Image and Graphics Technologies. IGTA 2013. Communications in Computer and Information Science, vol 363. Springer, Berlin, Heidelberg</w:t>
      </w:r>
    </w:p>
    <w:p w:rsidR="00DB5517" w:rsidRDefault="00F5328E" w:rsidP="00DB5517">
      <w:r>
        <w:rPr>
          <w:rFonts w:hint="eastAsia"/>
        </w:rPr>
        <w:t>[</w:t>
      </w:r>
      <w:r>
        <w:t>2</w:t>
      </w:r>
      <w:r>
        <w:rPr>
          <w:rFonts w:hint="eastAsia"/>
        </w:rPr>
        <w:t>]</w:t>
      </w:r>
      <w:r>
        <w:t>灰度白平衡和全反射算法综合算法</w:t>
      </w:r>
    </w:p>
    <w:p w:rsidR="00872D4C" w:rsidRDefault="00872D4C" w:rsidP="00DB5517">
      <w:r>
        <w:rPr>
          <w:rFonts w:hint="eastAsia"/>
        </w:rPr>
        <w:t>[</w:t>
      </w:r>
      <w:r>
        <w:t>3</w:t>
      </w:r>
      <w:r>
        <w:rPr>
          <w:rFonts w:hint="eastAsia"/>
        </w:rPr>
        <w:t>]</w:t>
      </w:r>
      <w:r w:rsidR="006268B7" w:rsidRPr="006268B7">
        <w:t xml:space="preserve"> </w:t>
      </w:r>
      <w:r w:rsidR="006268B7">
        <w:t>A Novel Automatic White Balance Method For Digital Still Cameras</w:t>
      </w:r>
    </w:p>
    <w:p w:rsidR="008E3BF7" w:rsidRDefault="008E3BF7" w:rsidP="008E3BF7">
      <w:r>
        <w:rPr>
          <w:rFonts w:hint="eastAsia"/>
        </w:rPr>
        <w:t>[</w:t>
      </w:r>
      <w:r>
        <w:t>4</w:t>
      </w:r>
      <w:r>
        <w:rPr>
          <w:rFonts w:hint="eastAsia"/>
        </w:rPr>
        <w:t>]</w:t>
      </w:r>
      <w:r w:rsidRPr="008E3BF7">
        <w:t xml:space="preserve"> </w:t>
      </w:r>
      <w:r>
        <w:t>Porikli F. Inter-camera color calibration by correlation model function[C].Image</w:t>
      </w:r>
    </w:p>
    <w:p w:rsidR="008E3BF7" w:rsidRDefault="008E3BF7" w:rsidP="008E3BF7">
      <w:r>
        <w:t>Processing, 2003. ICIP 2003. Proceedings. 2003 International Conference on.</w:t>
      </w:r>
    </w:p>
    <w:p w:rsidR="008E3BF7" w:rsidRDefault="008E3BF7" w:rsidP="008E3BF7">
      <w:r>
        <w:t>IEEE, 2003, 2: II-133.</w:t>
      </w:r>
    </w:p>
    <w:p w:rsidR="00F57D69" w:rsidRDefault="00755228" w:rsidP="00F57D69">
      <w:pPr>
        <w:autoSpaceDE w:val="0"/>
        <w:autoSpaceDN w:val="0"/>
        <w:adjustRightInd w:val="0"/>
        <w:jc w:val="left"/>
        <w:rPr>
          <w:rFonts w:ascii="NimbusRomNo9L-ReguItal" w:hAnsi="NimbusRomNo9L-ReguItal" w:cs="NimbusRomNo9L-ReguItal"/>
          <w:kern w:val="0"/>
          <w:sz w:val="24"/>
          <w:szCs w:val="24"/>
        </w:rPr>
      </w:pPr>
      <w:r>
        <w:t>[5]</w:t>
      </w:r>
      <w:r w:rsidR="00F57D69" w:rsidRPr="00F57D69">
        <w:rPr>
          <w:rFonts w:ascii="NimbusRomNo9L-Regu" w:hAnsi="NimbusRomNo9L-Regu" w:cs="NimbusRomNo9L-Regu"/>
          <w:kern w:val="0"/>
          <w:sz w:val="24"/>
          <w:szCs w:val="24"/>
        </w:rPr>
        <w:t xml:space="preserve"> </w:t>
      </w:r>
      <w:r w:rsidR="00F57D69">
        <w:rPr>
          <w:rFonts w:ascii="NimbusRomNo9L-Regu" w:hAnsi="NimbusRomNo9L-Regu" w:cs="NimbusRomNo9L-Regu"/>
          <w:kern w:val="0"/>
          <w:sz w:val="24"/>
          <w:szCs w:val="24"/>
        </w:rPr>
        <w:t xml:space="preserve">Zhang Z. A flexible new technique for camera calibration[J]. </w:t>
      </w:r>
      <w:r w:rsidR="00F57D69">
        <w:rPr>
          <w:rFonts w:ascii="NimbusRomNo9L-ReguItal" w:hAnsi="NimbusRomNo9L-ReguItal" w:cs="NimbusRomNo9L-ReguItal"/>
          <w:kern w:val="0"/>
          <w:sz w:val="24"/>
          <w:szCs w:val="24"/>
        </w:rPr>
        <w:t>IEEE Transactions</w:t>
      </w:r>
    </w:p>
    <w:p w:rsidR="00755228" w:rsidRDefault="00F57D69" w:rsidP="00F57D69">
      <w:pPr>
        <w:rPr>
          <w:rFonts w:ascii="NimbusRomNo9L-Regu" w:hAnsi="NimbusRomNo9L-Regu" w:cs="NimbusRomNo9L-Regu"/>
          <w:kern w:val="0"/>
          <w:sz w:val="24"/>
          <w:szCs w:val="24"/>
        </w:rPr>
      </w:pPr>
      <w:r>
        <w:rPr>
          <w:rFonts w:ascii="NimbusRomNo9L-ReguItal" w:hAnsi="NimbusRomNo9L-ReguItal" w:cs="NimbusRomNo9L-ReguItal"/>
          <w:kern w:val="0"/>
          <w:sz w:val="24"/>
          <w:szCs w:val="24"/>
        </w:rPr>
        <w:t xml:space="preserve">on pattern analysis and machine intelligence, </w:t>
      </w:r>
      <w:r>
        <w:rPr>
          <w:rFonts w:ascii="NimbusRomNo9L-Regu" w:hAnsi="NimbusRomNo9L-Regu" w:cs="NimbusRomNo9L-Regu"/>
          <w:kern w:val="0"/>
          <w:sz w:val="24"/>
          <w:szCs w:val="24"/>
        </w:rPr>
        <w:t>2000, 22(11): 1330-1334.</w:t>
      </w:r>
    </w:p>
    <w:p w:rsidR="00E503F1" w:rsidRPr="00E503F1" w:rsidRDefault="00E503F1" w:rsidP="00E503F1">
      <w:pPr>
        <w:rPr>
          <w:rFonts w:ascii="NimbusRomNo9L-Regu" w:hAnsi="NimbusRomNo9L-Regu" w:cs="NimbusRomNo9L-Regu"/>
          <w:kern w:val="0"/>
          <w:sz w:val="24"/>
          <w:szCs w:val="24"/>
        </w:rPr>
      </w:pPr>
      <w:r>
        <w:rPr>
          <w:rFonts w:ascii="NimbusRomNo9L-Regu" w:hAnsi="NimbusRomNo9L-Regu" w:cs="NimbusRomNo9L-Regu" w:hint="eastAsia"/>
          <w:kern w:val="0"/>
          <w:sz w:val="24"/>
          <w:szCs w:val="24"/>
        </w:rPr>
        <w:t>[</w:t>
      </w:r>
      <w:r>
        <w:rPr>
          <w:rFonts w:ascii="NimbusRomNo9L-Regu" w:hAnsi="NimbusRomNo9L-Regu" w:cs="NimbusRomNo9L-Regu"/>
          <w:kern w:val="0"/>
          <w:sz w:val="24"/>
          <w:szCs w:val="24"/>
        </w:rPr>
        <w:t>6</w:t>
      </w:r>
      <w:r>
        <w:rPr>
          <w:rFonts w:ascii="NimbusRomNo9L-Regu" w:hAnsi="NimbusRomNo9L-Regu" w:cs="NimbusRomNo9L-Regu" w:hint="eastAsia"/>
          <w:kern w:val="0"/>
          <w:sz w:val="24"/>
          <w:szCs w:val="24"/>
        </w:rPr>
        <w:t>]</w:t>
      </w:r>
      <w:r w:rsidRPr="00E503F1">
        <w:t xml:space="preserve"> </w:t>
      </w:r>
      <w:r w:rsidRPr="00E503F1">
        <w:rPr>
          <w:rFonts w:ascii="NimbusRomNo9L-Regu" w:hAnsi="NimbusRomNo9L-Regu" w:cs="NimbusRomNo9L-Regu"/>
          <w:kern w:val="0"/>
          <w:sz w:val="24"/>
          <w:szCs w:val="24"/>
        </w:rPr>
        <w:t>Heikkila J, Silven O. A four-step camera calibration procedure with implicit</w:t>
      </w:r>
    </w:p>
    <w:p w:rsidR="00E503F1" w:rsidRDefault="00E503F1" w:rsidP="00E503F1">
      <w:pPr>
        <w:rPr>
          <w:rFonts w:ascii="NimbusRomNo9L-Regu" w:hAnsi="NimbusRomNo9L-Regu" w:cs="NimbusRomNo9L-Regu"/>
          <w:kern w:val="0"/>
          <w:sz w:val="24"/>
          <w:szCs w:val="24"/>
        </w:rPr>
      </w:pPr>
      <w:r w:rsidRPr="00E503F1">
        <w:rPr>
          <w:rFonts w:ascii="NimbusRomNo9L-Regu" w:hAnsi="NimbusRomNo9L-Regu" w:cs="NimbusRomNo9L-Regu"/>
          <w:kern w:val="0"/>
          <w:sz w:val="24"/>
          <w:szCs w:val="24"/>
        </w:rPr>
        <w:t>image correction[C] Computer Vision and Pattern Recognition.1997</w:t>
      </w:r>
    </w:p>
    <w:p w:rsidR="00E503F1" w:rsidRPr="00E503F1" w:rsidRDefault="00E503F1" w:rsidP="00E503F1">
      <w:pPr>
        <w:rPr>
          <w:rFonts w:ascii="NimbusRomNo9L-Regu" w:hAnsi="NimbusRomNo9L-Regu" w:cs="NimbusRomNo9L-Regu"/>
          <w:kern w:val="0"/>
          <w:sz w:val="24"/>
          <w:szCs w:val="24"/>
        </w:rPr>
      </w:pPr>
      <w:r>
        <w:rPr>
          <w:rFonts w:ascii="NimbusRomNo9L-Regu" w:hAnsi="NimbusRomNo9L-Regu" w:cs="NimbusRomNo9L-Regu"/>
          <w:kern w:val="0"/>
          <w:sz w:val="24"/>
          <w:szCs w:val="24"/>
        </w:rPr>
        <w:t>[7]</w:t>
      </w:r>
      <w:r w:rsidRPr="00E503F1">
        <w:t xml:space="preserve"> </w:t>
      </w:r>
      <w:r w:rsidRPr="00E503F1">
        <w:rPr>
          <w:rFonts w:ascii="NimbusRomNo9L-Regu" w:hAnsi="NimbusRomNo9L-Regu" w:cs="NimbusRomNo9L-Regu"/>
          <w:kern w:val="0"/>
          <w:sz w:val="24"/>
          <w:szCs w:val="24"/>
        </w:rPr>
        <w:t>Weng J, Cohen P, Herniou M. Camera calibration with distortion models and</w:t>
      </w:r>
    </w:p>
    <w:p w:rsidR="00E503F1" w:rsidRPr="00E503F1" w:rsidRDefault="00E503F1" w:rsidP="00E503F1">
      <w:pPr>
        <w:rPr>
          <w:rFonts w:ascii="NimbusRomNo9L-Regu" w:hAnsi="NimbusRomNo9L-Regu" w:cs="NimbusRomNo9L-Regu"/>
          <w:kern w:val="0"/>
          <w:sz w:val="24"/>
          <w:szCs w:val="24"/>
        </w:rPr>
      </w:pPr>
      <w:r w:rsidRPr="00E503F1">
        <w:rPr>
          <w:rFonts w:ascii="NimbusRomNo9L-Regu" w:hAnsi="NimbusRomNo9L-Regu" w:cs="NimbusRomNo9L-Regu"/>
          <w:kern w:val="0"/>
          <w:sz w:val="24"/>
          <w:szCs w:val="24"/>
        </w:rPr>
        <w:t>accuracy evaluation[J]. IEEE Transactions on pattern analysis and machine intelligence</w:t>
      </w:r>
    </w:p>
    <w:p w:rsidR="00E503F1" w:rsidRPr="00DB5517" w:rsidRDefault="00E503F1" w:rsidP="00E503F1">
      <w:pPr>
        <w:rPr>
          <w:rFonts w:hint="eastAsia"/>
        </w:rPr>
      </w:pPr>
      <w:r w:rsidRPr="00E503F1">
        <w:rPr>
          <w:rFonts w:ascii="NimbusRomNo9L-Regu" w:hAnsi="NimbusRomNo9L-Regu" w:cs="NimbusRomNo9L-Regu"/>
          <w:kern w:val="0"/>
          <w:sz w:val="24"/>
          <w:szCs w:val="24"/>
        </w:rPr>
        <w:t>, 1992, 14(10): 965-980.</w:t>
      </w:r>
    </w:p>
    <w:p w:rsidR="00884801" w:rsidRDefault="00DF37B1" w:rsidP="00E534D2">
      <w:pPr>
        <w:pStyle w:val="2"/>
      </w:pPr>
      <w:r>
        <w:t>简历</w:t>
      </w:r>
      <w:r w:rsidR="00884801">
        <w:t>与科研成果</w:t>
      </w:r>
    </w:p>
    <w:p w:rsidR="00884801" w:rsidRPr="00884801" w:rsidRDefault="00E534D2" w:rsidP="00E534D2">
      <w:pPr>
        <w:pStyle w:val="2"/>
      </w:pPr>
      <w:r>
        <w:t>致谢</w:t>
      </w:r>
    </w:p>
    <w:sectPr w:rsidR="00884801" w:rsidRPr="008848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94F0B"/>
    <w:multiLevelType w:val="hybridMultilevel"/>
    <w:tmpl w:val="B4B05D36"/>
    <w:lvl w:ilvl="0" w:tplc="A3BE46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C36"/>
    <w:rsid w:val="000061A9"/>
    <w:rsid w:val="00021AEB"/>
    <w:rsid w:val="000234A3"/>
    <w:rsid w:val="00027EFF"/>
    <w:rsid w:val="00043C93"/>
    <w:rsid w:val="00076B6D"/>
    <w:rsid w:val="000A21F2"/>
    <w:rsid w:val="000A373E"/>
    <w:rsid w:val="000A4254"/>
    <w:rsid w:val="000A7CB6"/>
    <w:rsid w:val="000C5730"/>
    <w:rsid w:val="000D2530"/>
    <w:rsid w:val="000E5DD1"/>
    <w:rsid w:val="001006C6"/>
    <w:rsid w:val="00100B9A"/>
    <w:rsid w:val="00101E8A"/>
    <w:rsid w:val="00103E02"/>
    <w:rsid w:val="00122697"/>
    <w:rsid w:val="00122CCC"/>
    <w:rsid w:val="00132A05"/>
    <w:rsid w:val="00132FBF"/>
    <w:rsid w:val="00137643"/>
    <w:rsid w:val="00164920"/>
    <w:rsid w:val="001A4684"/>
    <w:rsid w:val="001B5F65"/>
    <w:rsid w:val="001C7A6E"/>
    <w:rsid w:val="001D2FDC"/>
    <w:rsid w:val="001D4307"/>
    <w:rsid w:val="001D7579"/>
    <w:rsid w:val="001E57B8"/>
    <w:rsid w:val="002025BC"/>
    <w:rsid w:val="002043E4"/>
    <w:rsid w:val="00211F13"/>
    <w:rsid w:val="0023599C"/>
    <w:rsid w:val="002366E1"/>
    <w:rsid w:val="00260E05"/>
    <w:rsid w:val="00266EDE"/>
    <w:rsid w:val="00297C8A"/>
    <w:rsid w:val="002B259F"/>
    <w:rsid w:val="002E43DE"/>
    <w:rsid w:val="002F51EE"/>
    <w:rsid w:val="00314A82"/>
    <w:rsid w:val="003208A4"/>
    <w:rsid w:val="003264E8"/>
    <w:rsid w:val="00335435"/>
    <w:rsid w:val="003359BA"/>
    <w:rsid w:val="00335FE3"/>
    <w:rsid w:val="00345F87"/>
    <w:rsid w:val="00357366"/>
    <w:rsid w:val="003627AB"/>
    <w:rsid w:val="00383E31"/>
    <w:rsid w:val="00384064"/>
    <w:rsid w:val="003A6B3D"/>
    <w:rsid w:val="003B6EF9"/>
    <w:rsid w:val="003F0EF0"/>
    <w:rsid w:val="00400518"/>
    <w:rsid w:val="004063C9"/>
    <w:rsid w:val="00416BB4"/>
    <w:rsid w:val="004207DB"/>
    <w:rsid w:val="0043036C"/>
    <w:rsid w:val="004625F0"/>
    <w:rsid w:val="00474F11"/>
    <w:rsid w:val="004766A4"/>
    <w:rsid w:val="00484304"/>
    <w:rsid w:val="0049332B"/>
    <w:rsid w:val="00495616"/>
    <w:rsid w:val="004B2816"/>
    <w:rsid w:val="004B5C35"/>
    <w:rsid w:val="004C34F4"/>
    <w:rsid w:val="004D38B4"/>
    <w:rsid w:val="004E4767"/>
    <w:rsid w:val="004E4C40"/>
    <w:rsid w:val="004E5AAA"/>
    <w:rsid w:val="004E5DFE"/>
    <w:rsid w:val="004F5411"/>
    <w:rsid w:val="005264F9"/>
    <w:rsid w:val="00550F44"/>
    <w:rsid w:val="005606DC"/>
    <w:rsid w:val="00566EFC"/>
    <w:rsid w:val="005A0653"/>
    <w:rsid w:val="005A19AD"/>
    <w:rsid w:val="005B206C"/>
    <w:rsid w:val="005E0D2A"/>
    <w:rsid w:val="005F17AD"/>
    <w:rsid w:val="00601B20"/>
    <w:rsid w:val="00606530"/>
    <w:rsid w:val="006101FE"/>
    <w:rsid w:val="00612D28"/>
    <w:rsid w:val="00620C74"/>
    <w:rsid w:val="006268B7"/>
    <w:rsid w:val="00633385"/>
    <w:rsid w:val="00653F5B"/>
    <w:rsid w:val="0066504F"/>
    <w:rsid w:val="00672B68"/>
    <w:rsid w:val="006B267E"/>
    <w:rsid w:val="006C7014"/>
    <w:rsid w:val="006D2BC2"/>
    <w:rsid w:val="006D6C36"/>
    <w:rsid w:val="00721438"/>
    <w:rsid w:val="00733BCD"/>
    <w:rsid w:val="00740F69"/>
    <w:rsid w:val="00755228"/>
    <w:rsid w:val="00756E60"/>
    <w:rsid w:val="00757DA9"/>
    <w:rsid w:val="007660F6"/>
    <w:rsid w:val="00783668"/>
    <w:rsid w:val="00792106"/>
    <w:rsid w:val="0079745B"/>
    <w:rsid w:val="007B53EA"/>
    <w:rsid w:val="007B6116"/>
    <w:rsid w:val="007C5F5D"/>
    <w:rsid w:val="007C611C"/>
    <w:rsid w:val="007D5E65"/>
    <w:rsid w:val="007F2058"/>
    <w:rsid w:val="00816511"/>
    <w:rsid w:val="0082612C"/>
    <w:rsid w:val="008449F9"/>
    <w:rsid w:val="0084751E"/>
    <w:rsid w:val="00872D4C"/>
    <w:rsid w:val="00883DC6"/>
    <w:rsid w:val="00884801"/>
    <w:rsid w:val="008A0B62"/>
    <w:rsid w:val="008D13B4"/>
    <w:rsid w:val="008D2836"/>
    <w:rsid w:val="008D45E7"/>
    <w:rsid w:val="008D5E89"/>
    <w:rsid w:val="008D76A7"/>
    <w:rsid w:val="008E3BF7"/>
    <w:rsid w:val="008E4C20"/>
    <w:rsid w:val="008F4375"/>
    <w:rsid w:val="0091702A"/>
    <w:rsid w:val="009201A2"/>
    <w:rsid w:val="00946128"/>
    <w:rsid w:val="00951F25"/>
    <w:rsid w:val="0097073D"/>
    <w:rsid w:val="00981A55"/>
    <w:rsid w:val="00982745"/>
    <w:rsid w:val="00983483"/>
    <w:rsid w:val="009A2170"/>
    <w:rsid w:val="009A4C0E"/>
    <w:rsid w:val="009B3882"/>
    <w:rsid w:val="009B67FC"/>
    <w:rsid w:val="009C0656"/>
    <w:rsid w:val="009D492C"/>
    <w:rsid w:val="009F0460"/>
    <w:rsid w:val="00A00AB9"/>
    <w:rsid w:val="00A064E9"/>
    <w:rsid w:val="00A463C5"/>
    <w:rsid w:val="00A57E0B"/>
    <w:rsid w:val="00A72130"/>
    <w:rsid w:val="00AB45BE"/>
    <w:rsid w:val="00AC3BC0"/>
    <w:rsid w:val="00AE256C"/>
    <w:rsid w:val="00AE365B"/>
    <w:rsid w:val="00AF736E"/>
    <w:rsid w:val="00B05688"/>
    <w:rsid w:val="00B3095B"/>
    <w:rsid w:val="00B40A61"/>
    <w:rsid w:val="00B42E52"/>
    <w:rsid w:val="00B4688E"/>
    <w:rsid w:val="00B531A0"/>
    <w:rsid w:val="00B629B7"/>
    <w:rsid w:val="00B73C79"/>
    <w:rsid w:val="00B86BEB"/>
    <w:rsid w:val="00B87761"/>
    <w:rsid w:val="00BA34A4"/>
    <w:rsid w:val="00BB0B95"/>
    <w:rsid w:val="00BC04F3"/>
    <w:rsid w:val="00BC447B"/>
    <w:rsid w:val="00BD5A0E"/>
    <w:rsid w:val="00C04839"/>
    <w:rsid w:val="00C13EF3"/>
    <w:rsid w:val="00C21129"/>
    <w:rsid w:val="00C247E4"/>
    <w:rsid w:val="00C30E98"/>
    <w:rsid w:val="00C46990"/>
    <w:rsid w:val="00C4720D"/>
    <w:rsid w:val="00C531AC"/>
    <w:rsid w:val="00C57C1F"/>
    <w:rsid w:val="00C67EB2"/>
    <w:rsid w:val="00C76A73"/>
    <w:rsid w:val="00C85D4C"/>
    <w:rsid w:val="00C95552"/>
    <w:rsid w:val="00CE5504"/>
    <w:rsid w:val="00CE78E9"/>
    <w:rsid w:val="00D0341C"/>
    <w:rsid w:val="00D034EA"/>
    <w:rsid w:val="00D125FF"/>
    <w:rsid w:val="00D43171"/>
    <w:rsid w:val="00D45541"/>
    <w:rsid w:val="00D46816"/>
    <w:rsid w:val="00D548FE"/>
    <w:rsid w:val="00D60649"/>
    <w:rsid w:val="00D62B03"/>
    <w:rsid w:val="00D707AD"/>
    <w:rsid w:val="00D70CBC"/>
    <w:rsid w:val="00D7135E"/>
    <w:rsid w:val="00D91282"/>
    <w:rsid w:val="00DA36DC"/>
    <w:rsid w:val="00DA5CC2"/>
    <w:rsid w:val="00DB10A7"/>
    <w:rsid w:val="00DB28AB"/>
    <w:rsid w:val="00DB5517"/>
    <w:rsid w:val="00DC4378"/>
    <w:rsid w:val="00DD13E6"/>
    <w:rsid w:val="00DD73A0"/>
    <w:rsid w:val="00DE3D85"/>
    <w:rsid w:val="00DF37B1"/>
    <w:rsid w:val="00E10302"/>
    <w:rsid w:val="00E20867"/>
    <w:rsid w:val="00E24150"/>
    <w:rsid w:val="00E31656"/>
    <w:rsid w:val="00E420D5"/>
    <w:rsid w:val="00E468D3"/>
    <w:rsid w:val="00E503F1"/>
    <w:rsid w:val="00E534D2"/>
    <w:rsid w:val="00E74D2C"/>
    <w:rsid w:val="00E944BF"/>
    <w:rsid w:val="00EA3EB6"/>
    <w:rsid w:val="00EA779C"/>
    <w:rsid w:val="00EC4155"/>
    <w:rsid w:val="00EC516E"/>
    <w:rsid w:val="00ED4C6B"/>
    <w:rsid w:val="00ED7D88"/>
    <w:rsid w:val="00EF1177"/>
    <w:rsid w:val="00EF5D47"/>
    <w:rsid w:val="00F02F44"/>
    <w:rsid w:val="00F1569A"/>
    <w:rsid w:val="00F17EA9"/>
    <w:rsid w:val="00F3059A"/>
    <w:rsid w:val="00F30E41"/>
    <w:rsid w:val="00F40AEE"/>
    <w:rsid w:val="00F5328E"/>
    <w:rsid w:val="00F57D69"/>
    <w:rsid w:val="00F6019D"/>
    <w:rsid w:val="00F740C0"/>
    <w:rsid w:val="00FB3D75"/>
    <w:rsid w:val="00FC64FC"/>
    <w:rsid w:val="00FD093F"/>
    <w:rsid w:val="00FD09FB"/>
    <w:rsid w:val="00FF72DA"/>
    <w:rsid w:val="00FF7D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872E48-C83B-4CCB-982D-A5A1F93B7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86BEB"/>
    <w:pPr>
      <w:widowControl w:val="0"/>
      <w:jc w:val="both"/>
    </w:pPr>
  </w:style>
  <w:style w:type="paragraph" w:styleId="1">
    <w:name w:val="heading 1"/>
    <w:basedOn w:val="a"/>
    <w:next w:val="a"/>
    <w:link w:val="1Char"/>
    <w:uiPriority w:val="9"/>
    <w:qFormat/>
    <w:rsid w:val="008449F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449F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16BB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449F9"/>
    <w:rPr>
      <w:b/>
      <w:bCs/>
      <w:kern w:val="44"/>
      <w:sz w:val="44"/>
      <w:szCs w:val="44"/>
    </w:rPr>
  </w:style>
  <w:style w:type="character" w:customStyle="1" w:styleId="2Char">
    <w:name w:val="标题 2 Char"/>
    <w:basedOn w:val="a0"/>
    <w:link w:val="2"/>
    <w:uiPriority w:val="9"/>
    <w:rsid w:val="008449F9"/>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122CC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122CCC"/>
    <w:pPr>
      <w:ind w:leftChars="200" w:left="420"/>
    </w:pPr>
  </w:style>
  <w:style w:type="character" w:styleId="a3">
    <w:name w:val="Hyperlink"/>
    <w:basedOn w:val="a0"/>
    <w:uiPriority w:val="99"/>
    <w:unhideWhenUsed/>
    <w:rsid w:val="00122CCC"/>
    <w:rPr>
      <w:color w:val="0563C1" w:themeColor="hyperlink"/>
      <w:u w:val="single"/>
    </w:rPr>
  </w:style>
  <w:style w:type="character" w:styleId="a4">
    <w:name w:val="Placeholder Text"/>
    <w:basedOn w:val="a0"/>
    <w:uiPriority w:val="99"/>
    <w:semiHidden/>
    <w:rsid w:val="00C95552"/>
    <w:rPr>
      <w:color w:val="808080"/>
    </w:rPr>
  </w:style>
  <w:style w:type="character" w:customStyle="1" w:styleId="3Char">
    <w:name w:val="标题 3 Char"/>
    <w:basedOn w:val="a0"/>
    <w:link w:val="3"/>
    <w:uiPriority w:val="9"/>
    <w:rsid w:val="00416BB4"/>
    <w:rPr>
      <w:b/>
      <w:bCs/>
      <w:sz w:val="32"/>
      <w:szCs w:val="32"/>
    </w:rPr>
  </w:style>
  <w:style w:type="paragraph" w:styleId="a5">
    <w:name w:val="List Paragraph"/>
    <w:basedOn w:val="a"/>
    <w:uiPriority w:val="34"/>
    <w:qFormat/>
    <w:rsid w:val="00F30E4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94F09-B025-4443-886F-3707F00AE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8910</TotalTime>
  <Pages>11</Pages>
  <Words>1338</Words>
  <Characters>7633</Characters>
  <Application>Microsoft Office Word</Application>
  <DocSecurity>0</DocSecurity>
  <Lines>63</Lines>
  <Paragraphs>17</Paragraphs>
  <ScaleCrop>false</ScaleCrop>
  <Company/>
  <LinksUpToDate>false</LinksUpToDate>
  <CharactersWithSpaces>8954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 song</dc:creator>
  <cp:keywords/>
  <dc:description/>
  <cp:lastModifiedBy>song jia</cp:lastModifiedBy>
  <cp:revision>213</cp:revision>
  <dcterms:created xsi:type="dcterms:W3CDTF">2018-04-08T11:28:00Z</dcterms:created>
  <dcterms:modified xsi:type="dcterms:W3CDTF">2018-04-17T14:26:00Z</dcterms:modified>
</cp:coreProperties>
</file>