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spacing w:line="360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Министерство образования РФ</w:t>
      </w:r>
    </w:p>
    <w:p>
      <w:pPr>
        <w:pStyle w:val="Заголовок"/>
        <w:spacing w:line="360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</w:p>
    <w:p>
      <w:pPr>
        <w:pStyle w:val="Основной текст 2"/>
        <w:spacing w:line="360" w:lineRule="auto"/>
        <w:rPr>
          <w:sz w:val="32"/>
          <w:szCs w:val="32"/>
        </w:rPr>
      </w:pPr>
    </w:p>
    <w:p>
      <w:pPr>
        <w:pStyle w:val="Основной текст 2"/>
        <w:spacing w:line="360" w:lineRule="auto"/>
        <w:rPr>
          <w:sz w:val="32"/>
          <w:szCs w:val="32"/>
        </w:rPr>
      </w:pPr>
    </w:p>
    <w:p>
      <w:pPr>
        <w:pStyle w:val="Заголовок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Кафедра Инженерной Кибернетики</w:t>
      </w:r>
    </w:p>
    <w:p>
      <w:pPr>
        <w:pStyle w:val="Заголовок"/>
        <w:spacing w:line="360" w:lineRule="auto"/>
        <w:rPr>
          <w:sz w:val="32"/>
          <w:szCs w:val="32"/>
        </w:rPr>
      </w:pPr>
    </w:p>
    <w:p>
      <w:pPr>
        <w:pStyle w:val="Заголовок"/>
        <w:spacing w:line="360" w:lineRule="auto"/>
        <w:rPr>
          <w:sz w:val="32"/>
          <w:szCs w:val="32"/>
        </w:rPr>
      </w:pPr>
    </w:p>
    <w:p>
      <w:pPr>
        <w:pStyle w:val="Заголовок"/>
        <w:spacing w:line="360" w:lineRule="auto"/>
        <w:rPr>
          <w:sz w:val="32"/>
          <w:szCs w:val="32"/>
        </w:rPr>
      </w:pPr>
    </w:p>
    <w:p>
      <w:pPr>
        <w:pStyle w:val="Заголовок"/>
        <w:spacing w:line="360" w:lineRule="auto"/>
        <w:rPr>
          <w:sz w:val="32"/>
          <w:szCs w:val="32"/>
        </w:rPr>
      </w:pPr>
    </w:p>
    <w:p>
      <w:pPr>
        <w:pStyle w:val="Заголовок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Отчёт</w:t>
      </w:r>
    </w:p>
    <w:p>
      <w:pPr>
        <w:pStyle w:val="Заголовок"/>
        <w:spacing w:line="360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По лабораторной работе №</w:t>
      </w:r>
      <w:r>
        <w:rPr>
          <w:sz w:val="32"/>
          <w:szCs w:val="32"/>
          <w:rtl w:val="0"/>
          <w:lang w:val="ru-RU"/>
        </w:rPr>
        <w:t>1</w:t>
      </w:r>
      <w:r>
        <w:rPr>
          <w:sz w:val="32"/>
          <w:szCs w:val="32"/>
          <w:rtl w:val="0"/>
          <w:lang w:val="en-US"/>
        </w:rPr>
        <w:t xml:space="preserve"> «</w:t>
      </w:r>
      <w:r>
        <w:rPr>
          <w:sz w:val="32"/>
          <w:szCs w:val="32"/>
          <w:rtl w:val="0"/>
          <w:lang w:val="ru-RU"/>
        </w:rPr>
        <w:t>Проектирование БД»</w:t>
      </w:r>
    </w:p>
    <w:p>
      <w:pPr>
        <w:pStyle w:val="Заголовок"/>
        <w:spacing w:line="360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По дисциплине «Базы данных»</w:t>
      </w:r>
    </w:p>
    <w:p>
      <w:pPr>
        <w:pStyle w:val="Основной текст 2"/>
        <w:bidi w:val="0"/>
      </w:pPr>
    </w:p>
    <w:p>
      <w:pPr>
        <w:pStyle w:val="Основной текст 2"/>
        <w:bidi w:val="0"/>
      </w:pPr>
    </w:p>
    <w:p>
      <w:pPr>
        <w:pStyle w:val="Основной текст 2"/>
        <w:bidi w:val="0"/>
      </w:pPr>
    </w:p>
    <w:p>
      <w:pPr>
        <w:pStyle w:val="Основной текст 2"/>
        <w:bidi w:val="0"/>
      </w:pPr>
    </w:p>
    <w:p>
      <w:pPr>
        <w:pStyle w:val="Основной текст 2"/>
        <w:bidi w:val="0"/>
      </w:pPr>
    </w:p>
    <w:p>
      <w:pPr>
        <w:pStyle w:val="Основной текст 2"/>
        <w:bidi w:val="0"/>
      </w:pPr>
    </w:p>
    <w:p>
      <w:pPr>
        <w:pStyle w:val="Основной текст 2"/>
        <w:bidi w:val="0"/>
      </w:pPr>
    </w:p>
    <w:p>
      <w:pPr>
        <w:pStyle w:val="Основной текст 2"/>
        <w:rPr>
          <w:sz w:val="28"/>
          <w:szCs w:val="28"/>
        </w:rPr>
      </w:pPr>
    </w:p>
    <w:p>
      <w:pPr>
        <w:pStyle w:val="Основной текст 2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>Выполнил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Соседка Артём Валерьевич</w:t>
      </w:r>
    </w:p>
    <w:p>
      <w:pPr>
        <w:pStyle w:val="Основной текст 2"/>
        <w:spacing w:line="360" w:lineRule="auto"/>
        <w:rPr>
          <w:sz w:val="28"/>
          <w:szCs w:val="28"/>
        </w:rPr>
      </w:pPr>
    </w:p>
    <w:p>
      <w:pPr>
        <w:pStyle w:val="Основной текст 2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>Приняла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Тригуб Наталья Александровна</w:t>
      </w:r>
    </w:p>
    <w:p>
      <w:pPr>
        <w:pStyle w:val="Заголовок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Научиться проектировать базы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следуя трём этапам проектирования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Концептуальный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Логический и Физический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Ход работы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Была выбрана тема «Завод»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конкретно «Производство»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Целью создания базы данных является помощь в налаживании производственной цепочки и более эффективном управлении персоналом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концептуальном этапе были выделены следующие сущности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«Персонал»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«Отделения»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«Оборудование»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«Заказчики»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«Заказы»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«Продукты»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«Материалы» и «Поставщики»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этого были определены связи между этими сущностями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Описание таблиц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Персонал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представляет из себя список всех работников завода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Отделения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представляет из себя список всех отделений завода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Оборудование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представляет из себя список всего оборудования завода и к какому отделению он принадлежит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Заказчики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список всех заказчиков предприятия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Заказы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список всех заказов предприятия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каждого заказа существует цена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заказчик и дата выполнения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Продукты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список всех продуктов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производит завод и текущее количество на складе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Материалы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список материалов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доступных на складе завода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необходимы для производства товаров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Поставщики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список всех поставщиков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поставляют на завод материалы и оборудование по определённой цене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После концептуального этапа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приступил к логическому этапу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выделил детали каждой сущности и их отношения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приступил к Физическому этапу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 котором выбрал </w:t>
      </w:r>
      <w:r>
        <w:rPr>
          <w:sz w:val="28"/>
          <w:szCs w:val="28"/>
          <w:rtl w:val="0"/>
          <w:lang w:val="en-US"/>
        </w:rPr>
        <w:t xml:space="preserve">MySQL </w:t>
      </w:r>
      <w:r>
        <w:rPr>
          <w:sz w:val="28"/>
          <w:szCs w:val="28"/>
          <w:rtl w:val="0"/>
          <w:lang w:val="ru-RU"/>
        </w:rPr>
        <w:t>для реализации базы данных и приступил к выполнению лабораторной работы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именно к непосредственной реализации базы данных на языке запросов </w:t>
      </w:r>
      <w:r>
        <w:rPr>
          <w:sz w:val="28"/>
          <w:szCs w:val="28"/>
          <w:rtl w:val="0"/>
          <w:lang w:val="en-US"/>
        </w:rPr>
        <w:t>SQL.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Создание таблицы на примере </w:t>
      </w:r>
      <w:r>
        <w:rPr>
          <w:sz w:val="28"/>
          <w:szCs w:val="28"/>
          <w:rtl w:val="0"/>
          <w:lang w:val="en-US"/>
        </w:rPr>
        <w:t>Personal:</w:t>
      </w: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a9b6c6"/>
          <w:sz w:val="24"/>
          <w:szCs w:val="24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CREATE TABLE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Personal</w:t>
      </w:r>
    </w:p>
    <w:p>
      <w:pPr>
        <w:pStyle w:val="По умолчанию"/>
        <w:rPr>
          <w:rFonts w:ascii="Menlo" w:cs="Menlo" w:hAnsi="Menlo" w:eastAsia="Menlo"/>
          <w:outline w:val="0"/>
          <w:color w:val="a9b6c6"/>
          <w:sz w:val="24"/>
          <w:szCs w:val="24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(</w:t>
      </w:r>
    </w:p>
    <w:p>
      <w:pPr>
        <w:pStyle w:val="По умолчанию"/>
        <w:rPr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PersonalID   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integer PRIMARY KEY AUTO_INCREMENT NOT NULL,</w:t>
      </w: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FirstName 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varchar</w:t>
      </w:r>
      <w:r>
        <w:rPr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Нет"/>
          <w:rFonts w:ascii="Menlo" w:hAnsi="Menlo"/>
          <w:outline w:val="0"/>
          <w:color w:val="6796bb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6897BB"/>
            </w14:solidFill>
          </w14:textFill>
        </w:rPr>
        <w:t>64</w:t>
      </w:r>
      <w:r>
        <w:rPr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)                     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NOT NULL,</w:t>
      </w: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MiddleName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varchar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Нет"/>
          <w:rFonts w:ascii="Menlo" w:hAnsi="Menlo"/>
          <w:outline w:val="0"/>
          <w:color w:val="6796bb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6897BB"/>
            </w14:solidFill>
          </w14:textFill>
        </w:rPr>
        <w:t>64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LastName  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varchar</w:t>
      </w:r>
      <w:r>
        <w:rPr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Нет"/>
          <w:rFonts w:ascii="Menlo" w:hAnsi="Menlo"/>
          <w:outline w:val="0"/>
          <w:color w:val="6796bb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6897BB"/>
            </w14:solidFill>
          </w14:textFill>
        </w:rPr>
        <w:t>64</w:t>
      </w:r>
      <w:r>
        <w:rPr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)                     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NOT NULL,</w:t>
      </w:r>
    </w:p>
    <w:p>
      <w:pPr>
        <w:pStyle w:val="По умолчанию"/>
        <w:rPr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Age          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integer                            NOT NULL,</w:t>
      </w: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Occupation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varchar</w:t>
      </w:r>
      <w:r>
        <w:rPr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Нет"/>
          <w:rFonts w:ascii="Menlo" w:hAnsi="Menlo"/>
          <w:outline w:val="0"/>
          <w:color w:val="6796bb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6897BB"/>
            </w14:solidFill>
          </w14:textFill>
        </w:rPr>
        <w:t>64</w:t>
      </w:r>
      <w:r>
        <w:rPr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)                     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NOT NULL,</w:t>
      </w:r>
    </w:p>
    <w:p>
      <w:pPr>
        <w:pStyle w:val="По умолчанию"/>
        <w:rPr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DepartmentID 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integer                            NOT NULL,</w:t>
      </w: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ManagerID    </w:t>
      </w:r>
      <w:r>
        <w:rPr>
          <w:rStyle w:val="Нет"/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integer,</w:t>
      </w: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a9b6c6"/>
          <w:sz w:val="24"/>
          <w:szCs w:val="24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CHECK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( 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 xml:space="preserve">Age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&gt;= </w:t>
      </w:r>
      <w:r>
        <w:rPr>
          <w:rStyle w:val="Нет"/>
          <w:rFonts w:ascii="Menlo" w:hAnsi="Menlo"/>
          <w:outline w:val="0"/>
          <w:color w:val="6796bb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6897BB"/>
            </w14:solidFill>
          </w14:textFill>
        </w:rPr>
        <w:t xml:space="preserve">18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rPr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rPr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По умолчанию"/>
        <w:rPr>
          <w:rStyle w:val="Нет"/>
          <w:rFonts w:ascii="Menlo" w:cs="Menlo" w:hAnsi="Menlo" w:eastAsia="Menlo"/>
          <w:outline w:val="0"/>
          <w:color w:val="a9b6c6"/>
          <w:sz w:val="24"/>
          <w:szCs w:val="24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ALTER TABLE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Personal</w:t>
      </w:r>
    </w:p>
    <w:p>
      <w:pPr>
        <w:pStyle w:val="По умолчанию"/>
        <w:rPr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ADD FOREIGN KEY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>DepartmentID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REFERENCES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Departments (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>DepartmentID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rPr>
          <w:rFonts w:ascii="Menlo" w:cs="Menlo" w:hAnsi="Menlo" w:eastAsia="Menlo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    ADD FOREIGN KEY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>ManagerID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 xml:space="preserve">REFERENCES 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Personal (</w:t>
      </w:r>
      <w:r>
        <w:rPr>
          <w:rStyle w:val="Нет"/>
          <w:rFonts w:ascii="Menlo" w:hAnsi="Menlo"/>
          <w:outline w:val="0"/>
          <w:color w:val="9776aa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9876AA"/>
            </w14:solidFill>
          </w14:textFill>
        </w:rPr>
        <w:t>PersonalID</w:t>
      </w:r>
      <w:r>
        <w:rPr>
          <w:rStyle w:val="Нет"/>
          <w:rFonts w:ascii="Menlo" w:hAnsi="Menlo"/>
          <w:outline w:val="0"/>
          <w:color w:val="a9b6c6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Fonts w:ascii="Menlo" w:hAnsi="Menlo"/>
          <w:outline w:val="0"/>
          <w:color w:val="cc7831"/>
          <w:sz w:val="24"/>
          <w:szCs w:val="24"/>
          <w:shd w:val="clear" w:color="auto" w:fill="2a2a2a"/>
          <w:rtl w:val="0"/>
          <w:lang w:val="ru-RU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cc7831"/>
          <w:sz w:val="24"/>
          <w:szCs w:val="24"/>
          <w:shd w:val="clear" w:color="auto" w:fill="2a2a2a"/>
          <w14:textFill>
            <w14:solidFill>
              <w14:srgbClr w14:val="CC7831"/>
            </w14:solidFill>
          </w14:textFill>
        </w:rPr>
        <w:br w:type="page"/>
      </w:r>
    </w:p>
    <w:p>
      <w:pPr>
        <w:pStyle w:val="Заголовок"/>
        <w:spacing w:line="360" w:lineRule="auto"/>
      </w:pPr>
      <w:r>
        <w:rPr>
          <w:sz w:val="28"/>
          <w:szCs w:val="28"/>
          <w:rtl w:val="0"/>
          <w:lang w:val="ru-RU"/>
        </w:rPr>
        <w:t>Схема спроектиров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-553058</wp:posOffset>
            </wp:positionH>
            <wp:positionV relativeFrom="page">
              <wp:posOffset>3210997</wp:posOffset>
            </wp:positionV>
            <wp:extent cx="8662617" cy="4969343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ctor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62617" cy="4969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>анной базы данных</w:t>
      </w:r>
    </w:p>
    <w:sectPr>
      <w:headerReference w:type="default" r:id="rId5"/>
      <w:footerReference w:type="default" r:id="rId6"/>
      <w:pgSz w:w="11900" w:h="16840" w:orient="portrait"/>
      <w:pgMar w:top="1440" w:right="1247" w:bottom="1440" w:left="1247" w:header="720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703"/>
        <w:tab w:val="right" w:pos="9406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</w:t>
    </w:r>
    <w:r>
      <w:rPr>
        <w:sz w:val="24"/>
        <w:szCs w:val="24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character" w:styleId="Нет">
    <w:name w:val="Нет"/>
    <w:rPr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