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C21E7" w14:textId="77777777" w:rsidR="00C96D81" w:rsidRPr="00C96D81" w:rsidRDefault="00C96D81" w:rsidP="00C96D81">
      <w:pPr>
        <w:keepNext/>
        <w:spacing w:line="240" w:lineRule="auto"/>
        <w:jc w:val="center"/>
        <w:outlineLvl w:val="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МИНИСТЕРСТВО НАУКИ И ВЫСШЕГО ОБРАЗОВАНИЯ РОССИЙСКОЙ ФЕДЕРАЦИИ</w:t>
      </w:r>
    </w:p>
    <w:p w14:paraId="484D9B32" w14:textId="77777777" w:rsidR="00C96D81" w:rsidRPr="00C96D81" w:rsidRDefault="00C96D81" w:rsidP="00C96D81">
      <w:pPr>
        <w:spacing w:line="24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447A5CD" w14:textId="77777777" w:rsidR="00C96D81" w:rsidRPr="00C96D81" w:rsidRDefault="00C96D81" w:rsidP="00C96D81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 w14:paraId="32BACB69" w14:textId="4EF4AFE0" w:rsidR="00C96D81" w:rsidRDefault="00C96D81" w:rsidP="00B07C25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«НАЦИОНАЛЬНЫЙ ИССЛЕДОВАТЕЛЬСКИЙ ТЕХНОЛОГИЧЕСКИЙ УНИВЕРСИТЕТ «</w:t>
      </w:r>
      <w:proofErr w:type="spellStart"/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МИСиС</w:t>
      </w:r>
      <w:proofErr w:type="spellEnd"/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»</w:t>
      </w:r>
    </w:p>
    <w:p w14:paraId="1C0C0543" w14:textId="77777777" w:rsidR="00B07C25" w:rsidRPr="00C96D81" w:rsidRDefault="00B07C25" w:rsidP="00B07C25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</w:p>
    <w:p w14:paraId="431A4360" w14:textId="14328980" w:rsid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КАФЕДРА ИНЖЕНЕРНОЙ КИБЕРНЕТИКИ</w:t>
      </w:r>
    </w:p>
    <w:p w14:paraId="71D1A2C7" w14:textId="77777777" w:rsidR="00B07C25" w:rsidRPr="00C96D81" w:rsidRDefault="00B07C25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197979C" w14:textId="161D7A50" w:rsidR="00C96D81" w:rsidRPr="0082437E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ОТЧЕТ ПО ЛАБОРАТОРНОЙ РАБОТЕ №</w:t>
      </w:r>
      <w:r w:rsidR="00F455FA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4</w:t>
      </w:r>
    </w:p>
    <w:p w14:paraId="0FA01E6E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по курсу: Численные методы</w:t>
      </w:r>
    </w:p>
    <w:p w14:paraId="0CBC24E0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28DF60B8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C8E474A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951B08F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DEF2D25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0BA3E46C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297EC001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7E98A5C0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11BAA37" w14:textId="77777777" w:rsidR="00C96D81" w:rsidRPr="00C96D81" w:rsidRDefault="00C96D81" w:rsidP="00C96D81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 xml:space="preserve">Выполнил: 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>Группа: БПМ-18-2</w:t>
      </w:r>
    </w:p>
    <w:p w14:paraId="5D5DD65F" w14:textId="6AEBED8D" w:rsidR="00C96D81" w:rsidRPr="00C96D81" w:rsidRDefault="00C96D81" w:rsidP="00C96D81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 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Студент: </w:t>
      </w:r>
      <w:r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Соседка Артём Валерьевич</w:t>
      </w:r>
    </w:p>
    <w:p w14:paraId="73F5E4E8" w14:textId="77777777" w:rsidR="00C96D81" w:rsidRPr="00C96D81" w:rsidRDefault="00C96D81" w:rsidP="00C96D81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Проверил: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преподаватель: </w:t>
      </w:r>
      <w:proofErr w:type="spellStart"/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Рубчинский</w:t>
      </w:r>
      <w:proofErr w:type="spellEnd"/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 xml:space="preserve"> Александр Анатольевич</w:t>
      </w:r>
    </w:p>
    <w:p w14:paraId="3B5B95C9" w14:textId="77777777" w:rsidR="00C96D81" w:rsidRP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38E2373" w14:textId="77777777" w:rsidR="00C96D81" w:rsidRP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3EF2CE0A" w14:textId="65437491" w:rsid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B71C35B" w14:textId="77777777" w:rsidR="00C96D81" w:rsidRP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6EBB6DE" w14:textId="4CF227A3" w:rsidR="00C96D81" w:rsidRPr="00B07C25" w:rsidRDefault="00C96D81" w:rsidP="00B07C25">
      <w:pPr>
        <w:spacing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Москва, 2020 г.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" w:eastAsia="en-GB"/>
        </w:rPr>
        <w:id w:val="545095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E25673" w14:textId="22A59FAF" w:rsidR="007921A0" w:rsidRPr="007921A0" w:rsidRDefault="007921A0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4F8099B4" w14:textId="15B5BC6C" w:rsidR="001048AD" w:rsidRDefault="007921A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8847071" w:history="1">
            <w:r w:rsidR="001048AD" w:rsidRPr="00FA5F2E">
              <w:rPr>
                <w:rStyle w:val="Hyperlink"/>
                <w:noProof/>
                <w:lang w:val="ru-RU"/>
              </w:rPr>
              <w:t>Постановка задачи</w:t>
            </w:r>
            <w:r w:rsidR="001048AD">
              <w:rPr>
                <w:noProof/>
                <w:webHidden/>
              </w:rPr>
              <w:tab/>
            </w:r>
            <w:r w:rsidR="001048AD">
              <w:rPr>
                <w:noProof/>
                <w:webHidden/>
              </w:rPr>
              <w:fldChar w:fldCharType="begin"/>
            </w:r>
            <w:r w:rsidR="001048AD">
              <w:rPr>
                <w:noProof/>
                <w:webHidden/>
              </w:rPr>
              <w:instrText xml:space="preserve"> PAGEREF _Toc58847071 \h </w:instrText>
            </w:r>
            <w:r w:rsidR="001048AD">
              <w:rPr>
                <w:noProof/>
                <w:webHidden/>
              </w:rPr>
            </w:r>
            <w:r w:rsidR="001048AD">
              <w:rPr>
                <w:noProof/>
                <w:webHidden/>
              </w:rPr>
              <w:fldChar w:fldCharType="separate"/>
            </w:r>
            <w:r w:rsidR="001048AD">
              <w:rPr>
                <w:noProof/>
                <w:webHidden/>
              </w:rPr>
              <w:t>3</w:t>
            </w:r>
            <w:r w:rsidR="001048AD">
              <w:rPr>
                <w:noProof/>
                <w:webHidden/>
              </w:rPr>
              <w:fldChar w:fldCharType="end"/>
            </w:r>
          </w:hyperlink>
        </w:p>
        <w:p w14:paraId="13955EDE" w14:textId="064657AC" w:rsidR="001048AD" w:rsidRDefault="001048AD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58847072" w:history="1">
            <w:r w:rsidRPr="00FA5F2E">
              <w:rPr>
                <w:rStyle w:val="Hyperlink"/>
                <w:noProof/>
                <w:lang w:val="ru-RU"/>
              </w:rPr>
              <w:t>Интерполяционный многочлен Лагранжа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52145" w14:textId="409AB35C" w:rsidR="001048AD" w:rsidRDefault="001048AD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8847073" w:history="1">
            <w:r w:rsidRPr="00FA5F2E">
              <w:rPr>
                <w:rStyle w:val="Hyperlink"/>
                <w:noProof/>
                <w:lang w:val="ru-RU"/>
              </w:rPr>
              <w:t>Результат</w:t>
            </w:r>
            <w:r w:rsidRPr="00FA5F2E">
              <w:rPr>
                <w:rStyle w:val="Hyperlink"/>
                <w:noProof/>
              </w:rPr>
              <w:t xml:space="preserve"> </w:t>
            </w:r>
            <w:r w:rsidRPr="00FA5F2E">
              <w:rPr>
                <w:rStyle w:val="Hyperlink"/>
                <w:noProof/>
                <w:lang w:val="ru-RU"/>
              </w:rPr>
              <w:t>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A3DDE" w14:textId="52EF2C76" w:rsidR="001048AD" w:rsidRDefault="001048AD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58847074" w:history="1">
            <w:r w:rsidRPr="00FA5F2E">
              <w:rPr>
                <w:rStyle w:val="Hyperlink"/>
                <w:noProof/>
                <w:lang w:val="ru-RU"/>
              </w:rPr>
              <w:t>Интерполяционный многочлен Ньютона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43369" w14:textId="336E4DAA" w:rsidR="001048AD" w:rsidRDefault="001048AD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8847075" w:history="1">
            <w:r w:rsidRPr="00FA5F2E">
              <w:rPr>
                <w:rStyle w:val="Hyperlink"/>
                <w:noProof/>
                <w:lang w:val="ru-RU"/>
              </w:rPr>
              <w:t>Алгоритм вычисления полинома Ньютона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4FABE" w14:textId="6FF2F992" w:rsidR="001048AD" w:rsidRDefault="001048AD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8847076" w:history="1">
            <w:r w:rsidRPr="00FA5F2E">
              <w:rPr>
                <w:rStyle w:val="Hyperlink"/>
                <w:noProof/>
                <w:lang w:val="ru-RU"/>
              </w:rPr>
              <w:t>Результат</w:t>
            </w:r>
            <w:r w:rsidRPr="00FA5F2E">
              <w:rPr>
                <w:rStyle w:val="Hyperlink"/>
                <w:noProof/>
              </w:rPr>
              <w:t xml:space="preserve"> </w:t>
            </w:r>
            <w:r w:rsidRPr="00FA5F2E">
              <w:rPr>
                <w:rStyle w:val="Hyperlink"/>
                <w:noProof/>
                <w:lang w:val="ru-RU"/>
              </w:rPr>
              <w:t>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B7A81" w14:textId="30641C53" w:rsidR="007921A0" w:rsidRDefault="007921A0">
          <w:r>
            <w:rPr>
              <w:b/>
              <w:bCs/>
              <w:noProof/>
            </w:rPr>
            <w:fldChar w:fldCharType="end"/>
          </w:r>
        </w:p>
      </w:sdtContent>
    </w:sdt>
    <w:p w14:paraId="2BF58C03" w14:textId="77777777" w:rsidR="007921A0" w:rsidRDefault="007921A0">
      <w:pPr>
        <w:spacing w:line="240" w:lineRule="auto"/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43593AD7" w14:textId="4D3FDB27" w:rsidR="00F455FA" w:rsidRPr="00620B24" w:rsidRDefault="00F455FA" w:rsidP="00F455FA">
      <w:pPr>
        <w:pStyle w:val="Heading1"/>
        <w:rPr>
          <w:b/>
          <w:bCs/>
          <w:lang w:val="ru-RU"/>
        </w:rPr>
      </w:pPr>
      <w:bookmarkStart w:id="0" w:name="_Toc58847071"/>
      <w:r>
        <w:rPr>
          <w:b/>
          <w:bCs/>
          <w:lang w:val="ru-RU"/>
        </w:rPr>
        <w:lastRenderedPageBreak/>
        <w:t>Постановка задачи</w:t>
      </w:r>
      <w:bookmarkEnd w:id="0"/>
    </w:p>
    <w:p w14:paraId="51331E19" w14:textId="77777777" w:rsidR="00F455FA" w:rsidRPr="004D3709" w:rsidRDefault="00F455FA" w:rsidP="00F455FA">
      <w:pPr>
        <w:rPr>
          <w:lang w:val="ru-RU"/>
        </w:rPr>
      </w:pPr>
      <w:r w:rsidRPr="004D3709">
        <w:rPr>
          <w:lang w:val="ru-RU"/>
        </w:rPr>
        <w:t>Для заданных точек построить интерполяционные многочлены Лагранжа и Ньютона и найти их значения в точках -1.3 и 1.75.</w:t>
      </w:r>
    </w:p>
    <w:p w14:paraId="311696AD" w14:textId="77777777" w:rsidR="00F455FA" w:rsidRPr="004D3709" w:rsidRDefault="00F455FA" w:rsidP="00F455FA">
      <w:pPr>
        <w:rPr>
          <w:lang w:val="ru-RU"/>
        </w:rPr>
      </w:pPr>
    </w:p>
    <w:p w14:paraId="4A9F2C69" w14:textId="77777777" w:rsidR="00F455FA" w:rsidRPr="004D3709" w:rsidRDefault="00F455FA" w:rsidP="00F455FA">
      <w:r w:rsidRPr="004D3709">
        <w:rPr>
          <w:lang w:val="ru-RU"/>
        </w:rPr>
        <w:t>Заданные точки</w:t>
      </w:r>
      <w:r w:rsidRPr="004D370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455FA" w:rsidRPr="004D3709" w14:paraId="740C9494" w14:textId="77777777" w:rsidTr="00043FE1">
        <w:tc>
          <w:tcPr>
            <w:tcW w:w="1168" w:type="dxa"/>
          </w:tcPr>
          <w:p w14:paraId="57778F83" w14:textId="77777777" w:rsidR="00F455FA" w:rsidRPr="004D3709" w:rsidRDefault="00F455FA" w:rsidP="00F455FA">
            <w:r w:rsidRPr="004D3709">
              <w:t>x</w:t>
            </w:r>
          </w:p>
        </w:tc>
        <w:tc>
          <w:tcPr>
            <w:tcW w:w="1168" w:type="dxa"/>
          </w:tcPr>
          <w:p w14:paraId="20C9667D" w14:textId="77777777" w:rsidR="00F455FA" w:rsidRPr="004D3709" w:rsidRDefault="00F455FA" w:rsidP="00F455FA">
            <w:r w:rsidRPr="004D3709">
              <w:t>-2</w:t>
            </w:r>
          </w:p>
        </w:tc>
        <w:tc>
          <w:tcPr>
            <w:tcW w:w="1169" w:type="dxa"/>
          </w:tcPr>
          <w:p w14:paraId="696D9157" w14:textId="77777777" w:rsidR="00F455FA" w:rsidRPr="004D3709" w:rsidRDefault="00F455FA" w:rsidP="00F455FA">
            <w:r w:rsidRPr="004D3709">
              <w:t>-1</w:t>
            </w:r>
          </w:p>
        </w:tc>
        <w:tc>
          <w:tcPr>
            <w:tcW w:w="1169" w:type="dxa"/>
          </w:tcPr>
          <w:p w14:paraId="2B6D9ED5" w14:textId="77777777" w:rsidR="00F455FA" w:rsidRPr="004D3709" w:rsidRDefault="00F455FA" w:rsidP="00F455FA">
            <w:r w:rsidRPr="004D3709">
              <w:t>0</w:t>
            </w:r>
          </w:p>
        </w:tc>
        <w:tc>
          <w:tcPr>
            <w:tcW w:w="1169" w:type="dxa"/>
          </w:tcPr>
          <w:p w14:paraId="27731E42" w14:textId="77777777" w:rsidR="00F455FA" w:rsidRPr="004D3709" w:rsidRDefault="00F455FA" w:rsidP="00F455FA">
            <w:r w:rsidRPr="004D3709">
              <w:t>1</w:t>
            </w:r>
          </w:p>
        </w:tc>
        <w:tc>
          <w:tcPr>
            <w:tcW w:w="1169" w:type="dxa"/>
          </w:tcPr>
          <w:p w14:paraId="065C8B65" w14:textId="77777777" w:rsidR="00F455FA" w:rsidRPr="004D3709" w:rsidRDefault="00F455FA" w:rsidP="00F455FA">
            <w:r w:rsidRPr="004D3709">
              <w:t>2</w:t>
            </w:r>
          </w:p>
        </w:tc>
        <w:tc>
          <w:tcPr>
            <w:tcW w:w="1169" w:type="dxa"/>
          </w:tcPr>
          <w:p w14:paraId="275C44C2" w14:textId="77777777" w:rsidR="00F455FA" w:rsidRPr="004D3709" w:rsidRDefault="00F455FA" w:rsidP="00F455FA">
            <w:r w:rsidRPr="004D3709">
              <w:t>3</w:t>
            </w:r>
          </w:p>
        </w:tc>
        <w:tc>
          <w:tcPr>
            <w:tcW w:w="1169" w:type="dxa"/>
          </w:tcPr>
          <w:p w14:paraId="19C6A09E" w14:textId="77777777" w:rsidR="00F455FA" w:rsidRPr="004D3709" w:rsidRDefault="00F455FA" w:rsidP="00F455FA">
            <w:r w:rsidRPr="004D3709">
              <w:t>4</w:t>
            </w:r>
          </w:p>
        </w:tc>
      </w:tr>
      <w:tr w:rsidR="00F455FA" w:rsidRPr="004D3709" w14:paraId="777F5E38" w14:textId="77777777" w:rsidTr="00043FE1">
        <w:tc>
          <w:tcPr>
            <w:tcW w:w="1168" w:type="dxa"/>
          </w:tcPr>
          <w:p w14:paraId="21ACE109" w14:textId="77777777" w:rsidR="00F455FA" w:rsidRPr="004D3709" w:rsidRDefault="00F455FA" w:rsidP="00F455FA">
            <w:r w:rsidRPr="004D3709">
              <w:t>y</w:t>
            </w:r>
          </w:p>
        </w:tc>
        <w:tc>
          <w:tcPr>
            <w:tcW w:w="1168" w:type="dxa"/>
          </w:tcPr>
          <w:p w14:paraId="0041E613" w14:textId="5442AAFB" w:rsidR="00F455FA" w:rsidRPr="00F455FA" w:rsidRDefault="00F455FA" w:rsidP="00F455FA">
            <w:pPr>
              <w:rPr>
                <w:lang w:val="en-US"/>
              </w:rPr>
            </w:pPr>
            <w:r>
              <w:rPr>
                <w:lang w:val="ru-RU"/>
              </w:rPr>
              <w:t>8</w:t>
            </w:r>
            <w:r>
              <w:rPr>
                <w:lang w:val="en-US"/>
              </w:rPr>
              <w:t>.13</w:t>
            </w:r>
          </w:p>
        </w:tc>
        <w:tc>
          <w:tcPr>
            <w:tcW w:w="1169" w:type="dxa"/>
          </w:tcPr>
          <w:p w14:paraId="7B24052C" w14:textId="5ED5E1E1" w:rsidR="00F455FA" w:rsidRPr="004D3709" w:rsidRDefault="00F455FA" w:rsidP="00F455FA">
            <w:r>
              <w:t>2.30</w:t>
            </w:r>
          </w:p>
        </w:tc>
        <w:tc>
          <w:tcPr>
            <w:tcW w:w="1169" w:type="dxa"/>
          </w:tcPr>
          <w:p w14:paraId="2FE75183" w14:textId="275CDAA0" w:rsidR="00F455FA" w:rsidRPr="004D3709" w:rsidRDefault="00F455FA" w:rsidP="00F455FA">
            <w:r>
              <w:t>1.47</w:t>
            </w:r>
          </w:p>
        </w:tc>
        <w:tc>
          <w:tcPr>
            <w:tcW w:w="1169" w:type="dxa"/>
          </w:tcPr>
          <w:p w14:paraId="582EDF70" w14:textId="1266F12A" w:rsidR="00F455FA" w:rsidRPr="004D3709" w:rsidRDefault="00F455FA" w:rsidP="00F455FA">
            <w:r>
              <w:t>-2.76</w:t>
            </w:r>
          </w:p>
        </w:tc>
        <w:tc>
          <w:tcPr>
            <w:tcW w:w="1169" w:type="dxa"/>
          </w:tcPr>
          <w:p w14:paraId="193EA528" w14:textId="025999C1" w:rsidR="00F455FA" w:rsidRPr="004D3709" w:rsidRDefault="00F455FA" w:rsidP="00F455FA">
            <w:r>
              <w:t>6.02</w:t>
            </w:r>
          </w:p>
        </w:tc>
        <w:tc>
          <w:tcPr>
            <w:tcW w:w="1169" w:type="dxa"/>
          </w:tcPr>
          <w:p w14:paraId="13529E5D" w14:textId="3E978581" w:rsidR="00F455FA" w:rsidRPr="004D3709" w:rsidRDefault="00F455FA" w:rsidP="00F455FA">
            <w:r>
              <w:t>9.71</w:t>
            </w:r>
          </w:p>
        </w:tc>
        <w:tc>
          <w:tcPr>
            <w:tcW w:w="1169" w:type="dxa"/>
          </w:tcPr>
          <w:p w14:paraId="63921D6A" w14:textId="74FD220F" w:rsidR="00F455FA" w:rsidRPr="004D3709" w:rsidRDefault="00F455FA" w:rsidP="00F455FA">
            <w:r>
              <w:t>9.63</w:t>
            </w:r>
          </w:p>
        </w:tc>
      </w:tr>
    </w:tbl>
    <w:p w14:paraId="6C4E8E11" w14:textId="77777777" w:rsidR="00F455FA" w:rsidRDefault="00F455FA" w:rsidP="00F455FA"/>
    <w:p w14:paraId="1CAD089B" w14:textId="77777777" w:rsidR="00F455FA" w:rsidRPr="00632132" w:rsidRDefault="00F455FA" w:rsidP="00B37A82">
      <w:pPr>
        <w:pStyle w:val="Heading1"/>
        <w:rPr>
          <w:lang w:val="ru-RU"/>
        </w:rPr>
      </w:pPr>
      <w:bookmarkStart w:id="1" w:name="_Toc56635296"/>
      <w:bookmarkStart w:id="2" w:name="_Toc58847072"/>
      <w:r w:rsidRPr="00632132">
        <w:rPr>
          <w:lang w:val="ru-RU"/>
        </w:rPr>
        <w:t>Интерполяционный многочлен Лагранжа</w:t>
      </w:r>
      <w:bookmarkEnd w:id="1"/>
      <w:bookmarkEnd w:id="2"/>
    </w:p>
    <w:p w14:paraId="352FE179" w14:textId="77777777" w:rsidR="00F455FA" w:rsidRPr="00F455FA" w:rsidRDefault="00F455FA" w:rsidP="00F455FA">
      <w:pPr>
        <w:rPr>
          <w:color w:val="202122"/>
          <w:shd w:val="clear" w:color="auto" w:fill="FFFFFF"/>
          <w:lang w:val="ru-RU"/>
        </w:rPr>
      </w:pPr>
      <w:proofErr w:type="spellStart"/>
      <w:r w:rsidRPr="00F455FA">
        <w:rPr>
          <w:b/>
          <w:bCs/>
          <w:color w:val="202122"/>
          <w:shd w:val="clear" w:color="auto" w:fill="FFFFFF"/>
          <w:lang w:val="ru-RU"/>
        </w:rPr>
        <w:t>Интерполяцио́нный</w:t>
      </w:r>
      <w:proofErr w:type="spellEnd"/>
      <w:r w:rsidRPr="00F455FA">
        <w:rPr>
          <w:b/>
          <w:bCs/>
          <w:color w:val="202122"/>
          <w:shd w:val="clear" w:color="auto" w:fill="FFFFFF"/>
          <w:lang w:val="ru-RU"/>
        </w:rPr>
        <w:t xml:space="preserve"> </w:t>
      </w:r>
      <w:proofErr w:type="spellStart"/>
      <w:r w:rsidRPr="00F455FA">
        <w:rPr>
          <w:b/>
          <w:bCs/>
          <w:color w:val="202122"/>
          <w:shd w:val="clear" w:color="auto" w:fill="FFFFFF"/>
          <w:lang w:val="ru-RU"/>
        </w:rPr>
        <w:t>многочле́н</w:t>
      </w:r>
      <w:proofErr w:type="spellEnd"/>
      <w:r w:rsidRPr="00F455FA">
        <w:rPr>
          <w:b/>
          <w:bCs/>
          <w:color w:val="202122"/>
          <w:shd w:val="clear" w:color="auto" w:fill="FFFFFF"/>
          <w:lang w:val="ru-RU"/>
        </w:rPr>
        <w:t xml:space="preserve"> </w:t>
      </w:r>
      <w:proofErr w:type="spellStart"/>
      <w:r w:rsidRPr="00F455FA">
        <w:rPr>
          <w:b/>
          <w:bCs/>
          <w:color w:val="202122"/>
          <w:shd w:val="clear" w:color="auto" w:fill="FFFFFF"/>
          <w:lang w:val="ru-RU"/>
        </w:rPr>
        <w:t>Лагра́нжа</w:t>
      </w:r>
      <w:proofErr w:type="spellEnd"/>
      <w:r w:rsidRPr="00F455FA">
        <w:rPr>
          <w:color w:val="202122"/>
          <w:shd w:val="clear" w:color="auto" w:fill="FFFFFF"/>
        </w:rPr>
        <w:t> </w:t>
      </w:r>
      <w:r w:rsidRPr="00F455FA">
        <w:rPr>
          <w:color w:val="202122"/>
          <w:shd w:val="clear" w:color="auto" w:fill="FFFFFF"/>
          <w:lang w:val="ru-RU"/>
        </w:rPr>
        <w:t>—</w:t>
      </w:r>
      <w:r w:rsidRPr="00F455FA">
        <w:rPr>
          <w:color w:val="202122"/>
          <w:shd w:val="clear" w:color="auto" w:fill="FFFFFF"/>
        </w:rPr>
        <w:t> </w:t>
      </w:r>
      <w:r w:rsidRPr="00F455FA">
        <w:rPr>
          <w:shd w:val="clear" w:color="auto" w:fill="FFFFFF"/>
          <w:lang w:val="ru-RU"/>
        </w:rPr>
        <w:t>многочлен</w:t>
      </w:r>
      <w:r w:rsidRPr="00F455FA">
        <w:rPr>
          <w:color w:val="202122"/>
          <w:shd w:val="clear" w:color="auto" w:fill="FFFFFF"/>
        </w:rPr>
        <w:t> </w:t>
      </w:r>
      <w:r w:rsidRPr="00F455FA">
        <w:rPr>
          <w:color w:val="202122"/>
          <w:shd w:val="clear" w:color="auto" w:fill="FFFFFF"/>
          <w:lang w:val="ru-RU"/>
        </w:rPr>
        <w:t>минимальной степени, принимающий данные значения в данном наборе точек. Для</w:t>
      </w:r>
      <w:r w:rsidRPr="00F455FA">
        <w:rPr>
          <w:color w:val="202122"/>
          <w:shd w:val="clear" w:color="auto" w:fill="FFFFFF"/>
        </w:rPr>
        <w:t> </w:t>
      </w:r>
      <w:r w:rsidRPr="00F455FA">
        <w:rPr>
          <w:i/>
          <w:iCs/>
          <w:color w:val="202122"/>
          <w:shd w:val="clear" w:color="auto" w:fill="FFFFFF"/>
        </w:rPr>
        <w:t>n</w:t>
      </w:r>
      <w:r w:rsidRPr="00F455FA">
        <w:rPr>
          <w:i/>
          <w:iCs/>
          <w:color w:val="202122"/>
          <w:shd w:val="clear" w:color="auto" w:fill="FFFFFF"/>
          <w:lang w:val="ru-RU"/>
        </w:rPr>
        <w:t>+1</w:t>
      </w:r>
      <w:r w:rsidRPr="00F455FA">
        <w:rPr>
          <w:color w:val="202122"/>
          <w:shd w:val="clear" w:color="auto" w:fill="FFFFFF"/>
        </w:rPr>
        <w:t> </w:t>
      </w:r>
      <w:r w:rsidRPr="00F455FA">
        <w:rPr>
          <w:color w:val="202122"/>
          <w:shd w:val="clear" w:color="auto" w:fill="FFFFFF"/>
          <w:lang w:val="ru-RU"/>
        </w:rPr>
        <w:t>пар чисел (</w:t>
      </w:r>
      <w:r w:rsidRPr="00F455FA">
        <w:rPr>
          <w:i/>
          <w:iCs/>
          <w:color w:val="202122"/>
          <w:shd w:val="clear" w:color="auto" w:fill="FFFFFF"/>
        </w:rPr>
        <w:t>x</w:t>
      </w:r>
      <w:r w:rsidRPr="00F455FA">
        <w:rPr>
          <w:i/>
          <w:iCs/>
          <w:color w:val="202122"/>
          <w:shd w:val="clear" w:color="auto" w:fill="FFFFFF"/>
          <w:vertAlign w:val="subscript"/>
          <w:lang w:val="ru-RU"/>
        </w:rPr>
        <w:t>0</w:t>
      </w:r>
      <w:r w:rsidRPr="00F455FA">
        <w:rPr>
          <w:color w:val="202122"/>
          <w:shd w:val="clear" w:color="auto" w:fill="FFFFFF"/>
          <w:lang w:val="ru-RU"/>
        </w:rPr>
        <w:t>,</w:t>
      </w:r>
      <w:r w:rsidRPr="00F455FA">
        <w:rPr>
          <w:color w:val="202122"/>
          <w:shd w:val="clear" w:color="auto" w:fill="FFFFFF"/>
        </w:rPr>
        <w:t> </w:t>
      </w:r>
      <w:r w:rsidRPr="00F455FA">
        <w:rPr>
          <w:i/>
          <w:iCs/>
          <w:color w:val="202122"/>
          <w:shd w:val="clear" w:color="auto" w:fill="FFFFFF"/>
        </w:rPr>
        <w:t>y</w:t>
      </w:r>
      <w:r w:rsidRPr="00F455FA">
        <w:rPr>
          <w:i/>
          <w:iCs/>
          <w:color w:val="202122"/>
          <w:shd w:val="clear" w:color="auto" w:fill="FFFFFF"/>
          <w:vertAlign w:val="subscript"/>
          <w:lang w:val="ru-RU"/>
        </w:rPr>
        <w:t>0</w:t>
      </w:r>
      <w:r w:rsidRPr="00F455FA">
        <w:rPr>
          <w:color w:val="202122"/>
          <w:shd w:val="clear" w:color="auto" w:fill="FFFFFF"/>
          <w:lang w:val="ru-RU"/>
        </w:rPr>
        <w:t>), (</w:t>
      </w:r>
      <w:r w:rsidRPr="00F455FA">
        <w:rPr>
          <w:i/>
          <w:iCs/>
          <w:color w:val="202122"/>
          <w:shd w:val="clear" w:color="auto" w:fill="FFFFFF"/>
        </w:rPr>
        <w:t>x</w:t>
      </w:r>
      <w:r w:rsidRPr="00F455FA">
        <w:rPr>
          <w:i/>
          <w:iCs/>
          <w:color w:val="202122"/>
          <w:shd w:val="clear" w:color="auto" w:fill="FFFFFF"/>
          <w:vertAlign w:val="subscript"/>
          <w:lang w:val="ru-RU"/>
        </w:rPr>
        <w:t>1</w:t>
      </w:r>
      <w:r w:rsidRPr="00F455FA">
        <w:rPr>
          <w:color w:val="202122"/>
          <w:shd w:val="clear" w:color="auto" w:fill="FFFFFF"/>
          <w:lang w:val="ru-RU"/>
        </w:rPr>
        <w:t>,</w:t>
      </w:r>
      <w:r w:rsidRPr="00F455FA">
        <w:rPr>
          <w:color w:val="202122"/>
          <w:shd w:val="clear" w:color="auto" w:fill="FFFFFF"/>
        </w:rPr>
        <w:t> </w:t>
      </w:r>
      <w:r w:rsidRPr="00F455FA">
        <w:rPr>
          <w:i/>
          <w:iCs/>
          <w:color w:val="202122"/>
          <w:shd w:val="clear" w:color="auto" w:fill="FFFFFF"/>
        </w:rPr>
        <w:t>y</w:t>
      </w:r>
      <w:r w:rsidRPr="00F455FA">
        <w:rPr>
          <w:i/>
          <w:iCs/>
          <w:color w:val="202122"/>
          <w:shd w:val="clear" w:color="auto" w:fill="FFFFFF"/>
          <w:vertAlign w:val="subscript"/>
          <w:lang w:val="ru-RU"/>
        </w:rPr>
        <w:t>1</w:t>
      </w:r>
      <w:r w:rsidRPr="00F455FA">
        <w:rPr>
          <w:color w:val="202122"/>
          <w:shd w:val="clear" w:color="auto" w:fill="FFFFFF"/>
          <w:lang w:val="ru-RU"/>
        </w:rPr>
        <w:t>), (</w:t>
      </w:r>
      <w:proofErr w:type="spellStart"/>
      <w:r w:rsidRPr="00F455FA">
        <w:rPr>
          <w:i/>
          <w:iCs/>
          <w:color w:val="202122"/>
          <w:shd w:val="clear" w:color="auto" w:fill="FFFFFF"/>
        </w:rPr>
        <w:t>x</w:t>
      </w:r>
      <w:r w:rsidRPr="00F455FA">
        <w:rPr>
          <w:i/>
          <w:iCs/>
          <w:color w:val="202122"/>
          <w:shd w:val="clear" w:color="auto" w:fill="FFFFFF"/>
          <w:vertAlign w:val="subscript"/>
        </w:rPr>
        <w:t>n</w:t>
      </w:r>
      <w:proofErr w:type="spellEnd"/>
      <w:r w:rsidRPr="00F455FA">
        <w:rPr>
          <w:color w:val="202122"/>
          <w:shd w:val="clear" w:color="auto" w:fill="FFFFFF"/>
          <w:lang w:val="ru-RU"/>
        </w:rPr>
        <w:t>,</w:t>
      </w:r>
      <w:r w:rsidRPr="00F455FA">
        <w:rPr>
          <w:color w:val="202122"/>
          <w:shd w:val="clear" w:color="auto" w:fill="FFFFFF"/>
        </w:rPr>
        <w:t> </w:t>
      </w:r>
      <w:proofErr w:type="spellStart"/>
      <w:r w:rsidRPr="00F455FA">
        <w:rPr>
          <w:i/>
          <w:iCs/>
          <w:color w:val="202122"/>
          <w:shd w:val="clear" w:color="auto" w:fill="FFFFFF"/>
        </w:rPr>
        <w:t>y</w:t>
      </w:r>
      <w:r w:rsidRPr="00F455FA">
        <w:rPr>
          <w:i/>
          <w:iCs/>
          <w:color w:val="202122"/>
          <w:shd w:val="clear" w:color="auto" w:fill="FFFFFF"/>
          <w:vertAlign w:val="subscript"/>
        </w:rPr>
        <w:t>n</w:t>
      </w:r>
      <w:proofErr w:type="spellEnd"/>
      <w:r w:rsidRPr="00F455FA">
        <w:rPr>
          <w:color w:val="202122"/>
          <w:shd w:val="clear" w:color="auto" w:fill="FFFFFF"/>
          <w:lang w:val="ru-RU"/>
        </w:rPr>
        <w:t>), где все</w:t>
      </w:r>
      <w:r w:rsidRPr="00F455FA">
        <w:rPr>
          <w:color w:val="202122"/>
          <w:shd w:val="clear" w:color="auto" w:fill="FFFFFF"/>
        </w:rPr>
        <w:t> </w:t>
      </w:r>
      <w:proofErr w:type="spellStart"/>
      <w:r w:rsidRPr="00F455FA">
        <w:rPr>
          <w:i/>
          <w:iCs/>
          <w:color w:val="202122"/>
          <w:shd w:val="clear" w:color="auto" w:fill="FFFFFF"/>
        </w:rPr>
        <w:t>x</w:t>
      </w:r>
      <w:r w:rsidRPr="00F455FA">
        <w:rPr>
          <w:i/>
          <w:iCs/>
          <w:color w:val="202122"/>
          <w:shd w:val="clear" w:color="auto" w:fill="FFFFFF"/>
          <w:vertAlign w:val="subscript"/>
        </w:rPr>
        <w:t>j</w:t>
      </w:r>
      <w:proofErr w:type="spellEnd"/>
      <w:r w:rsidRPr="00F455FA">
        <w:rPr>
          <w:color w:val="202122"/>
          <w:shd w:val="clear" w:color="auto" w:fill="FFFFFF"/>
        </w:rPr>
        <w:t> </w:t>
      </w:r>
      <w:r w:rsidRPr="00F455FA">
        <w:rPr>
          <w:color w:val="202122"/>
          <w:shd w:val="clear" w:color="auto" w:fill="FFFFFF"/>
          <w:lang w:val="ru-RU"/>
        </w:rPr>
        <w:t>различны, существует единственный многочлен</w:t>
      </w:r>
      <w:r w:rsidRPr="00F455FA">
        <w:rPr>
          <w:color w:val="202122"/>
          <w:shd w:val="clear" w:color="auto" w:fill="FFFFFF"/>
        </w:rPr>
        <w:t> </w:t>
      </w:r>
      <w:r w:rsidRPr="00F455FA">
        <w:rPr>
          <w:i/>
          <w:iCs/>
          <w:color w:val="202122"/>
          <w:shd w:val="clear" w:color="auto" w:fill="FFFFFF"/>
        </w:rPr>
        <w:t>L</w:t>
      </w:r>
      <w:r w:rsidRPr="00F455FA">
        <w:rPr>
          <w:i/>
          <w:iCs/>
          <w:color w:val="202122"/>
          <w:shd w:val="clear" w:color="auto" w:fill="FFFFFF"/>
          <w:lang w:val="ru-RU"/>
        </w:rPr>
        <w:t>(</w:t>
      </w:r>
      <w:r w:rsidRPr="00F455FA">
        <w:rPr>
          <w:i/>
          <w:iCs/>
          <w:color w:val="202122"/>
          <w:shd w:val="clear" w:color="auto" w:fill="FFFFFF"/>
        </w:rPr>
        <w:t>x</w:t>
      </w:r>
      <w:r w:rsidRPr="00F455FA">
        <w:rPr>
          <w:i/>
          <w:iCs/>
          <w:color w:val="202122"/>
          <w:shd w:val="clear" w:color="auto" w:fill="FFFFFF"/>
          <w:lang w:val="ru-RU"/>
        </w:rPr>
        <w:t>)</w:t>
      </w:r>
      <w:r w:rsidRPr="00F455FA">
        <w:rPr>
          <w:color w:val="202122"/>
          <w:shd w:val="clear" w:color="auto" w:fill="FFFFFF"/>
        </w:rPr>
        <w:t> </w:t>
      </w:r>
      <w:r w:rsidRPr="00F455FA">
        <w:rPr>
          <w:color w:val="202122"/>
          <w:shd w:val="clear" w:color="auto" w:fill="FFFFFF"/>
          <w:lang w:val="ru-RU"/>
        </w:rPr>
        <w:t>степени не более</w:t>
      </w:r>
      <w:r w:rsidRPr="00F455FA">
        <w:rPr>
          <w:color w:val="202122"/>
          <w:shd w:val="clear" w:color="auto" w:fill="FFFFFF"/>
        </w:rPr>
        <w:t> </w:t>
      </w:r>
      <w:r w:rsidRPr="00F455FA">
        <w:rPr>
          <w:i/>
          <w:iCs/>
          <w:color w:val="202122"/>
          <w:shd w:val="clear" w:color="auto" w:fill="FFFFFF"/>
        </w:rPr>
        <w:t>n</w:t>
      </w:r>
      <w:r w:rsidRPr="00F455FA">
        <w:rPr>
          <w:color w:val="202122"/>
          <w:shd w:val="clear" w:color="auto" w:fill="FFFFFF"/>
          <w:lang w:val="ru-RU"/>
        </w:rPr>
        <w:t>, для которого</w:t>
      </w:r>
      <w:r w:rsidRPr="00F455FA">
        <w:rPr>
          <w:color w:val="202122"/>
          <w:shd w:val="clear" w:color="auto" w:fill="FFFFFF"/>
        </w:rPr>
        <w:t> </w:t>
      </w:r>
      <w:r w:rsidRPr="00F455FA">
        <w:rPr>
          <w:i/>
          <w:iCs/>
          <w:color w:val="202122"/>
          <w:shd w:val="clear" w:color="auto" w:fill="FFFFFF"/>
        </w:rPr>
        <w:t>L</w:t>
      </w:r>
      <w:r w:rsidRPr="00F455FA">
        <w:rPr>
          <w:i/>
          <w:iCs/>
          <w:color w:val="202122"/>
          <w:shd w:val="clear" w:color="auto" w:fill="FFFFFF"/>
          <w:lang w:val="ru-RU"/>
        </w:rPr>
        <w:t>(</w:t>
      </w:r>
      <w:proofErr w:type="spellStart"/>
      <w:r w:rsidRPr="00F455FA">
        <w:rPr>
          <w:i/>
          <w:iCs/>
          <w:color w:val="202122"/>
          <w:shd w:val="clear" w:color="auto" w:fill="FFFFFF"/>
        </w:rPr>
        <w:t>x</w:t>
      </w:r>
      <w:r w:rsidRPr="00F455FA">
        <w:rPr>
          <w:i/>
          <w:iCs/>
          <w:color w:val="202122"/>
          <w:shd w:val="clear" w:color="auto" w:fill="FFFFFF"/>
          <w:vertAlign w:val="subscript"/>
        </w:rPr>
        <w:t>j</w:t>
      </w:r>
      <w:proofErr w:type="spellEnd"/>
      <w:r w:rsidRPr="00F455FA">
        <w:rPr>
          <w:i/>
          <w:iCs/>
          <w:color w:val="202122"/>
          <w:shd w:val="clear" w:color="auto" w:fill="FFFFFF"/>
          <w:lang w:val="ru-RU"/>
        </w:rPr>
        <w:t xml:space="preserve">) = </w:t>
      </w:r>
      <w:proofErr w:type="spellStart"/>
      <w:r w:rsidRPr="00F455FA">
        <w:rPr>
          <w:i/>
          <w:iCs/>
          <w:color w:val="202122"/>
          <w:shd w:val="clear" w:color="auto" w:fill="FFFFFF"/>
        </w:rPr>
        <w:t>y</w:t>
      </w:r>
      <w:r w:rsidRPr="00F455FA">
        <w:rPr>
          <w:i/>
          <w:iCs/>
          <w:color w:val="202122"/>
          <w:shd w:val="clear" w:color="auto" w:fill="FFFFFF"/>
          <w:vertAlign w:val="subscript"/>
        </w:rPr>
        <w:t>j</w:t>
      </w:r>
      <w:proofErr w:type="spellEnd"/>
      <w:r w:rsidRPr="00F455FA">
        <w:rPr>
          <w:color w:val="202122"/>
          <w:shd w:val="clear" w:color="auto" w:fill="FFFFFF"/>
          <w:lang w:val="ru-RU"/>
        </w:rPr>
        <w:t>.</w:t>
      </w:r>
    </w:p>
    <w:p w14:paraId="08E9BD85" w14:textId="77777777" w:rsidR="00F455FA" w:rsidRPr="00F455FA" w:rsidRDefault="00F455FA" w:rsidP="00F455FA">
      <w:pPr>
        <w:rPr>
          <w:lang w:val="ru-RU"/>
        </w:rPr>
      </w:pPr>
    </w:p>
    <w:p w14:paraId="0A1853A3" w14:textId="77777777" w:rsidR="00F455FA" w:rsidRPr="00F455FA" w:rsidRDefault="00F455FA" w:rsidP="00F455FA">
      <w:pPr>
        <w:rPr>
          <w:color w:val="202122"/>
          <w:shd w:val="clear" w:color="auto" w:fill="FFFFFF"/>
          <w:lang w:val="ru-RU"/>
        </w:rPr>
      </w:pPr>
      <w:r w:rsidRPr="00F455FA">
        <w:rPr>
          <w:shd w:val="clear" w:color="auto" w:fill="FFFFFF"/>
          <w:lang w:val="ru-RU"/>
        </w:rPr>
        <w:t>Лагранж</w:t>
      </w:r>
      <w:r w:rsidRPr="00F455FA">
        <w:rPr>
          <w:color w:val="202122"/>
          <w:shd w:val="clear" w:color="auto" w:fill="FFFFFF"/>
        </w:rPr>
        <w:t> </w:t>
      </w:r>
      <w:r w:rsidRPr="00F455FA">
        <w:rPr>
          <w:color w:val="202122"/>
          <w:shd w:val="clear" w:color="auto" w:fill="FFFFFF"/>
          <w:lang w:val="ru-RU"/>
        </w:rPr>
        <w:t>предложил способ вычисления таких многочленов:</w:t>
      </w:r>
    </w:p>
    <w:p w14:paraId="624D5028" w14:textId="77777777" w:rsidR="00F455FA" w:rsidRPr="00F455FA" w:rsidRDefault="00F455FA" w:rsidP="00F455FA">
      <w:pPr>
        <w:jc w:val="center"/>
        <w:rPr>
          <w:lang w:val="ru-RU"/>
        </w:rPr>
      </w:pPr>
      <w:r w:rsidRPr="00F455FA">
        <w:rPr>
          <w:noProof/>
          <w:lang w:val="ru-RU"/>
        </w:rPr>
        <w:drawing>
          <wp:inline distT="0" distB="0" distL="0" distR="0" wp14:anchorId="11ACA1E6" wp14:editId="26CBAFD3">
            <wp:extent cx="2175519" cy="82973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5839" cy="8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F45C" w14:textId="77777777" w:rsidR="00F455FA" w:rsidRPr="00F455FA" w:rsidRDefault="00F455FA" w:rsidP="00F455FA">
      <w:pPr>
        <w:rPr>
          <w:color w:val="202122"/>
          <w:shd w:val="clear" w:color="auto" w:fill="FFFFFF"/>
          <w:lang w:val="ru-RU"/>
        </w:rPr>
      </w:pPr>
      <w:r w:rsidRPr="00F455FA">
        <w:rPr>
          <w:color w:val="202122"/>
          <w:shd w:val="clear" w:color="auto" w:fill="FFFFFF"/>
          <w:lang w:val="ru-RU"/>
        </w:rPr>
        <w:t>где базисные полиномы определяются по формуле:</w:t>
      </w:r>
    </w:p>
    <w:p w14:paraId="3193417E" w14:textId="77777777" w:rsidR="00F455FA" w:rsidRPr="00F455FA" w:rsidRDefault="00F455FA" w:rsidP="00F455FA">
      <w:pPr>
        <w:jc w:val="center"/>
        <w:rPr>
          <w:lang w:val="ru-RU"/>
        </w:rPr>
      </w:pPr>
      <w:r w:rsidRPr="00F455FA">
        <w:rPr>
          <w:noProof/>
          <w:lang w:val="ru-RU"/>
        </w:rPr>
        <w:drawing>
          <wp:inline distT="0" distB="0" distL="0" distR="0" wp14:anchorId="6F24FF20" wp14:editId="795C67C8">
            <wp:extent cx="5910160" cy="702733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256" cy="70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50F7" w14:textId="77777777" w:rsidR="00F455FA" w:rsidRPr="00F455FA" w:rsidRDefault="00F455FA" w:rsidP="00F455F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2"/>
          <w:szCs w:val="22"/>
        </w:rPr>
      </w:pPr>
      <w:proofErr w:type="spellStart"/>
      <w:r w:rsidRPr="00F455FA">
        <w:rPr>
          <w:rFonts w:ascii="Arial" w:hAnsi="Arial" w:cs="Arial"/>
          <w:i/>
          <w:iCs/>
          <w:color w:val="202122"/>
          <w:sz w:val="22"/>
          <w:szCs w:val="22"/>
        </w:rPr>
        <w:t>l</w:t>
      </w:r>
      <w:r w:rsidRPr="00F455FA">
        <w:rPr>
          <w:rFonts w:ascii="Arial" w:hAnsi="Arial" w:cs="Arial"/>
          <w:i/>
          <w:iCs/>
          <w:color w:val="202122"/>
          <w:sz w:val="22"/>
          <w:szCs w:val="22"/>
          <w:vertAlign w:val="subscript"/>
        </w:rPr>
        <w:t>i</w:t>
      </w:r>
      <w:proofErr w:type="spellEnd"/>
      <w:r w:rsidRPr="00F455FA">
        <w:rPr>
          <w:rFonts w:ascii="Arial" w:hAnsi="Arial" w:cs="Arial"/>
          <w:i/>
          <w:iCs/>
          <w:color w:val="202122"/>
          <w:sz w:val="22"/>
          <w:szCs w:val="22"/>
        </w:rPr>
        <w:t>(x)</w:t>
      </w:r>
      <w:r w:rsidRPr="00F455FA">
        <w:rPr>
          <w:rFonts w:ascii="Arial" w:hAnsi="Arial" w:cs="Arial"/>
          <w:color w:val="202122"/>
          <w:sz w:val="22"/>
          <w:szCs w:val="22"/>
        </w:rPr>
        <w:t> обладают следующими свойствами:</w:t>
      </w:r>
    </w:p>
    <w:p w14:paraId="4CE31DE6" w14:textId="77777777" w:rsidR="00F455FA" w:rsidRPr="00F455FA" w:rsidRDefault="00F455FA" w:rsidP="00F455F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i/>
          <w:iCs/>
          <w:color w:val="202122"/>
        </w:rPr>
      </w:pPr>
      <w:proofErr w:type="spellStart"/>
      <w:r w:rsidRPr="00F455FA">
        <w:rPr>
          <w:color w:val="202122"/>
        </w:rPr>
        <w:t>являются</w:t>
      </w:r>
      <w:proofErr w:type="spellEnd"/>
      <w:r w:rsidRPr="00F455FA">
        <w:rPr>
          <w:color w:val="202122"/>
        </w:rPr>
        <w:t xml:space="preserve"> </w:t>
      </w:r>
      <w:proofErr w:type="spellStart"/>
      <w:r w:rsidRPr="00F455FA">
        <w:rPr>
          <w:color w:val="202122"/>
        </w:rPr>
        <w:t>многочленами</w:t>
      </w:r>
      <w:proofErr w:type="spellEnd"/>
      <w:r w:rsidRPr="00F455FA">
        <w:rPr>
          <w:color w:val="202122"/>
        </w:rPr>
        <w:t xml:space="preserve"> </w:t>
      </w:r>
      <w:proofErr w:type="spellStart"/>
      <w:r w:rsidRPr="00F455FA">
        <w:rPr>
          <w:color w:val="202122"/>
        </w:rPr>
        <w:t>степени</w:t>
      </w:r>
      <w:proofErr w:type="spellEnd"/>
      <w:r w:rsidRPr="00F455FA">
        <w:rPr>
          <w:color w:val="202122"/>
        </w:rPr>
        <w:t> </w:t>
      </w:r>
      <w:r w:rsidRPr="00F455FA">
        <w:rPr>
          <w:i/>
          <w:iCs/>
          <w:color w:val="202122"/>
        </w:rPr>
        <w:t>n</w:t>
      </w:r>
    </w:p>
    <w:p w14:paraId="3FFED84C" w14:textId="77777777" w:rsidR="00F455FA" w:rsidRPr="00F455FA" w:rsidRDefault="00F455FA" w:rsidP="00F455F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</w:rPr>
      </w:pPr>
      <w:r w:rsidRPr="00F455FA">
        <w:rPr>
          <w:i/>
          <w:iCs/>
          <w:color w:val="202122"/>
        </w:rPr>
        <w:t>l</w:t>
      </w:r>
      <w:r w:rsidRPr="00F455FA">
        <w:rPr>
          <w:i/>
          <w:iCs/>
          <w:color w:val="202122"/>
          <w:vertAlign w:val="subscript"/>
        </w:rPr>
        <w:t>i</w:t>
      </w:r>
      <w:r w:rsidRPr="00F455FA">
        <w:rPr>
          <w:i/>
          <w:iCs/>
          <w:color w:val="202122"/>
        </w:rPr>
        <w:t>(x</w:t>
      </w:r>
      <w:r w:rsidRPr="00F455FA">
        <w:rPr>
          <w:i/>
          <w:iCs/>
          <w:color w:val="202122"/>
          <w:vertAlign w:val="subscript"/>
        </w:rPr>
        <w:t>i</w:t>
      </w:r>
      <w:r w:rsidRPr="00F455FA">
        <w:rPr>
          <w:i/>
          <w:iCs/>
          <w:color w:val="202122"/>
        </w:rPr>
        <w:t>)</w:t>
      </w:r>
      <w:r w:rsidRPr="00F455FA">
        <w:rPr>
          <w:color w:val="202122"/>
        </w:rPr>
        <w:t xml:space="preserve"> = 1</w:t>
      </w:r>
    </w:p>
    <w:p w14:paraId="2EBCA9FC" w14:textId="77777777" w:rsidR="00F455FA" w:rsidRPr="00F455FA" w:rsidRDefault="00F455FA" w:rsidP="00F455F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i/>
          <w:iCs/>
          <w:color w:val="202122"/>
        </w:rPr>
      </w:pPr>
      <w:r w:rsidRPr="00F455FA">
        <w:rPr>
          <w:i/>
          <w:iCs/>
          <w:color w:val="202122"/>
        </w:rPr>
        <w:t>l</w:t>
      </w:r>
      <w:r w:rsidRPr="00F455FA">
        <w:rPr>
          <w:i/>
          <w:iCs/>
          <w:color w:val="202122"/>
          <w:vertAlign w:val="subscript"/>
        </w:rPr>
        <w:t>i</w:t>
      </w:r>
      <w:r w:rsidRPr="00F455FA">
        <w:rPr>
          <w:i/>
          <w:iCs/>
          <w:color w:val="202122"/>
        </w:rPr>
        <w:t>(</w:t>
      </w:r>
      <w:proofErr w:type="spellStart"/>
      <w:r w:rsidRPr="00F455FA">
        <w:rPr>
          <w:i/>
          <w:iCs/>
          <w:color w:val="202122"/>
        </w:rPr>
        <w:t>x</w:t>
      </w:r>
      <w:r w:rsidRPr="00F455FA">
        <w:rPr>
          <w:i/>
          <w:iCs/>
          <w:color w:val="202122"/>
          <w:vertAlign w:val="subscript"/>
        </w:rPr>
        <w:t>j</w:t>
      </w:r>
      <w:proofErr w:type="spellEnd"/>
      <w:r w:rsidRPr="00F455FA">
        <w:rPr>
          <w:i/>
          <w:iCs/>
          <w:color w:val="202122"/>
        </w:rPr>
        <w:t>)</w:t>
      </w:r>
      <w:r w:rsidRPr="00F455FA">
        <w:rPr>
          <w:color w:val="202122"/>
        </w:rPr>
        <w:t xml:space="preserve"> = 0 </w:t>
      </w:r>
      <w:proofErr w:type="spellStart"/>
      <w:r w:rsidRPr="00F455FA">
        <w:rPr>
          <w:color w:val="202122"/>
        </w:rPr>
        <w:t>при</w:t>
      </w:r>
      <w:proofErr w:type="spellEnd"/>
      <w:r w:rsidRPr="00F455FA">
        <w:rPr>
          <w:color w:val="202122"/>
        </w:rPr>
        <w:t> </w:t>
      </w:r>
      <w:r w:rsidRPr="00F455FA">
        <w:rPr>
          <w:i/>
          <w:iCs/>
          <w:color w:val="202122"/>
        </w:rPr>
        <w:t xml:space="preserve">j ≠ </w:t>
      </w:r>
      <w:proofErr w:type="spellStart"/>
      <w:r w:rsidRPr="00F455FA">
        <w:rPr>
          <w:i/>
          <w:iCs/>
          <w:color w:val="202122"/>
        </w:rPr>
        <w:t>i</w:t>
      </w:r>
      <w:proofErr w:type="spellEnd"/>
    </w:p>
    <w:p w14:paraId="14D52BD2" w14:textId="13FBDC1F" w:rsidR="00F455FA" w:rsidRDefault="00F455FA" w:rsidP="00F455F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2"/>
          <w:szCs w:val="22"/>
        </w:rPr>
      </w:pPr>
      <w:r w:rsidRPr="00F455FA">
        <w:rPr>
          <w:rFonts w:ascii="Arial" w:hAnsi="Arial" w:cs="Arial"/>
          <w:color w:val="202122"/>
          <w:sz w:val="22"/>
          <w:szCs w:val="22"/>
        </w:rPr>
        <w:t>Отсюда следует, что </w:t>
      </w:r>
      <w:r w:rsidRPr="00F455FA">
        <w:rPr>
          <w:rFonts w:ascii="Arial" w:hAnsi="Arial" w:cs="Arial"/>
          <w:i/>
          <w:iCs/>
          <w:color w:val="202122"/>
          <w:sz w:val="22"/>
          <w:szCs w:val="22"/>
        </w:rPr>
        <w:t>L(x)</w:t>
      </w:r>
      <w:r w:rsidRPr="00F455FA">
        <w:rPr>
          <w:rFonts w:ascii="Arial" w:hAnsi="Arial" w:cs="Arial"/>
          <w:color w:val="202122"/>
          <w:sz w:val="22"/>
          <w:szCs w:val="22"/>
        </w:rPr>
        <w:t>, как линейная комбинация </w:t>
      </w:r>
      <w:proofErr w:type="spellStart"/>
      <w:r w:rsidRPr="00F455FA">
        <w:rPr>
          <w:rFonts w:ascii="Arial" w:hAnsi="Arial" w:cs="Arial"/>
          <w:i/>
          <w:iCs/>
          <w:color w:val="202122"/>
          <w:sz w:val="22"/>
          <w:szCs w:val="22"/>
        </w:rPr>
        <w:t>l</w:t>
      </w:r>
      <w:r w:rsidRPr="00F455FA">
        <w:rPr>
          <w:rFonts w:ascii="Arial" w:hAnsi="Arial" w:cs="Arial"/>
          <w:i/>
          <w:iCs/>
          <w:color w:val="202122"/>
          <w:sz w:val="22"/>
          <w:szCs w:val="22"/>
          <w:vertAlign w:val="subscript"/>
        </w:rPr>
        <w:t>i</w:t>
      </w:r>
      <w:proofErr w:type="spellEnd"/>
      <w:r w:rsidRPr="00F455FA">
        <w:rPr>
          <w:rFonts w:ascii="Arial" w:hAnsi="Arial" w:cs="Arial"/>
          <w:i/>
          <w:iCs/>
          <w:color w:val="202122"/>
          <w:sz w:val="22"/>
          <w:szCs w:val="22"/>
        </w:rPr>
        <w:t>(x)</w:t>
      </w:r>
      <w:r w:rsidRPr="00F455FA">
        <w:rPr>
          <w:rFonts w:ascii="Arial" w:hAnsi="Arial" w:cs="Arial"/>
          <w:color w:val="202122"/>
          <w:sz w:val="22"/>
          <w:szCs w:val="22"/>
        </w:rPr>
        <w:t>, может иметь степень не больше </w:t>
      </w:r>
      <w:r w:rsidRPr="00F455FA">
        <w:rPr>
          <w:rFonts w:ascii="Arial" w:hAnsi="Arial" w:cs="Arial"/>
          <w:i/>
          <w:iCs/>
          <w:color w:val="202122"/>
          <w:sz w:val="22"/>
          <w:szCs w:val="22"/>
        </w:rPr>
        <w:t>n</w:t>
      </w:r>
      <w:r w:rsidRPr="00F455FA">
        <w:rPr>
          <w:rFonts w:ascii="Arial" w:hAnsi="Arial" w:cs="Arial"/>
          <w:color w:val="202122"/>
          <w:sz w:val="22"/>
          <w:szCs w:val="22"/>
        </w:rPr>
        <w:t>, и </w:t>
      </w:r>
      <w:r w:rsidRPr="00F455FA">
        <w:rPr>
          <w:rFonts w:ascii="Arial" w:hAnsi="Arial" w:cs="Arial"/>
          <w:i/>
          <w:iCs/>
          <w:color w:val="202122"/>
          <w:sz w:val="22"/>
          <w:szCs w:val="22"/>
        </w:rPr>
        <w:t>L(</w:t>
      </w:r>
      <w:proofErr w:type="spellStart"/>
      <w:r w:rsidRPr="00F455FA">
        <w:rPr>
          <w:rFonts w:ascii="Arial" w:hAnsi="Arial" w:cs="Arial"/>
          <w:i/>
          <w:iCs/>
          <w:color w:val="202122"/>
          <w:sz w:val="22"/>
          <w:szCs w:val="22"/>
        </w:rPr>
        <w:t>x</w:t>
      </w:r>
      <w:r w:rsidRPr="00F455FA">
        <w:rPr>
          <w:rFonts w:ascii="Arial" w:hAnsi="Arial" w:cs="Arial"/>
          <w:i/>
          <w:iCs/>
          <w:color w:val="202122"/>
          <w:sz w:val="22"/>
          <w:szCs w:val="22"/>
          <w:vertAlign w:val="subscript"/>
        </w:rPr>
        <w:t>i</w:t>
      </w:r>
      <w:proofErr w:type="spellEnd"/>
      <w:r w:rsidRPr="00F455FA">
        <w:rPr>
          <w:rFonts w:ascii="Arial" w:hAnsi="Arial" w:cs="Arial"/>
          <w:i/>
          <w:iCs/>
          <w:color w:val="202122"/>
          <w:sz w:val="22"/>
          <w:szCs w:val="22"/>
        </w:rPr>
        <w:t xml:space="preserve">) = </w:t>
      </w:r>
      <w:proofErr w:type="spellStart"/>
      <w:r w:rsidRPr="00F455FA">
        <w:rPr>
          <w:rFonts w:ascii="Arial" w:hAnsi="Arial" w:cs="Arial"/>
          <w:i/>
          <w:iCs/>
          <w:color w:val="202122"/>
          <w:sz w:val="22"/>
          <w:szCs w:val="22"/>
        </w:rPr>
        <w:t>y</w:t>
      </w:r>
      <w:r w:rsidRPr="00F455FA">
        <w:rPr>
          <w:rFonts w:ascii="Arial" w:hAnsi="Arial" w:cs="Arial"/>
          <w:i/>
          <w:iCs/>
          <w:color w:val="202122"/>
          <w:sz w:val="22"/>
          <w:szCs w:val="22"/>
          <w:vertAlign w:val="subscript"/>
        </w:rPr>
        <w:t>i</w:t>
      </w:r>
      <w:proofErr w:type="spellEnd"/>
      <w:r w:rsidRPr="00F455FA">
        <w:rPr>
          <w:rFonts w:ascii="Arial" w:hAnsi="Arial" w:cs="Arial"/>
          <w:color w:val="202122"/>
          <w:sz w:val="22"/>
          <w:szCs w:val="22"/>
        </w:rPr>
        <w:t>.</w:t>
      </w:r>
    </w:p>
    <w:p w14:paraId="5BE619A8" w14:textId="1597E327" w:rsidR="00F455FA" w:rsidRPr="00102923" w:rsidRDefault="00376804" w:rsidP="00EC23F1">
      <w:pPr>
        <w:pStyle w:val="Heading2"/>
        <w:rPr>
          <w:lang w:val="ru-RU"/>
        </w:rPr>
      </w:pPr>
      <w:bookmarkStart w:id="3" w:name="_Toc58847073"/>
      <w:r>
        <w:rPr>
          <w:lang w:val="ru-RU"/>
        </w:rPr>
        <w:t>Результат</w:t>
      </w:r>
      <w:r w:rsidR="00F455FA">
        <w:t xml:space="preserve"> </w:t>
      </w:r>
      <w:r w:rsidR="00102923">
        <w:rPr>
          <w:lang w:val="ru-RU"/>
        </w:rPr>
        <w:t>вычислений</w:t>
      </w:r>
      <w:bookmarkEnd w:id="3"/>
    </w:p>
    <w:p w14:paraId="01BFC280" w14:textId="6FF19B1F" w:rsidR="00F455FA" w:rsidRDefault="006F276C" w:rsidP="00F455FA">
      <w:r>
        <w:rPr>
          <w:noProof/>
        </w:rPr>
        <w:drawing>
          <wp:inline distT="0" distB="0" distL="0" distR="0" wp14:anchorId="22D8EFBF" wp14:editId="46ED2D9E">
            <wp:extent cx="5845629" cy="241454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529" cy="243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233A" w14:textId="302BF2CF" w:rsidR="00F455FA" w:rsidRDefault="00F455FA" w:rsidP="00F455FA">
      <w:pPr>
        <w:rPr>
          <w:lang w:val="ru-RU"/>
        </w:rPr>
      </w:pPr>
    </w:p>
    <w:p w14:paraId="3B7D1340" w14:textId="65932C9D" w:rsidR="00087A47" w:rsidRPr="00087A47" w:rsidRDefault="00C77BC2" w:rsidP="00087A47">
      <w:pPr>
        <w:rPr>
          <w:vertAlign w:val="subscript"/>
          <w:lang w:val="en-US"/>
        </w:rPr>
      </w:pPr>
      <w:r w:rsidRPr="006F276C">
        <w:rPr>
          <w:vertAlign w:val="subscript"/>
          <w:lang w:val="ru-RU"/>
        </w:rPr>
        <w:softHyphen/>
      </w:r>
      <w:r w:rsidR="006F276C">
        <w:rPr>
          <w:vertAlign w:val="subscript"/>
          <w:lang w:val="en-US"/>
        </w:rPr>
        <w:t xml:space="preserve"> </w:t>
      </w:r>
      <m:oMath>
        <m:r>
          <w:rPr>
            <w:rFonts w:ascii="Cambria Math" w:hAnsi="Cambria Math"/>
            <w:vertAlign w:val="subscript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dPr>
          <m:e>
            <m:r>
              <w:rPr>
                <w:rFonts w:ascii="Cambria Math" w:hAnsi="Cambria Math"/>
                <w:vertAlign w:val="subscript"/>
                <w:lang w:val="en-US"/>
              </w:rPr>
              <m:t>-1.3</m:t>
            </m:r>
          </m:e>
        </m:d>
        <m:r>
          <w:rPr>
            <w:rFonts w:ascii="Cambria Math" w:hAnsi="Cambria Math"/>
            <w:vertAlign w:val="subscript"/>
            <w:lang w:val="en-US"/>
          </w:rPr>
          <m:t>=8.13*</m:t>
        </m:r>
        <m:f>
          <m:f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en-US"/>
              </w:rPr>
              <m:t>67.460679</m:t>
            </m:r>
          </m:num>
          <m:den>
            <m:r>
              <w:rPr>
                <w:rFonts w:ascii="Cambria Math" w:hAnsi="Cambria Math"/>
                <w:vertAlign w:val="subscript"/>
                <w:lang w:val="en-US"/>
              </w:rPr>
              <m:t>720</m:t>
            </m:r>
          </m:den>
        </m:f>
        <m:r>
          <w:rPr>
            <w:rFonts w:ascii="Cambria Math" w:hAnsi="Cambria Math"/>
            <w:vertAlign w:val="subscript"/>
            <w:lang w:val="en-US"/>
          </w:rPr>
          <m:t>+2.3*</m:t>
        </m:r>
        <m:f>
          <m:f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en-US"/>
              </w:rPr>
              <m:t>-157.408251</m:t>
            </m:r>
          </m:num>
          <m:den>
            <m:r>
              <w:rPr>
                <w:rFonts w:ascii="Cambria Math" w:hAnsi="Cambria Math"/>
                <w:vertAlign w:val="subscript"/>
                <w:lang w:val="en-US"/>
              </w:rPr>
              <m:t>-120</m:t>
            </m:r>
          </m:den>
        </m:f>
        <m:r>
          <w:rPr>
            <w:rFonts w:ascii="Cambria Math" w:hAnsi="Cambria Math"/>
            <w:vertAlign w:val="subscript"/>
            <w:lang w:val="en-US"/>
          </w:rPr>
          <m:t>+1.47*</m:t>
        </m:r>
        <m:f>
          <m:f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en-US"/>
              </w:rPr>
              <m:t>-36.324981</m:t>
            </m:r>
          </m:num>
          <m:den>
            <m:r>
              <w:rPr>
                <w:rFonts w:ascii="Cambria Math" w:hAnsi="Cambria Math"/>
                <w:vertAlign w:val="subscript"/>
                <w:lang w:val="en-US"/>
              </w:rPr>
              <m:t>48</m:t>
            </m:r>
          </m:den>
        </m:f>
        <m:r>
          <w:rPr>
            <w:rFonts w:ascii="Cambria Math" w:hAnsi="Cambria Math"/>
            <w:vertAlign w:val="subscript"/>
            <w:lang w:val="en-US"/>
          </w:rPr>
          <m:t>+2.76*</m:t>
        </m:r>
        <m:f>
          <m:f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en-US"/>
              </w:rPr>
              <m:t>-20.531511</m:t>
            </m:r>
          </m:num>
          <m:den>
            <m:r>
              <w:rPr>
                <w:rFonts w:ascii="Cambria Math" w:hAnsi="Cambria Math"/>
                <w:vertAlign w:val="subscript"/>
                <w:lang w:val="en-US"/>
              </w:rPr>
              <m:t>-36</m:t>
            </m:r>
          </m:den>
        </m:f>
        <m:r>
          <w:rPr>
            <w:rFonts w:ascii="Cambria Math" w:hAnsi="Cambria Math"/>
            <w:vertAlign w:val="subscript"/>
            <w:lang w:val="en-US"/>
          </w:rPr>
          <m:t>+6.02*</m:t>
        </m:r>
        <m:f>
          <m:f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en-US"/>
              </w:rPr>
              <m:t>-14.309841</m:t>
            </m:r>
          </m:num>
          <m:den>
            <m:r>
              <w:rPr>
                <w:rFonts w:ascii="Cambria Math" w:hAnsi="Cambria Math"/>
                <w:vertAlign w:val="subscript"/>
                <w:lang w:val="en-US"/>
              </w:rPr>
              <m:t>48</m:t>
            </m:r>
          </m:den>
        </m:f>
        <m:r>
          <w:rPr>
            <w:rFonts w:ascii="Cambria Math" w:hAnsi="Cambria Math"/>
            <w:vertAlign w:val="subscript"/>
            <w:lang w:val="en-US"/>
          </w:rPr>
          <m:t>+9.71 *</m:t>
        </m:r>
        <m:f>
          <m:f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en-US"/>
              </w:rPr>
              <m:t>-10.981971</m:t>
            </m:r>
          </m:num>
          <m:den>
            <m:r>
              <w:rPr>
                <w:rFonts w:ascii="Cambria Math" w:hAnsi="Cambria Math"/>
                <w:vertAlign w:val="subscript"/>
                <w:lang w:val="en-US"/>
              </w:rPr>
              <m:t>-120</m:t>
            </m:r>
          </m:den>
        </m:f>
        <m:r>
          <w:rPr>
            <w:rFonts w:ascii="Cambria Math" w:hAnsi="Cambria Math"/>
            <w:vertAlign w:val="subscript"/>
            <w:lang w:val="en-US"/>
          </w:rPr>
          <m:t>+9.63*</m:t>
        </m:r>
        <m:f>
          <m:f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en-US"/>
              </w:rPr>
              <m:t>-8.909901</m:t>
            </m:r>
          </m:num>
          <m:den>
            <m:r>
              <w:rPr>
                <w:rFonts w:ascii="Cambria Math" w:hAnsi="Cambria Math"/>
                <w:vertAlign w:val="subscript"/>
                <w:lang w:val="en-US"/>
              </w:rPr>
              <m:t>720</m:t>
            </m:r>
          </m:den>
        </m:f>
        <m:r>
          <w:rPr>
            <w:rFonts w:ascii="Cambria Math" w:hAnsi="Cambria Math"/>
            <w:vertAlign w:val="subscript"/>
            <w:lang w:val="en-US"/>
          </w:rPr>
          <m:t>=0.067</m:t>
        </m:r>
      </m:oMath>
    </w:p>
    <w:p w14:paraId="5A236916" w14:textId="77777777" w:rsidR="00087A47" w:rsidRPr="00087A47" w:rsidRDefault="00087A47" w:rsidP="00376804">
      <w:pPr>
        <w:rPr>
          <w:vertAlign w:val="subscript"/>
          <w:lang w:val="en-US"/>
        </w:rPr>
      </w:pPr>
    </w:p>
    <w:p w14:paraId="2BF4B9C1" w14:textId="114C674D" w:rsidR="006F276C" w:rsidRDefault="006F276C" w:rsidP="00F455FA">
      <w:pPr>
        <w:rPr>
          <w:vertAlign w:val="subscript"/>
          <w:lang w:val="en-US"/>
        </w:rPr>
      </w:pPr>
      <w:r>
        <w:rPr>
          <w:noProof/>
        </w:rPr>
        <w:drawing>
          <wp:inline distT="0" distB="0" distL="0" distR="0" wp14:anchorId="5E42EEC4" wp14:editId="04A3C2B9">
            <wp:extent cx="6139543" cy="2181632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327" cy="218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BFFA" w14:textId="77777777" w:rsidR="00102923" w:rsidRPr="006F276C" w:rsidRDefault="00102923" w:rsidP="00F455FA">
      <w:pPr>
        <w:rPr>
          <w:vertAlign w:val="subscript"/>
          <w:lang w:val="en-US"/>
        </w:rPr>
      </w:pPr>
    </w:p>
    <w:p w14:paraId="452AD22A" w14:textId="2C1CB9E8" w:rsidR="00087A47" w:rsidRPr="00087A47" w:rsidRDefault="006F276C" w:rsidP="00376804">
      <w:pPr>
        <w:rPr>
          <w:vertAlign w:val="subscript"/>
          <w:lang w:val="ru-RU"/>
        </w:rPr>
      </w:pPr>
      <m:oMath>
        <m:r>
          <w:rPr>
            <w:rFonts w:ascii="Cambria Math" w:hAnsi="Cambria Math"/>
            <w:vertAlign w:val="subscript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dPr>
          <m:e>
            <m:r>
              <w:rPr>
                <w:rFonts w:ascii="Cambria Math" w:hAnsi="Cambria Math"/>
                <w:vertAlign w:val="subscript"/>
                <w:lang w:val="ru-RU"/>
              </w:rPr>
              <m:t>1.75</m:t>
            </m:r>
          </m:e>
        </m:d>
        <m:r>
          <w:rPr>
            <w:rFonts w:ascii="Cambria Math" w:hAnsi="Cambria Math"/>
            <w:vertAlign w:val="subscript"/>
            <w:lang w:val="ru-RU"/>
          </w:rPr>
          <m:t>=8.13*</m:t>
        </m:r>
        <m:f>
          <m:f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ru-RU"/>
              </w:rPr>
              <m:t>-2.5378418</m:t>
            </m:r>
          </m:num>
          <m:den>
            <m:r>
              <w:rPr>
                <w:rFonts w:ascii="Cambria Math" w:hAnsi="Cambria Math"/>
                <w:vertAlign w:val="subscript"/>
                <w:lang w:val="ru-RU"/>
              </w:rPr>
              <m:t>720</m:t>
            </m:r>
          </m:den>
        </m:f>
        <m:r>
          <w:rPr>
            <w:rFonts w:ascii="Cambria Math" w:hAnsi="Cambria Math"/>
            <w:vertAlign w:val="subscript"/>
            <w:lang w:val="ru-RU"/>
          </w:rPr>
          <m:t>+2.3*</m:t>
        </m:r>
        <m:f>
          <m:f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ru-RU"/>
              </w:rPr>
              <m:t>-3.46069336</m:t>
            </m:r>
          </m:num>
          <m:den>
            <m:r>
              <w:rPr>
                <w:rFonts w:ascii="Cambria Math" w:hAnsi="Cambria Math"/>
                <w:vertAlign w:val="subscript"/>
                <w:lang w:val="ru-RU"/>
              </w:rPr>
              <m:t>-120</m:t>
            </m:r>
          </m:den>
        </m:f>
        <m:r>
          <w:rPr>
            <w:rFonts w:ascii="Cambria Math" w:hAnsi="Cambria Math"/>
            <w:vertAlign w:val="subscript"/>
            <w:lang w:val="ru-RU"/>
          </w:rPr>
          <m:t>+1.47*</m:t>
        </m:r>
        <m:f>
          <m:f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ru-RU"/>
              </w:rPr>
              <m:t>-5.438232</m:t>
            </m:r>
          </m:num>
          <m:den>
            <m:r>
              <w:rPr>
                <w:rFonts w:ascii="Cambria Math" w:hAnsi="Cambria Math"/>
                <w:vertAlign w:val="subscript"/>
                <w:lang w:val="ru-RU"/>
              </w:rPr>
              <m:t>48</m:t>
            </m:r>
          </m:den>
        </m:f>
        <m:r>
          <w:rPr>
            <w:rFonts w:ascii="Cambria Math" w:hAnsi="Cambria Math"/>
            <w:vertAlign w:val="subscript"/>
            <w:lang w:val="ru-RU"/>
          </w:rPr>
          <m:t>-2.76*</m:t>
        </m:r>
        <m:f>
          <m:f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ru-RU"/>
              </w:rPr>
              <m:t>-12.689209</m:t>
            </m:r>
          </m:num>
          <m:den>
            <m:r>
              <w:rPr>
                <w:rFonts w:ascii="Cambria Math" w:hAnsi="Cambria Math"/>
                <w:vertAlign w:val="subscript"/>
                <w:lang w:val="ru-RU"/>
              </w:rPr>
              <m:t>-36</m:t>
            </m:r>
          </m:den>
        </m:f>
        <m:r>
          <w:rPr>
            <w:rFonts w:ascii="Cambria Math" w:hAnsi="Cambria Math"/>
            <w:vertAlign w:val="subscript"/>
            <w:lang w:val="ru-RU"/>
          </w:rPr>
          <m:t>+6.02*</m:t>
        </m:r>
        <m:f>
          <m:f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ru-RU"/>
              </w:rPr>
              <m:t>38.0676295</m:t>
            </m:r>
          </m:num>
          <m:den>
            <m:r>
              <w:rPr>
                <w:rFonts w:ascii="Cambria Math" w:hAnsi="Cambria Math"/>
                <w:vertAlign w:val="subscript"/>
                <w:lang w:val="ru-RU"/>
              </w:rPr>
              <m:t>48</m:t>
            </m:r>
          </m:den>
        </m:f>
        <m:r>
          <w:rPr>
            <w:rFonts w:ascii="Cambria Math" w:hAnsi="Cambria Math"/>
            <w:vertAlign w:val="subscript"/>
            <w:lang w:val="ru-RU"/>
          </w:rPr>
          <m:t xml:space="preserve">  9.71*</m:t>
        </m:r>
        <m:f>
          <m:f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ru-RU"/>
              </w:rPr>
              <m:t>7.6135254</m:t>
            </m:r>
          </m:num>
          <m:den>
            <m:r>
              <w:rPr>
                <w:rFonts w:ascii="Cambria Math" w:hAnsi="Cambria Math"/>
                <w:vertAlign w:val="subscript"/>
                <w:lang w:val="ru-RU"/>
              </w:rPr>
              <m:t>-120</m:t>
            </m:r>
          </m:den>
        </m:f>
        <m:r>
          <w:rPr>
            <w:rFonts w:ascii="Cambria Math" w:hAnsi="Cambria Math"/>
            <w:vertAlign w:val="subscript"/>
            <w:lang w:val="ru-RU"/>
          </w:rPr>
          <m:t>+9.63*</m:t>
        </m:r>
        <m:f>
          <m:f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ru-RU"/>
              </w:rPr>
              <m:t>4.22973633</m:t>
            </m:r>
          </m:num>
          <m:den>
            <m:r>
              <w:rPr>
                <w:rFonts w:ascii="Cambria Math" w:hAnsi="Cambria Math"/>
                <w:vertAlign w:val="subscript"/>
                <w:lang w:val="ru-RU"/>
              </w:rPr>
              <m:t>720</m:t>
            </m:r>
          </m:den>
        </m:f>
        <m:r>
          <w:rPr>
            <w:rFonts w:ascii="Cambria Math" w:hAnsi="Cambria Math"/>
            <w:vertAlign w:val="subscript"/>
            <w:lang w:val="ru-RU"/>
          </w:rPr>
          <m:t>=3.113</m:t>
        </m:r>
      </m:oMath>
      <w:r w:rsidR="00087A47">
        <w:rPr>
          <w:vertAlign w:val="subscript"/>
          <w:lang w:val="ru-RU"/>
        </w:rPr>
        <w:t xml:space="preserve"> </w:t>
      </w:r>
    </w:p>
    <w:p w14:paraId="60C72142" w14:textId="2AE598FC" w:rsidR="006F276C" w:rsidRPr="00087A47" w:rsidRDefault="00102923" w:rsidP="00376804">
      <w:pPr>
        <w:rPr>
          <w:lang w:val="ru-RU"/>
        </w:rPr>
      </w:pPr>
      <w:r w:rsidRPr="00B47E71">
        <w:rPr>
          <w:lang w:val="ru-RU"/>
        </w:rPr>
        <w:t xml:space="preserve"> </w:t>
      </w:r>
    </w:p>
    <w:p w14:paraId="21F727E8" w14:textId="26835F3E" w:rsidR="00102923" w:rsidRPr="00B47E71" w:rsidRDefault="00102923" w:rsidP="00F455FA">
      <w:pPr>
        <w:rPr>
          <w:lang w:val="ru-RU"/>
        </w:rPr>
      </w:pPr>
    </w:p>
    <w:p w14:paraId="5FE7C987" w14:textId="77777777" w:rsidR="00227852" w:rsidRDefault="00B47E71" w:rsidP="00F455FA">
      <w:pPr>
        <w:rPr>
          <w:lang w:val="ru-RU"/>
        </w:rPr>
      </w:pPr>
      <w:r>
        <w:rPr>
          <w:lang w:val="ru-RU"/>
        </w:rPr>
        <w:t>Получившийся интерполяционный многочлен Лагранжа:</w:t>
      </w:r>
    </w:p>
    <w:p w14:paraId="187A170C" w14:textId="40B71A5C" w:rsidR="00897B6B" w:rsidRPr="00897B6B" w:rsidRDefault="00897B6B" w:rsidP="00F455FA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=8.13*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-1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-3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-2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-4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-3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-5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-4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-6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hAnsi="Cambria Math"/>
            <w:lang w:val="ru-RU"/>
          </w:rPr>
          <m:t>+2.3*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x+2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-3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x-3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-4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x-4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-5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</m:e>
        </m:d>
        <m:r>
          <w:rPr>
            <w:rFonts w:ascii="Cambria Math" w:hAnsi="Cambria Math"/>
            <w:lang w:val="ru-RU"/>
          </w:rPr>
          <m:t>+1.47*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x+2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x+1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x-3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-3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x-4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-4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</m:e>
        </m:d>
        <m:r>
          <w:rPr>
            <w:rFonts w:ascii="Cambria Math" w:hAnsi="Cambria Math"/>
            <w:lang w:val="ru-RU"/>
          </w:rPr>
          <m:t>+2.76*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x+2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3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x+1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x-3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x-4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-3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</m:e>
        </m:d>
        <m:r>
          <w:rPr>
            <w:rFonts w:ascii="Cambria Math" w:hAnsi="Cambria Math"/>
            <w:lang w:val="ru-RU"/>
          </w:rPr>
          <m:t>+6.02*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x+2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4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x+1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3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x-3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x-4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</m:e>
        </m:d>
        <m:r>
          <w:rPr>
            <w:rFonts w:ascii="Cambria Math" w:hAnsi="Cambria Math"/>
            <w:lang w:val="ru-RU"/>
          </w:rPr>
          <m:t>+9.71*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x+2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5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x+1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4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3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x-4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</m:e>
        </m:d>
        <m:r>
          <w:rPr>
            <w:rFonts w:ascii="Cambria Math" w:hAnsi="Cambria Math"/>
            <w:lang w:val="ru-RU"/>
          </w:rPr>
          <m:t>+9.63*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x+2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6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x+1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5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4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3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x-3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</m:e>
        </m:d>
        <m:r>
          <w:rPr>
            <w:rFonts w:ascii="Cambria Math" w:hAnsi="Cambria Math"/>
            <w:lang w:val="ru-RU"/>
          </w:rPr>
          <m:t xml:space="preserve"> =</m:t>
        </m:r>
      </m:oMath>
      <w:r w:rsidRPr="00897B6B">
        <w:rPr>
          <w:lang w:val="ru-RU"/>
        </w:rPr>
        <w:t xml:space="preserve"> </w:t>
      </w:r>
    </w:p>
    <w:p w14:paraId="7D9FD052" w14:textId="0C58ED4C" w:rsidR="005435B7" w:rsidRPr="00F03300" w:rsidRDefault="00897B6B" w:rsidP="00F455FA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8.13</m:t>
            </m:r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720</m:t>
            </m:r>
            <m:ctrlPr>
              <w:rPr>
                <w:rFonts w:ascii="Cambria Math" w:hAnsi="Cambria Math"/>
                <w:i/>
                <w:lang w:val="ru-RU"/>
              </w:rPr>
            </m:ctrlPr>
          </m:den>
        </m:f>
        <m:r>
          <w:rPr>
            <w:rFonts w:ascii="Cambria Math" w:hAnsi="Cambria Math"/>
            <w:lang w:val="ru-RU"/>
          </w:rPr>
          <m:t>*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x-4</m:t>
                </m:r>
              </m:e>
            </m:d>
          </m:e>
        </m:d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2.3</m:t>
            </m:r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-120</m:t>
            </m:r>
            <m:ctrlPr>
              <w:rPr>
                <w:rFonts w:ascii="Cambria Math" w:hAnsi="Cambria Math"/>
                <w:i/>
                <w:lang w:val="ru-RU"/>
              </w:rPr>
            </m:ctrlPr>
          </m:den>
        </m:f>
        <m:r>
          <w:rPr>
            <w:rFonts w:ascii="Cambria Math" w:hAnsi="Cambria Math"/>
            <w:lang w:val="ru-RU"/>
          </w:rPr>
          <m:t>*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x-4</m:t>
                </m:r>
              </m:e>
            </m:d>
          </m:e>
        </m:d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1.47</m:t>
            </m:r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48</m:t>
            </m:r>
            <m:ctrlPr>
              <w:rPr>
                <w:rFonts w:ascii="Cambria Math" w:hAnsi="Cambria Math"/>
                <w:i/>
                <w:lang w:val="ru-RU"/>
              </w:rPr>
            </m:ctrlPr>
          </m:den>
        </m:f>
        <m:r>
          <w:rPr>
            <w:rFonts w:ascii="Cambria Math" w:hAnsi="Cambria Math"/>
            <w:lang w:val="ru-RU"/>
          </w:rPr>
          <m:t>*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x-4</m:t>
                </m:r>
              </m:e>
            </m:d>
          </m:e>
        </m:d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-2.76</m:t>
            </m:r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-36</m:t>
            </m:r>
            <m:ctrlPr>
              <w:rPr>
                <w:rFonts w:ascii="Cambria Math" w:hAnsi="Cambria Math"/>
                <w:i/>
                <w:lang w:val="ru-RU"/>
              </w:rPr>
            </m:ctrlPr>
          </m:den>
        </m:f>
        <m:r>
          <w:rPr>
            <w:rFonts w:ascii="Cambria Math" w:hAnsi="Cambria Math"/>
            <w:lang w:val="ru-RU"/>
          </w:rPr>
          <m:t>*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-3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-4</m:t>
                </m:r>
              </m:e>
            </m:d>
          </m:e>
        </m:d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6.02</m:t>
            </m:r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48</m:t>
            </m:r>
            <m:ctrlPr>
              <w:rPr>
                <w:rFonts w:ascii="Cambria Math" w:hAnsi="Cambria Math"/>
                <w:i/>
                <w:lang w:val="ru-RU"/>
              </w:rPr>
            </m:ctrlPr>
          </m:den>
        </m:f>
        <m:r>
          <w:rPr>
            <w:rFonts w:ascii="Cambria Math" w:hAnsi="Cambria Math"/>
            <w:lang w:val="ru-RU"/>
          </w:rPr>
          <m:t>*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x-4</m:t>
                </m:r>
              </m:e>
            </m:d>
          </m:e>
        </m:d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9.71</m:t>
            </m:r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-120</m:t>
            </m:r>
            <m:ctrlPr>
              <w:rPr>
                <w:rFonts w:ascii="Cambria Math" w:hAnsi="Cambria Math"/>
                <w:i/>
                <w:lang w:val="ru-RU"/>
              </w:rPr>
            </m:ctrlPr>
          </m:den>
        </m:f>
        <m:r>
          <w:rPr>
            <w:rFonts w:ascii="Cambria Math" w:hAnsi="Cambria Math"/>
            <w:lang w:val="ru-RU"/>
          </w:rPr>
          <m:t>*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x-4</m:t>
                </m:r>
              </m:e>
            </m:d>
          </m:e>
        </m:d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9.63</m:t>
            </m:r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720</m:t>
            </m:r>
            <m:ctrlPr>
              <w:rPr>
                <w:rFonts w:ascii="Cambria Math" w:hAnsi="Cambria Math"/>
                <w:i/>
                <w:lang w:val="ru-RU"/>
              </w:rPr>
            </m:ctrlPr>
          </m:den>
        </m:f>
        <m:r>
          <w:rPr>
            <w:rFonts w:ascii="Cambria Math" w:hAnsi="Cambria Math"/>
            <w:lang w:val="ru-RU"/>
          </w:rPr>
          <m:t>*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x-3</m:t>
                </m:r>
              </m:e>
            </m:d>
          </m:e>
        </m:d>
      </m:oMath>
      <w:r w:rsidRPr="00897B6B">
        <w:rPr>
          <w:lang w:val="ru-RU"/>
        </w:rPr>
        <w:t xml:space="preserve"> </w:t>
      </w:r>
      <w:r w:rsidR="00F03300" w:rsidRPr="00F03300">
        <w:rPr>
          <w:lang w:val="ru-RU"/>
        </w:rPr>
        <w:t xml:space="preserve"> </w:t>
      </w:r>
    </w:p>
    <w:p w14:paraId="452104AC" w14:textId="77777777" w:rsidR="00102923" w:rsidRDefault="00EC23F1" w:rsidP="00EC23F1">
      <w:pPr>
        <w:pStyle w:val="Heading1"/>
        <w:rPr>
          <w:lang w:val="ru-RU"/>
        </w:rPr>
      </w:pPr>
      <w:bookmarkStart w:id="4" w:name="_Toc58847074"/>
      <w:r>
        <w:rPr>
          <w:lang w:val="ru-RU"/>
        </w:rPr>
        <w:t>Интерполяционный многочлен Ньютона</w:t>
      </w:r>
      <w:bookmarkEnd w:id="4"/>
    </w:p>
    <w:p w14:paraId="7E05DA5F" w14:textId="63BDEA34" w:rsidR="00EC23F1" w:rsidRDefault="00EC23F1" w:rsidP="00EC23F1">
      <w:pPr>
        <w:rPr>
          <w:lang w:val="ru-RU"/>
        </w:rPr>
      </w:pPr>
      <w:r w:rsidRPr="00EC23F1">
        <w:rPr>
          <w:rStyle w:val="Strong"/>
          <w:color w:val="000000"/>
          <w:lang w:val="ru-RU"/>
        </w:rPr>
        <w:t>Интерполяционный многочлен</w:t>
      </w:r>
      <w:r w:rsidRPr="00EC23F1">
        <w:rPr>
          <w:rStyle w:val="Strong"/>
          <w:color w:val="000000"/>
        </w:rPr>
        <w:t> </w:t>
      </w:r>
      <w:r w:rsidRPr="00EC23F1">
        <w:rPr>
          <w:rStyle w:val="Strong"/>
          <w:color w:val="000000"/>
          <w:lang w:val="ru-RU"/>
        </w:rPr>
        <w:t>в форме Ньютона</w:t>
      </w:r>
      <w:r w:rsidRPr="00EC23F1">
        <w:rPr>
          <w:rStyle w:val="Strong"/>
          <w:color w:val="000000"/>
        </w:rPr>
        <w:t> </w:t>
      </w:r>
      <w:r w:rsidRPr="00EC23F1">
        <w:rPr>
          <w:lang w:val="ru-RU"/>
        </w:rPr>
        <w:t>– это математическая функция позволяющая записать полином</w:t>
      </w:r>
      <w:r w:rsidRPr="00EC23F1">
        <w:t> n</w:t>
      </w:r>
      <w:r w:rsidRPr="00EC23F1">
        <w:rPr>
          <w:lang w:val="ru-RU"/>
        </w:rPr>
        <w:t>-степени, который будет соединять все заданные точки из набора значений, полученных опытным путём или методом случайной выборки с постоянным/переменным временным шагом измерений.</w:t>
      </w:r>
    </w:p>
    <w:p w14:paraId="07CEA77C" w14:textId="77777777" w:rsidR="00EC23F1" w:rsidRDefault="00EC23F1" w:rsidP="00EC23F1">
      <w:pPr>
        <w:rPr>
          <w:lang w:val="ru-RU"/>
        </w:rPr>
      </w:pPr>
    </w:p>
    <w:p w14:paraId="1E440CD6" w14:textId="4DD0F117" w:rsidR="00EC23F1" w:rsidRPr="00EC23F1" w:rsidRDefault="00EC23F1" w:rsidP="00EC23F1">
      <w:pPr>
        <w:pStyle w:val="NormalWeb"/>
        <w:spacing w:before="0" w:beforeAutospacing="0" w:after="0" w:afterAutospacing="0" w:line="253" w:lineRule="atLeast"/>
        <w:rPr>
          <w:rFonts w:ascii="Arial" w:hAnsi="Arial" w:cs="Arial"/>
          <w:color w:val="000000"/>
          <w:sz w:val="22"/>
          <w:szCs w:val="22"/>
        </w:rPr>
      </w:pPr>
      <w:r w:rsidRPr="00EC23F1">
        <w:rPr>
          <w:rFonts w:ascii="Arial" w:hAnsi="Arial" w:cs="Arial"/>
          <w:color w:val="000000"/>
          <w:sz w:val="22"/>
          <w:szCs w:val="22"/>
        </w:rPr>
        <w:t>В общем виде интерполяционный многочлен</w:t>
      </w:r>
      <w:r>
        <w:rPr>
          <w:rFonts w:ascii="Arial" w:hAnsi="Arial" w:cs="Arial"/>
          <w:color w:val="000000"/>
          <w:sz w:val="22"/>
          <w:szCs w:val="22"/>
        </w:rPr>
        <w:t>о</w:t>
      </w:r>
      <w:r w:rsidRPr="00EC23F1">
        <w:rPr>
          <w:rFonts w:ascii="Arial" w:hAnsi="Arial" w:cs="Arial"/>
          <w:color w:val="000000"/>
          <w:sz w:val="22"/>
          <w:szCs w:val="22"/>
        </w:rPr>
        <w:t>в форме Ньютона записывается в следующем виде:</w:t>
      </w:r>
    </w:p>
    <w:p w14:paraId="33AD353A" w14:textId="6AE2211A" w:rsidR="00EC23F1" w:rsidRPr="00EC23F1" w:rsidRDefault="00EC23F1" w:rsidP="00EC23F1">
      <w:pPr>
        <w:pStyle w:val="NormalWeb"/>
        <w:spacing w:before="0" w:beforeAutospacing="0" w:after="135" w:afterAutospacing="0" w:line="364" w:lineRule="atLeast"/>
        <w:ind w:firstLine="375"/>
        <w:jc w:val="center"/>
        <w:rPr>
          <w:rFonts w:ascii="Arial" w:hAnsi="Arial" w:cs="Arial"/>
          <w:color w:val="333333"/>
          <w:sz w:val="22"/>
          <w:szCs w:val="22"/>
        </w:rPr>
      </w:pPr>
      <w:r w:rsidRPr="00EC23F1">
        <w:rPr>
          <w:rFonts w:ascii="Arial" w:hAnsi="Arial" w:cs="Arial"/>
          <w:color w:val="333333"/>
          <w:sz w:val="22"/>
          <w:szCs w:val="22"/>
        </w:rPr>
        <w:fldChar w:fldCharType="begin"/>
      </w:r>
      <w:r w:rsidRPr="00EC23F1">
        <w:rPr>
          <w:rFonts w:ascii="Arial" w:hAnsi="Arial" w:cs="Arial"/>
          <w:color w:val="333333"/>
          <w:sz w:val="22"/>
          <w:szCs w:val="22"/>
        </w:rPr>
        <w:instrText xml:space="preserve"> INCLUDEPICTURE "/var/folders/c7/3kynnnfx7kd_8nmbr4__rvch0000gp/T/com.microsoft.Word/WebArchiveCopyPasteTempFiles/image001.png" \* MERGEFORMATINET </w:instrText>
      </w:r>
      <w:r w:rsidRPr="00EC23F1">
        <w:rPr>
          <w:rFonts w:ascii="Arial" w:hAnsi="Arial" w:cs="Arial"/>
          <w:color w:val="333333"/>
          <w:sz w:val="22"/>
          <w:szCs w:val="22"/>
        </w:rPr>
        <w:fldChar w:fldCharType="separate"/>
      </w:r>
      <w:r w:rsidRPr="00EC23F1"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 wp14:anchorId="58AE2AA3" wp14:editId="4154BCF7">
            <wp:extent cx="5192395" cy="7620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3F1">
        <w:rPr>
          <w:rFonts w:ascii="Arial" w:hAnsi="Arial" w:cs="Arial"/>
          <w:color w:val="333333"/>
          <w:sz w:val="22"/>
          <w:szCs w:val="22"/>
        </w:rPr>
        <w:fldChar w:fldCharType="end"/>
      </w:r>
    </w:p>
    <w:p w14:paraId="16DFB07D" w14:textId="77777777" w:rsidR="00EC23F1" w:rsidRPr="00EC23F1" w:rsidRDefault="00EC23F1" w:rsidP="00EC23F1">
      <w:pPr>
        <w:pStyle w:val="NormalWeb"/>
        <w:spacing w:before="0" w:beforeAutospacing="0" w:after="0" w:afterAutospacing="0" w:line="253" w:lineRule="atLeast"/>
        <w:rPr>
          <w:rFonts w:ascii="Arial" w:hAnsi="Arial" w:cs="Arial"/>
          <w:color w:val="000000"/>
          <w:sz w:val="22"/>
          <w:szCs w:val="22"/>
        </w:rPr>
      </w:pPr>
      <w:r w:rsidRPr="00EC23F1">
        <w:rPr>
          <w:rFonts w:ascii="Arial" w:hAnsi="Arial" w:cs="Arial"/>
          <w:color w:val="000000"/>
          <w:sz w:val="22"/>
          <w:szCs w:val="22"/>
        </w:rPr>
        <w:t>где n – вещественное число, которое указывает степень полинома;</w:t>
      </w:r>
    </w:p>
    <w:p w14:paraId="3408B9E9" w14:textId="77777777" w:rsidR="00EC23F1" w:rsidRDefault="00EC23F1" w:rsidP="00EC23F1">
      <w:pPr>
        <w:pStyle w:val="NormalWeb"/>
        <w:spacing w:before="0" w:beforeAutospacing="0" w:after="0" w:afterAutospacing="0" w:line="253" w:lineRule="atLeast"/>
        <w:rPr>
          <w:rFonts w:ascii="Arial" w:hAnsi="Arial" w:cs="Arial"/>
          <w:color w:val="000000"/>
          <w:sz w:val="22"/>
          <w:szCs w:val="22"/>
        </w:rPr>
      </w:pPr>
      <w:r w:rsidRPr="00EC23F1">
        <w:rPr>
          <w:rFonts w:ascii="Arial" w:hAnsi="Arial" w:cs="Arial"/>
          <w:color w:val="000000"/>
          <w:sz w:val="22"/>
          <w:szCs w:val="22"/>
        </w:rPr>
        <w:fldChar w:fldCharType="begin"/>
      </w:r>
      <w:r w:rsidRPr="00EC23F1">
        <w:rPr>
          <w:rFonts w:ascii="Arial" w:hAnsi="Arial" w:cs="Arial"/>
          <w:color w:val="000000"/>
          <w:sz w:val="22"/>
          <w:szCs w:val="22"/>
        </w:rPr>
        <w:instrText xml:space="preserve"> INCLUDEPICTURE "/var/folders/c7/3kynnnfx7kd_8nmbr4__rvch0000gp/T/com.microsoft.Word/WebArchiveCopyPasteTempFiles/image002.png" \* MERGEFORMATINET </w:instrText>
      </w:r>
      <w:r w:rsidRPr="00EC23F1">
        <w:rPr>
          <w:rFonts w:ascii="Arial" w:hAnsi="Arial" w:cs="Arial"/>
          <w:color w:val="000000"/>
          <w:sz w:val="22"/>
          <w:szCs w:val="22"/>
        </w:rPr>
        <w:fldChar w:fldCharType="separate"/>
      </w:r>
      <w:r w:rsidRPr="00EC23F1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CA687B5" wp14:editId="32808131">
            <wp:extent cx="1284605" cy="381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3F1">
        <w:rPr>
          <w:rFonts w:ascii="Arial" w:hAnsi="Arial" w:cs="Arial"/>
          <w:color w:val="000000"/>
          <w:sz w:val="22"/>
          <w:szCs w:val="22"/>
        </w:rPr>
        <w:fldChar w:fldCharType="end"/>
      </w:r>
      <w:r w:rsidRPr="00EC23F1">
        <w:rPr>
          <w:rFonts w:ascii="Arial" w:hAnsi="Arial" w:cs="Arial"/>
          <w:color w:val="000000"/>
          <w:sz w:val="22"/>
          <w:szCs w:val="22"/>
        </w:rPr>
        <w:t> –  переменная, которая представляет собой разделенную разность k-</w:t>
      </w:r>
      <w:proofErr w:type="spellStart"/>
      <w:r w:rsidRPr="00EC23F1">
        <w:rPr>
          <w:rFonts w:ascii="Arial" w:hAnsi="Arial" w:cs="Arial"/>
          <w:color w:val="000000"/>
          <w:sz w:val="22"/>
          <w:szCs w:val="22"/>
        </w:rPr>
        <w:t>го</w:t>
      </w:r>
      <w:proofErr w:type="spellEnd"/>
      <w:r w:rsidRPr="00EC23F1">
        <w:rPr>
          <w:rFonts w:ascii="Arial" w:hAnsi="Arial" w:cs="Arial"/>
          <w:color w:val="000000"/>
          <w:sz w:val="22"/>
          <w:szCs w:val="22"/>
        </w:rPr>
        <w:t xml:space="preserve"> порядка, которая вычисляется по следующей формуле:</w:t>
      </w:r>
    </w:p>
    <w:p w14:paraId="0C4247D6" w14:textId="1DFBE451" w:rsidR="00EC23F1" w:rsidRDefault="00EC23F1" w:rsidP="00EC23F1">
      <w:pPr>
        <w:pStyle w:val="NormalWeb"/>
        <w:spacing w:before="0" w:beforeAutospacing="0" w:after="0" w:afterAutospacing="0" w:line="253" w:lineRule="atLeast"/>
        <w:jc w:val="center"/>
        <w:rPr>
          <w:rFonts w:ascii="Arial" w:hAnsi="Arial" w:cs="Arial"/>
          <w:color w:val="333333"/>
          <w:sz w:val="22"/>
          <w:szCs w:val="22"/>
        </w:rPr>
      </w:pPr>
      <w:r w:rsidRPr="00EC23F1">
        <w:rPr>
          <w:rFonts w:ascii="Arial" w:hAnsi="Arial" w:cs="Arial"/>
          <w:color w:val="333333"/>
          <w:sz w:val="22"/>
          <w:szCs w:val="22"/>
        </w:rPr>
        <w:fldChar w:fldCharType="begin"/>
      </w:r>
      <w:r w:rsidRPr="00EC23F1">
        <w:rPr>
          <w:rFonts w:ascii="Arial" w:hAnsi="Arial" w:cs="Arial"/>
          <w:color w:val="333333"/>
          <w:sz w:val="22"/>
          <w:szCs w:val="22"/>
        </w:rPr>
        <w:instrText xml:space="preserve"> INCLUDEPICTURE "/var/folders/c7/3kynnnfx7kd_8nmbr4__rvch0000gp/T/com.microsoft.Word/WebArchiveCopyPasteTempFiles/image003.png" \* MERGEFORMATINET </w:instrText>
      </w:r>
      <w:r w:rsidRPr="00EC23F1">
        <w:rPr>
          <w:rFonts w:ascii="Arial" w:hAnsi="Arial" w:cs="Arial"/>
          <w:color w:val="333333"/>
          <w:sz w:val="22"/>
          <w:szCs w:val="22"/>
        </w:rPr>
        <w:fldChar w:fldCharType="separate"/>
      </w:r>
      <w:r w:rsidRPr="00EC23F1"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 wp14:anchorId="0BB0F217" wp14:editId="6B070FF4">
            <wp:extent cx="6645910" cy="71183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3F1">
        <w:rPr>
          <w:rFonts w:ascii="Arial" w:hAnsi="Arial" w:cs="Arial"/>
          <w:color w:val="333333"/>
          <w:sz w:val="22"/>
          <w:szCs w:val="22"/>
        </w:rPr>
        <w:fldChar w:fldCharType="end"/>
      </w:r>
    </w:p>
    <w:p w14:paraId="1DF942D3" w14:textId="77777777" w:rsidR="00EC23F1" w:rsidRPr="00EC23F1" w:rsidRDefault="00EC23F1" w:rsidP="00EC23F1">
      <w:pPr>
        <w:pStyle w:val="NormalWeb"/>
        <w:spacing w:before="0" w:beforeAutospacing="0" w:after="0" w:afterAutospacing="0" w:line="253" w:lineRule="atLeast"/>
        <w:rPr>
          <w:rFonts w:ascii="Arial" w:hAnsi="Arial" w:cs="Arial"/>
          <w:color w:val="000000"/>
          <w:sz w:val="22"/>
          <w:szCs w:val="22"/>
        </w:rPr>
      </w:pPr>
      <w:r w:rsidRPr="00EC23F1">
        <w:rPr>
          <w:rFonts w:ascii="Arial" w:hAnsi="Arial" w:cs="Arial"/>
          <w:color w:val="000000"/>
          <w:sz w:val="22"/>
          <w:szCs w:val="22"/>
        </w:rPr>
        <w:t xml:space="preserve">Форма Ньютона является удобной формой представления интерполяционного полинома n-степени, так как при добавлении дополнительного узла все вычисленные ранее слагаемые остаются без </w:t>
      </w:r>
      <w:r w:rsidRPr="00EC23F1">
        <w:rPr>
          <w:rFonts w:ascii="Arial" w:hAnsi="Arial" w:cs="Arial"/>
          <w:color w:val="000000"/>
          <w:sz w:val="22"/>
          <w:szCs w:val="22"/>
        </w:rPr>
        <w:lastRenderedPageBreak/>
        <w:t xml:space="preserve">изменения, а к выражению добавляется только одно новое слагаемое. Следует отметить, </w:t>
      </w:r>
      <w:proofErr w:type="spellStart"/>
      <w:r w:rsidRPr="00EC23F1">
        <w:rPr>
          <w:rFonts w:ascii="Arial" w:hAnsi="Arial" w:cs="Arial"/>
          <w:color w:val="000000"/>
          <w:sz w:val="22"/>
          <w:szCs w:val="22"/>
        </w:rPr>
        <w:t>чтоинтерполяционный</w:t>
      </w:r>
      <w:proofErr w:type="spellEnd"/>
      <w:r w:rsidRPr="00EC23F1">
        <w:rPr>
          <w:rFonts w:ascii="Arial" w:hAnsi="Arial" w:cs="Arial"/>
          <w:color w:val="000000"/>
          <w:sz w:val="22"/>
          <w:szCs w:val="22"/>
        </w:rPr>
        <w:t xml:space="preserve"> полином в форме Ньютона только по форме отличается от интерполяционного полинома в форме Лагранжа, представляя собой на заданной сетке один и тот же интерполяционный полином.</w:t>
      </w:r>
    </w:p>
    <w:p w14:paraId="7E85672C" w14:textId="705A038B" w:rsidR="00EC23F1" w:rsidRPr="00EC23F1" w:rsidRDefault="00EC23F1" w:rsidP="00EC23F1">
      <w:pPr>
        <w:pStyle w:val="NormalWeb"/>
        <w:spacing w:before="0" w:beforeAutospacing="0" w:after="0" w:afterAutospacing="0" w:line="253" w:lineRule="atLeast"/>
        <w:rPr>
          <w:rFonts w:ascii="Arial" w:hAnsi="Arial" w:cs="Arial"/>
          <w:i/>
          <w:color w:val="000000"/>
          <w:sz w:val="22"/>
          <w:szCs w:val="22"/>
        </w:rPr>
      </w:pPr>
      <w:r w:rsidRPr="00EC23F1">
        <w:rPr>
          <w:rFonts w:ascii="Arial" w:hAnsi="Arial" w:cs="Arial"/>
          <w:color w:val="000000"/>
          <w:sz w:val="22"/>
          <w:szCs w:val="22"/>
        </w:rPr>
        <w:t>Следует отметить, что полином в форме Ньютона может быть представлен в более компактном виде (по схеме Горнера), которая получается путем последовательного вынесения за скобки множителей </w:t>
      </w:r>
      <m:oMath>
        <m:d>
          <m:d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2"/>
                <w:szCs w:val="22"/>
                <w:lang w:val="en-US"/>
              </w:rPr>
              <m:t>x</m:t>
            </m:r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>:</m:t>
        </m:r>
      </m:oMath>
    </w:p>
    <w:p w14:paraId="5ED410F9" w14:textId="40383CF2" w:rsidR="00EC23F1" w:rsidRDefault="00EC23F1" w:rsidP="00EC23F1">
      <w:pPr>
        <w:pStyle w:val="NormalWeb"/>
        <w:spacing w:before="0" w:beforeAutospacing="0" w:after="135" w:afterAutospacing="0" w:line="364" w:lineRule="atLeast"/>
        <w:jc w:val="center"/>
        <w:rPr>
          <w:rFonts w:ascii="Arial" w:hAnsi="Arial" w:cs="Arial"/>
          <w:color w:val="333333"/>
          <w:sz w:val="22"/>
          <w:szCs w:val="22"/>
        </w:rPr>
      </w:pPr>
      <w:r w:rsidRPr="00EC23F1">
        <w:rPr>
          <w:rFonts w:ascii="Arial" w:hAnsi="Arial" w:cs="Arial"/>
          <w:color w:val="333333"/>
          <w:sz w:val="22"/>
          <w:szCs w:val="22"/>
        </w:rPr>
        <w:fldChar w:fldCharType="begin"/>
      </w:r>
      <w:r w:rsidRPr="00EC23F1">
        <w:rPr>
          <w:rFonts w:ascii="Arial" w:hAnsi="Arial" w:cs="Arial"/>
          <w:color w:val="333333"/>
          <w:sz w:val="22"/>
          <w:szCs w:val="22"/>
        </w:rPr>
        <w:instrText xml:space="preserve"> INCLUDEPICTURE "/var/folders/c7/3kynnnfx7kd_8nmbr4__rvch0000gp/T/com.microsoft.Word/WebArchiveCopyPasteTempFiles/image012.png" \* MERGEFORMATINET </w:instrText>
      </w:r>
      <w:r w:rsidRPr="00EC23F1">
        <w:rPr>
          <w:rFonts w:ascii="Arial" w:hAnsi="Arial" w:cs="Arial"/>
          <w:color w:val="333333"/>
          <w:sz w:val="22"/>
          <w:szCs w:val="22"/>
        </w:rPr>
        <w:fldChar w:fldCharType="separate"/>
      </w:r>
      <w:r w:rsidRPr="00EC23F1"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 wp14:anchorId="177C7DF8" wp14:editId="585EC2C3">
            <wp:extent cx="6645910" cy="3873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3F1">
        <w:rPr>
          <w:rFonts w:ascii="Arial" w:hAnsi="Arial" w:cs="Arial"/>
          <w:color w:val="333333"/>
          <w:sz w:val="22"/>
          <w:szCs w:val="22"/>
        </w:rPr>
        <w:fldChar w:fldCharType="end"/>
      </w:r>
    </w:p>
    <w:p w14:paraId="54F0C196" w14:textId="71828F7A" w:rsidR="00376804" w:rsidRPr="00376804" w:rsidRDefault="00376804" w:rsidP="00376804">
      <w:pPr>
        <w:pStyle w:val="Heading2"/>
        <w:rPr>
          <w:lang w:val="ru-RU"/>
        </w:rPr>
      </w:pPr>
      <w:bookmarkStart w:id="5" w:name="_Toc58847075"/>
      <w:r w:rsidRPr="00B47E71">
        <w:rPr>
          <w:lang w:val="ru-RU"/>
        </w:rPr>
        <w:t>Алгоритм вычисления полинома Ньютона</w:t>
      </w:r>
      <w:bookmarkEnd w:id="5"/>
    </w:p>
    <w:p w14:paraId="305960C9" w14:textId="6D9DAC88" w:rsidR="00376804" w:rsidRPr="00376804" w:rsidRDefault="00376804" w:rsidP="00376804">
      <w:pPr>
        <w:rPr>
          <w:rFonts w:eastAsia="Times New Roman"/>
          <w:lang w:val="ru-RU" w:eastAsia="ru-RU"/>
        </w:rPr>
      </w:pPr>
      <w:r w:rsidRPr="00B47E71">
        <w:rPr>
          <w:lang w:val="ru-RU"/>
        </w:rPr>
        <w:t>Алгоритм вычисления полинома в форме Ньютона позволяет разделить задачи определения коэффициентов и вычисления значений полинома при различных значениях аргумента:</w:t>
      </w:r>
    </w:p>
    <w:p w14:paraId="6FE2C42D" w14:textId="7995A429" w:rsidR="00376804" w:rsidRPr="00376804" w:rsidRDefault="00376804" w:rsidP="00376804">
      <w:pPr>
        <w:pStyle w:val="ListParagraph"/>
        <w:numPr>
          <w:ilvl w:val="0"/>
          <w:numId w:val="15"/>
        </w:numPr>
        <w:rPr>
          <w:lang w:val="ru-RU"/>
        </w:rPr>
      </w:pPr>
      <w:r w:rsidRPr="00376804">
        <w:rPr>
          <w:lang w:val="ru-RU"/>
        </w:rPr>
        <w:t>В качестве исходных данных задается выборка из</w:t>
      </w:r>
      <w:r w:rsidRPr="00376804">
        <w:t> n</w:t>
      </w:r>
      <w:r w:rsidRPr="00376804">
        <w:rPr>
          <w:lang w:val="ru-RU"/>
        </w:rPr>
        <w:t>-точек, которая включает в себя значения функции и значения аргумента функции.</w:t>
      </w:r>
    </w:p>
    <w:p w14:paraId="698CE549" w14:textId="564BD2C6" w:rsidR="00376804" w:rsidRPr="00376804" w:rsidRDefault="00376804" w:rsidP="00376804">
      <w:pPr>
        <w:pStyle w:val="ListParagraph"/>
        <w:numPr>
          <w:ilvl w:val="0"/>
          <w:numId w:val="15"/>
        </w:numPr>
        <w:rPr>
          <w:lang w:val="ru-RU"/>
        </w:rPr>
      </w:pPr>
      <w:r w:rsidRPr="00376804">
        <w:rPr>
          <w:lang w:val="ru-RU"/>
        </w:rPr>
        <w:t xml:space="preserve">Выполняется вычисление разделенных разностей </w:t>
      </w:r>
      <w:r w:rsidRPr="00376804">
        <w:t>n</w:t>
      </w:r>
      <w:r w:rsidRPr="00376804">
        <w:rPr>
          <w:lang w:val="ru-RU"/>
        </w:rPr>
        <w:t xml:space="preserve">-порядка, которые будет использоваться для построения </w:t>
      </w:r>
      <w:proofErr w:type="gramStart"/>
      <w:r w:rsidRPr="00376804">
        <w:rPr>
          <w:lang w:val="ru-RU"/>
        </w:rPr>
        <w:t>полинома</w:t>
      </w:r>
      <w:r w:rsidRPr="00376804">
        <w:t> </w:t>
      </w:r>
      <w:r w:rsidRPr="00376804">
        <w:rPr>
          <w:lang w:val="ru-RU"/>
        </w:rPr>
        <w:t xml:space="preserve"> в</w:t>
      </w:r>
      <w:proofErr w:type="gramEnd"/>
      <w:r w:rsidRPr="00376804">
        <w:rPr>
          <w:lang w:val="ru-RU"/>
        </w:rPr>
        <w:t xml:space="preserve"> форме Ньютона.</w:t>
      </w:r>
    </w:p>
    <w:p w14:paraId="5D4513EF" w14:textId="7BFD1CCB" w:rsidR="00376804" w:rsidRPr="00376804" w:rsidRDefault="00376804" w:rsidP="00376804">
      <w:pPr>
        <w:pStyle w:val="ListParagraph"/>
        <w:numPr>
          <w:ilvl w:val="0"/>
          <w:numId w:val="15"/>
        </w:numPr>
        <w:rPr>
          <w:lang w:val="ru-RU"/>
        </w:rPr>
      </w:pPr>
      <w:proofErr w:type="gramStart"/>
      <w:r w:rsidRPr="00376804">
        <w:rPr>
          <w:lang w:val="ru-RU"/>
        </w:rPr>
        <w:t>Выполняется</w:t>
      </w:r>
      <w:r w:rsidRPr="00376804">
        <w:t> </w:t>
      </w:r>
      <w:r w:rsidRPr="00376804">
        <w:rPr>
          <w:lang w:val="ru-RU"/>
        </w:rPr>
        <w:t xml:space="preserve"> вычисление</w:t>
      </w:r>
      <w:proofErr w:type="gramEnd"/>
      <w:r w:rsidRPr="00376804">
        <w:rPr>
          <w:lang w:val="ru-RU"/>
        </w:rPr>
        <w:t xml:space="preserve"> полинома </w:t>
      </w:r>
      <w:r w:rsidRPr="00376804">
        <w:t>n</w:t>
      </w:r>
      <w:r w:rsidRPr="00376804">
        <w:rPr>
          <w:lang w:val="ru-RU"/>
        </w:rPr>
        <w:t>-степени в форме Ньютона по следующей формуле:</w:t>
      </w:r>
    </w:p>
    <w:p w14:paraId="549B1B22" w14:textId="2C0601C7" w:rsidR="00EC23F1" w:rsidRPr="00376804" w:rsidRDefault="00376804" w:rsidP="00376804">
      <w:pPr>
        <w:jc w:val="center"/>
        <w:rPr>
          <w:color w:val="333333"/>
        </w:rPr>
      </w:pPr>
      <w:r w:rsidRPr="00376804">
        <w:rPr>
          <w:color w:val="333333"/>
        </w:rPr>
        <w:fldChar w:fldCharType="begin"/>
      </w:r>
      <w:r w:rsidRPr="00376804">
        <w:rPr>
          <w:color w:val="333333"/>
        </w:rPr>
        <w:instrText xml:space="preserve"> INCLUDEPICTURE "/var/folders/c7/3kynnnfx7kd_8nmbr4__rvch0000gp/T/com.microsoft.Word/WebArchiveCopyPasteTempFiles/image001.png" \* MERGEFORMATINET </w:instrText>
      </w:r>
      <w:r w:rsidRPr="00376804">
        <w:rPr>
          <w:color w:val="333333"/>
        </w:rPr>
        <w:fldChar w:fldCharType="separate"/>
      </w:r>
      <w:r w:rsidRPr="00376804">
        <w:rPr>
          <w:noProof/>
          <w:color w:val="333333"/>
        </w:rPr>
        <w:drawing>
          <wp:inline distT="0" distB="0" distL="0" distR="0" wp14:anchorId="1311E3B5" wp14:editId="603FBEBB">
            <wp:extent cx="5192395" cy="7620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804">
        <w:rPr>
          <w:color w:val="333333"/>
        </w:rPr>
        <w:fldChar w:fldCharType="end"/>
      </w:r>
    </w:p>
    <w:p w14:paraId="2972968A" w14:textId="77777777" w:rsidR="00376804" w:rsidRPr="00102923" w:rsidRDefault="00376804" w:rsidP="00376804">
      <w:pPr>
        <w:pStyle w:val="Heading2"/>
        <w:rPr>
          <w:lang w:val="ru-RU"/>
        </w:rPr>
      </w:pPr>
      <w:bookmarkStart w:id="6" w:name="_Toc58847076"/>
      <w:r>
        <w:rPr>
          <w:lang w:val="ru-RU"/>
        </w:rPr>
        <w:t>Результат</w:t>
      </w:r>
      <w:r>
        <w:t xml:space="preserve"> </w:t>
      </w:r>
      <w:r>
        <w:rPr>
          <w:lang w:val="ru-RU"/>
        </w:rPr>
        <w:t>вычислений</w:t>
      </w:r>
      <w:bookmarkEnd w:id="6"/>
    </w:p>
    <w:p w14:paraId="324E1991" w14:textId="6D9DD070" w:rsidR="00EC23F1" w:rsidRDefault="00376804" w:rsidP="00EC23F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B781FA7" wp14:editId="61895C11">
            <wp:extent cx="6645910" cy="80264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BAD5" w14:textId="77777777" w:rsidR="00376804" w:rsidRDefault="00376804" w:rsidP="00376804">
      <w:p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-1.3) = 0.067</w:t>
      </w:r>
    </w:p>
    <w:p w14:paraId="723D5E63" w14:textId="375AF1FA" w:rsidR="00376804" w:rsidRDefault="00376804" w:rsidP="00EC23F1">
      <w:pPr>
        <w:rPr>
          <w:lang w:val="ru-RU"/>
        </w:rPr>
      </w:pPr>
    </w:p>
    <w:p w14:paraId="3701E0F5" w14:textId="77777777" w:rsidR="00376804" w:rsidRDefault="00376804" w:rsidP="00EC23F1">
      <w:pPr>
        <w:rPr>
          <w:lang w:val="ru-RU"/>
        </w:rPr>
      </w:pPr>
    </w:p>
    <w:p w14:paraId="4A61C14A" w14:textId="09228EC2" w:rsidR="00376804" w:rsidRDefault="00376804" w:rsidP="00EC23F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2591F58" wp14:editId="417C372A">
            <wp:extent cx="6645910" cy="861060"/>
            <wp:effectExtent l="0" t="0" r="0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197F" w14:textId="77777777" w:rsidR="00376804" w:rsidRPr="00B47E71" w:rsidRDefault="00376804" w:rsidP="00376804">
      <w:pPr>
        <w:rPr>
          <w:lang w:val="ru-RU"/>
        </w:rPr>
      </w:pPr>
      <w:proofErr w:type="gramStart"/>
      <w:r>
        <w:rPr>
          <w:lang w:val="en-US"/>
        </w:rPr>
        <w:t>P</w:t>
      </w:r>
      <w:r w:rsidRPr="00B47E71">
        <w:rPr>
          <w:lang w:val="ru-RU"/>
        </w:rPr>
        <w:t>(</w:t>
      </w:r>
      <w:proofErr w:type="gramEnd"/>
      <w:r w:rsidRPr="00B47E71">
        <w:rPr>
          <w:lang w:val="ru-RU"/>
        </w:rPr>
        <w:t>1.75) = 3.113</w:t>
      </w:r>
    </w:p>
    <w:p w14:paraId="0DCB60D3" w14:textId="7B61B8FE" w:rsidR="00376804" w:rsidRPr="00B47E71" w:rsidRDefault="00376804" w:rsidP="00EC23F1">
      <w:pPr>
        <w:rPr>
          <w:lang w:val="ru-RU"/>
        </w:rPr>
      </w:pPr>
    </w:p>
    <w:p w14:paraId="6F02E600" w14:textId="35B03964" w:rsidR="00376804" w:rsidRPr="00B37A82" w:rsidRDefault="00376804" w:rsidP="00EC23F1">
      <w:pPr>
        <w:rPr>
          <w:lang w:val="ru-RU"/>
        </w:rPr>
      </w:pPr>
      <w:r>
        <w:rPr>
          <w:lang w:val="ru-RU"/>
        </w:rPr>
        <w:t>Получившийся интерполяционный многочлен Ньютона</w:t>
      </w:r>
      <w:r w:rsidRPr="00376804">
        <w:rPr>
          <w:lang w:val="ru-RU"/>
        </w:rPr>
        <w:t>:</w:t>
      </w:r>
    </w:p>
    <w:p w14:paraId="70604F8D" w14:textId="70337BE1" w:rsidR="00B37A82" w:rsidRPr="00B37A82" w:rsidRDefault="00B37A82" w:rsidP="00B37A82">
      <w:pPr>
        <w:jc w:val="both"/>
        <w:rPr>
          <w:lang w:val="ru-RU"/>
        </w:rPr>
      </w:pPr>
      <m:oMath>
        <m:r>
          <w:rPr>
            <w:rFonts w:ascii="Cambria Math" w:hAnsi="Cambria Math"/>
            <w:lang w:val="ru-RU"/>
          </w:rPr>
          <m:t>P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=8.13+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x+2</m:t>
            </m:r>
          </m:e>
        </m:d>
        <m:r>
          <w:rPr>
            <w:rFonts w:ascii="Cambria Math" w:hAnsi="Cambria Math"/>
            <w:lang w:val="ru-RU"/>
          </w:rPr>
          <m:t>*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-5.83</m:t>
            </m:r>
          </m:e>
        </m:d>
        <m:r>
          <w:rPr>
            <w:rFonts w:ascii="Cambria Math" w:hAnsi="Cambria Math"/>
            <w:lang w:val="ru-RU"/>
          </w:rPr>
          <m:t>+</m:t>
        </m:r>
      </m:oMath>
      <w:r>
        <w:rPr>
          <w:lang w:val="ru-RU"/>
        </w:rPr>
        <w:t xml:space="preserve"> </w:t>
      </w:r>
    </w:p>
    <w:p w14:paraId="2469B13A" w14:textId="23A31977" w:rsidR="00B37A82" w:rsidRPr="00B37A82" w:rsidRDefault="00B37A82" w:rsidP="00B37A82">
      <w:pPr>
        <w:jc w:val="both"/>
        <w:rPr>
          <w:lang w:val="ru-RU"/>
        </w:rPr>
      </w:pPr>
      <w:r>
        <w:rPr>
          <w:lang w:val="ru-RU"/>
        </w:rPr>
        <w:t xml:space="preserve">        </w:t>
      </w:r>
      <m:oMath>
        <m:r>
          <w:rPr>
            <w:rFonts w:ascii="Cambria Math" w:hAnsi="Cambria Math"/>
            <w:lang w:val="ru-RU"/>
          </w:rPr>
          <m:t xml:space="preserve">+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x+2</m:t>
            </m:r>
          </m:e>
        </m:d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x+1</m:t>
            </m:r>
          </m:e>
        </m:d>
        <m:r>
          <w:rPr>
            <w:rFonts w:ascii="Cambria Math" w:hAnsi="Cambria Math"/>
            <w:lang w:val="ru-RU"/>
          </w:rPr>
          <m:t>*2.5+</m:t>
        </m:r>
      </m:oMath>
      <w:r>
        <w:rPr>
          <w:lang w:val="ru-RU"/>
        </w:rPr>
        <w:t xml:space="preserve"> </w:t>
      </w:r>
    </w:p>
    <w:p w14:paraId="1B06ABDE" w14:textId="0065A354" w:rsidR="00B37A82" w:rsidRPr="00B37A82" w:rsidRDefault="00B37A82" w:rsidP="00B37A82">
      <w:pPr>
        <w:jc w:val="both"/>
        <w:rPr>
          <w:lang w:val="ru-RU"/>
        </w:rPr>
      </w:pPr>
      <w:r>
        <w:rPr>
          <w:lang w:val="ru-RU"/>
        </w:rPr>
        <w:t xml:space="preserve">        </w:t>
      </w:r>
      <m:oMath>
        <m:r>
          <w:rPr>
            <w:rFonts w:ascii="Cambria Math" w:hAnsi="Cambria Math"/>
            <w:lang w:val="ru-RU"/>
          </w:rPr>
          <m:t>+ 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x+1</m:t>
            </m:r>
          </m:e>
        </m:d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x+2</m:t>
            </m:r>
          </m:e>
        </m:d>
        <m:r>
          <w:rPr>
            <w:rFonts w:ascii="Cambria Math" w:hAnsi="Cambria Math"/>
            <w:lang w:val="ru-RU"/>
          </w:rPr>
          <m:t>*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-1.4</m:t>
            </m:r>
          </m:e>
        </m:d>
        <m:r>
          <w:rPr>
            <w:rFonts w:ascii="Cambria Math" w:hAnsi="Cambria Math"/>
            <w:lang w:val="ru-RU"/>
          </w:rPr>
          <m:t>+</m:t>
        </m:r>
      </m:oMath>
      <w:r>
        <w:rPr>
          <w:lang w:val="ru-RU"/>
        </w:rPr>
        <w:t xml:space="preserve"> </w:t>
      </w:r>
    </w:p>
    <w:p w14:paraId="233EF2A7" w14:textId="2644B954" w:rsidR="00B37A82" w:rsidRPr="00B37A82" w:rsidRDefault="00B37A82" w:rsidP="00B37A82">
      <w:pPr>
        <w:jc w:val="both"/>
        <w:rPr>
          <w:lang w:val="ru-RU"/>
        </w:rPr>
      </w:pPr>
      <w:r>
        <w:rPr>
          <w:lang w:val="ru-RU"/>
        </w:rPr>
        <w:t xml:space="preserve">        </w:t>
      </w:r>
      <m:oMath>
        <m:r>
          <w:rPr>
            <w:rFonts w:ascii="Cambria Math" w:hAnsi="Cambria Math"/>
            <w:lang w:val="ru-RU"/>
          </w:rPr>
          <m:t xml:space="preserve">+ (x-1)x(x+1)x+2)*1.03375 + </m:t>
        </m:r>
      </m:oMath>
      <w:r>
        <w:rPr>
          <w:lang w:val="ru-RU"/>
        </w:rPr>
        <w:t xml:space="preserve"> </w:t>
      </w:r>
    </w:p>
    <w:p w14:paraId="55B776D6" w14:textId="51EF1299" w:rsidR="00B37A82" w:rsidRPr="00B37A82" w:rsidRDefault="00B37A82" w:rsidP="00B37A82">
      <w:pPr>
        <w:jc w:val="both"/>
        <w:rPr>
          <w:lang w:val="ru-RU"/>
        </w:rPr>
      </w:pPr>
      <w:r>
        <w:rPr>
          <w:lang w:val="ru-RU"/>
        </w:rPr>
        <w:t xml:space="preserve">        </w:t>
      </w:r>
      <m:oMath>
        <m:r>
          <w:rPr>
            <w:rFonts w:ascii="Cambria Math" w:hAnsi="Cambria Math"/>
            <w:lang w:val="ru-RU"/>
          </w:rPr>
          <m:t xml:space="preserve">+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x-2</m:t>
            </m:r>
          </m:e>
        </m:d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x-1</m:t>
            </m:r>
          </m:e>
        </m:d>
        <m:r>
          <w:rPr>
            <w:rFonts w:ascii="Cambria Math" w:hAnsi="Cambria Math"/>
            <w:lang w:val="ru-RU"/>
          </w:rPr>
          <m:t>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x+1</m:t>
            </m:r>
          </m:e>
        </m:d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x+2</m:t>
            </m:r>
          </m:e>
        </m:d>
        <m:r>
          <w:rPr>
            <w:rFonts w:ascii="Cambria Math" w:hAnsi="Cambria Math"/>
            <w:lang w:val="ru-RU"/>
          </w:rPr>
          <m:t>*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-0.4943</m:t>
            </m:r>
          </m:e>
        </m:d>
        <m:r>
          <w:rPr>
            <w:rFonts w:ascii="Cambria Math" w:hAnsi="Cambria Math"/>
            <w:lang w:val="ru-RU"/>
          </w:rPr>
          <m:t>+</m:t>
        </m:r>
      </m:oMath>
      <w:r>
        <w:rPr>
          <w:lang w:val="ru-RU"/>
        </w:rPr>
        <w:t xml:space="preserve"> </w:t>
      </w:r>
    </w:p>
    <w:p w14:paraId="007AA03B" w14:textId="4D0F9D75" w:rsidR="00376804" w:rsidRPr="00376804" w:rsidRDefault="00B37A82" w:rsidP="00B37A82">
      <w:pPr>
        <w:jc w:val="both"/>
        <w:rPr>
          <w:lang w:val="ru-RU"/>
        </w:rPr>
      </w:pPr>
      <w:r>
        <w:rPr>
          <w:lang w:val="ru-RU"/>
        </w:rPr>
        <w:t xml:space="preserve">        </w:t>
      </w:r>
      <m:oMath>
        <m:r>
          <w:rPr>
            <w:rFonts w:ascii="Cambria Math" w:hAnsi="Cambria Math"/>
            <w:lang w:val="ru-RU"/>
          </w:rPr>
          <m:t xml:space="preserve">+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x-3</m:t>
            </m:r>
          </m:e>
        </m:d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x-2</m:t>
            </m:r>
          </m:e>
        </m:d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x-1</m:t>
            </m:r>
          </m:e>
        </m:d>
        <m:r>
          <w:rPr>
            <w:rFonts w:ascii="Cambria Math" w:hAnsi="Cambria Math"/>
            <w:lang w:val="ru-RU"/>
          </w:rPr>
          <m:t>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x+1</m:t>
            </m:r>
          </m:e>
        </m:d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x+2</m:t>
            </m:r>
          </m:e>
        </m:d>
        <m:r>
          <w:rPr>
            <w:rFonts w:ascii="Cambria Math" w:hAnsi="Cambria Math"/>
            <w:lang w:val="ru-RU"/>
          </w:rPr>
          <m:t>*0.15729167</m:t>
        </m:r>
      </m:oMath>
      <w:r w:rsidR="00376804" w:rsidRPr="00376804">
        <w:rPr>
          <w:lang w:val="ru-RU"/>
        </w:rPr>
        <w:t xml:space="preserve"> </w:t>
      </w:r>
    </w:p>
    <w:p w14:paraId="01EABCCF" w14:textId="2559F8B0" w:rsidR="00376804" w:rsidRPr="00376804" w:rsidRDefault="00376804" w:rsidP="00B37A82">
      <w:pPr>
        <w:jc w:val="both"/>
        <w:rPr>
          <w:lang w:val="ru-RU"/>
        </w:rPr>
      </w:pPr>
    </w:p>
    <w:p w14:paraId="0085C03F" w14:textId="77777777" w:rsidR="008A1C4D" w:rsidRDefault="008A1C4D" w:rsidP="008A1C4D">
      <w:pPr>
        <w:rPr>
          <w:lang w:val="ru-RU"/>
        </w:rPr>
      </w:pPr>
      <w:r>
        <w:rPr>
          <w:lang w:val="ru-RU"/>
        </w:rPr>
        <w:t>Получившийся интерполяционный многочлен Лагранжа:</w:t>
      </w:r>
    </w:p>
    <w:p w14:paraId="262CE065" w14:textId="77777777" w:rsidR="008A1C4D" w:rsidRPr="00897B6B" w:rsidRDefault="008A1C4D" w:rsidP="008A1C4D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=8.13*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-1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-3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-2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-4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-3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-5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-4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-6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hAnsi="Cambria Math"/>
            <w:lang w:val="ru-RU"/>
          </w:rPr>
          <m:t>+2.3*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x+2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-3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x-3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-4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x-4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-5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</m:e>
        </m:d>
        <m:r>
          <w:rPr>
            <w:rFonts w:ascii="Cambria Math" w:hAnsi="Cambria Math"/>
            <w:lang w:val="ru-RU"/>
          </w:rPr>
          <m:t>+1.47*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x+2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x+1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x-3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-3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x-4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-4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</m:e>
        </m:d>
        <m:r>
          <w:rPr>
            <w:rFonts w:ascii="Cambria Math" w:hAnsi="Cambria Math"/>
            <w:lang w:val="ru-RU"/>
          </w:rPr>
          <m:t>+2.76*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x+2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3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x+1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x-3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x-4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-3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</m:e>
        </m:d>
        <m:r>
          <w:rPr>
            <w:rFonts w:ascii="Cambria Math" w:hAnsi="Cambria Math"/>
            <w:lang w:val="ru-RU"/>
          </w:rPr>
          <m:t>+6.02*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x+2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4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x+1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3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x-3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x-4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</m:e>
        </m:d>
        <m:r>
          <w:rPr>
            <w:rFonts w:ascii="Cambria Math" w:hAnsi="Cambria Math"/>
            <w:lang w:val="ru-RU"/>
          </w:rPr>
          <m:t>+9.71*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x+2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5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x+1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4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3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x-4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-1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</m:e>
        </m:d>
        <m:r>
          <w:rPr>
            <w:rFonts w:ascii="Cambria Math" w:hAnsi="Cambria Math"/>
            <w:lang w:val="ru-RU"/>
          </w:rPr>
          <m:t>+9.63*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x+2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6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x+1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5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4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3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x-3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</m:e>
        </m:d>
        <m:r>
          <w:rPr>
            <w:rFonts w:ascii="Cambria Math" w:hAnsi="Cambria Math"/>
            <w:lang w:val="ru-RU"/>
          </w:rPr>
          <m:t xml:space="preserve"> =</m:t>
        </m:r>
      </m:oMath>
      <w:r w:rsidRPr="00897B6B">
        <w:rPr>
          <w:lang w:val="ru-RU"/>
        </w:rPr>
        <w:t xml:space="preserve"> </w:t>
      </w:r>
    </w:p>
    <w:p w14:paraId="22A93C51" w14:textId="77777777" w:rsidR="008A1C4D" w:rsidRPr="00897B6B" w:rsidRDefault="008A1C4D" w:rsidP="008A1C4D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w:lastRenderedPageBreak/>
          <m:t>=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8.13</m:t>
            </m:r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720</m:t>
            </m:r>
            <m:ctrlPr>
              <w:rPr>
                <w:rFonts w:ascii="Cambria Math" w:hAnsi="Cambria Math"/>
                <w:i/>
                <w:lang w:val="ru-RU"/>
              </w:rPr>
            </m:ctrlPr>
          </m:den>
        </m:f>
        <m:r>
          <w:rPr>
            <w:rFonts w:ascii="Cambria Math" w:hAnsi="Cambria Math"/>
            <w:lang w:val="ru-RU"/>
          </w:rPr>
          <m:t>*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x-4</m:t>
                </m:r>
              </m:e>
            </m:d>
          </m:e>
        </m:d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2.3</m:t>
            </m:r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-120</m:t>
            </m:r>
            <m:ctrlPr>
              <w:rPr>
                <w:rFonts w:ascii="Cambria Math" w:hAnsi="Cambria Math"/>
                <w:i/>
                <w:lang w:val="ru-RU"/>
              </w:rPr>
            </m:ctrlPr>
          </m:den>
        </m:f>
        <m:r>
          <w:rPr>
            <w:rFonts w:ascii="Cambria Math" w:hAnsi="Cambria Math"/>
            <w:lang w:val="ru-RU"/>
          </w:rPr>
          <m:t>*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x-4</m:t>
                </m:r>
              </m:e>
            </m:d>
          </m:e>
        </m:d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1.47</m:t>
            </m:r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48</m:t>
            </m:r>
            <m:ctrlPr>
              <w:rPr>
                <w:rFonts w:ascii="Cambria Math" w:hAnsi="Cambria Math"/>
                <w:i/>
                <w:lang w:val="ru-RU"/>
              </w:rPr>
            </m:ctrlPr>
          </m:den>
        </m:f>
        <m:r>
          <w:rPr>
            <w:rFonts w:ascii="Cambria Math" w:hAnsi="Cambria Math"/>
            <w:lang w:val="ru-RU"/>
          </w:rPr>
          <m:t>*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x-4</m:t>
                </m:r>
              </m:e>
            </m:d>
          </m:e>
        </m:d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-2.76</m:t>
            </m:r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-36</m:t>
            </m:r>
            <m:ctrlPr>
              <w:rPr>
                <w:rFonts w:ascii="Cambria Math" w:hAnsi="Cambria Math"/>
                <w:i/>
                <w:lang w:val="ru-RU"/>
              </w:rPr>
            </m:ctrlPr>
          </m:den>
        </m:f>
        <m:r>
          <w:rPr>
            <w:rFonts w:ascii="Cambria Math" w:hAnsi="Cambria Math"/>
            <w:lang w:val="ru-RU"/>
          </w:rPr>
          <m:t>*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-3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-4</m:t>
                </m:r>
              </m:e>
            </m:d>
          </m:e>
        </m:d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6.02</m:t>
            </m:r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48</m:t>
            </m:r>
            <m:ctrlPr>
              <w:rPr>
                <w:rFonts w:ascii="Cambria Math" w:hAnsi="Cambria Math"/>
                <w:i/>
                <w:lang w:val="ru-RU"/>
              </w:rPr>
            </m:ctrlPr>
          </m:den>
        </m:f>
        <m:r>
          <w:rPr>
            <w:rFonts w:ascii="Cambria Math" w:hAnsi="Cambria Math"/>
            <w:lang w:val="ru-RU"/>
          </w:rPr>
          <m:t>*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x-4</m:t>
                </m:r>
              </m:e>
            </m:d>
          </m:e>
        </m:d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9.71</m:t>
            </m:r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-120</m:t>
            </m:r>
            <m:ctrlPr>
              <w:rPr>
                <w:rFonts w:ascii="Cambria Math" w:hAnsi="Cambria Math"/>
                <w:i/>
                <w:lang w:val="ru-RU"/>
              </w:rPr>
            </m:ctrlPr>
          </m:den>
        </m:f>
        <m:r>
          <w:rPr>
            <w:rFonts w:ascii="Cambria Math" w:hAnsi="Cambria Math"/>
            <w:lang w:val="ru-RU"/>
          </w:rPr>
          <m:t>*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x-4</m:t>
                </m:r>
              </m:e>
            </m:d>
          </m:e>
        </m:d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9.63</m:t>
            </m:r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720</m:t>
            </m:r>
            <m:ctrlPr>
              <w:rPr>
                <w:rFonts w:ascii="Cambria Math" w:hAnsi="Cambria Math"/>
                <w:i/>
                <w:lang w:val="ru-RU"/>
              </w:rPr>
            </m:ctrlPr>
          </m:den>
        </m:f>
        <m:r>
          <w:rPr>
            <w:rFonts w:ascii="Cambria Math" w:hAnsi="Cambria Math"/>
            <w:lang w:val="ru-RU"/>
          </w:rPr>
          <m:t>*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x-3</m:t>
                </m:r>
              </m:e>
            </m:d>
          </m:e>
        </m:d>
      </m:oMath>
      <w:r w:rsidRPr="00897B6B">
        <w:rPr>
          <w:lang w:val="ru-RU"/>
        </w:rPr>
        <w:t xml:space="preserve"> </w:t>
      </w:r>
      <w:r w:rsidRPr="00F03300">
        <w:rPr>
          <w:lang w:val="ru-RU"/>
        </w:rPr>
        <w:t xml:space="preserve"> </w:t>
      </w:r>
    </w:p>
    <w:p w14:paraId="4FF642D0" w14:textId="0CE81153" w:rsidR="00376804" w:rsidRPr="00376804" w:rsidRDefault="00376804" w:rsidP="008A1C4D">
      <w:pPr>
        <w:rPr>
          <w:lang w:val="ru-RU"/>
        </w:rPr>
      </w:pPr>
    </w:p>
    <w:sectPr w:rsidR="00376804" w:rsidRPr="00376804" w:rsidSect="00C96D81">
      <w:footerReference w:type="even" r:id="rId18"/>
      <w:footerReference w:type="default" r:id="rId1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C79CD" w14:textId="77777777" w:rsidR="00A80E83" w:rsidRDefault="00A80E83" w:rsidP="006E06D6">
      <w:pPr>
        <w:spacing w:line="240" w:lineRule="auto"/>
      </w:pPr>
      <w:r>
        <w:separator/>
      </w:r>
    </w:p>
  </w:endnote>
  <w:endnote w:type="continuationSeparator" w:id="0">
    <w:p w14:paraId="06746E1A" w14:textId="77777777" w:rsidR="00A80E83" w:rsidRDefault="00A80E83" w:rsidP="006E06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52767544"/>
      <w:docPartObj>
        <w:docPartGallery w:val="Page Numbers (Bottom of Page)"/>
        <w:docPartUnique/>
      </w:docPartObj>
    </w:sdtPr>
    <w:sdtContent>
      <w:p w14:paraId="31ECD209" w14:textId="421714BC" w:rsidR="00043FE1" w:rsidRDefault="00043FE1" w:rsidP="00B07C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6ADEA9" w14:textId="77777777" w:rsidR="00043FE1" w:rsidRDefault="00043FE1" w:rsidP="00C118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228197"/>
      <w:docPartObj>
        <w:docPartGallery w:val="Page Numbers (Bottom of Page)"/>
        <w:docPartUnique/>
      </w:docPartObj>
    </w:sdtPr>
    <w:sdtContent>
      <w:p w14:paraId="10923690" w14:textId="598137D3" w:rsidR="00043FE1" w:rsidRDefault="00043FE1" w:rsidP="00B07C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47466A2" w14:textId="77777777" w:rsidR="00043FE1" w:rsidRDefault="00043FE1" w:rsidP="00C118E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A5D69" w14:textId="77777777" w:rsidR="00A80E83" w:rsidRDefault="00A80E83" w:rsidP="006E06D6">
      <w:pPr>
        <w:spacing w:line="240" w:lineRule="auto"/>
      </w:pPr>
      <w:r>
        <w:separator/>
      </w:r>
    </w:p>
  </w:footnote>
  <w:footnote w:type="continuationSeparator" w:id="0">
    <w:p w14:paraId="4D92E4B7" w14:textId="77777777" w:rsidR="00A80E83" w:rsidRDefault="00A80E83" w:rsidP="006E06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142F8"/>
    <w:multiLevelType w:val="hybridMultilevel"/>
    <w:tmpl w:val="0EDEC36C"/>
    <w:lvl w:ilvl="0" w:tplc="C43015D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C3060"/>
    <w:multiLevelType w:val="multilevel"/>
    <w:tmpl w:val="0B52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E65A0"/>
    <w:multiLevelType w:val="hybridMultilevel"/>
    <w:tmpl w:val="9078CD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A2415"/>
    <w:multiLevelType w:val="hybridMultilevel"/>
    <w:tmpl w:val="20CC9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83FD1"/>
    <w:multiLevelType w:val="hybridMultilevel"/>
    <w:tmpl w:val="7D5A4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04E9E"/>
    <w:multiLevelType w:val="multilevel"/>
    <w:tmpl w:val="6E24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4210B"/>
    <w:multiLevelType w:val="hybridMultilevel"/>
    <w:tmpl w:val="CA48BE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519EA"/>
    <w:multiLevelType w:val="hybridMultilevel"/>
    <w:tmpl w:val="CE784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B6F43"/>
    <w:multiLevelType w:val="hybridMultilevel"/>
    <w:tmpl w:val="4ED48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D3A16"/>
    <w:multiLevelType w:val="hybridMultilevel"/>
    <w:tmpl w:val="F1722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139FE"/>
    <w:multiLevelType w:val="hybridMultilevel"/>
    <w:tmpl w:val="77EE4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A4B6C"/>
    <w:multiLevelType w:val="hybridMultilevel"/>
    <w:tmpl w:val="5D308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57D9A"/>
    <w:multiLevelType w:val="hybridMultilevel"/>
    <w:tmpl w:val="ABF6B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61462"/>
    <w:multiLevelType w:val="hybridMultilevel"/>
    <w:tmpl w:val="72326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422C0C"/>
    <w:multiLevelType w:val="hybridMultilevel"/>
    <w:tmpl w:val="ABF6B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14"/>
  </w:num>
  <w:num w:numId="5">
    <w:abstractNumId w:val="9"/>
  </w:num>
  <w:num w:numId="6">
    <w:abstractNumId w:val="10"/>
  </w:num>
  <w:num w:numId="7">
    <w:abstractNumId w:val="2"/>
  </w:num>
  <w:num w:numId="8">
    <w:abstractNumId w:val="6"/>
  </w:num>
  <w:num w:numId="9">
    <w:abstractNumId w:val="0"/>
  </w:num>
  <w:num w:numId="10">
    <w:abstractNumId w:val="4"/>
  </w:num>
  <w:num w:numId="11">
    <w:abstractNumId w:val="3"/>
  </w:num>
  <w:num w:numId="12">
    <w:abstractNumId w:val="1"/>
  </w:num>
  <w:num w:numId="13">
    <w:abstractNumId w:val="5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BF"/>
    <w:rsid w:val="00043FE1"/>
    <w:rsid w:val="00087A47"/>
    <w:rsid w:val="000F4F59"/>
    <w:rsid w:val="00102923"/>
    <w:rsid w:val="001048AD"/>
    <w:rsid w:val="00142714"/>
    <w:rsid w:val="00156C85"/>
    <w:rsid w:val="00181951"/>
    <w:rsid w:val="00196158"/>
    <w:rsid w:val="001B6929"/>
    <w:rsid w:val="001E0A9A"/>
    <w:rsid w:val="00213F15"/>
    <w:rsid w:val="00221F46"/>
    <w:rsid w:val="00227852"/>
    <w:rsid w:val="00232625"/>
    <w:rsid w:val="00282BAC"/>
    <w:rsid w:val="002B03A7"/>
    <w:rsid w:val="002F1B66"/>
    <w:rsid w:val="002F6B76"/>
    <w:rsid w:val="00322FFC"/>
    <w:rsid w:val="003328D9"/>
    <w:rsid w:val="00372B34"/>
    <w:rsid w:val="00376804"/>
    <w:rsid w:val="00384841"/>
    <w:rsid w:val="00386669"/>
    <w:rsid w:val="003961D6"/>
    <w:rsid w:val="003A1845"/>
    <w:rsid w:val="003C5FAB"/>
    <w:rsid w:val="003E130F"/>
    <w:rsid w:val="00427AB9"/>
    <w:rsid w:val="00445DF0"/>
    <w:rsid w:val="00446103"/>
    <w:rsid w:val="0048397A"/>
    <w:rsid w:val="004A215D"/>
    <w:rsid w:val="004A6652"/>
    <w:rsid w:val="004C073F"/>
    <w:rsid w:val="004E7A52"/>
    <w:rsid w:val="004F59E9"/>
    <w:rsid w:val="005435B7"/>
    <w:rsid w:val="0054632E"/>
    <w:rsid w:val="00575DD5"/>
    <w:rsid w:val="005779E2"/>
    <w:rsid w:val="00597CFB"/>
    <w:rsid w:val="005C47EB"/>
    <w:rsid w:val="005E2B6D"/>
    <w:rsid w:val="005F57B5"/>
    <w:rsid w:val="005F58BD"/>
    <w:rsid w:val="00610994"/>
    <w:rsid w:val="006264F7"/>
    <w:rsid w:val="00631A72"/>
    <w:rsid w:val="00686F2C"/>
    <w:rsid w:val="00692EA1"/>
    <w:rsid w:val="006D1506"/>
    <w:rsid w:val="006D3A3A"/>
    <w:rsid w:val="006E06D6"/>
    <w:rsid w:val="006F276C"/>
    <w:rsid w:val="006F6239"/>
    <w:rsid w:val="00732242"/>
    <w:rsid w:val="0073259F"/>
    <w:rsid w:val="00732CF6"/>
    <w:rsid w:val="00774D56"/>
    <w:rsid w:val="00781CD3"/>
    <w:rsid w:val="00785748"/>
    <w:rsid w:val="00787EBF"/>
    <w:rsid w:val="007921A0"/>
    <w:rsid w:val="007A235A"/>
    <w:rsid w:val="007D5992"/>
    <w:rsid w:val="007E05B3"/>
    <w:rsid w:val="007E061F"/>
    <w:rsid w:val="007E15D8"/>
    <w:rsid w:val="007F6B04"/>
    <w:rsid w:val="008132E4"/>
    <w:rsid w:val="0082437E"/>
    <w:rsid w:val="00840186"/>
    <w:rsid w:val="00861DFC"/>
    <w:rsid w:val="00873389"/>
    <w:rsid w:val="00875149"/>
    <w:rsid w:val="00897B6B"/>
    <w:rsid w:val="008A1C4D"/>
    <w:rsid w:val="008C0F01"/>
    <w:rsid w:val="008D1FCA"/>
    <w:rsid w:val="008D7A47"/>
    <w:rsid w:val="008E4CBB"/>
    <w:rsid w:val="008F1A35"/>
    <w:rsid w:val="00902C49"/>
    <w:rsid w:val="00903E52"/>
    <w:rsid w:val="00905C37"/>
    <w:rsid w:val="0091166A"/>
    <w:rsid w:val="00924972"/>
    <w:rsid w:val="00930AA1"/>
    <w:rsid w:val="00950443"/>
    <w:rsid w:val="00973A0E"/>
    <w:rsid w:val="00976CBF"/>
    <w:rsid w:val="009803A8"/>
    <w:rsid w:val="00987E89"/>
    <w:rsid w:val="009F1EF9"/>
    <w:rsid w:val="009F3FD0"/>
    <w:rsid w:val="009F6DC2"/>
    <w:rsid w:val="00A27549"/>
    <w:rsid w:val="00A4015F"/>
    <w:rsid w:val="00A60D97"/>
    <w:rsid w:val="00A6192A"/>
    <w:rsid w:val="00A80E83"/>
    <w:rsid w:val="00A875AC"/>
    <w:rsid w:val="00AB2D39"/>
    <w:rsid w:val="00AC1E33"/>
    <w:rsid w:val="00AD748F"/>
    <w:rsid w:val="00AF2D95"/>
    <w:rsid w:val="00AF3E88"/>
    <w:rsid w:val="00AF7141"/>
    <w:rsid w:val="00AF7FEB"/>
    <w:rsid w:val="00B07C25"/>
    <w:rsid w:val="00B12711"/>
    <w:rsid w:val="00B32729"/>
    <w:rsid w:val="00B37A26"/>
    <w:rsid w:val="00B37A82"/>
    <w:rsid w:val="00B47E71"/>
    <w:rsid w:val="00B61988"/>
    <w:rsid w:val="00B70907"/>
    <w:rsid w:val="00B76FAC"/>
    <w:rsid w:val="00B80A16"/>
    <w:rsid w:val="00B8132F"/>
    <w:rsid w:val="00B946D6"/>
    <w:rsid w:val="00B96B9B"/>
    <w:rsid w:val="00BD55A2"/>
    <w:rsid w:val="00BE79FC"/>
    <w:rsid w:val="00BF4B54"/>
    <w:rsid w:val="00C06453"/>
    <w:rsid w:val="00C118E8"/>
    <w:rsid w:val="00C13988"/>
    <w:rsid w:val="00C437B7"/>
    <w:rsid w:val="00C77BC2"/>
    <w:rsid w:val="00C85D31"/>
    <w:rsid w:val="00C96D81"/>
    <w:rsid w:val="00CB05AF"/>
    <w:rsid w:val="00CC1BBD"/>
    <w:rsid w:val="00CE2EA2"/>
    <w:rsid w:val="00CE5904"/>
    <w:rsid w:val="00D16744"/>
    <w:rsid w:val="00D16B6F"/>
    <w:rsid w:val="00D32913"/>
    <w:rsid w:val="00D6521D"/>
    <w:rsid w:val="00DB1266"/>
    <w:rsid w:val="00DE78D2"/>
    <w:rsid w:val="00E356EE"/>
    <w:rsid w:val="00E469A6"/>
    <w:rsid w:val="00EC23F1"/>
    <w:rsid w:val="00ED2610"/>
    <w:rsid w:val="00EF50A5"/>
    <w:rsid w:val="00F008F0"/>
    <w:rsid w:val="00F03300"/>
    <w:rsid w:val="00F20D7F"/>
    <w:rsid w:val="00F40757"/>
    <w:rsid w:val="00F41E70"/>
    <w:rsid w:val="00F455FA"/>
    <w:rsid w:val="00F62EAE"/>
    <w:rsid w:val="00F97EA7"/>
    <w:rsid w:val="00FA0BA7"/>
    <w:rsid w:val="00FC0D2E"/>
    <w:rsid w:val="00FE313F"/>
    <w:rsid w:val="00FF3F43"/>
    <w:rsid w:val="00FF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6F978"/>
  <w15:chartTrackingRefBased/>
  <w15:docId w15:val="{0895068E-6ABF-C848-AF1C-FD0B7157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EBF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1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9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3186D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B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D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7104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EB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7EBF"/>
    <w:rPr>
      <w:rFonts w:ascii="Arial" w:eastAsia="Arial" w:hAnsi="Arial" w:cs="Arial"/>
      <w:sz w:val="52"/>
      <w:szCs w:val="52"/>
      <w:lang w:val="en" w:eastAsia="en-GB"/>
    </w:rPr>
  </w:style>
  <w:style w:type="character" w:styleId="PlaceholderText">
    <w:name w:val="Placeholder Text"/>
    <w:basedOn w:val="DefaultParagraphFont"/>
    <w:uiPriority w:val="99"/>
    <w:semiHidden/>
    <w:rsid w:val="00CE2EA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E2EA2"/>
    <w:pPr>
      <w:spacing w:after="200" w:line="240" w:lineRule="auto"/>
    </w:pPr>
    <w:rPr>
      <w:i/>
      <w:iCs/>
      <w:color w:val="454551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E2E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6929"/>
    <w:rPr>
      <w:rFonts w:asciiTheme="majorHAnsi" w:eastAsiaTheme="majorEastAsia" w:hAnsiTheme="majorHAnsi" w:cstheme="majorBidi"/>
      <w:color w:val="B3186D" w:themeColor="accent1" w:themeShade="BF"/>
      <w:sz w:val="28"/>
      <w:szCs w:val="26"/>
      <w:lang w:val="en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921A0"/>
    <w:rPr>
      <w:rFonts w:asciiTheme="majorHAnsi" w:eastAsiaTheme="majorEastAsia" w:hAnsiTheme="majorHAnsi" w:cstheme="majorBidi"/>
      <w:color w:val="B3186D" w:themeColor="accent1" w:themeShade="BF"/>
      <w:sz w:val="32"/>
      <w:szCs w:val="32"/>
      <w:lang w:val="en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921A0"/>
    <w:pPr>
      <w:spacing w:before="480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921A0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21A0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921A0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7921A0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21A0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21A0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21A0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21A0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21A0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21A0"/>
    <w:pPr>
      <w:ind w:left="176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4E7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E7A5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E7A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E7A5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E7A52"/>
    <w:tblPr>
      <w:tblStyleRowBandSize w:val="1"/>
      <w:tblStyleColBandSize w:val="1"/>
      <w:tblBorders>
        <w:top w:val="single" w:sz="4" w:space="0" w:color="F3AAD2" w:themeColor="accent1" w:themeTint="66"/>
        <w:left w:val="single" w:sz="4" w:space="0" w:color="F3AAD2" w:themeColor="accent1" w:themeTint="66"/>
        <w:bottom w:val="single" w:sz="4" w:space="0" w:color="F3AAD2" w:themeColor="accent1" w:themeTint="66"/>
        <w:right w:val="single" w:sz="4" w:space="0" w:color="F3AAD2" w:themeColor="accent1" w:themeTint="66"/>
        <w:insideH w:val="single" w:sz="4" w:space="0" w:color="F3AAD2" w:themeColor="accent1" w:themeTint="66"/>
        <w:insideV w:val="single" w:sz="4" w:space="0" w:color="F3AAD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4E7A5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4E7A5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4F59E9"/>
    <w:tblPr>
      <w:tblStyleRowBandSize w:val="1"/>
      <w:tblStyleColBandSize w:val="1"/>
      <w:tblBorders>
        <w:top w:val="single" w:sz="2" w:space="0" w:color="E590AA" w:themeColor="accent6" w:themeTint="99"/>
        <w:bottom w:val="single" w:sz="2" w:space="0" w:color="E590AA" w:themeColor="accent6" w:themeTint="99"/>
        <w:insideH w:val="single" w:sz="2" w:space="0" w:color="E590AA" w:themeColor="accent6" w:themeTint="99"/>
        <w:insideV w:val="single" w:sz="2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90A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F59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4F59E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urful">
    <w:name w:val="Grid Table 7 Colorful"/>
    <w:basedOn w:val="TableNormal"/>
    <w:uiPriority w:val="52"/>
    <w:rsid w:val="004F59E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4F59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B8DBF1" w:themeFill="accent3" w:themeFillTint="66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E06D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06D6"/>
    <w:rPr>
      <w:rFonts w:ascii="Arial" w:eastAsia="Arial" w:hAnsi="Arial" w:cs="Arial"/>
      <w:sz w:val="20"/>
      <w:szCs w:val="20"/>
      <w:lang w:val="en"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E06D6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C118E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8E8"/>
    <w:rPr>
      <w:rFonts w:ascii="Arial" w:eastAsia="Arial" w:hAnsi="Arial" w:cs="Arial"/>
      <w:sz w:val="22"/>
      <w:szCs w:val="22"/>
      <w:lang w:val="en" w:eastAsia="en-GB"/>
    </w:rPr>
  </w:style>
  <w:style w:type="character" w:styleId="PageNumber">
    <w:name w:val="page number"/>
    <w:basedOn w:val="DefaultParagraphFont"/>
    <w:uiPriority w:val="99"/>
    <w:semiHidden/>
    <w:unhideWhenUsed/>
    <w:rsid w:val="00C118E8"/>
  </w:style>
  <w:style w:type="character" w:customStyle="1" w:styleId="Heading6Char">
    <w:name w:val="Heading 6 Char"/>
    <w:basedOn w:val="DefaultParagraphFont"/>
    <w:link w:val="Heading6"/>
    <w:uiPriority w:val="9"/>
    <w:semiHidden/>
    <w:rsid w:val="00C96D81"/>
    <w:rPr>
      <w:rFonts w:asciiTheme="majorHAnsi" w:eastAsiaTheme="majorEastAsia" w:hAnsiTheme="majorHAnsi" w:cstheme="majorBidi"/>
      <w:color w:val="771048" w:themeColor="accent1" w:themeShade="7F"/>
      <w:sz w:val="22"/>
      <w:szCs w:val="22"/>
      <w:lang w:val="en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96D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D81"/>
    <w:rPr>
      <w:color w:val="8C8C8C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6B04"/>
    <w:rPr>
      <w:rFonts w:asciiTheme="majorHAnsi" w:eastAsiaTheme="majorEastAsia" w:hAnsiTheme="majorHAnsi" w:cstheme="majorBidi"/>
      <w:color w:val="771048" w:themeColor="accent1" w:themeShade="7F"/>
      <w:lang w:val="en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6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B6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NormalWeb">
    <w:name w:val="Normal (Web)"/>
    <w:basedOn w:val="Normal"/>
    <w:uiPriority w:val="99"/>
    <w:unhideWhenUsed/>
    <w:rsid w:val="00F20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F20D7F"/>
    <w:rPr>
      <w:b/>
      <w:bCs/>
    </w:rPr>
  </w:style>
  <w:style w:type="character" w:customStyle="1" w:styleId="apple-converted-space">
    <w:name w:val="apple-converted-space"/>
    <w:basedOn w:val="DefaultParagraphFont"/>
    <w:rsid w:val="00F20D7F"/>
  </w:style>
  <w:style w:type="character" w:styleId="Emphasis">
    <w:name w:val="Emphasis"/>
    <w:basedOn w:val="DefaultParagraphFont"/>
    <w:uiPriority w:val="20"/>
    <w:qFormat/>
    <w:rsid w:val="00F20D7F"/>
    <w:rPr>
      <w:i/>
      <w:iCs/>
    </w:rPr>
  </w:style>
  <w:style w:type="paragraph" w:styleId="NoSpacing">
    <w:name w:val="No Spacing"/>
    <w:uiPriority w:val="1"/>
    <w:qFormat/>
    <w:rsid w:val="00F20D7F"/>
    <w:rPr>
      <w:rFonts w:ascii="Arial" w:eastAsia="Arial" w:hAnsi="Arial" w:cs="Arial"/>
      <w:sz w:val="22"/>
      <w:szCs w:val="22"/>
      <w:lang w:val="e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49D217-5A8A-374C-95AC-E22ACB9BE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1019</Words>
  <Characters>5809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Соседка Артём Валерьевич</dc:creator>
  <cp:keywords/>
  <dc:description/>
  <cp:lastModifiedBy>Microsoft Office User</cp:lastModifiedBy>
  <cp:revision>9</cp:revision>
  <dcterms:created xsi:type="dcterms:W3CDTF">2020-11-19T10:38:00Z</dcterms:created>
  <dcterms:modified xsi:type="dcterms:W3CDTF">2020-12-14T11:04:00Z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eSegment">
    <vt:lpwstr>[π/2,π]</vt:lpwstr>
  </property>
</Properties>
</file>