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F650" w14:textId="77777777" w:rsidR="00865045" w:rsidRPr="00865045" w:rsidRDefault="00865045" w:rsidP="00865045">
      <w:pPr>
        <w:rPr>
          <w:rFonts w:ascii="Arial" w:hAnsi="Arial" w:cs="Arial"/>
          <w:b/>
          <w:bCs/>
          <w:sz w:val="28"/>
          <w:szCs w:val="28"/>
        </w:rPr>
      </w:pPr>
      <w:r w:rsidRPr="00865045">
        <w:rPr>
          <w:rFonts w:ascii="Arial" w:hAnsi="Arial" w:cs="Arial"/>
          <w:b/>
          <w:bCs/>
          <w:sz w:val="28"/>
          <w:szCs w:val="28"/>
        </w:rPr>
        <w:t>Ограничения линейной регрессии</w:t>
      </w:r>
    </w:p>
    <w:p w14:paraId="47543520" w14:textId="77777777" w:rsidR="00865045" w:rsidRPr="00865045" w:rsidRDefault="00865045" w:rsidP="00865045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65045">
        <w:rPr>
          <w:rFonts w:ascii="Arial" w:hAnsi="Arial" w:cs="Arial"/>
          <w:sz w:val="28"/>
          <w:szCs w:val="28"/>
        </w:rPr>
        <w:t>Линейность: зависимая переменная может линейно аппроксимировать независимые переменные</w:t>
      </w:r>
    </w:p>
    <w:p w14:paraId="0486F335" w14:textId="77777777" w:rsidR="00865045" w:rsidRPr="00865045" w:rsidRDefault="00865045" w:rsidP="00865045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65045">
        <w:rPr>
          <w:rFonts w:ascii="Arial" w:hAnsi="Arial" w:cs="Arial"/>
          <w:sz w:val="28"/>
          <w:szCs w:val="28"/>
        </w:rPr>
        <w:t>Нормальность распределения Y и ε</w:t>
      </w:r>
    </w:p>
    <w:p w14:paraId="482CDEEB" w14:textId="77777777" w:rsidR="00865045" w:rsidRPr="00865045" w:rsidRDefault="00865045" w:rsidP="00865045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65045">
        <w:rPr>
          <w:rFonts w:ascii="Arial" w:hAnsi="Arial" w:cs="Arial"/>
          <w:sz w:val="28"/>
          <w:szCs w:val="28"/>
        </w:rPr>
        <w:t>Отсутствие избытка влиятельных наблюдений</w:t>
      </w:r>
    </w:p>
    <w:p w14:paraId="7C70ACB7" w14:textId="74B74455" w:rsidR="00865045" w:rsidRPr="00865045" w:rsidRDefault="00865045" w:rsidP="00865045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65045">
        <w:rPr>
          <w:rFonts w:ascii="Arial" w:hAnsi="Arial" w:cs="Arial"/>
          <w:sz w:val="28"/>
          <w:szCs w:val="28"/>
        </w:rPr>
        <w:t>Гомоск</w:t>
      </w:r>
      <w:r w:rsidR="00DE317E">
        <w:rPr>
          <w:rFonts w:ascii="Arial" w:hAnsi="Arial" w:cs="Arial"/>
          <w:sz w:val="28"/>
          <w:szCs w:val="28"/>
        </w:rPr>
        <w:t>е</w:t>
      </w:r>
      <w:r w:rsidRPr="00865045">
        <w:rPr>
          <w:rFonts w:ascii="Arial" w:hAnsi="Arial" w:cs="Arial"/>
          <w:sz w:val="28"/>
          <w:szCs w:val="28"/>
        </w:rPr>
        <w:t>дастичность распределения остатков</w:t>
      </w:r>
    </w:p>
    <w:p w14:paraId="099EF666" w14:textId="2C24B5B4" w:rsidR="00865045" w:rsidRDefault="00865045" w:rsidP="00865045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65045">
        <w:rPr>
          <w:rFonts w:ascii="Arial" w:hAnsi="Arial" w:cs="Arial"/>
          <w:sz w:val="28"/>
          <w:szCs w:val="28"/>
        </w:rPr>
        <w:t>Отсутс</w:t>
      </w:r>
      <w:r w:rsidR="00DE317E">
        <w:rPr>
          <w:rFonts w:ascii="Arial" w:hAnsi="Arial" w:cs="Arial"/>
          <w:sz w:val="28"/>
          <w:szCs w:val="28"/>
        </w:rPr>
        <w:t>т</w:t>
      </w:r>
      <w:r w:rsidRPr="00865045">
        <w:rPr>
          <w:rFonts w:ascii="Arial" w:hAnsi="Arial" w:cs="Arial"/>
          <w:sz w:val="28"/>
          <w:szCs w:val="28"/>
        </w:rPr>
        <w:t xml:space="preserve">вие </w:t>
      </w:r>
      <w:proofErr w:type="spellStart"/>
      <w:r w:rsidRPr="00865045">
        <w:rPr>
          <w:rFonts w:ascii="Arial" w:hAnsi="Arial" w:cs="Arial"/>
          <w:sz w:val="28"/>
          <w:szCs w:val="28"/>
        </w:rPr>
        <w:t>мультиколлинеарности</w:t>
      </w:r>
      <w:proofErr w:type="spellEnd"/>
    </w:p>
    <w:p w14:paraId="175B73DD" w14:textId="527939A5" w:rsidR="00883536" w:rsidRDefault="00883536" w:rsidP="008835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Загрузим встроенные данные  из библиотеки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Skalern</w:t>
      </w:r>
      <w:proofErr w:type="spellEnd"/>
      <w:r w:rsidRPr="00883536">
        <w:rPr>
          <w:rFonts w:ascii="Arial" w:hAnsi="Arial" w:cs="Arial"/>
          <w:sz w:val="28"/>
          <w:szCs w:val="28"/>
        </w:rPr>
        <w:t>:</w:t>
      </w:r>
    </w:p>
    <w:p w14:paraId="47EF4016" w14:textId="77777777" w:rsidR="00883536" w:rsidRPr="00883536" w:rsidRDefault="00883536" w:rsidP="00883536">
      <w:pPr>
        <w:rPr>
          <w:rFonts w:ascii="Arial" w:hAnsi="Arial" w:cs="Arial"/>
          <w:color w:val="385623" w:themeColor="accent6" w:themeShade="80"/>
          <w:sz w:val="28"/>
          <w:szCs w:val="28"/>
          <w:lang w:val="en-US"/>
        </w:rPr>
      </w:pPr>
      <w:r w:rsidRPr="00883536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from </w:t>
      </w:r>
      <w:proofErr w:type="spellStart"/>
      <w:r w:rsidRPr="00883536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sklearn.datasets</w:t>
      </w:r>
      <w:proofErr w:type="spellEnd"/>
      <w:r w:rsidRPr="00883536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import </w:t>
      </w:r>
      <w:proofErr w:type="spellStart"/>
      <w:r w:rsidRPr="00883536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load_boston</w:t>
      </w:r>
      <w:proofErr w:type="spellEnd"/>
      <w:r w:rsidRPr="00883536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br/>
      </w:r>
      <w:proofErr w:type="spellStart"/>
      <w:r w:rsidRPr="00883536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boston</w:t>
      </w:r>
      <w:proofErr w:type="spellEnd"/>
      <w:r w:rsidRPr="00883536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= </w:t>
      </w:r>
      <w:proofErr w:type="spellStart"/>
      <w:r w:rsidRPr="00883536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load_boston</w:t>
      </w:r>
      <w:proofErr w:type="spellEnd"/>
      <w:r w:rsidRPr="00883536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()</w:t>
      </w:r>
    </w:p>
    <w:p w14:paraId="0FA54BC8" w14:textId="77777777" w:rsidR="00883536" w:rsidRPr="00883536" w:rsidRDefault="00883536" w:rsidP="00883536">
      <w:pPr>
        <w:rPr>
          <w:rFonts w:ascii="Arial" w:hAnsi="Arial" w:cs="Arial"/>
          <w:sz w:val="28"/>
          <w:szCs w:val="28"/>
          <w:lang w:val="en-US"/>
        </w:rPr>
      </w:pPr>
    </w:p>
    <w:p w14:paraId="487C69C5" w14:textId="53A3F55A" w:rsidR="004C6F98" w:rsidRPr="00BF5E1F" w:rsidRDefault="0079098F" w:rsidP="00BF5E1F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BF5E1F">
        <w:rPr>
          <w:rFonts w:ascii="Arial" w:hAnsi="Arial" w:cs="Arial"/>
          <w:sz w:val="28"/>
          <w:szCs w:val="28"/>
          <w:lang w:val="en-US"/>
        </w:rPr>
        <w:t>Boston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260"/>
        <w:gridCol w:w="4961"/>
      </w:tblGrid>
      <w:tr w:rsidR="0079098F" w:rsidRPr="0079098F" w14:paraId="5EF00DCD" w14:textId="77777777" w:rsidTr="0079098F">
        <w:tc>
          <w:tcPr>
            <w:tcW w:w="1101" w:type="dxa"/>
          </w:tcPr>
          <w:p w14:paraId="415D4D80" w14:textId="06E47BB6" w:rsidR="0079098F" w:rsidRDefault="0079098F">
            <w:pPr>
              <w:rPr>
                <w:lang w:val="en-US"/>
              </w:rPr>
            </w:pPr>
            <w:r w:rsidRPr="0079098F">
              <w:rPr>
                <w:lang w:val="en-US"/>
              </w:rPr>
              <w:t xml:space="preserve">CRIM     </w:t>
            </w:r>
          </w:p>
        </w:tc>
        <w:tc>
          <w:tcPr>
            <w:tcW w:w="3260" w:type="dxa"/>
          </w:tcPr>
          <w:p w14:paraId="26957350" w14:textId="066AA0BB" w:rsidR="0079098F" w:rsidRPr="0079098F" w:rsidRDefault="0079098F">
            <w:pPr>
              <w:rPr>
                <w:rStyle w:val="jlqj4b"/>
                <w:lang w:val="en-US"/>
              </w:rPr>
            </w:pPr>
            <w:r w:rsidRPr="0079098F">
              <w:rPr>
                <w:lang w:val="en-US"/>
              </w:rPr>
              <w:t>per capita crime rate by town</w:t>
            </w:r>
          </w:p>
        </w:tc>
        <w:tc>
          <w:tcPr>
            <w:tcW w:w="4961" w:type="dxa"/>
          </w:tcPr>
          <w:p w14:paraId="33730769" w14:textId="3EC855EE" w:rsidR="0079098F" w:rsidRPr="0079098F" w:rsidRDefault="0079098F">
            <w:r>
              <w:rPr>
                <w:rStyle w:val="jlqj4b"/>
              </w:rPr>
              <w:t>Уровень преступности на душу населения по городам</w:t>
            </w:r>
          </w:p>
        </w:tc>
      </w:tr>
      <w:tr w:rsidR="0079098F" w:rsidRPr="0079098F" w14:paraId="7E068C9C" w14:textId="77777777" w:rsidTr="0079098F">
        <w:tc>
          <w:tcPr>
            <w:tcW w:w="1101" w:type="dxa"/>
          </w:tcPr>
          <w:p w14:paraId="3A4E5654" w14:textId="4005C97F" w:rsidR="0079098F" w:rsidRPr="0079098F" w:rsidRDefault="0079098F">
            <w:r w:rsidRPr="0079098F">
              <w:rPr>
                <w:lang w:val="en-US"/>
              </w:rPr>
              <w:t>ZN</w:t>
            </w:r>
          </w:p>
        </w:tc>
        <w:tc>
          <w:tcPr>
            <w:tcW w:w="3260" w:type="dxa"/>
          </w:tcPr>
          <w:p w14:paraId="0FCD48E3" w14:textId="274171A3" w:rsidR="0079098F" w:rsidRPr="0079098F" w:rsidRDefault="0079098F">
            <w:pPr>
              <w:rPr>
                <w:lang w:val="en-US"/>
              </w:rPr>
            </w:pPr>
            <w:r w:rsidRPr="0079098F">
              <w:rPr>
                <w:lang w:val="en-US"/>
              </w:rPr>
              <w:t xml:space="preserve">      proportion of residential land zoned for lots over 25,000 </w:t>
            </w:r>
            <w:proofErr w:type="spellStart"/>
            <w:r w:rsidRPr="0079098F">
              <w:rPr>
                <w:lang w:val="en-US"/>
              </w:rPr>
              <w:t>sq.ft</w:t>
            </w:r>
            <w:proofErr w:type="spellEnd"/>
            <w:r w:rsidRPr="0079098F">
              <w:rPr>
                <w:lang w:val="en-US"/>
              </w:rPr>
              <w:t>.</w:t>
            </w:r>
          </w:p>
        </w:tc>
        <w:tc>
          <w:tcPr>
            <w:tcW w:w="4961" w:type="dxa"/>
          </w:tcPr>
          <w:p w14:paraId="6A529AB9" w14:textId="254984D1" w:rsidR="0079098F" w:rsidRPr="0079098F" w:rsidRDefault="0079098F">
            <w:r>
              <w:t>Д</w:t>
            </w:r>
            <w:r w:rsidRPr="0079098F">
              <w:t xml:space="preserve">оля земли под жилую застройку </w:t>
            </w:r>
            <w:proofErr w:type="spellStart"/>
            <w:r w:rsidRPr="0079098F">
              <w:t>зонирована</w:t>
            </w:r>
            <w:proofErr w:type="spellEnd"/>
            <w:r w:rsidRPr="0079098F">
              <w:t xml:space="preserve"> под участки площадью более 25000 кв. </w:t>
            </w:r>
            <w:r w:rsidR="0034322C">
              <w:t>ф</w:t>
            </w:r>
            <w:r w:rsidRPr="0079098F">
              <w:t>утов.</w:t>
            </w:r>
          </w:p>
        </w:tc>
      </w:tr>
      <w:tr w:rsidR="0079098F" w:rsidRPr="0079098F" w14:paraId="6A41B92F" w14:textId="77777777" w:rsidTr="0079098F">
        <w:tc>
          <w:tcPr>
            <w:tcW w:w="1101" w:type="dxa"/>
          </w:tcPr>
          <w:p w14:paraId="5C4D41F8" w14:textId="435681C6" w:rsidR="0079098F" w:rsidRPr="0079098F" w:rsidRDefault="0079098F">
            <w:r w:rsidRPr="0079098F">
              <w:t>INDUS</w:t>
            </w:r>
          </w:p>
        </w:tc>
        <w:tc>
          <w:tcPr>
            <w:tcW w:w="3260" w:type="dxa"/>
          </w:tcPr>
          <w:p w14:paraId="1BAB4F91" w14:textId="3475A0F3" w:rsidR="0079098F" w:rsidRPr="0079098F" w:rsidRDefault="0079098F">
            <w:pPr>
              <w:rPr>
                <w:lang w:val="en-US"/>
              </w:rPr>
            </w:pPr>
            <w:r w:rsidRPr="0079098F">
              <w:rPr>
                <w:lang w:val="en-US"/>
              </w:rPr>
              <w:t>proportion of non-retail business acres per town</w:t>
            </w:r>
          </w:p>
        </w:tc>
        <w:tc>
          <w:tcPr>
            <w:tcW w:w="4961" w:type="dxa"/>
          </w:tcPr>
          <w:p w14:paraId="1AE8A655" w14:textId="10790A30" w:rsidR="0079098F" w:rsidRPr="0079098F" w:rsidRDefault="0034322C">
            <w:r>
              <w:t>Д</w:t>
            </w:r>
            <w:r w:rsidR="0079098F" w:rsidRPr="0079098F">
              <w:t>оля акров</w:t>
            </w:r>
            <w:r w:rsidR="0079098F">
              <w:t xml:space="preserve"> </w:t>
            </w:r>
            <w:r w:rsidR="0079098F" w:rsidRPr="0079098F">
              <w:t>на город, не связанных с розничной торговлей</w:t>
            </w:r>
            <w:r>
              <w:t>.</w:t>
            </w:r>
          </w:p>
        </w:tc>
      </w:tr>
      <w:tr w:rsidR="0079098F" w:rsidRPr="0034322C" w14:paraId="0B9C6D64" w14:textId="77777777" w:rsidTr="0079098F">
        <w:tc>
          <w:tcPr>
            <w:tcW w:w="1101" w:type="dxa"/>
          </w:tcPr>
          <w:p w14:paraId="766A23A7" w14:textId="56A27C64" w:rsidR="0079098F" w:rsidRPr="0079098F" w:rsidRDefault="0034322C">
            <w:r w:rsidRPr="0034322C">
              <w:rPr>
                <w:lang w:val="en-US"/>
              </w:rPr>
              <w:t>CHAS</w:t>
            </w:r>
          </w:p>
        </w:tc>
        <w:tc>
          <w:tcPr>
            <w:tcW w:w="3260" w:type="dxa"/>
          </w:tcPr>
          <w:p w14:paraId="37E1D9A6" w14:textId="7E8C4BCA" w:rsidR="0079098F" w:rsidRPr="0034322C" w:rsidRDefault="0034322C">
            <w:pPr>
              <w:rPr>
                <w:lang w:val="en-US"/>
              </w:rPr>
            </w:pPr>
            <w:r w:rsidRPr="0034322C">
              <w:rPr>
                <w:lang w:val="en-US"/>
              </w:rPr>
              <w:t xml:space="preserve">     Charles River dummy variable (= 1 if tract bounds river; 0 otherwise)</w:t>
            </w:r>
          </w:p>
        </w:tc>
        <w:tc>
          <w:tcPr>
            <w:tcW w:w="4961" w:type="dxa"/>
          </w:tcPr>
          <w:p w14:paraId="60E6A6DE" w14:textId="0A8CF441" w:rsidR="0079098F" w:rsidRPr="0034322C" w:rsidRDefault="0034322C">
            <w:r>
              <w:rPr>
                <w:rStyle w:val="jlqj4b"/>
              </w:rPr>
              <w:t xml:space="preserve">Фиктивная переменная  </w:t>
            </w:r>
            <w:r w:rsidRPr="0034322C">
              <w:rPr>
                <w:lang w:val="en-US"/>
              </w:rPr>
              <w:t>Charles</w:t>
            </w:r>
            <w:r w:rsidRPr="0034322C">
              <w:t xml:space="preserve"> </w:t>
            </w:r>
            <w:r w:rsidRPr="0034322C">
              <w:rPr>
                <w:lang w:val="en-US"/>
              </w:rPr>
              <w:t>River</w:t>
            </w:r>
            <w:r w:rsidRPr="0034322C">
              <w:t xml:space="preserve"> </w:t>
            </w:r>
            <w:r>
              <w:rPr>
                <w:rStyle w:val="jlqj4b"/>
              </w:rPr>
              <w:t>(принимает значение 1, если участок ограничивает реку; 0 в противном случае)</w:t>
            </w:r>
          </w:p>
        </w:tc>
      </w:tr>
      <w:tr w:rsidR="0079098F" w:rsidRPr="0034322C" w14:paraId="3397C47A" w14:textId="77777777" w:rsidTr="0079098F">
        <w:tc>
          <w:tcPr>
            <w:tcW w:w="1101" w:type="dxa"/>
          </w:tcPr>
          <w:p w14:paraId="0B1D4789" w14:textId="446968FD" w:rsidR="0079098F" w:rsidRPr="0034322C" w:rsidRDefault="0034322C">
            <w:r w:rsidRPr="0034322C">
              <w:rPr>
                <w:lang w:val="en-US"/>
              </w:rPr>
              <w:t>NOX</w:t>
            </w:r>
          </w:p>
        </w:tc>
        <w:tc>
          <w:tcPr>
            <w:tcW w:w="3260" w:type="dxa"/>
          </w:tcPr>
          <w:p w14:paraId="16194E0C" w14:textId="615CE927" w:rsidR="0079098F" w:rsidRPr="0034322C" w:rsidRDefault="0034322C">
            <w:pPr>
              <w:rPr>
                <w:lang w:val="en-US"/>
              </w:rPr>
            </w:pPr>
            <w:r w:rsidRPr="0034322C">
              <w:rPr>
                <w:lang w:val="en-US"/>
              </w:rPr>
              <w:t xml:space="preserve">     nitric oxides concentration (parts per 10 million)</w:t>
            </w:r>
          </w:p>
        </w:tc>
        <w:tc>
          <w:tcPr>
            <w:tcW w:w="4961" w:type="dxa"/>
          </w:tcPr>
          <w:p w14:paraId="7D4DFAB4" w14:textId="204C4C83" w:rsidR="0079098F" w:rsidRPr="0034322C" w:rsidRDefault="0034322C">
            <w:r>
              <w:t>К</w:t>
            </w:r>
            <w:r w:rsidRPr="0034322C">
              <w:t>онцентрация оксидов азота (частей на 10</w:t>
            </w:r>
            <w:r>
              <w:rPr>
                <w:vertAlign w:val="superscript"/>
              </w:rPr>
              <w:t>7</w:t>
            </w:r>
            <w:r>
              <w:t>)</w:t>
            </w:r>
            <w:r w:rsidRPr="0034322C">
              <w:t xml:space="preserve"> </w:t>
            </w:r>
          </w:p>
        </w:tc>
      </w:tr>
      <w:tr w:rsidR="0079098F" w:rsidRPr="00B73C93" w14:paraId="2429324F" w14:textId="77777777" w:rsidTr="0079098F">
        <w:tc>
          <w:tcPr>
            <w:tcW w:w="1101" w:type="dxa"/>
          </w:tcPr>
          <w:p w14:paraId="6059442D" w14:textId="1904A10E" w:rsidR="0079098F" w:rsidRPr="0034322C" w:rsidRDefault="00B73C93">
            <w:r w:rsidRPr="00B73C93">
              <w:rPr>
                <w:lang w:val="en-US"/>
              </w:rPr>
              <w:t>RM</w:t>
            </w:r>
          </w:p>
        </w:tc>
        <w:tc>
          <w:tcPr>
            <w:tcW w:w="3260" w:type="dxa"/>
          </w:tcPr>
          <w:p w14:paraId="5251B24F" w14:textId="7B80B859" w:rsidR="0079098F" w:rsidRPr="00B73C93" w:rsidRDefault="00B73C93">
            <w:pPr>
              <w:rPr>
                <w:lang w:val="en-US"/>
              </w:rPr>
            </w:pPr>
            <w:r w:rsidRPr="00B73C93">
              <w:rPr>
                <w:lang w:val="en-US"/>
              </w:rPr>
              <w:t xml:space="preserve">       average number of rooms per dwelling</w:t>
            </w:r>
          </w:p>
        </w:tc>
        <w:tc>
          <w:tcPr>
            <w:tcW w:w="4961" w:type="dxa"/>
          </w:tcPr>
          <w:p w14:paraId="5B99539A" w14:textId="25E03E30" w:rsidR="0079098F" w:rsidRPr="00B73C93" w:rsidRDefault="00B73C93">
            <w:r>
              <w:t>С</w:t>
            </w:r>
            <w:r w:rsidRPr="00B73C93">
              <w:t>реднее количество комнат в доме</w:t>
            </w:r>
          </w:p>
        </w:tc>
      </w:tr>
      <w:tr w:rsidR="0079098F" w:rsidRPr="00B73C93" w14:paraId="44561B6A" w14:textId="77777777" w:rsidTr="0079098F">
        <w:tc>
          <w:tcPr>
            <w:tcW w:w="1101" w:type="dxa"/>
          </w:tcPr>
          <w:p w14:paraId="5B7BC1BC" w14:textId="17B32C39" w:rsidR="0079098F" w:rsidRPr="00B73C93" w:rsidRDefault="00B73C93">
            <w:r w:rsidRPr="00B73C93">
              <w:rPr>
                <w:lang w:val="en-US"/>
              </w:rPr>
              <w:t>AGE</w:t>
            </w:r>
          </w:p>
        </w:tc>
        <w:tc>
          <w:tcPr>
            <w:tcW w:w="3260" w:type="dxa"/>
          </w:tcPr>
          <w:p w14:paraId="5D7D752A" w14:textId="60095F78" w:rsidR="0079098F" w:rsidRPr="00B73C93" w:rsidRDefault="00B73C93">
            <w:pPr>
              <w:rPr>
                <w:lang w:val="en-US"/>
              </w:rPr>
            </w:pPr>
            <w:r w:rsidRPr="00B73C93">
              <w:rPr>
                <w:lang w:val="en-US"/>
              </w:rPr>
              <w:t xml:space="preserve">      proportion of owner-occupied units built prior to 1940</w:t>
            </w:r>
          </w:p>
        </w:tc>
        <w:tc>
          <w:tcPr>
            <w:tcW w:w="4961" w:type="dxa"/>
          </w:tcPr>
          <w:p w14:paraId="35C43C9D" w14:textId="517C676C" w:rsidR="0079098F" w:rsidRPr="00B73C93" w:rsidRDefault="00B73C93">
            <w:r w:rsidRPr="00B73C93">
              <w:t>Доля домов, построенных до 1940 года, занимаемых владельцами</w:t>
            </w:r>
            <w:r>
              <w:t>.</w:t>
            </w:r>
          </w:p>
        </w:tc>
      </w:tr>
      <w:tr w:rsidR="0079098F" w:rsidRPr="00980F24" w14:paraId="7B161CBA" w14:textId="77777777" w:rsidTr="0079098F">
        <w:tc>
          <w:tcPr>
            <w:tcW w:w="1101" w:type="dxa"/>
          </w:tcPr>
          <w:p w14:paraId="36669D2E" w14:textId="73AEB7CA" w:rsidR="0079098F" w:rsidRPr="00B73C93" w:rsidRDefault="00980F24">
            <w:r w:rsidRPr="00980F24">
              <w:rPr>
                <w:lang w:val="en-US"/>
              </w:rPr>
              <w:t>DIS</w:t>
            </w:r>
          </w:p>
        </w:tc>
        <w:tc>
          <w:tcPr>
            <w:tcW w:w="3260" w:type="dxa"/>
          </w:tcPr>
          <w:p w14:paraId="1EE2AB07" w14:textId="54203C1B" w:rsidR="0079098F" w:rsidRPr="00980F24" w:rsidRDefault="00980F24">
            <w:pPr>
              <w:rPr>
                <w:lang w:val="en-US"/>
              </w:rPr>
            </w:pPr>
            <w:r w:rsidRPr="00980F24">
              <w:rPr>
                <w:lang w:val="en-US"/>
              </w:rPr>
              <w:t xml:space="preserve">     weighted distances to five Boston employment </w:t>
            </w:r>
            <w:proofErr w:type="spellStart"/>
            <w:r w:rsidRPr="00980F24">
              <w:rPr>
                <w:lang w:val="en-US"/>
              </w:rPr>
              <w:t>centres</w:t>
            </w:r>
            <w:proofErr w:type="spellEnd"/>
          </w:p>
        </w:tc>
        <w:tc>
          <w:tcPr>
            <w:tcW w:w="4961" w:type="dxa"/>
          </w:tcPr>
          <w:p w14:paraId="19A8C83A" w14:textId="1702DDB7" w:rsidR="0079098F" w:rsidRPr="00980F24" w:rsidRDefault="00980F24">
            <w:r>
              <w:t>Р</w:t>
            </w:r>
            <w:r w:rsidRPr="00980F24">
              <w:t>асстояни</w:t>
            </w:r>
            <w:r>
              <w:t>е</w:t>
            </w:r>
            <w:r w:rsidRPr="00980F24">
              <w:t xml:space="preserve"> до пяти бостонских центров занятости</w:t>
            </w:r>
          </w:p>
        </w:tc>
      </w:tr>
      <w:tr w:rsidR="00980F24" w:rsidRPr="00980F24" w14:paraId="032F8C49" w14:textId="77777777" w:rsidTr="0079098F">
        <w:tc>
          <w:tcPr>
            <w:tcW w:w="1101" w:type="dxa"/>
          </w:tcPr>
          <w:p w14:paraId="1C2990C6" w14:textId="3BBC594E" w:rsidR="00980F24" w:rsidRPr="00980F24" w:rsidRDefault="00980F24">
            <w:pPr>
              <w:rPr>
                <w:lang w:val="en-US"/>
              </w:rPr>
            </w:pPr>
            <w:r w:rsidRPr="00980F24">
              <w:rPr>
                <w:lang w:val="en-US"/>
              </w:rPr>
              <w:t>RAD</w:t>
            </w:r>
          </w:p>
        </w:tc>
        <w:tc>
          <w:tcPr>
            <w:tcW w:w="3260" w:type="dxa"/>
          </w:tcPr>
          <w:p w14:paraId="01A3CA4F" w14:textId="04018A13" w:rsidR="00980F24" w:rsidRPr="00980F24" w:rsidRDefault="00980F24">
            <w:pPr>
              <w:rPr>
                <w:lang w:val="en-US"/>
              </w:rPr>
            </w:pPr>
            <w:r w:rsidRPr="00980F24">
              <w:rPr>
                <w:lang w:val="en-US"/>
              </w:rPr>
              <w:t>RAD      index of accessibility to radial highways</w:t>
            </w:r>
          </w:p>
        </w:tc>
        <w:tc>
          <w:tcPr>
            <w:tcW w:w="4961" w:type="dxa"/>
          </w:tcPr>
          <w:p w14:paraId="0394EC07" w14:textId="113F5AA9" w:rsidR="00980F24" w:rsidRPr="00980F24" w:rsidRDefault="00980F24">
            <w:r w:rsidRPr="00980F24">
              <w:t>Индекс доступности радиальных автомобильных дорог</w:t>
            </w:r>
            <w:r>
              <w:t>.</w:t>
            </w:r>
          </w:p>
        </w:tc>
      </w:tr>
      <w:tr w:rsidR="00980F24" w:rsidRPr="00980F24" w14:paraId="1CD43C2F" w14:textId="77777777" w:rsidTr="0079098F">
        <w:tc>
          <w:tcPr>
            <w:tcW w:w="1101" w:type="dxa"/>
          </w:tcPr>
          <w:p w14:paraId="5D9B2065" w14:textId="204AFF16" w:rsidR="00980F24" w:rsidRPr="00980F24" w:rsidRDefault="00980F24">
            <w:pPr>
              <w:rPr>
                <w:lang w:val="en-US"/>
              </w:rPr>
            </w:pPr>
            <w:r w:rsidRPr="00980F24">
              <w:rPr>
                <w:lang w:val="en-US"/>
              </w:rPr>
              <w:t>TAX</w:t>
            </w:r>
          </w:p>
        </w:tc>
        <w:tc>
          <w:tcPr>
            <w:tcW w:w="3260" w:type="dxa"/>
          </w:tcPr>
          <w:p w14:paraId="2336ADFE" w14:textId="1BDD9FDF" w:rsidR="00980F24" w:rsidRPr="00980F24" w:rsidRDefault="00980F24">
            <w:pPr>
              <w:rPr>
                <w:lang w:val="en-US"/>
              </w:rPr>
            </w:pPr>
            <w:r w:rsidRPr="00980F24">
              <w:rPr>
                <w:lang w:val="en-US"/>
              </w:rPr>
              <w:t xml:space="preserve">     full-value property-tax rate per $10,000</w:t>
            </w:r>
          </w:p>
        </w:tc>
        <w:tc>
          <w:tcPr>
            <w:tcW w:w="4961" w:type="dxa"/>
          </w:tcPr>
          <w:p w14:paraId="03BDA0F3" w14:textId="09953E0C" w:rsidR="00980F24" w:rsidRPr="00980F24" w:rsidRDefault="00980F24">
            <w:r w:rsidRPr="00980F24">
              <w:t>Полная ставка налога на имущество</w:t>
            </w:r>
            <w:r>
              <w:t>.</w:t>
            </w:r>
            <w:r w:rsidRPr="00980F24">
              <w:t xml:space="preserve"> </w:t>
            </w:r>
          </w:p>
        </w:tc>
      </w:tr>
      <w:tr w:rsidR="00980F24" w:rsidRPr="00980F24" w14:paraId="7878E7F0" w14:textId="77777777" w:rsidTr="0079098F">
        <w:tc>
          <w:tcPr>
            <w:tcW w:w="1101" w:type="dxa"/>
          </w:tcPr>
          <w:p w14:paraId="7605BDC5" w14:textId="46ED7F1F" w:rsidR="00980F24" w:rsidRPr="00980F24" w:rsidRDefault="00980F24">
            <w:pPr>
              <w:rPr>
                <w:lang w:val="en-US"/>
              </w:rPr>
            </w:pPr>
            <w:r w:rsidRPr="00980F24">
              <w:rPr>
                <w:lang w:val="en-US"/>
              </w:rPr>
              <w:t>PTRATIO</w:t>
            </w:r>
          </w:p>
        </w:tc>
        <w:tc>
          <w:tcPr>
            <w:tcW w:w="3260" w:type="dxa"/>
          </w:tcPr>
          <w:p w14:paraId="554E1A89" w14:textId="12B86453" w:rsidR="00980F24" w:rsidRPr="00980F24" w:rsidRDefault="00980F24">
            <w:pPr>
              <w:rPr>
                <w:lang w:val="en-US"/>
              </w:rPr>
            </w:pPr>
            <w:r w:rsidRPr="00980F24">
              <w:rPr>
                <w:lang w:val="en-US"/>
              </w:rPr>
              <w:t xml:space="preserve">  pupil-teacher ratio by town</w:t>
            </w:r>
          </w:p>
        </w:tc>
        <w:tc>
          <w:tcPr>
            <w:tcW w:w="4961" w:type="dxa"/>
          </w:tcPr>
          <w:p w14:paraId="305CF03C" w14:textId="06C8E10B" w:rsidR="00980F24" w:rsidRPr="00980F24" w:rsidRDefault="00980F24">
            <w:r w:rsidRPr="00980F24">
              <w:t>Соотношение учеников и учителей</w:t>
            </w:r>
            <w:r>
              <w:t>.</w:t>
            </w:r>
            <w:r w:rsidRPr="00980F24">
              <w:t xml:space="preserve"> </w:t>
            </w:r>
          </w:p>
        </w:tc>
      </w:tr>
      <w:tr w:rsidR="00980F24" w:rsidRPr="00BF5E1F" w14:paraId="22B2CFD9" w14:textId="77777777" w:rsidTr="0079098F">
        <w:tc>
          <w:tcPr>
            <w:tcW w:w="1101" w:type="dxa"/>
          </w:tcPr>
          <w:p w14:paraId="00959C77" w14:textId="5FAF9747" w:rsidR="00980F24" w:rsidRPr="00980F24" w:rsidRDefault="00BF5E1F">
            <w:pPr>
              <w:rPr>
                <w:lang w:val="en-US"/>
              </w:rPr>
            </w:pPr>
            <w:r w:rsidRPr="00BF5E1F">
              <w:rPr>
                <w:lang w:val="en-US"/>
              </w:rPr>
              <w:t>B</w:t>
            </w:r>
          </w:p>
        </w:tc>
        <w:tc>
          <w:tcPr>
            <w:tcW w:w="3260" w:type="dxa"/>
          </w:tcPr>
          <w:p w14:paraId="06A035D5" w14:textId="0372967C" w:rsidR="00980F24" w:rsidRPr="00980F24" w:rsidRDefault="00BF5E1F">
            <w:pPr>
              <w:rPr>
                <w:lang w:val="en-US"/>
              </w:rPr>
            </w:pPr>
            <w:r w:rsidRPr="00BF5E1F">
              <w:rPr>
                <w:lang w:val="en-US"/>
              </w:rPr>
              <w:t xml:space="preserve">      1000(Bk - 0.63)^2 where Bk is the proportion of black people by town</w:t>
            </w:r>
          </w:p>
        </w:tc>
        <w:tc>
          <w:tcPr>
            <w:tcW w:w="4961" w:type="dxa"/>
          </w:tcPr>
          <w:p w14:paraId="4B3DF37D" w14:textId="505A0612" w:rsidR="00980F24" w:rsidRPr="00BF5E1F" w:rsidRDefault="00BF5E1F">
            <w:r w:rsidRPr="00BF5E1F">
              <w:t>1000 (</w:t>
            </w:r>
            <w:proofErr w:type="spellStart"/>
            <w:r w:rsidRPr="00BF5E1F">
              <w:t>Bk</w:t>
            </w:r>
            <w:proofErr w:type="spellEnd"/>
            <w:r w:rsidRPr="00BF5E1F">
              <w:t xml:space="preserve"> - 0,63) ^ 2, где </w:t>
            </w:r>
            <w:proofErr w:type="spellStart"/>
            <w:r w:rsidRPr="00BF5E1F">
              <w:t>Bk</w:t>
            </w:r>
            <w:proofErr w:type="spellEnd"/>
            <w:r w:rsidRPr="00BF5E1F">
              <w:t xml:space="preserve"> - доля чернокожих по городам.</w:t>
            </w:r>
          </w:p>
        </w:tc>
      </w:tr>
      <w:tr w:rsidR="00BF5E1F" w:rsidRPr="00BF5E1F" w14:paraId="61111E49" w14:textId="77777777" w:rsidTr="0079098F">
        <w:tc>
          <w:tcPr>
            <w:tcW w:w="1101" w:type="dxa"/>
          </w:tcPr>
          <w:p w14:paraId="62FF58E0" w14:textId="0205C2C7" w:rsidR="00BF5E1F" w:rsidRPr="00BF5E1F" w:rsidRDefault="00BF5E1F">
            <w:pPr>
              <w:rPr>
                <w:lang w:val="en-US"/>
              </w:rPr>
            </w:pPr>
            <w:r w:rsidRPr="00BF5E1F">
              <w:rPr>
                <w:lang w:val="en-US"/>
              </w:rPr>
              <w:t>LSTAT</w:t>
            </w:r>
          </w:p>
        </w:tc>
        <w:tc>
          <w:tcPr>
            <w:tcW w:w="3260" w:type="dxa"/>
          </w:tcPr>
          <w:p w14:paraId="7901763E" w14:textId="70798C3C" w:rsidR="00BF5E1F" w:rsidRPr="00BF5E1F" w:rsidRDefault="00BF5E1F">
            <w:pPr>
              <w:rPr>
                <w:lang w:val="en-US"/>
              </w:rPr>
            </w:pPr>
            <w:r w:rsidRPr="00BF5E1F">
              <w:rPr>
                <w:lang w:val="en-US"/>
              </w:rPr>
              <w:t xml:space="preserve">    % lower status of the population</w:t>
            </w:r>
          </w:p>
        </w:tc>
        <w:tc>
          <w:tcPr>
            <w:tcW w:w="4961" w:type="dxa"/>
          </w:tcPr>
          <w:p w14:paraId="482225CE" w14:textId="69A2C910" w:rsidR="00BF5E1F" w:rsidRPr="00BF5E1F" w:rsidRDefault="00BF5E1F">
            <w:r>
              <w:t xml:space="preserve">Процент населения с </w:t>
            </w:r>
            <w:r w:rsidRPr="00BF5E1F">
              <w:t>более низки</w:t>
            </w:r>
            <w:r>
              <w:t>м</w:t>
            </w:r>
            <w:r w:rsidRPr="00BF5E1F">
              <w:t xml:space="preserve"> статус</w:t>
            </w:r>
            <w:r>
              <w:t>ом.</w:t>
            </w:r>
            <w:r w:rsidRPr="00BF5E1F">
              <w:t xml:space="preserve"> </w:t>
            </w:r>
          </w:p>
        </w:tc>
      </w:tr>
      <w:tr w:rsidR="00BF5E1F" w:rsidRPr="00BF5E1F" w14:paraId="63404391" w14:textId="77777777" w:rsidTr="0079098F">
        <w:tc>
          <w:tcPr>
            <w:tcW w:w="1101" w:type="dxa"/>
          </w:tcPr>
          <w:p w14:paraId="5A08B913" w14:textId="17ACB63C" w:rsidR="00BF5E1F" w:rsidRPr="00BF5E1F" w:rsidRDefault="00BF5E1F">
            <w:pPr>
              <w:rPr>
                <w:lang w:val="en-US"/>
              </w:rPr>
            </w:pPr>
            <w:r w:rsidRPr="00BF5E1F">
              <w:rPr>
                <w:lang w:val="en-US"/>
              </w:rPr>
              <w:t xml:space="preserve">MEDV  </w:t>
            </w:r>
          </w:p>
        </w:tc>
        <w:tc>
          <w:tcPr>
            <w:tcW w:w="3260" w:type="dxa"/>
          </w:tcPr>
          <w:p w14:paraId="1BB0E605" w14:textId="7F5C6C1E" w:rsidR="00BF5E1F" w:rsidRPr="00BF5E1F" w:rsidRDefault="00BF5E1F">
            <w:pPr>
              <w:rPr>
                <w:lang w:val="en-US"/>
              </w:rPr>
            </w:pPr>
            <w:r w:rsidRPr="00BF5E1F">
              <w:rPr>
                <w:lang w:val="en-US"/>
              </w:rPr>
              <w:t xml:space="preserve">   Median value of owner-occupied homes in $1000's</w:t>
            </w:r>
          </w:p>
        </w:tc>
        <w:tc>
          <w:tcPr>
            <w:tcW w:w="4961" w:type="dxa"/>
          </w:tcPr>
          <w:p w14:paraId="6C7518AB" w14:textId="625D94B3" w:rsidR="00BF5E1F" w:rsidRPr="00BF5E1F" w:rsidRDefault="00BF5E1F">
            <w:r w:rsidRPr="00BF5E1F">
              <w:t>Средняя стоимость домов, занимаемых владельцами, оценивается в 1000 долларов США.</w:t>
            </w:r>
          </w:p>
        </w:tc>
      </w:tr>
    </w:tbl>
    <w:p w14:paraId="5408726F" w14:textId="48C28CF7" w:rsidR="0079098F" w:rsidRDefault="0079098F"/>
    <w:p w14:paraId="08A8D956" w14:textId="3CDEA55A" w:rsidR="00883536" w:rsidRPr="00883536" w:rsidRDefault="00883536" w:rsidP="00BD040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Посмотрим на структуру данных</w:t>
      </w:r>
      <w:r w:rsidRPr="00883536">
        <w:rPr>
          <w:rFonts w:ascii="Arial" w:hAnsi="Arial" w:cs="Arial"/>
          <w:b/>
          <w:bCs/>
          <w:sz w:val="28"/>
          <w:szCs w:val="28"/>
        </w:rPr>
        <w:t>:</w:t>
      </w:r>
    </w:p>
    <w:p w14:paraId="0A86725E" w14:textId="02472CE9" w:rsidR="00883536" w:rsidRDefault="00883536" w:rsidP="00883536">
      <w:pPr>
        <w:rPr>
          <w:rFonts w:ascii="Arial" w:hAnsi="Arial" w:cs="Arial"/>
          <w:color w:val="385623" w:themeColor="accent6" w:themeShade="80"/>
          <w:sz w:val="28"/>
          <w:szCs w:val="28"/>
        </w:rPr>
      </w:pPr>
      <w:proofErr w:type="spellStart"/>
      <w:r w:rsidRPr="00883536">
        <w:rPr>
          <w:rFonts w:ascii="Arial" w:hAnsi="Arial" w:cs="Arial"/>
          <w:color w:val="385623" w:themeColor="accent6" w:themeShade="80"/>
          <w:sz w:val="28"/>
          <w:szCs w:val="28"/>
        </w:rPr>
        <w:lastRenderedPageBreak/>
        <w:t>print</w:t>
      </w:r>
      <w:proofErr w:type="spellEnd"/>
      <w:r w:rsidRPr="00883536">
        <w:rPr>
          <w:rFonts w:ascii="Arial" w:hAnsi="Arial" w:cs="Arial"/>
          <w:color w:val="385623" w:themeColor="accent6" w:themeShade="80"/>
          <w:sz w:val="28"/>
          <w:szCs w:val="28"/>
        </w:rPr>
        <w:t>(</w:t>
      </w:r>
      <w:proofErr w:type="spellStart"/>
      <w:r w:rsidRPr="00883536">
        <w:rPr>
          <w:rFonts w:ascii="Arial" w:hAnsi="Arial" w:cs="Arial"/>
          <w:color w:val="385623" w:themeColor="accent6" w:themeShade="80"/>
          <w:sz w:val="28"/>
          <w:szCs w:val="28"/>
        </w:rPr>
        <w:t>boston.DESCR</w:t>
      </w:r>
      <w:proofErr w:type="spellEnd"/>
      <w:r w:rsidRPr="00883536">
        <w:rPr>
          <w:rFonts w:ascii="Arial" w:hAnsi="Arial" w:cs="Arial"/>
          <w:color w:val="385623" w:themeColor="accent6" w:themeShade="80"/>
          <w:sz w:val="28"/>
          <w:szCs w:val="28"/>
        </w:rPr>
        <w:t>)</w:t>
      </w:r>
    </w:p>
    <w:p w14:paraId="7F929FD0" w14:textId="243A64F6" w:rsidR="00F56F9C" w:rsidRDefault="00F56F9C" w:rsidP="00883536">
      <w:pPr>
        <w:rPr>
          <w:rFonts w:ascii="Arial" w:hAnsi="Arial" w:cs="Arial"/>
          <w:color w:val="385623" w:themeColor="accent6" w:themeShade="80"/>
          <w:sz w:val="28"/>
          <w:szCs w:val="28"/>
          <w:lang w:val="en-US"/>
        </w:rPr>
      </w:pPr>
      <w:r w:rsidRPr="00F56F9C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Number of Attributes: 13 numeric/categorical predictive. Median Value (attribute 14) is usually the target.</w:t>
      </w:r>
    </w:p>
    <w:p w14:paraId="22DDF160" w14:textId="4F8712C3" w:rsidR="00F56F9C" w:rsidRPr="00883536" w:rsidRDefault="00F56F9C" w:rsidP="00883536">
      <w:pPr>
        <w:rPr>
          <w:rFonts w:ascii="Arial" w:hAnsi="Arial" w:cs="Arial"/>
          <w:color w:val="2F5496" w:themeColor="accent1" w:themeShade="BF"/>
          <w:sz w:val="28"/>
          <w:szCs w:val="28"/>
        </w:rPr>
      </w:pPr>
      <w:r w:rsidRPr="00F56F9C">
        <w:rPr>
          <w:rFonts w:ascii="Arial" w:hAnsi="Arial" w:cs="Arial"/>
          <w:color w:val="2F5496" w:themeColor="accent1" w:themeShade="BF"/>
          <w:sz w:val="28"/>
          <w:szCs w:val="28"/>
        </w:rPr>
        <w:t>Количество атрибутов: 13 числовых / категориальных прогнозов. Среднее значение (атрибут 14) обычно является целевым.</w:t>
      </w:r>
    </w:p>
    <w:p w14:paraId="7AF535FA" w14:textId="77777777" w:rsidR="00883536" w:rsidRPr="00F56F9C" w:rsidRDefault="00883536" w:rsidP="00BD040B">
      <w:pPr>
        <w:rPr>
          <w:rFonts w:ascii="Arial" w:hAnsi="Arial" w:cs="Arial"/>
          <w:b/>
          <w:bCs/>
          <w:sz w:val="28"/>
          <w:szCs w:val="28"/>
        </w:rPr>
      </w:pPr>
    </w:p>
    <w:p w14:paraId="7645F133" w14:textId="11E6D7D7" w:rsidR="00BD040B" w:rsidRDefault="00BD040B" w:rsidP="00BD040B">
      <w:pPr>
        <w:rPr>
          <w:rFonts w:ascii="Arial" w:hAnsi="Arial" w:cs="Arial"/>
          <w:b/>
          <w:bCs/>
          <w:sz w:val="28"/>
          <w:szCs w:val="28"/>
        </w:rPr>
      </w:pPr>
      <w:r w:rsidRPr="00BD040B">
        <w:rPr>
          <w:rFonts w:ascii="Arial" w:hAnsi="Arial" w:cs="Arial"/>
          <w:b/>
          <w:bCs/>
          <w:sz w:val="28"/>
          <w:szCs w:val="28"/>
        </w:rPr>
        <w:t>Разведывательный анализ</w:t>
      </w:r>
    </w:p>
    <w:p w14:paraId="5FF312CB" w14:textId="2CCB91D6" w:rsidR="00653593" w:rsidRDefault="00653593" w:rsidP="00BD04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Преобразуем наши данные в </w:t>
      </w:r>
      <w:proofErr w:type="spellStart"/>
      <w:r>
        <w:rPr>
          <w:rFonts w:ascii="Arial" w:hAnsi="Arial" w:cs="Arial"/>
          <w:sz w:val="28"/>
          <w:szCs w:val="28"/>
        </w:rPr>
        <w:t>датафрейм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5E06E751" w14:textId="76BADAEA" w:rsidR="00653593" w:rsidRDefault="00653593" w:rsidP="00653593">
      <w:pPr>
        <w:rPr>
          <w:rFonts w:ascii="Arial" w:hAnsi="Arial" w:cs="Arial"/>
          <w:color w:val="385623" w:themeColor="accent6" w:themeShade="80"/>
          <w:sz w:val="28"/>
          <w:szCs w:val="28"/>
          <w:lang w:val="en-US"/>
        </w:rPr>
      </w:pPr>
      <w:proofErr w:type="spellStart"/>
      <w:r w:rsidRPr="00653593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boston_df</w:t>
      </w:r>
      <w:proofErr w:type="spellEnd"/>
      <w:r w:rsidRPr="00653593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 xml:space="preserve"> = </w:t>
      </w:r>
      <w:proofErr w:type="spellStart"/>
      <w:r w:rsidRPr="00653593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pd.DataFrame</w:t>
      </w:r>
      <w:proofErr w:type="spellEnd"/>
      <w:r w:rsidRPr="00653593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(</w:t>
      </w:r>
      <w:proofErr w:type="spellStart"/>
      <w:r w:rsidRPr="00653593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boston.data</w:t>
      </w:r>
      <w:proofErr w:type="spellEnd"/>
      <w:r w:rsidRPr="00653593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, columns=</w:t>
      </w:r>
      <w:proofErr w:type="spellStart"/>
      <w:r w:rsidRPr="00653593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boston.feature_names</w:t>
      </w:r>
      <w:proofErr w:type="spellEnd"/>
      <w:r w:rsidRPr="00653593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)</w:t>
      </w:r>
    </w:p>
    <w:p w14:paraId="5BEC376C" w14:textId="77777777" w:rsidR="00B93A8F" w:rsidRPr="00E613C2" w:rsidRDefault="00B93A8F" w:rsidP="00B93A8F">
      <w:pPr>
        <w:rPr>
          <w:rFonts w:ascii="Arial" w:hAnsi="Arial" w:cs="Arial"/>
          <w:color w:val="385623" w:themeColor="accent6" w:themeShade="80"/>
          <w:sz w:val="28"/>
          <w:szCs w:val="28"/>
          <w:lang w:val="en-US"/>
        </w:rPr>
      </w:pPr>
    </w:p>
    <w:p w14:paraId="47367292" w14:textId="035B2D79" w:rsidR="00B93A8F" w:rsidRPr="00B93A8F" w:rsidRDefault="00B93A8F" w:rsidP="00B93A8F">
      <w:pPr>
        <w:rPr>
          <w:rFonts w:ascii="Arial" w:hAnsi="Arial" w:cs="Arial"/>
          <w:color w:val="385623" w:themeColor="accent6" w:themeShade="80"/>
          <w:sz w:val="28"/>
          <w:szCs w:val="28"/>
        </w:rPr>
      </w:pPr>
      <w:r w:rsidRPr="00B93A8F">
        <w:rPr>
          <w:rFonts w:ascii="Arial" w:hAnsi="Arial" w:cs="Arial"/>
          <w:color w:val="385623" w:themeColor="accent6" w:themeShade="80"/>
          <w:sz w:val="28"/>
          <w:szCs w:val="28"/>
        </w:rPr>
        <w:t>Присоединим столбец с целевой переменной:</w:t>
      </w:r>
    </w:p>
    <w:p w14:paraId="0ED6372A" w14:textId="77777777" w:rsidR="00B93A8F" w:rsidRPr="00B93A8F" w:rsidRDefault="00B93A8F" w:rsidP="00B93A8F">
      <w:pPr>
        <w:rPr>
          <w:rFonts w:ascii="Arial" w:hAnsi="Arial" w:cs="Arial"/>
          <w:color w:val="385623" w:themeColor="accent6" w:themeShade="80"/>
          <w:sz w:val="28"/>
          <w:szCs w:val="28"/>
        </w:rPr>
      </w:pPr>
      <w:proofErr w:type="spellStart"/>
      <w:r w:rsidRPr="00B93A8F">
        <w:rPr>
          <w:rFonts w:ascii="Arial" w:hAnsi="Arial" w:cs="Arial"/>
          <w:color w:val="385623" w:themeColor="accent6" w:themeShade="80"/>
          <w:sz w:val="28"/>
          <w:szCs w:val="28"/>
        </w:rPr>
        <w:t>boston_df</w:t>
      </w:r>
      <w:proofErr w:type="spellEnd"/>
      <w:r w:rsidRPr="00B93A8F">
        <w:rPr>
          <w:rFonts w:ascii="Arial" w:hAnsi="Arial" w:cs="Arial"/>
          <w:color w:val="385623" w:themeColor="accent6" w:themeShade="80"/>
          <w:sz w:val="28"/>
          <w:szCs w:val="28"/>
        </w:rPr>
        <w:t xml:space="preserve">['MEDV'] = </w:t>
      </w:r>
      <w:proofErr w:type="spellStart"/>
      <w:r w:rsidRPr="00B93A8F">
        <w:rPr>
          <w:rFonts w:ascii="Arial" w:hAnsi="Arial" w:cs="Arial"/>
          <w:color w:val="385623" w:themeColor="accent6" w:themeShade="80"/>
          <w:sz w:val="28"/>
          <w:szCs w:val="28"/>
        </w:rPr>
        <w:t>boston.target</w:t>
      </w:r>
      <w:proofErr w:type="spellEnd"/>
    </w:p>
    <w:p w14:paraId="796D2D8D" w14:textId="77777777" w:rsidR="005E1E53" w:rsidRPr="00E613C2" w:rsidRDefault="005E1E53" w:rsidP="00653593">
      <w:pPr>
        <w:rPr>
          <w:rFonts w:ascii="Arial" w:hAnsi="Arial" w:cs="Arial"/>
          <w:color w:val="385623" w:themeColor="accent6" w:themeShade="80"/>
          <w:sz w:val="28"/>
          <w:szCs w:val="28"/>
        </w:rPr>
      </w:pPr>
    </w:p>
    <w:p w14:paraId="4873D0D7" w14:textId="6FA50A5F" w:rsidR="00B93EA0" w:rsidRDefault="00B93EA0" w:rsidP="006535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оптимальной визуализации определим размер </w:t>
      </w:r>
      <w:proofErr w:type="spellStart"/>
      <w:r w:rsidR="005E1E53">
        <w:rPr>
          <w:rFonts w:ascii="Arial" w:hAnsi="Arial" w:cs="Arial"/>
          <w:sz w:val="28"/>
          <w:szCs w:val="28"/>
        </w:rPr>
        <w:t>датафрейма</w:t>
      </w:r>
      <w:proofErr w:type="spellEnd"/>
      <w:r w:rsidR="005E1E53">
        <w:rPr>
          <w:rFonts w:ascii="Arial" w:hAnsi="Arial" w:cs="Arial"/>
          <w:sz w:val="28"/>
          <w:szCs w:val="28"/>
        </w:rPr>
        <w:t>:</w:t>
      </w:r>
    </w:p>
    <w:p w14:paraId="69753943" w14:textId="351112B7" w:rsidR="005E1E53" w:rsidRPr="00E613C2" w:rsidRDefault="005E1E53" w:rsidP="005E1E53">
      <w:pPr>
        <w:rPr>
          <w:rFonts w:ascii="Arial" w:hAnsi="Arial" w:cs="Arial"/>
          <w:color w:val="385623" w:themeColor="accent6" w:themeShade="80"/>
          <w:sz w:val="28"/>
          <w:szCs w:val="28"/>
        </w:rPr>
      </w:pPr>
      <w:r w:rsidRPr="005E1E53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print</w:t>
      </w:r>
      <w:r w:rsidRPr="00E613C2">
        <w:rPr>
          <w:rFonts w:ascii="Arial" w:hAnsi="Arial" w:cs="Arial"/>
          <w:color w:val="385623" w:themeColor="accent6" w:themeShade="80"/>
          <w:sz w:val="28"/>
          <w:szCs w:val="28"/>
        </w:rPr>
        <w:t>(</w:t>
      </w:r>
      <w:proofErr w:type="spellStart"/>
      <w:r w:rsidRPr="005E1E53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boston</w:t>
      </w:r>
      <w:proofErr w:type="spellEnd"/>
      <w:r w:rsidRPr="00E613C2">
        <w:rPr>
          <w:rFonts w:ascii="Arial" w:hAnsi="Arial" w:cs="Arial"/>
          <w:color w:val="385623" w:themeColor="accent6" w:themeShade="80"/>
          <w:sz w:val="28"/>
          <w:szCs w:val="28"/>
        </w:rPr>
        <w:t>_</w:t>
      </w:r>
      <w:r w:rsidRPr="005E1E53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df</w:t>
      </w:r>
      <w:r w:rsidRPr="00E613C2">
        <w:rPr>
          <w:rFonts w:ascii="Arial" w:hAnsi="Arial" w:cs="Arial"/>
          <w:color w:val="385623" w:themeColor="accent6" w:themeShade="80"/>
          <w:sz w:val="28"/>
          <w:szCs w:val="28"/>
        </w:rPr>
        <w:t>.</w:t>
      </w:r>
      <w:r w:rsidRPr="005E1E53">
        <w:rPr>
          <w:rFonts w:ascii="Arial" w:hAnsi="Arial" w:cs="Arial"/>
          <w:color w:val="385623" w:themeColor="accent6" w:themeShade="80"/>
          <w:sz w:val="28"/>
          <w:szCs w:val="28"/>
          <w:lang w:val="en-US"/>
        </w:rPr>
        <w:t>shape</w:t>
      </w:r>
      <w:r w:rsidRPr="00E613C2">
        <w:rPr>
          <w:rFonts w:ascii="Arial" w:hAnsi="Arial" w:cs="Arial"/>
          <w:color w:val="385623" w:themeColor="accent6" w:themeShade="80"/>
          <w:sz w:val="28"/>
          <w:szCs w:val="28"/>
        </w:rPr>
        <w:t>)</w:t>
      </w:r>
    </w:p>
    <w:p w14:paraId="6B07B69E" w14:textId="77777777" w:rsidR="00B93A8F" w:rsidRPr="00E613C2" w:rsidRDefault="00B93A8F" w:rsidP="005E1E53">
      <w:pPr>
        <w:rPr>
          <w:rFonts w:ascii="Arial" w:hAnsi="Arial" w:cs="Arial"/>
          <w:color w:val="385623" w:themeColor="accent6" w:themeShade="80"/>
          <w:sz w:val="28"/>
          <w:szCs w:val="28"/>
        </w:rPr>
      </w:pPr>
    </w:p>
    <w:p w14:paraId="298BE41C" w14:textId="3DD8268F" w:rsidR="005E1E53" w:rsidRDefault="00B85E47" w:rsidP="006535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 результатам выберем оптимальное разрешение и выведем </w:t>
      </w:r>
      <w:proofErr w:type="spellStart"/>
      <w:r>
        <w:rPr>
          <w:rFonts w:ascii="Arial" w:hAnsi="Arial" w:cs="Arial"/>
          <w:sz w:val="28"/>
          <w:szCs w:val="28"/>
        </w:rPr>
        <w:t>датафрейм</w:t>
      </w:r>
      <w:proofErr w:type="spellEnd"/>
      <w:r>
        <w:rPr>
          <w:rFonts w:ascii="Arial" w:hAnsi="Arial" w:cs="Arial"/>
          <w:sz w:val="28"/>
          <w:szCs w:val="28"/>
        </w:rPr>
        <w:t xml:space="preserve"> для просмотра:</w:t>
      </w:r>
    </w:p>
    <w:p w14:paraId="4BC2D00E" w14:textId="21F5B7D2" w:rsidR="00F56F9C" w:rsidRDefault="00F56F9C" w:rsidP="00F56F9C">
      <w:pP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</w:pPr>
      <w:proofErr w:type="spellStart"/>
      <w:r w:rsidRPr="00F56F9C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pd.set_option</w:t>
      </w:r>
      <w:proofErr w:type="spellEnd"/>
      <w:r w:rsidRPr="00F56F9C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('display.max_columns',25)</w:t>
      </w:r>
      <w:r w:rsidRPr="00F56F9C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br/>
      </w:r>
      <w:proofErr w:type="spellStart"/>
      <w:r w:rsidRPr="00F56F9C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pd.set_option</w:t>
      </w:r>
      <w:proofErr w:type="spellEnd"/>
      <w:r w:rsidRPr="00F56F9C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('display.width',550)</w:t>
      </w:r>
      <w:r w:rsidRPr="00F56F9C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br/>
        <w:t>print(</w:t>
      </w:r>
      <w:proofErr w:type="spellStart"/>
      <w:r w:rsidRPr="00F56F9C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boston_df</w:t>
      </w:r>
      <w:proofErr w:type="spellEnd"/>
      <w:r w:rsidRPr="00F56F9C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)</w:t>
      </w:r>
    </w:p>
    <w:p w14:paraId="615F97E7" w14:textId="77777777" w:rsidR="00B93A8F" w:rsidRPr="00E613C2" w:rsidRDefault="00B93A8F" w:rsidP="00BD040B">
      <w:pPr>
        <w:rPr>
          <w:rFonts w:ascii="Arial" w:hAnsi="Arial" w:cs="Arial"/>
          <w:sz w:val="28"/>
          <w:szCs w:val="28"/>
          <w:lang w:val="en-US"/>
        </w:rPr>
      </w:pPr>
    </w:p>
    <w:p w14:paraId="7443315A" w14:textId="10171A7B" w:rsidR="00BD040B" w:rsidRPr="00BD040B" w:rsidRDefault="00BD040B" w:rsidP="00BD040B">
      <w:pPr>
        <w:rPr>
          <w:rFonts w:ascii="Arial" w:hAnsi="Arial" w:cs="Arial"/>
          <w:sz w:val="28"/>
          <w:szCs w:val="28"/>
        </w:rPr>
      </w:pPr>
      <w:r w:rsidRPr="00BD040B">
        <w:rPr>
          <w:rFonts w:ascii="Arial" w:hAnsi="Arial" w:cs="Arial"/>
          <w:sz w:val="28"/>
          <w:szCs w:val="28"/>
        </w:rPr>
        <w:t>Визуализируем матрицу корреляций  в</w:t>
      </w:r>
      <w:r w:rsidRPr="00955288">
        <w:rPr>
          <w:rFonts w:ascii="Arial" w:hAnsi="Arial" w:cs="Arial"/>
          <w:sz w:val="28"/>
          <w:szCs w:val="28"/>
        </w:rPr>
        <w:t xml:space="preserve"> </w:t>
      </w:r>
      <w:r w:rsidRPr="00BD040B">
        <w:rPr>
          <w:rFonts w:ascii="Arial" w:hAnsi="Arial" w:cs="Arial"/>
          <w:sz w:val="28"/>
          <w:szCs w:val="28"/>
        </w:rPr>
        <w:t>виде тепловой карты:</w:t>
      </w:r>
    </w:p>
    <w:p w14:paraId="137D1A4E" w14:textId="2B53741A" w:rsidR="00955288" w:rsidRPr="000F0B92" w:rsidRDefault="00955288" w:rsidP="00955288">
      <w:pP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</w:pPr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cols = ['LSTAT', 'INDUS', 'NOX', 'RM', 'MEDV']</w:t>
      </w:r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br/>
        <w:t xml:space="preserve">hm = </w:t>
      </w:r>
      <w:proofErr w:type="spellStart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sns.heatmap</w:t>
      </w:r>
      <w:proofErr w:type="spellEnd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(</w:t>
      </w:r>
      <w:proofErr w:type="spellStart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boston_df</w:t>
      </w:r>
      <w:proofErr w:type="spellEnd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[cols].</w:t>
      </w:r>
      <w:proofErr w:type="spellStart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corr</w:t>
      </w:r>
      <w:proofErr w:type="spellEnd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 xml:space="preserve">(),  cbar=True,   </w:t>
      </w:r>
      <w:proofErr w:type="spellStart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annot</w:t>
      </w:r>
      <w:proofErr w:type="spellEnd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=True)</w:t>
      </w:r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br/>
        <w:t>print(hm)</w:t>
      </w:r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br/>
      </w:r>
      <w:proofErr w:type="spellStart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plt.show</w:t>
      </w:r>
      <w:proofErr w:type="spellEnd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()</w:t>
      </w:r>
    </w:p>
    <w:p w14:paraId="3B99D499" w14:textId="77777777" w:rsidR="00B93A8F" w:rsidRPr="00883536" w:rsidRDefault="00B93A8F" w:rsidP="00955288">
      <w:pPr>
        <w:rPr>
          <w:rFonts w:ascii="Arial" w:hAnsi="Arial" w:cs="Arial"/>
          <w:sz w:val="24"/>
          <w:szCs w:val="24"/>
          <w:lang w:val="en-US"/>
        </w:rPr>
      </w:pPr>
    </w:p>
    <w:p w14:paraId="6AA6CA47" w14:textId="2FAFEB7C" w:rsidR="00BD040B" w:rsidRDefault="00955288">
      <w:pPr>
        <w:rPr>
          <w:rFonts w:ascii="Arial" w:hAnsi="Arial" w:cs="Arial"/>
          <w:b/>
          <w:bCs/>
          <w:sz w:val="28"/>
          <w:szCs w:val="28"/>
        </w:rPr>
      </w:pPr>
      <w:r w:rsidRPr="00955288">
        <w:rPr>
          <w:rFonts w:ascii="Arial" w:hAnsi="Arial" w:cs="Arial"/>
          <w:b/>
          <w:bCs/>
          <w:sz w:val="28"/>
          <w:szCs w:val="28"/>
        </w:rPr>
        <w:t xml:space="preserve">Определим </w:t>
      </w:r>
      <w:r w:rsidR="000F0B92">
        <w:rPr>
          <w:rFonts w:ascii="Arial" w:hAnsi="Arial" w:cs="Arial"/>
          <w:b/>
          <w:bCs/>
          <w:sz w:val="28"/>
          <w:szCs w:val="28"/>
        </w:rPr>
        <w:t>зависимую и независимые</w:t>
      </w:r>
      <w:r w:rsidRPr="00955288">
        <w:rPr>
          <w:rFonts w:ascii="Arial" w:hAnsi="Arial" w:cs="Arial"/>
          <w:b/>
          <w:bCs/>
          <w:sz w:val="28"/>
          <w:szCs w:val="28"/>
        </w:rPr>
        <w:t xml:space="preserve"> переменные</w:t>
      </w:r>
    </w:p>
    <w:p w14:paraId="14B062E0" w14:textId="77777777" w:rsidR="00955288" w:rsidRPr="000F0B92" w:rsidRDefault="00955288" w:rsidP="00955288">
      <w:pPr>
        <w:rPr>
          <w:rFonts w:ascii="Arial" w:hAnsi="Arial" w:cs="Arial"/>
          <w:color w:val="538135" w:themeColor="accent6" w:themeShade="BF"/>
          <w:sz w:val="24"/>
          <w:szCs w:val="24"/>
        </w:rPr>
      </w:pPr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X</w:t>
      </w:r>
      <w:r w:rsidRPr="000F0B92">
        <w:rPr>
          <w:rFonts w:ascii="Arial" w:hAnsi="Arial" w:cs="Arial"/>
          <w:color w:val="538135" w:themeColor="accent6" w:themeShade="BF"/>
          <w:sz w:val="24"/>
          <w:szCs w:val="24"/>
        </w:rPr>
        <w:t xml:space="preserve"> = </w:t>
      </w:r>
      <w:proofErr w:type="spellStart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boston</w:t>
      </w:r>
      <w:proofErr w:type="spellEnd"/>
      <w:r w:rsidRPr="000F0B92">
        <w:rPr>
          <w:rFonts w:ascii="Arial" w:hAnsi="Arial" w:cs="Arial"/>
          <w:color w:val="538135" w:themeColor="accent6" w:themeShade="BF"/>
          <w:sz w:val="24"/>
          <w:szCs w:val="24"/>
        </w:rPr>
        <w:t>_</w:t>
      </w:r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df</w:t>
      </w:r>
      <w:r w:rsidRPr="000F0B92">
        <w:rPr>
          <w:rFonts w:ascii="Arial" w:hAnsi="Arial" w:cs="Arial"/>
          <w:color w:val="538135" w:themeColor="accent6" w:themeShade="BF"/>
          <w:sz w:val="24"/>
          <w:szCs w:val="24"/>
        </w:rPr>
        <w:t>[['</w:t>
      </w:r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LSTAT</w:t>
      </w:r>
      <w:r w:rsidRPr="000F0B92">
        <w:rPr>
          <w:rFonts w:ascii="Arial" w:hAnsi="Arial" w:cs="Arial"/>
          <w:color w:val="538135" w:themeColor="accent6" w:themeShade="BF"/>
          <w:sz w:val="24"/>
          <w:szCs w:val="24"/>
        </w:rPr>
        <w:t>']].</w:t>
      </w:r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values</w:t>
      </w:r>
    </w:p>
    <w:p w14:paraId="4DCDDBB4" w14:textId="06795E5C" w:rsidR="00955288" w:rsidRPr="000F0B92" w:rsidRDefault="00955288" w:rsidP="00955288">
      <w:pP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</w:pPr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 xml:space="preserve">y = </w:t>
      </w:r>
      <w:proofErr w:type="spellStart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boston_df</w:t>
      </w:r>
      <w:proofErr w:type="spellEnd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['MEDV'].values</w:t>
      </w:r>
    </w:p>
    <w:p w14:paraId="7925AD29" w14:textId="3570F183" w:rsidR="000F0B92" w:rsidRDefault="000F0B92" w:rsidP="00955288">
      <w:pPr>
        <w:rPr>
          <w:rFonts w:ascii="Arial" w:hAnsi="Arial" w:cs="Arial"/>
          <w:sz w:val="24"/>
          <w:szCs w:val="24"/>
          <w:lang w:val="en-US"/>
        </w:rPr>
      </w:pPr>
    </w:p>
    <w:p w14:paraId="60EA0187" w14:textId="77777777" w:rsidR="000F0B92" w:rsidRPr="000F0B92" w:rsidRDefault="000F0B92" w:rsidP="000F0B92">
      <w:pP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</w:pPr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lastRenderedPageBreak/>
        <w:t xml:space="preserve">from </w:t>
      </w:r>
      <w:proofErr w:type="spellStart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sklearn.linear_model</w:t>
      </w:r>
      <w:proofErr w:type="spellEnd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 xml:space="preserve"> import </w:t>
      </w:r>
      <w:proofErr w:type="spellStart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LinearRegression</w:t>
      </w:r>
      <w:proofErr w:type="spellEnd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br/>
      </w:r>
      <w:proofErr w:type="spellStart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slr</w:t>
      </w:r>
      <w:proofErr w:type="spellEnd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 xml:space="preserve"> = </w:t>
      </w:r>
      <w:proofErr w:type="spellStart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LinearRegression</w:t>
      </w:r>
      <w:proofErr w:type="spellEnd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()</w:t>
      </w:r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br/>
      </w:r>
      <w:proofErr w:type="spellStart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slr.fit</w:t>
      </w:r>
      <w:proofErr w:type="spellEnd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(X, y)</w:t>
      </w:r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br/>
      </w:r>
      <w:proofErr w:type="spellStart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y_pred</w:t>
      </w:r>
      <w:proofErr w:type="spellEnd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 xml:space="preserve"> = </w:t>
      </w:r>
      <w:proofErr w:type="spellStart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slr.predict</w:t>
      </w:r>
      <w:proofErr w:type="spellEnd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(X)</w:t>
      </w:r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br/>
      </w:r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br/>
        <w:t>print('Slope: {:.2f}'.format(</w:t>
      </w:r>
      <w:proofErr w:type="spellStart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slr.coef</w:t>
      </w:r>
      <w:proofErr w:type="spellEnd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_[0]))</w:t>
      </w:r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br/>
        <w:t>print('Intercept: {:.2f}'.format(</w:t>
      </w:r>
      <w:proofErr w:type="spellStart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slr.intercept</w:t>
      </w:r>
      <w:proofErr w:type="spellEnd"/>
      <w:r w:rsidRPr="000F0B92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_))</w:t>
      </w:r>
    </w:p>
    <w:p w14:paraId="48EDEC8E" w14:textId="77777777" w:rsidR="000F0B92" w:rsidRPr="00955288" w:rsidRDefault="000F0B92" w:rsidP="00955288">
      <w:pPr>
        <w:rPr>
          <w:rFonts w:ascii="Arial" w:hAnsi="Arial" w:cs="Arial"/>
          <w:sz w:val="24"/>
          <w:szCs w:val="24"/>
          <w:lang w:val="en-US"/>
        </w:rPr>
      </w:pPr>
    </w:p>
    <w:p w14:paraId="4970DA56" w14:textId="465544BD" w:rsidR="00955288" w:rsidRPr="00883536" w:rsidRDefault="00BE541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BE5413">
        <w:rPr>
          <w:rFonts w:ascii="Arial" w:hAnsi="Arial" w:cs="Arial"/>
          <w:b/>
          <w:bCs/>
          <w:sz w:val="28"/>
          <w:szCs w:val="28"/>
        </w:rPr>
        <w:t>Визуализация</w:t>
      </w:r>
    </w:p>
    <w:p w14:paraId="28D80EBC" w14:textId="77777777" w:rsidR="00BE5413" w:rsidRPr="00E613C2" w:rsidRDefault="00BE5413" w:rsidP="00BE5413">
      <w:pPr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  <w:proofErr w:type="spellStart"/>
      <w:r w:rsidRPr="00E613C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plt.scatter</w:t>
      </w:r>
      <w:proofErr w:type="spellEnd"/>
      <w:r w:rsidRPr="00E613C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(X, y)</w:t>
      </w:r>
      <w:r w:rsidRPr="00E613C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br/>
        <w:t>res=</w:t>
      </w:r>
      <w:proofErr w:type="spellStart"/>
      <w:r w:rsidRPr="00E613C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plt.plot</w:t>
      </w:r>
      <w:proofErr w:type="spellEnd"/>
      <w:r w:rsidRPr="00E613C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(X, </w:t>
      </w:r>
      <w:proofErr w:type="spellStart"/>
      <w:r w:rsidRPr="00E613C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slr.predict</w:t>
      </w:r>
      <w:proofErr w:type="spellEnd"/>
      <w:r w:rsidRPr="00E613C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(X), color='red', linewidth=2);</w:t>
      </w:r>
      <w:r w:rsidRPr="00E613C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br/>
        <w:t>print(res)</w:t>
      </w:r>
      <w:r w:rsidRPr="00E613C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br/>
      </w:r>
      <w:proofErr w:type="spellStart"/>
      <w:r w:rsidRPr="00E613C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plt.show</w:t>
      </w:r>
      <w:proofErr w:type="spellEnd"/>
      <w:r w:rsidRPr="00E613C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()</w:t>
      </w:r>
    </w:p>
    <w:p w14:paraId="503ADDE0" w14:textId="028AD93E" w:rsidR="00BE5413" w:rsidRPr="00883536" w:rsidRDefault="0021632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а</w:t>
      </w:r>
      <w:r w:rsidRPr="00883536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можно</w:t>
      </w:r>
      <w:r w:rsidRPr="00883536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и</w:t>
      </w:r>
      <w:r w:rsidRPr="00883536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так</w:t>
      </w:r>
      <w:r w:rsidRPr="00883536">
        <w:rPr>
          <w:rFonts w:ascii="Arial" w:hAnsi="Arial" w:cs="Arial"/>
          <w:sz w:val="28"/>
          <w:szCs w:val="28"/>
          <w:lang w:val="en-US"/>
        </w:rPr>
        <w:t>:</w:t>
      </w:r>
    </w:p>
    <w:p w14:paraId="1B7DED80" w14:textId="77777777" w:rsidR="0021632F" w:rsidRPr="00E613C2" w:rsidRDefault="0021632F" w:rsidP="0021632F">
      <w:pPr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  <w:r w:rsidRPr="00E613C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res=</w:t>
      </w:r>
      <w:proofErr w:type="spellStart"/>
      <w:r w:rsidRPr="00E613C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sns.regplot</w:t>
      </w:r>
      <w:proofErr w:type="spellEnd"/>
      <w:r w:rsidRPr="00E613C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(x="LSTAT", y="MEDV", data=</w:t>
      </w:r>
      <w:proofErr w:type="spellStart"/>
      <w:r w:rsidRPr="00E613C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boston_df</w:t>
      </w:r>
      <w:proofErr w:type="spellEnd"/>
      <w:r w:rsidRPr="00E613C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)</w:t>
      </w:r>
    </w:p>
    <w:p w14:paraId="44F64287" w14:textId="199995D5" w:rsidR="0021632F" w:rsidRPr="005B5C5D" w:rsidRDefault="0021632F" w:rsidP="0021632F">
      <w:pPr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  <w:r w:rsidRPr="00E613C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print</w:t>
      </w:r>
      <w:r w:rsidRPr="005B5C5D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(</w:t>
      </w:r>
      <w:r w:rsidRPr="00E613C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res</w:t>
      </w:r>
      <w:r w:rsidRPr="005B5C5D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)</w:t>
      </w:r>
      <w:r w:rsidRPr="005B5C5D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br/>
      </w:r>
      <w:proofErr w:type="spellStart"/>
      <w:r w:rsidRPr="00E613C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plt</w:t>
      </w:r>
      <w:r w:rsidRPr="005B5C5D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.</w:t>
      </w:r>
      <w:r w:rsidRPr="00E613C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show</w:t>
      </w:r>
      <w:proofErr w:type="spellEnd"/>
      <w:r w:rsidRPr="005B5C5D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()</w:t>
      </w:r>
    </w:p>
    <w:p w14:paraId="10BC0D0F" w14:textId="194DB9F0" w:rsidR="00001D40" w:rsidRPr="005B5C5D" w:rsidRDefault="00001D40" w:rsidP="0021632F">
      <w:pPr>
        <w:rPr>
          <w:rFonts w:ascii="Arial" w:hAnsi="Arial" w:cs="Arial"/>
          <w:sz w:val="24"/>
          <w:szCs w:val="24"/>
          <w:lang w:val="en-US"/>
        </w:rPr>
      </w:pPr>
    </w:p>
    <w:p w14:paraId="55E2FC96" w14:textId="0000DC84" w:rsidR="00001D40" w:rsidRPr="005B5C5D" w:rsidRDefault="00001D40" w:rsidP="0021632F">
      <w:pPr>
        <w:rPr>
          <w:rFonts w:ascii="Arial" w:hAnsi="Arial" w:cs="Arial"/>
          <w:sz w:val="24"/>
          <w:szCs w:val="24"/>
          <w:lang w:val="en-US"/>
        </w:rPr>
      </w:pPr>
    </w:p>
    <w:p w14:paraId="3C185526" w14:textId="14E220B1" w:rsidR="00001D40" w:rsidRDefault="00001D40" w:rsidP="00001D4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Работаем</w:t>
      </w:r>
      <w:r w:rsidRPr="005B5C5D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 w:rsidRPr="005B5C5D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данными</w:t>
      </w:r>
      <w:r w:rsidRPr="005B5C5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StudentsPe</w:t>
      </w:r>
      <w:r w:rsidR="008B0E44">
        <w:rPr>
          <w:rFonts w:ascii="Arial" w:hAnsi="Arial" w:cs="Arial"/>
          <w:sz w:val="24"/>
          <w:szCs w:val="24"/>
          <w:lang w:val="en-US"/>
        </w:rPr>
        <w:t>r</w:t>
      </w:r>
      <w:r>
        <w:rPr>
          <w:rFonts w:ascii="Arial" w:hAnsi="Arial" w:cs="Arial"/>
          <w:sz w:val="24"/>
          <w:szCs w:val="24"/>
          <w:lang w:val="en-US"/>
        </w:rPr>
        <w:t>formance</w:t>
      </w:r>
      <w:proofErr w:type="spellEnd"/>
    </w:p>
    <w:p w14:paraId="2C09CC0B" w14:textId="5B0DAE47" w:rsidR="00001D40" w:rsidRDefault="00001D40" w:rsidP="00001D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Загрузим и посмотрим на них:</w:t>
      </w:r>
    </w:p>
    <w:p w14:paraId="2A608104" w14:textId="77777777" w:rsidR="008B0E44" w:rsidRDefault="00001D40" w:rsidP="008B0E44">
      <w:pPr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spellStart"/>
      <w:r w:rsidRPr="00001D4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st</w:t>
      </w:r>
      <w:proofErr w:type="spellEnd"/>
      <w:r w:rsidRPr="00001D40">
        <w:rPr>
          <w:rFonts w:ascii="Arial" w:hAnsi="Arial" w:cs="Arial"/>
          <w:color w:val="385623" w:themeColor="accent6" w:themeShade="80"/>
          <w:sz w:val="24"/>
          <w:szCs w:val="24"/>
        </w:rPr>
        <w:t>_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per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</w:rPr>
        <w:t>=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pd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</w:rPr>
        <w:t>.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read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</w:rPr>
        <w:t>_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csv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</w:rPr>
        <w:t>('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C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</w:rPr>
        <w:t>:/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Users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</w:rPr>
        <w:t>/Ольга/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Documents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</w:rPr>
        <w:t>/</w:t>
      </w:r>
      <w:proofErr w:type="spellStart"/>
      <w:r w:rsidRPr="00001D40">
        <w:rPr>
          <w:rFonts w:ascii="Arial" w:hAnsi="Arial" w:cs="Arial"/>
          <w:color w:val="385623" w:themeColor="accent6" w:themeShade="80"/>
          <w:sz w:val="24"/>
          <w:szCs w:val="24"/>
        </w:rPr>
        <w:t>МИСиС</w:t>
      </w:r>
      <w:proofErr w:type="spellEnd"/>
      <w:r w:rsidRPr="00001D40">
        <w:rPr>
          <w:rFonts w:ascii="Arial" w:hAnsi="Arial" w:cs="Arial"/>
          <w:color w:val="385623" w:themeColor="accent6" w:themeShade="80"/>
          <w:sz w:val="24"/>
          <w:szCs w:val="24"/>
        </w:rPr>
        <w:t>/4 курс/ПСА(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new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</w:rPr>
        <w:t>)/Данные для исследования/</w:t>
      </w:r>
      <w:proofErr w:type="spellStart"/>
      <w:r w:rsidRPr="00001D4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StudentsPerformance</w:t>
      </w:r>
      <w:proofErr w:type="spellEnd"/>
      <w:r w:rsidRPr="00001D40">
        <w:rPr>
          <w:rFonts w:ascii="Arial" w:hAnsi="Arial" w:cs="Arial"/>
          <w:color w:val="385623" w:themeColor="accent6" w:themeShade="80"/>
          <w:sz w:val="24"/>
          <w:szCs w:val="24"/>
        </w:rPr>
        <w:t>.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csv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</w:rPr>
        <w:t>')</w:t>
      </w:r>
    </w:p>
    <w:p w14:paraId="2E324B68" w14:textId="70978B15" w:rsidR="008B0E44" w:rsidRDefault="00001D40" w:rsidP="008B0E44">
      <w:pPr>
        <w:rPr>
          <w:rFonts w:ascii="Arial" w:hAnsi="Arial" w:cs="Arial"/>
          <w:color w:val="385623" w:themeColor="accent6" w:themeShade="80"/>
          <w:sz w:val="24"/>
          <w:szCs w:val="24"/>
        </w:rPr>
      </w:pPr>
      <w:r w:rsidRPr="00001D4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pd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</w:rPr>
        <w:t>.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set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</w:rPr>
        <w:t>_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option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</w:rPr>
        <w:t>('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display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</w:rPr>
        <w:t>.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max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</w:rPr>
        <w:t>_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columns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</w:rPr>
        <w:t>',10)</w:t>
      </w:r>
      <w:r w:rsidR="008B0E44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 w:rsidRPr="008B0E44">
        <w:rPr>
          <w:rFonts w:ascii="Arial" w:hAnsi="Arial" w:cs="Arial"/>
          <w:color w:val="385623" w:themeColor="accent6" w:themeShade="80"/>
          <w:sz w:val="24"/>
          <w:szCs w:val="24"/>
        </w:rPr>
        <w:t># эта строка</w:t>
      </w:r>
      <w:r w:rsidR="008B0E44" w:rsidRPr="008B0E44">
        <w:rPr>
          <w:rFonts w:ascii="Arial" w:hAnsi="Arial" w:cs="Arial"/>
          <w:color w:val="385623" w:themeColor="accent6" w:themeShade="80"/>
          <w:sz w:val="24"/>
          <w:szCs w:val="24"/>
        </w:rPr>
        <w:t xml:space="preserve"> необходима для того, чтобы выводились все столбики</w:t>
      </w:r>
    </w:p>
    <w:p w14:paraId="1684A1FF" w14:textId="1DE0E280" w:rsidR="008B0E44" w:rsidRDefault="00001D40" w:rsidP="008B0E44">
      <w:pPr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  <w:r w:rsidRPr="00001D4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print(</w:t>
      </w:r>
      <w:proofErr w:type="spellStart"/>
      <w:r w:rsidRPr="00001D4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st_per.head</w:t>
      </w:r>
      <w:proofErr w:type="spellEnd"/>
      <w:r w:rsidRPr="00001D4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())</w:t>
      </w:r>
      <w:r w:rsid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 # </w:t>
      </w:r>
      <w:r w:rsidR="00071D4E">
        <w:rPr>
          <w:rFonts w:ascii="Arial" w:hAnsi="Arial" w:cs="Arial"/>
          <w:color w:val="385623" w:themeColor="accent6" w:themeShade="80"/>
          <w:sz w:val="24"/>
          <w:szCs w:val="24"/>
        </w:rPr>
        <w:t>первые</w:t>
      </w:r>
      <w:r w:rsid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 6</w:t>
      </w:r>
      <w:r w:rsidR="00071D4E" w:rsidRP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 </w:t>
      </w:r>
      <w:r w:rsidR="00071D4E">
        <w:rPr>
          <w:rFonts w:ascii="Arial" w:hAnsi="Arial" w:cs="Arial"/>
          <w:color w:val="385623" w:themeColor="accent6" w:themeShade="80"/>
          <w:sz w:val="24"/>
          <w:szCs w:val="24"/>
        </w:rPr>
        <w:t>строк</w:t>
      </w:r>
    </w:p>
    <w:p w14:paraId="71636513" w14:textId="2EA7F22F" w:rsidR="00071D4E" w:rsidRPr="00071D4E" w:rsidRDefault="00071D4E" w:rsidP="00071D4E">
      <w:pPr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  <w:r w:rsidRP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print(</w:t>
      </w:r>
      <w:proofErr w:type="spellStart"/>
      <w:r w:rsidRP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st_per.tail</w:t>
      </w:r>
      <w:proofErr w:type="spellEnd"/>
      <w:r w:rsidRP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()) </w:t>
      </w:r>
      <w:r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#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последние</w:t>
      </w:r>
      <w:r w:rsidRP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 6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строк</w:t>
      </w:r>
    </w:p>
    <w:p w14:paraId="3540458A" w14:textId="5600549C" w:rsidR="00071D4E" w:rsidRPr="00071D4E" w:rsidRDefault="00071D4E" w:rsidP="008B0E44">
      <w:pPr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  <w:r w:rsidRP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print(</w:t>
      </w:r>
      <w:proofErr w:type="spellStart"/>
      <w:r w:rsidRP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st_per.dtypes</w:t>
      </w:r>
      <w:proofErr w:type="spellEnd"/>
      <w:r w:rsidRP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) </w:t>
      </w:r>
      <w:r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#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типы</w:t>
      </w:r>
      <w:r w:rsidRP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данных</w:t>
      </w:r>
    </w:p>
    <w:p w14:paraId="1E5E646E" w14:textId="01792471" w:rsidR="00071D4E" w:rsidRPr="00071D4E" w:rsidRDefault="00071D4E" w:rsidP="00071D4E">
      <w:pPr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  <w:r w:rsidRP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print(</w:t>
      </w:r>
      <w:proofErr w:type="spellStart"/>
      <w:r w:rsidRP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st_per.describe</w:t>
      </w:r>
      <w:proofErr w:type="spellEnd"/>
      <w:r w:rsidRP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()) </w:t>
      </w:r>
      <w:r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#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описательные</w:t>
      </w:r>
      <w:r w:rsidRP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статистики</w:t>
      </w:r>
      <w:r w:rsidRP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для</w:t>
      </w:r>
      <w:r w:rsidRP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числовых</w:t>
      </w:r>
      <w:r w:rsidRP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переменных</w:t>
      </w:r>
      <w:r w:rsidRP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br/>
      </w:r>
      <w:r w:rsidRP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br/>
        <w:t>print(st_per.groupby('gender').aggregate({'writing_score':'mean'}))</w:t>
      </w:r>
      <w:r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#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среднее</w:t>
      </w:r>
      <w:r w:rsidRP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значение</w:t>
      </w:r>
      <w:r w:rsidRP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по</w:t>
      </w:r>
      <w:r w:rsidRPr="00071D4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группе</w:t>
      </w:r>
    </w:p>
    <w:p w14:paraId="7ABA9775" w14:textId="5E790B37" w:rsidR="00001D40" w:rsidRDefault="00001D40" w:rsidP="008B0E44">
      <w:pPr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spellStart"/>
      <w:r w:rsidRPr="00001D4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plt</w:t>
      </w:r>
      <w:proofErr w:type="spellEnd"/>
      <w:r w:rsidRPr="00001D40">
        <w:rPr>
          <w:rFonts w:ascii="Arial" w:hAnsi="Arial" w:cs="Arial"/>
          <w:color w:val="385623" w:themeColor="accent6" w:themeShade="80"/>
          <w:sz w:val="24"/>
          <w:szCs w:val="24"/>
        </w:rPr>
        <w:t>.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show</w:t>
      </w:r>
      <w:r w:rsidRPr="00001D40">
        <w:rPr>
          <w:rFonts w:ascii="Arial" w:hAnsi="Arial" w:cs="Arial"/>
          <w:color w:val="385623" w:themeColor="accent6" w:themeShade="80"/>
          <w:sz w:val="24"/>
          <w:szCs w:val="24"/>
        </w:rPr>
        <w:t>()</w:t>
      </w:r>
    </w:p>
    <w:p w14:paraId="64B03204" w14:textId="7C2D2C41" w:rsidR="007E47DE" w:rsidRDefault="007E47DE" w:rsidP="007E47D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E47DE">
        <w:rPr>
          <w:rFonts w:ascii="Arial" w:hAnsi="Arial" w:cs="Arial"/>
          <w:color w:val="000000" w:themeColor="text1"/>
          <w:sz w:val="24"/>
          <w:szCs w:val="24"/>
        </w:rPr>
        <w:t>Как отобрать нужные наблюдения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C07C487" w14:textId="0B68E113" w:rsidR="005C01CE" w:rsidRPr="00D1402E" w:rsidRDefault="005C01CE" w:rsidP="007E47DE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D1402E">
        <w:rPr>
          <w:rFonts w:ascii="Arial" w:hAnsi="Arial" w:cs="Arial"/>
          <w:color w:val="FF0000"/>
          <w:sz w:val="24"/>
          <w:szCs w:val="24"/>
        </w:rPr>
        <w:t xml:space="preserve">В </w:t>
      </w:r>
      <w:r w:rsidRPr="00D1402E">
        <w:rPr>
          <w:rFonts w:ascii="Arial" w:hAnsi="Arial" w:cs="Arial"/>
          <w:color w:val="FF0000"/>
          <w:sz w:val="24"/>
          <w:szCs w:val="24"/>
          <w:lang w:val="en-US"/>
        </w:rPr>
        <w:t>Pandas</w:t>
      </w:r>
      <w:r w:rsidRPr="00D1402E">
        <w:rPr>
          <w:rFonts w:ascii="Arial" w:hAnsi="Arial" w:cs="Arial"/>
          <w:color w:val="FF0000"/>
          <w:sz w:val="24"/>
          <w:szCs w:val="24"/>
        </w:rPr>
        <w:t xml:space="preserve"> необходимо указывать способ</w:t>
      </w:r>
      <w:r w:rsidR="00D1402E" w:rsidRPr="00D1402E">
        <w:rPr>
          <w:rFonts w:ascii="Arial" w:hAnsi="Arial" w:cs="Arial"/>
          <w:color w:val="FF0000"/>
          <w:sz w:val="24"/>
          <w:szCs w:val="24"/>
        </w:rPr>
        <w:t>,</w:t>
      </w:r>
      <w:r w:rsidRPr="00D1402E">
        <w:rPr>
          <w:rFonts w:ascii="Arial" w:hAnsi="Arial" w:cs="Arial"/>
          <w:color w:val="FF0000"/>
          <w:sz w:val="24"/>
          <w:szCs w:val="24"/>
        </w:rPr>
        <w:t xml:space="preserve"> по которому </w:t>
      </w:r>
      <w:r w:rsidR="00D1402E" w:rsidRPr="00D1402E">
        <w:rPr>
          <w:rFonts w:ascii="Arial" w:hAnsi="Arial" w:cs="Arial"/>
          <w:color w:val="FF0000"/>
          <w:sz w:val="24"/>
          <w:szCs w:val="24"/>
        </w:rPr>
        <w:t>мы хотим обратиться к колонкам и строкам.</w:t>
      </w:r>
    </w:p>
    <w:p w14:paraId="3B4EB266" w14:textId="3DE1FCD0" w:rsidR="007E47DE" w:rsidRDefault="007E47DE" w:rsidP="007E47DE">
      <w:pPr>
        <w:pStyle w:val="a4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Можно обращаться по порядковым номерам.</w:t>
      </w:r>
    </w:p>
    <w:p w14:paraId="319F28BB" w14:textId="2162EA37" w:rsidR="005C01CE" w:rsidRDefault="005C01CE" w:rsidP="005C01CE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5C01C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lastRenderedPageBreak/>
        <w:t>print</w:t>
      </w:r>
      <w:r w:rsidRPr="005C01CE">
        <w:rPr>
          <w:rFonts w:ascii="Arial" w:hAnsi="Arial" w:cs="Arial"/>
          <w:color w:val="385623" w:themeColor="accent6" w:themeShade="80"/>
          <w:sz w:val="24"/>
          <w:szCs w:val="24"/>
        </w:rPr>
        <w:t>(</w:t>
      </w:r>
      <w:proofErr w:type="spellStart"/>
      <w:r w:rsidRPr="005C01C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st</w:t>
      </w:r>
      <w:proofErr w:type="spellEnd"/>
      <w:r w:rsidRPr="005C01CE">
        <w:rPr>
          <w:rFonts w:ascii="Arial" w:hAnsi="Arial" w:cs="Arial"/>
          <w:color w:val="385623" w:themeColor="accent6" w:themeShade="80"/>
          <w:sz w:val="24"/>
          <w:szCs w:val="24"/>
        </w:rPr>
        <w:t>_</w:t>
      </w:r>
      <w:r w:rsidRPr="005C01C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per</w:t>
      </w:r>
      <w:r w:rsidRPr="005C01CE">
        <w:rPr>
          <w:rFonts w:ascii="Arial" w:hAnsi="Arial" w:cs="Arial"/>
          <w:color w:val="385623" w:themeColor="accent6" w:themeShade="80"/>
          <w:sz w:val="24"/>
          <w:szCs w:val="24"/>
        </w:rPr>
        <w:t>.</w:t>
      </w:r>
      <w:proofErr w:type="spellStart"/>
      <w:r w:rsidRPr="005C01C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iloc</w:t>
      </w:r>
      <w:proofErr w:type="spellEnd"/>
      <w:r w:rsidRPr="005C01CE">
        <w:rPr>
          <w:rFonts w:ascii="Arial" w:hAnsi="Arial" w:cs="Arial"/>
          <w:color w:val="385623" w:themeColor="accent6" w:themeShade="80"/>
          <w:sz w:val="24"/>
          <w:szCs w:val="24"/>
        </w:rPr>
        <w:t xml:space="preserve">[0:5,0:3]) #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первые</w:t>
      </w:r>
      <w:r w:rsidRPr="005C01CE">
        <w:rPr>
          <w:rFonts w:ascii="Arial" w:hAnsi="Arial" w:cs="Arial"/>
          <w:color w:val="385623" w:themeColor="accent6" w:themeShade="80"/>
          <w:sz w:val="24"/>
          <w:szCs w:val="24"/>
        </w:rPr>
        <w:t xml:space="preserve"> 5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строк</w:t>
      </w:r>
      <w:r w:rsidRPr="005C01CE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и первые 3 колонки</w:t>
      </w:r>
    </w:p>
    <w:p w14:paraId="4C6EF637" w14:textId="358E75EF" w:rsidR="005C01CE" w:rsidRDefault="005C01CE" w:rsidP="00D1402E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5C01C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print</w:t>
      </w:r>
      <w:r w:rsidRPr="005C01CE">
        <w:rPr>
          <w:rFonts w:ascii="Arial" w:hAnsi="Arial" w:cs="Arial"/>
          <w:color w:val="385623" w:themeColor="accent6" w:themeShade="80"/>
          <w:sz w:val="24"/>
          <w:szCs w:val="24"/>
        </w:rPr>
        <w:t>(</w:t>
      </w:r>
      <w:proofErr w:type="spellStart"/>
      <w:r w:rsidRPr="005C01C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st</w:t>
      </w:r>
      <w:proofErr w:type="spellEnd"/>
      <w:r w:rsidRPr="005C01CE">
        <w:rPr>
          <w:rFonts w:ascii="Arial" w:hAnsi="Arial" w:cs="Arial"/>
          <w:color w:val="385623" w:themeColor="accent6" w:themeShade="80"/>
          <w:sz w:val="24"/>
          <w:szCs w:val="24"/>
        </w:rPr>
        <w:t>_</w:t>
      </w:r>
      <w:r w:rsidRPr="005C01C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per</w:t>
      </w:r>
      <w:r w:rsidRPr="005C01CE">
        <w:rPr>
          <w:rFonts w:ascii="Arial" w:hAnsi="Arial" w:cs="Arial"/>
          <w:color w:val="385623" w:themeColor="accent6" w:themeShade="80"/>
          <w:sz w:val="24"/>
          <w:szCs w:val="24"/>
        </w:rPr>
        <w:t>.</w:t>
      </w:r>
      <w:proofErr w:type="spellStart"/>
      <w:r w:rsidRPr="005C01CE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iloc</w:t>
      </w:r>
      <w:proofErr w:type="spellEnd"/>
      <w:r w:rsidRPr="005C01CE">
        <w:rPr>
          <w:rFonts w:ascii="Arial" w:hAnsi="Arial" w:cs="Arial"/>
          <w:color w:val="385623" w:themeColor="accent6" w:themeShade="80"/>
          <w:sz w:val="24"/>
          <w:szCs w:val="24"/>
        </w:rPr>
        <w:t>[[0,3,10],[-1,-2,-3]])</w:t>
      </w:r>
      <w:r w:rsidR="00D1402E" w:rsidRPr="00D1402E">
        <w:rPr>
          <w:rFonts w:ascii="Arial" w:hAnsi="Arial" w:cs="Arial"/>
          <w:color w:val="385623" w:themeColor="accent6" w:themeShade="80"/>
          <w:sz w:val="24"/>
          <w:szCs w:val="24"/>
        </w:rPr>
        <w:t xml:space="preserve"> # </w:t>
      </w:r>
      <w:r w:rsidR="00D1402E">
        <w:rPr>
          <w:rFonts w:ascii="Arial" w:hAnsi="Arial" w:cs="Arial"/>
          <w:color w:val="385623" w:themeColor="accent6" w:themeShade="80"/>
          <w:sz w:val="24"/>
          <w:szCs w:val="24"/>
        </w:rPr>
        <w:t>выбираем</w:t>
      </w:r>
      <w:r w:rsidR="00D1402E" w:rsidRPr="00D1402E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 w:rsidR="00D1402E">
        <w:rPr>
          <w:rFonts w:ascii="Arial" w:hAnsi="Arial" w:cs="Arial"/>
          <w:color w:val="385623" w:themeColor="accent6" w:themeShade="80"/>
          <w:sz w:val="24"/>
          <w:szCs w:val="24"/>
        </w:rPr>
        <w:t xml:space="preserve">не подряд идущие строки (и три последних </w:t>
      </w:r>
      <w:proofErr w:type="spellStart"/>
      <w:r w:rsidR="00D1402E">
        <w:rPr>
          <w:rFonts w:ascii="Arial" w:hAnsi="Arial" w:cs="Arial"/>
          <w:color w:val="385623" w:themeColor="accent6" w:themeShade="80"/>
          <w:sz w:val="24"/>
          <w:szCs w:val="24"/>
        </w:rPr>
        <w:t>сторлбца</w:t>
      </w:r>
      <w:proofErr w:type="spellEnd"/>
      <w:r w:rsidR="00D1402E">
        <w:rPr>
          <w:rFonts w:ascii="Arial" w:hAnsi="Arial" w:cs="Arial"/>
          <w:color w:val="385623" w:themeColor="accent6" w:themeShade="80"/>
          <w:sz w:val="24"/>
          <w:szCs w:val="24"/>
        </w:rPr>
        <w:t>)</w:t>
      </w:r>
    </w:p>
    <w:p w14:paraId="354F14E3" w14:textId="7A35AEBA" w:rsidR="00D1402E" w:rsidRPr="005C01CE" w:rsidRDefault="00D1402E" w:rsidP="00D1402E">
      <w:pPr>
        <w:ind w:left="359"/>
        <w:jc w:val="both"/>
        <w:rPr>
          <w:rFonts w:ascii="Arial" w:hAnsi="Arial" w:cs="Arial"/>
          <w:color w:val="FF0000"/>
          <w:sz w:val="24"/>
          <w:szCs w:val="24"/>
        </w:rPr>
      </w:pPr>
      <w:r w:rsidRPr="00D1402E">
        <w:rPr>
          <w:rFonts w:ascii="Arial" w:hAnsi="Arial" w:cs="Arial"/>
          <w:color w:val="FF0000"/>
          <w:sz w:val="24"/>
          <w:szCs w:val="24"/>
        </w:rPr>
        <w:t>То есть, если мы хотим получить не подряд идущие строки (колонки), мы оборачиваем их в список!</w:t>
      </w:r>
    </w:p>
    <w:p w14:paraId="29ADC906" w14:textId="276DE671" w:rsidR="00D95E64" w:rsidRDefault="00D95E64" w:rsidP="00D95E64">
      <w:pPr>
        <w:pStyle w:val="a4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Можно использовать имена колонок (название переменных).</w:t>
      </w:r>
    </w:p>
    <w:p w14:paraId="3E2E4954" w14:textId="7BF24F80" w:rsidR="00D95E64" w:rsidRPr="005B5C5D" w:rsidRDefault="00D95E64" w:rsidP="00D95E64">
      <w:pPr>
        <w:ind w:left="35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Чтобы обращаться к строкам по имени</w:t>
      </w:r>
    </w:p>
    <w:p w14:paraId="22B1AE3F" w14:textId="08D1116F" w:rsidR="00FC0A80" w:rsidRDefault="00FC0A80" w:rsidP="00FC0A80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</w:rPr>
      </w:pPr>
      <w:proofErr w:type="spellStart"/>
      <w:r w:rsidRPr="00FC0A8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st</w:t>
      </w:r>
      <w:proofErr w:type="spellEnd"/>
      <w:r w:rsidRPr="00FC0A80">
        <w:rPr>
          <w:rFonts w:ascii="Arial" w:hAnsi="Arial" w:cs="Arial"/>
          <w:color w:val="385623" w:themeColor="accent6" w:themeShade="80"/>
          <w:sz w:val="24"/>
          <w:szCs w:val="24"/>
        </w:rPr>
        <w:t>_</w:t>
      </w:r>
      <w:r w:rsidRPr="00FC0A8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per</w:t>
      </w:r>
      <w:r w:rsidRPr="00FC0A80">
        <w:rPr>
          <w:rFonts w:ascii="Arial" w:hAnsi="Arial" w:cs="Arial"/>
          <w:color w:val="385623" w:themeColor="accent6" w:themeShade="80"/>
          <w:sz w:val="24"/>
          <w:szCs w:val="24"/>
        </w:rPr>
        <w:t>_</w:t>
      </w:r>
      <w:r w:rsidRPr="00FC0A8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with</w:t>
      </w:r>
      <w:r w:rsidRPr="00FC0A80">
        <w:rPr>
          <w:rFonts w:ascii="Arial" w:hAnsi="Arial" w:cs="Arial"/>
          <w:color w:val="385623" w:themeColor="accent6" w:themeShade="80"/>
          <w:sz w:val="24"/>
          <w:szCs w:val="24"/>
        </w:rPr>
        <w:t>_</w:t>
      </w:r>
      <w:r w:rsidRPr="00FC0A8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names</w:t>
      </w:r>
      <w:r w:rsidRPr="00FC0A80">
        <w:rPr>
          <w:rFonts w:ascii="Arial" w:hAnsi="Arial" w:cs="Arial"/>
          <w:color w:val="385623" w:themeColor="accent6" w:themeShade="80"/>
          <w:sz w:val="24"/>
          <w:szCs w:val="24"/>
        </w:rPr>
        <w:t xml:space="preserve"> = </w:t>
      </w:r>
      <w:proofErr w:type="spellStart"/>
      <w:r w:rsidRPr="00FC0A8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st</w:t>
      </w:r>
      <w:proofErr w:type="spellEnd"/>
      <w:r w:rsidRPr="00FC0A80">
        <w:rPr>
          <w:rFonts w:ascii="Arial" w:hAnsi="Arial" w:cs="Arial"/>
          <w:color w:val="385623" w:themeColor="accent6" w:themeShade="80"/>
          <w:sz w:val="24"/>
          <w:szCs w:val="24"/>
        </w:rPr>
        <w:t>_</w:t>
      </w:r>
      <w:r w:rsidRPr="00FC0A8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per</w:t>
      </w:r>
      <w:r w:rsidRPr="00FC0A80">
        <w:rPr>
          <w:rFonts w:ascii="Arial" w:hAnsi="Arial" w:cs="Arial"/>
          <w:color w:val="385623" w:themeColor="accent6" w:themeShade="80"/>
          <w:sz w:val="24"/>
          <w:szCs w:val="24"/>
        </w:rPr>
        <w:t>.</w:t>
      </w:r>
      <w:proofErr w:type="spellStart"/>
      <w:r w:rsidRPr="00FC0A8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iloc</w:t>
      </w:r>
      <w:proofErr w:type="spellEnd"/>
      <w:r w:rsidRPr="00FC0A80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[[0,3,4,7,8]]</w:t>
      </w:r>
      <w:r w:rsidRPr="00FC0A80">
        <w:rPr>
          <w:rFonts w:ascii="Arial" w:hAnsi="Arial" w:cs="Arial"/>
          <w:color w:val="385623" w:themeColor="accent6" w:themeShade="80"/>
          <w:sz w:val="24"/>
          <w:szCs w:val="24"/>
        </w:rPr>
        <w:t xml:space="preserve"> # для вывода строк мы ставим индексы на место строк</w:t>
      </w:r>
    </w:p>
    <w:p w14:paraId="579693CF" w14:textId="43B654BA" w:rsidR="00FC0A80" w:rsidRPr="00DE69E5" w:rsidRDefault="00FC0A80" w:rsidP="00FC0A80">
      <w:pPr>
        <w:ind w:left="35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E69E5">
        <w:rPr>
          <w:rFonts w:ascii="Arial" w:hAnsi="Arial" w:cs="Arial"/>
          <w:color w:val="000000" w:themeColor="text1"/>
          <w:sz w:val="24"/>
          <w:szCs w:val="24"/>
        </w:rPr>
        <w:t>Можно было сделать и так:</w:t>
      </w:r>
    </w:p>
    <w:p w14:paraId="1916B0AE" w14:textId="0B04A6FE" w:rsidR="00FC0A80" w:rsidRDefault="00FC0A80" w:rsidP="00FC0A80">
      <w:pPr>
        <w:ind w:left="359"/>
        <w:jc w:val="both"/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</w:pPr>
      <w:proofErr w:type="spellStart"/>
      <w:r w:rsidRPr="00FC0A8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st_per_with_names</w:t>
      </w:r>
      <w:proofErr w:type="spellEnd"/>
      <w:r w:rsidRPr="00FC0A8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 = </w:t>
      </w:r>
      <w:proofErr w:type="spellStart"/>
      <w:r w:rsidRPr="00FC0A80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st_per.iloc</w:t>
      </w:r>
      <w:proofErr w:type="spellEnd"/>
      <w:r w:rsidRPr="00FC0A80"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  <w:t>[[0,3,4,7,8],: ]</w:t>
      </w:r>
    </w:p>
    <w:p w14:paraId="4C870E01" w14:textId="55EF1D52" w:rsidR="00954F51" w:rsidRPr="00954F51" w:rsidRDefault="00954F51" w:rsidP="00FC0A80">
      <w:pPr>
        <w:ind w:left="359"/>
        <w:jc w:val="both"/>
        <w:rPr>
          <w:rFonts w:ascii="Arial" w:hAnsi="Arial" w:cs="Arial"/>
          <w:sz w:val="24"/>
          <w:szCs w:val="24"/>
        </w:rPr>
      </w:pPr>
      <w:r w:rsidRPr="00954F51">
        <w:rPr>
          <w:rFonts w:ascii="Arial" w:hAnsi="Arial" w:cs="Arial"/>
          <w:sz w:val="24"/>
          <w:szCs w:val="24"/>
        </w:rPr>
        <w:t>Изменим индексы строк на более содержательные:</w:t>
      </w:r>
    </w:p>
    <w:p w14:paraId="1EB1C105" w14:textId="7906C243" w:rsidR="00954F51" w:rsidRDefault="00954F51" w:rsidP="00954F51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  <w:r w:rsidRPr="00954F51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st_per_with_names.index=['Cersei','Tywin','Gregor','Joffrey','Ilyn Payne']</w:t>
      </w:r>
    </w:p>
    <w:p w14:paraId="13576E11" w14:textId="153F8690" w:rsidR="00954F51" w:rsidRDefault="00954F51" w:rsidP="00954F51">
      <w:pPr>
        <w:ind w:left="359"/>
        <w:jc w:val="both"/>
        <w:rPr>
          <w:rFonts w:ascii="Arial" w:hAnsi="Arial" w:cs="Arial"/>
          <w:sz w:val="24"/>
          <w:szCs w:val="24"/>
        </w:rPr>
      </w:pPr>
      <w:r w:rsidRPr="00954F51">
        <w:rPr>
          <w:rFonts w:ascii="Arial" w:hAnsi="Arial" w:cs="Arial"/>
          <w:sz w:val="24"/>
          <w:szCs w:val="24"/>
        </w:rPr>
        <w:t>Теперь мы можем отбирать интересующие нас данные по лейблам, то есть по именам строк и столбцов:</w:t>
      </w:r>
    </w:p>
    <w:p w14:paraId="224FB6D2" w14:textId="1F4F5ECA" w:rsidR="0003275C" w:rsidRDefault="0003275C" w:rsidP="0003275C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  <w:r w:rsidRPr="0003275C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print(</w:t>
      </w:r>
      <w:proofErr w:type="spellStart"/>
      <w:r w:rsidRPr="0003275C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st_per_with_names.loc</w:t>
      </w:r>
      <w:proofErr w:type="spellEnd"/>
      <w:r w:rsidRPr="0003275C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[[</w:t>
      </w:r>
      <w:bookmarkStart w:id="0" w:name="_Hlk90375809"/>
      <w:r w:rsidRPr="0003275C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'</w:t>
      </w:r>
      <w:proofErr w:type="spellStart"/>
      <w:r w:rsidRPr="0003275C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Cersei','Gregor</w:t>
      </w:r>
      <w:proofErr w:type="spellEnd"/>
      <w:r w:rsidRPr="0003275C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'</w:t>
      </w:r>
      <w:bookmarkEnd w:id="0"/>
      <w:r w:rsidRPr="0003275C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]])#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выводим</w:t>
      </w:r>
      <w:r w:rsidRPr="0003275C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наблюдения</w:t>
      </w:r>
      <w:r w:rsidRPr="0003275C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,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относящиеся</w:t>
      </w:r>
      <w:r w:rsidRPr="0003275C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к</w:t>
      </w:r>
      <w:r w:rsidRPr="0003275C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 Cersei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и</w:t>
      </w:r>
      <w:r w:rsidRPr="0003275C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 Gregor.</w:t>
      </w:r>
    </w:p>
    <w:p w14:paraId="1BE58785" w14:textId="2E0B04A9" w:rsidR="0003275C" w:rsidRDefault="0003275C" w:rsidP="0003275C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  <w:r w:rsidRPr="0003275C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print(st_per_with_names.loc[['Cersei','Gregor'],['gender','writing_score']])</w:t>
      </w:r>
    </w:p>
    <w:p w14:paraId="77BE874E" w14:textId="6359B937" w:rsidR="009B625F" w:rsidRDefault="009B625F" w:rsidP="0003275C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</w:p>
    <w:p w14:paraId="042352D1" w14:textId="3E7A5CD9" w:rsidR="009B625F" w:rsidRDefault="009B625F" w:rsidP="009B625F">
      <w:pPr>
        <w:ind w:left="359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9B625F">
        <w:rPr>
          <w:rFonts w:ascii="Arial" w:hAnsi="Arial" w:cs="Arial"/>
          <w:color w:val="000000" w:themeColor="text1"/>
          <w:sz w:val="24"/>
          <w:szCs w:val="24"/>
        </w:rPr>
        <w:t xml:space="preserve">Особенности работы с участками </w:t>
      </w:r>
      <w:proofErr w:type="spellStart"/>
      <w:r w:rsidRPr="009B625F">
        <w:rPr>
          <w:rFonts w:ascii="Arial" w:hAnsi="Arial" w:cs="Arial"/>
          <w:color w:val="000000" w:themeColor="text1"/>
          <w:sz w:val="24"/>
          <w:szCs w:val="24"/>
        </w:rPr>
        <w:t>датафрейма</w:t>
      </w:r>
      <w:proofErr w:type="spellEnd"/>
    </w:p>
    <w:p w14:paraId="7748C5DF" w14:textId="2E2093D3" w:rsidR="00C56B07" w:rsidRDefault="00C56B07" w:rsidP="00C56B07">
      <w:pPr>
        <w:ind w:left="359"/>
        <w:jc w:val="both"/>
        <w:rPr>
          <w:rFonts w:ascii="Arial" w:hAnsi="Arial" w:cs="Arial"/>
          <w:color w:val="FF0000"/>
          <w:sz w:val="24"/>
          <w:szCs w:val="24"/>
        </w:rPr>
      </w:pPr>
      <w:r w:rsidRPr="00C56B07">
        <w:rPr>
          <w:rFonts w:ascii="Arial" w:hAnsi="Arial" w:cs="Arial"/>
          <w:color w:val="FF0000"/>
          <w:sz w:val="24"/>
          <w:szCs w:val="24"/>
        </w:rPr>
        <w:t xml:space="preserve">Важно понимать, что </w:t>
      </w:r>
      <w:proofErr w:type="spellStart"/>
      <w:r w:rsidRPr="00C56B07">
        <w:rPr>
          <w:rFonts w:ascii="Arial" w:hAnsi="Arial" w:cs="Arial"/>
          <w:color w:val="FF0000"/>
          <w:sz w:val="24"/>
          <w:szCs w:val="24"/>
        </w:rPr>
        <w:t>датафрейм</w:t>
      </w:r>
      <w:proofErr w:type="spellEnd"/>
      <w:r w:rsidRPr="00C56B07">
        <w:rPr>
          <w:rFonts w:ascii="Arial" w:hAnsi="Arial" w:cs="Arial"/>
          <w:color w:val="FF0000"/>
          <w:sz w:val="24"/>
          <w:szCs w:val="24"/>
        </w:rPr>
        <w:t xml:space="preserve"> есть объединение столбцов, каждый из которых является </w:t>
      </w:r>
      <w:proofErr w:type="spellStart"/>
      <w:r w:rsidRPr="00C56B07">
        <w:rPr>
          <w:rFonts w:ascii="Arial" w:hAnsi="Arial" w:cs="Arial"/>
          <w:color w:val="FF0000"/>
          <w:sz w:val="24"/>
          <w:szCs w:val="24"/>
        </w:rPr>
        <w:t>пандовской</w:t>
      </w:r>
      <w:proofErr w:type="spellEnd"/>
      <w:r w:rsidRPr="00C56B07">
        <w:rPr>
          <w:rFonts w:ascii="Arial" w:hAnsi="Arial" w:cs="Arial"/>
          <w:color w:val="FF0000"/>
          <w:sz w:val="24"/>
          <w:szCs w:val="24"/>
        </w:rPr>
        <w:t xml:space="preserve"> серией</w:t>
      </w:r>
      <w:r w:rsidR="00783AA8">
        <w:rPr>
          <w:rFonts w:ascii="Arial" w:hAnsi="Arial" w:cs="Arial"/>
          <w:color w:val="FF0000"/>
          <w:sz w:val="24"/>
          <w:szCs w:val="24"/>
        </w:rPr>
        <w:t xml:space="preserve">. То есть, можно собрать </w:t>
      </w:r>
      <w:proofErr w:type="spellStart"/>
      <w:r w:rsidR="00783AA8">
        <w:rPr>
          <w:rFonts w:ascii="Arial" w:hAnsi="Arial" w:cs="Arial"/>
          <w:color w:val="FF0000"/>
          <w:sz w:val="24"/>
          <w:szCs w:val="24"/>
        </w:rPr>
        <w:t>датафрейм</w:t>
      </w:r>
      <w:proofErr w:type="spellEnd"/>
      <w:r w:rsidR="00783AA8">
        <w:rPr>
          <w:rFonts w:ascii="Arial" w:hAnsi="Arial" w:cs="Arial"/>
          <w:color w:val="FF0000"/>
          <w:sz w:val="24"/>
          <w:szCs w:val="24"/>
        </w:rPr>
        <w:t xml:space="preserve"> из столбиков как словарь , где ключ – название колонки.</w:t>
      </w:r>
    </w:p>
    <w:p w14:paraId="699C20E3" w14:textId="20EBDC2C" w:rsidR="00783AA8" w:rsidRPr="005B5C5D" w:rsidRDefault="00783AA8" w:rsidP="00783AA8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  <w:r w:rsidRPr="00783AA8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print(</w:t>
      </w:r>
      <w:proofErr w:type="spellStart"/>
      <w:r w:rsidRPr="00783AA8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st_per.iloc</w:t>
      </w:r>
      <w:proofErr w:type="spellEnd"/>
      <w:r w:rsidRPr="00783AA8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[[0,3,10],[-1,-2,-3]]) </w:t>
      </w:r>
      <w:r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# </w:t>
      </w:r>
      <w:proofErr w:type="spellStart"/>
      <w:r>
        <w:rPr>
          <w:rFonts w:ascii="Arial" w:hAnsi="Arial" w:cs="Arial"/>
          <w:color w:val="385623" w:themeColor="accent6" w:themeShade="80"/>
          <w:sz w:val="24"/>
          <w:szCs w:val="24"/>
        </w:rPr>
        <w:t>датафрейм</w:t>
      </w:r>
      <w:proofErr w:type="spellEnd"/>
    </w:p>
    <w:p w14:paraId="3EB92C14" w14:textId="3F78E40E" w:rsidR="00783AA8" w:rsidRPr="005B5C5D" w:rsidRDefault="00783AA8" w:rsidP="00783AA8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  <w:r w:rsidRPr="00783AA8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print(</w:t>
      </w:r>
      <w:proofErr w:type="spellStart"/>
      <w:r w:rsidRPr="00783AA8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st_per.iloc</w:t>
      </w:r>
      <w:proofErr w:type="spellEnd"/>
      <w:r w:rsidRPr="00783AA8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[0:5,0:3])</w:t>
      </w:r>
      <w:r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#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серия</w:t>
      </w:r>
    </w:p>
    <w:p w14:paraId="7A59BE83" w14:textId="5F43A41D" w:rsidR="005A5A32" w:rsidRDefault="005A5A32" w:rsidP="005A5A32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  <w:r w:rsidRPr="005A5A3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print(type(</w:t>
      </w:r>
      <w:proofErr w:type="spellStart"/>
      <w:r w:rsidRPr="005A5A3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st_per</w:t>
      </w:r>
      <w:proofErr w:type="spellEnd"/>
      <w:r w:rsidRPr="005A5A32"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  <w:t>['</w:t>
      </w:r>
      <w:proofErr w:type="spellStart"/>
      <w:r w:rsidRPr="005A5A32"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  <w:t>writing_score</w:t>
      </w:r>
      <w:proofErr w:type="spellEnd"/>
      <w:r w:rsidRPr="005A5A32"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  <w:t>']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))</w:t>
      </w:r>
    </w:p>
    <w:p w14:paraId="40FBCF4A" w14:textId="278BB7C9" w:rsidR="005A5A32" w:rsidRDefault="005A5A32" w:rsidP="005A5A32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5258BE" wp14:editId="40233E20">
            <wp:extent cx="2752725" cy="333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B725" w14:textId="77777777" w:rsidR="005A5A32" w:rsidRPr="005A5A32" w:rsidRDefault="005A5A32" w:rsidP="005A5A32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  <w:r w:rsidRPr="005A5A3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print(type(</w:t>
      </w:r>
      <w:proofErr w:type="spellStart"/>
      <w:r w:rsidRPr="005A5A3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st_per</w:t>
      </w:r>
      <w:proofErr w:type="spellEnd"/>
      <w:r w:rsidRPr="005A5A32"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  <w:t>[['</w:t>
      </w:r>
      <w:proofErr w:type="spellStart"/>
      <w:r w:rsidRPr="005A5A32"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  <w:t>writing_score</w:t>
      </w:r>
      <w:proofErr w:type="spellEnd"/>
      <w:r w:rsidRPr="005A5A32"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  <w:t>']]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))</w:t>
      </w:r>
    </w:p>
    <w:p w14:paraId="361651D8" w14:textId="2F836B20" w:rsidR="005A5A32" w:rsidRPr="005A5A32" w:rsidRDefault="005A5A32" w:rsidP="005A5A32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B17BFF" wp14:editId="36EEC984">
            <wp:extent cx="2933700" cy="33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BD7D" w14:textId="77777777" w:rsidR="00FE19C5" w:rsidRPr="00FE19C5" w:rsidRDefault="00FE19C5" w:rsidP="00783AA8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</w:p>
    <w:p w14:paraId="0A5432A7" w14:textId="123CB76D" w:rsidR="00783AA8" w:rsidRPr="005B5C5D" w:rsidRDefault="00230D87" w:rsidP="00783AA8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5B5C5D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</w:p>
    <w:p w14:paraId="3E55953B" w14:textId="1DA157D7" w:rsidR="00230D87" w:rsidRDefault="00230D87" w:rsidP="00230D87">
      <w:pPr>
        <w:ind w:left="359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30D87">
        <w:rPr>
          <w:rFonts w:ascii="Arial" w:hAnsi="Arial" w:cs="Arial"/>
          <w:color w:val="000000" w:themeColor="text1"/>
          <w:sz w:val="24"/>
          <w:szCs w:val="24"/>
        </w:rPr>
        <w:t>Фильтрация данных</w:t>
      </w:r>
    </w:p>
    <w:p w14:paraId="51B38DED" w14:textId="3DC32B0F" w:rsidR="00230D87" w:rsidRDefault="00492247" w:rsidP="00230D87">
      <w:pPr>
        <w:ind w:left="35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Как отбирать данные по конкретному условию:</w:t>
      </w:r>
    </w:p>
    <w:p w14:paraId="3FD81A92" w14:textId="547BAC67" w:rsidR="00BA6D37" w:rsidRPr="00BA6D37" w:rsidRDefault="00BA6D37" w:rsidP="00BA6D37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BA6D37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lastRenderedPageBreak/>
        <w:t>print</w:t>
      </w:r>
      <w:r w:rsidRPr="00BA6D37">
        <w:rPr>
          <w:rFonts w:ascii="Arial" w:hAnsi="Arial" w:cs="Arial"/>
          <w:color w:val="385623" w:themeColor="accent6" w:themeShade="80"/>
          <w:sz w:val="24"/>
          <w:szCs w:val="24"/>
        </w:rPr>
        <w:t>(</w:t>
      </w:r>
      <w:proofErr w:type="spellStart"/>
      <w:r w:rsidRPr="00BA6D37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st</w:t>
      </w:r>
      <w:proofErr w:type="spellEnd"/>
      <w:r w:rsidRPr="00BA6D37">
        <w:rPr>
          <w:rFonts w:ascii="Arial" w:hAnsi="Arial" w:cs="Arial"/>
          <w:color w:val="385623" w:themeColor="accent6" w:themeShade="80"/>
          <w:sz w:val="24"/>
          <w:szCs w:val="24"/>
        </w:rPr>
        <w:t>_</w:t>
      </w:r>
      <w:r w:rsidRPr="00BA6D37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per</w:t>
      </w:r>
      <w:r w:rsidRPr="00BA6D37">
        <w:rPr>
          <w:rFonts w:ascii="Arial" w:hAnsi="Arial" w:cs="Arial"/>
          <w:color w:val="385623" w:themeColor="accent6" w:themeShade="80"/>
          <w:sz w:val="24"/>
          <w:szCs w:val="24"/>
        </w:rPr>
        <w:t>[[</w:t>
      </w:r>
      <w:r w:rsidRPr="00BA6D37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'</w:t>
      </w:r>
      <w:r w:rsidRPr="00BA6D37"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  <w:t>gender</w:t>
      </w:r>
      <w:r w:rsidRPr="00BA6D37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',</w:t>
      </w:r>
      <w:bookmarkStart w:id="1" w:name="_Hlk91059832"/>
      <w:r w:rsidRPr="00BA6D37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'</w:t>
      </w:r>
      <w:r w:rsidRPr="00BA6D37"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  <w:t>writing</w:t>
      </w:r>
      <w:r w:rsidRPr="00BA6D37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_</w:t>
      </w:r>
      <w:r w:rsidRPr="00BA6D37"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  <w:t>score</w:t>
      </w:r>
      <w:r w:rsidRPr="00BA6D37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'</w:t>
      </w:r>
      <w:bookmarkEnd w:id="1"/>
      <w:r w:rsidRPr="00BA6D37">
        <w:rPr>
          <w:rFonts w:ascii="Arial" w:hAnsi="Arial" w:cs="Arial"/>
          <w:color w:val="385623" w:themeColor="accent6" w:themeShade="80"/>
          <w:sz w:val="24"/>
          <w:szCs w:val="24"/>
        </w:rPr>
        <w:t>]]) ])# отобрали все строки с данными только для '</w:t>
      </w:r>
      <w:r w:rsidRPr="00BA6D37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writing</w:t>
      </w:r>
      <w:r w:rsidRPr="00BA6D37">
        <w:rPr>
          <w:rFonts w:ascii="Arial" w:hAnsi="Arial" w:cs="Arial"/>
          <w:color w:val="385623" w:themeColor="accent6" w:themeShade="80"/>
          <w:sz w:val="24"/>
          <w:szCs w:val="24"/>
        </w:rPr>
        <w:t>_</w:t>
      </w:r>
      <w:r w:rsidRPr="00BA6D37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score</w:t>
      </w:r>
      <w:r w:rsidRPr="00BA6D37">
        <w:rPr>
          <w:rFonts w:ascii="Arial" w:hAnsi="Arial" w:cs="Arial"/>
          <w:color w:val="385623" w:themeColor="accent6" w:themeShade="80"/>
          <w:sz w:val="24"/>
          <w:szCs w:val="24"/>
        </w:rPr>
        <w:t xml:space="preserve">'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и для девушек, и для юношей</w:t>
      </w:r>
    </w:p>
    <w:p w14:paraId="70C9584A" w14:textId="77777777" w:rsidR="00BA6D37" w:rsidRPr="00BA6D37" w:rsidRDefault="00BA6D37" w:rsidP="005A5A32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</w:rPr>
      </w:pPr>
    </w:p>
    <w:p w14:paraId="6391C7DF" w14:textId="0EEB37D3" w:rsidR="005A5A32" w:rsidRPr="005A5A32" w:rsidRDefault="005A5A32" w:rsidP="005A5A32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5A5A3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print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</w:rPr>
        <w:t>(</w:t>
      </w:r>
      <w:proofErr w:type="spellStart"/>
      <w:r w:rsidRPr="005A5A3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st</w:t>
      </w:r>
      <w:proofErr w:type="spellEnd"/>
      <w:r w:rsidRPr="005A5A32">
        <w:rPr>
          <w:rFonts w:ascii="Arial" w:hAnsi="Arial" w:cs="Arial"/>
          <w:color w:val="385623" w:themeColor="accent6" w:themeShade="80"/>
          <w:sz w:val="24"/>
          <w:szCs w:val="24"/>
        </w:rPr>
        <w:t>_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per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</w:rPr>
        <w:t>.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loc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</w:rPr>
        <w:t>[</w:t>
      </w:r>
      <w:proofErr w:type="spellStart"/>
      <w:r w:rsidRPr="005A5A32"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  <w:t>st</w:t>
      </w:r>
      <w:proofErr w:type="spellEnd"/>
      <w:r w:rsidRPr="005A5A32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_</w:t>
      </w:r>
      <w:r w:rsidRPr="005A5A32"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  <w:t>per</w:t>
      </w:r>
      <w:r w:rsidRPr="005A5A32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.</w:t>
      </w:r>
      <w:r w:rsidRPr="005A5A32"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  <w:t>gender</w:t>
      </w:r>
      <w:r w:rsidRPr="005A5A32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=='</w:t>
      </w:r>
      <w:r w:rsidRPr="005A5A32"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  <w:t>female</w:t>
      </w:r>
      <w:r w:rsidRPr="005A5A32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'</w:t>
      </w:r>
      <w:bookmarkStart w:id="2" w:name="_Hlk90422221"/>
      <w:r w:rsidRPr="005A5A32">
        <w:rPr>
          <w:rFonts w:ascii="Arial" w:hAnsi="Arial" w:cs="Arial"/>
          <w:color w:val="385623" w:themeColor="accent6" w:themeShade="80"/>
          <w:sz w:val="24"/>
          <w:szCs w:val="24"/>
        </w:rPr>
        <w:t xml:space="preserve">])#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отобрали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все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строки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с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данными только для девушек</w:t>
      </w:r>
    </w:p>
    <w:bookmarkEnd w:id="2"/>
    <w:p w14:paraId="4EA23074" w14:textId="39DC4AFE" w:rsidR="005A5A32" w:rsidRDefault="005A5A32" w:rsidP="005A5A32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5A5A32">
        <w:rPr>
          <w:rFonts w:ascii="Arial" w:hAnsi="Arial" w:cs="Arial"/>
          <w:color w:val="385623" w:themeColor="accent6" w:themeShade="80"/>
          <w:sz w:val="24"/>
          <w:szCs w:val="24"/>
        </w:rPr>
        <w:br/>
      </w:r>
      <w:r w:rsidRPr="005A5A3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print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</w:rPr>
        <w:t>(</w:t>
      </w:r>
      <w:proofErr w:type="spellStart"/>
      <w:r w:rsidRPr="005A5A3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st</w:t>
      </w:r>
      <w:proofErr w:type="spellEnd"/>
      <w:r w:rsidRPr="005A5A32">
        <w:rPr>
          <w:rFonts w:ascii="Arial" w:hAnsi="Arial" w:cs="Arial"/>
          <w:color w:val="385623" w:themeColor="accent6" w:themeShade="80"/>
          <w:sz w:val="24"/>
          <w:szCs w:val="24"/>
        </w:rPr>
        <w:t>_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per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</w:rPr>
        <w:t>.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loc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</w:rPr>
        <w:t>[</w:t>
      </w:r>
      <w:proofErr w:type="spellStart"/>
      <w:r w:rsidRPr="005A5A3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st</w:t>
      </w:r>
      <w:proofErr w:type="spellEnd"/>
      <w:r w:rsidRPr="005A5A32">
        <w:rPr>
          <w:rFonts w:ascii="Arial" w:hAnsi="Arial" w:cs="Arial"/>
          <w:color w:val="385623" w:themeColor="accent6" w:themeShade="80"/>
          <w:sz w:val="24"/>
          <w:szCs w:val="24"/>
        </w:rPr>
        <w:t>_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per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</w:rPr>
        <w:t>.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gender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</w:rPr>
        <w:t>=='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female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</w:rPr>
        <w:t>',[</w:t>
      </w:r>
      <w:r w:rsidRPr="005A5A32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'</w:t>
      </w:r>
      <w:r w:rsidRPr="005A5A32"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  <w:t>gender</w:t>
      </w:r>
      <w:r w:rsidRPr="005A5A32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','</w:t>
      </w:r>
      <w:r w:rsidRPr="005A5A32"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  <w:t>writing</w:t>
      </w:r>
      <w:r w:rsidRPr="005A5A32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_</w:t>
      </w:r>
      <w:r w:rsidRPr="005A5A32"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  <w:t>score</w:t>
      </w:r>
      <w:r w:rsidRPr="005A5A32"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  <w:t>'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</w:rPr>
        <w:t xml:space="preserve">]]) # отобрали </w:t>
      </w:r>
      <w:r w:rsidR="005E0A80">
        <w:rPr>
          <w:rFonts w:ascii="Arial" w:hAnsi="Arial" w:cs="Arial"/>
          <w:color w:val="385623" w:themeColor="accent6" w:themeShade="80"/>
          <w:sz w:val="24"/>
          <w:szCs w:val="24"/>
        </w:rPr>
        <w:t xml:space="preserve">столбец 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с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оценкой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 xml:space="preserve">за чтение </w:t>
      </w:r>
      <w:r w:rsidR="005E0A80">
        <w:rPr>
          <w:rFonts w:ascii="Arial" w:hAnsi="Arial" w:cs="Arial"/>
          <w:color w:val="385623" w:themeColor="accent6" w:themeShade="80"/>
          <w:sz w:val="24"/>
          <w:szCs w:val="24"/>
        </w:rPr>
        <w:t xml:space="preserve">и только </w:t>
      </w:r>
      <w:r w:rsidRPr="005A5A32">
        <w:rPr>
          <w:rFonts w:ascii="Arial" w:hAnsi="Arial" w:cs="Arial"/>
          <w:color w:val="385623" w:themeColor="accent6" w:themeShade="80"/>
          <w:sz w:val="24"/>
          <w:szCs w:val="24"/>
        </w:rPr>
        <w:t>для девушек</w:t>
      </w:r>
    </w:p>
    <w:p w14:paraId="1F7D821E" w14:textId="5652A852" w:rsidR="005A5A32" w:rsidRPr="0099066D" w:rsidRDefault="0099066D" w:rsidP="005A5A32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Как</w:t>
      </w:r>
      <w:r w:rsidRPr="0099066D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вычислять</w:t>
      </w:r>
      <w:r w:rsidRPr="0099066D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385623" w:themeColor="accent6" w:themeShade="80"/>
          <w:sz w:val="24"/>
          <w:szCs w:val="24"/>
        </w:rPr>
        <w:t>статистики</w:t>
      </w:r>
      <w:r w:rsidRPr="0099066D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:</w:t>
      </w:r>
    </w:p>
    <w:p w14:paraId="6E0874C3" w14:textId="1099E372" w:rsidR="0099066D" w:rsidRDefault="0099066D" w:rsidP="0099066D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  <w:r w:rsidRPr="0099066D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print(st_per.loc[st_per.gender=='female',['gender','writing_score']].</w:t>
      </w:r>
      <w:r w:rsidRPr="0099066D">
        <w:rPr>
          <w:rFonts w:ascii="Arial" w:hAnsi="Arial" w:cs="Arial"/>
          <w:b/>
          <w:bCs/>
          <w:color w:val="385623" w:themeColor="accent6" w:themeShade="80"/>
          <w:sz w:val="24"/>
          <w:szCs w:val="24"/>
          <w:lang w:val="en-US"/>
        </w:rPr>
        <w:t>mean()</w:t>
      </w:r>
      <w:r w:rsidRPr="0099066D">
        <w:rPr>
          <w:rFonts w:ascii="Arial" w:hAnsi="Arial" w:cs="Arial"/>
          <w:color w:val="385623" w:themeColor="accent6" w:themeShade="80"/>
          <w:sz w:val="24"/>
          <w:szCs w:val="24"/>
          <w:lang w:val="en-US"/>
        </w:rPr>
        <w:t>)</w:t>
      </w:r>
    </w:p>
    <w:p w14:paraId="7AB739AB" w14:textId="622C4A3B" w:rsidR="00E06961" w:rsidRDefault="00E06961" w:rsidP="0099066D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</w:p>
    <w:p w14:paraId="5828B60A" w14:textId="2CDC7A19" w:rsidR="00E06961" w:rsidRDefault="00E06961" w:rsidP="0099066D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</w:p>
    <w:p w14:paraId="2144CA1B" w14:textId="461D3126" w:rsidR="00E06961" w:rsidRPr="00E06961" w:rsidRDefault="00E06961" w:rsidP="0099066D">
      <w:pPr>
        <w:ind w:left="359"/>
        <w:jc w:val="both"/>
        <w:rPr>
          <w:rFonts w:ascii="Arial" w:hAnsi="Arial" w:cs="Arial"/>
          <w:b/>
          <w:bCs/>
          <w:color w:val="385623" w:themeColor="accent6" w:themeShade="80"/>
          <w:sz w:val="24"/>
          <w:szCs w:val="24"/>
        </w:rPr>
      </w:pPr>
      <w:r>
        <w:rPr>
          <w:rFonts w:ascii="Arial" w:hAnsi="Arial" w:cs="Arial"/>
          <w:color w:val="385623" w:themeColor="accent6" w:themeShade="80"/>
          <w:sz w:val="24"/>
          <w:szCs w:val="24"/>
        </w:rPr>
        <w:t>Можно использовать библиотеку</w:t>
      </w:r>
      <w:r w:rsidRPr="00E06961">
        <w:rPr>
          <w:rFonts w:ascii="Arial" w:hAnsi="Arial" w:cs="Arial"/>
          <w:color w:val="385623" w:themeColor="accent6" w:themeShade="80"/>
          <w:sz w:val="40"/>
          <w:szCs w:val="40"/>
        </w:rPr>
        <w:t xml:space="preserve"> </w:t>
      </w:r>
      <w:proofErr w:type="spellStart"/>
      <w:r w:rsidRPr="00E06961">
        <w:rPr>
          <w:rFonts w:ascii="LiberationMono" w:hAnsi="LiberationMono" w:cs="LiberationMono"/>
          <w:color w:val="333333"/>
          <w:sz w:val="40"/>
          <w:szCs w:val="40"/>
        </w:rPr>
        <w:t>statsmodels</w:t>
      </w:r>
      <w:proofErr w:type="spellEnd"/>
      <w:r>
        <w:rPr>
          <w:rFonts w:ascii="LiberationMono" w:hAnsi="LiberationMono" w:cs="LiberationMono"/>
          <w:color w:val="333333"/>
          <w:sz w:val="40"/>
          <w:szCs w:val="40"/>
        </w:rPr>
        <w:t>.</w:t>
      </w:r>
    </w:p>
    <w:p w14:paraId="7BB59BA5" w14:textId="3F29AA8E" w:rsidR="005A5A32" w:rsidRPr="0099066D" w:rsidRDefault="005A5A32" w:rsidP="005A5A32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</w:p>
    <w:p w14:paraId="0357AA0E" w14:textId="77777777" w:rsidR="00492247" w:rsidRPr="0099066D" w:rsidRDefault="00492247" w:rsidP="00230D87">
      <w:pPr>
        <w:ind w:left="359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CEF18A3" w14:textId="77777777" w:rsidR="00230D87" w:rsidRPr="0099066D" w:rsidRDefault="00230D87" w:rsidP="00783AA8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</w:p>
    <w:p w14:paraId="7E308AA4" w14:textId="77777777" w:rsidR="00783AA8" w:rsidRPr="0099066D" w:rsidRDefault="00783AA8" w:rsidP="00783AA8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</w:p>
    <w:p w14:paraId="136A4E77" w14:textId="77777777" w:rsidR="00783AA8" w:rsidRPr="0099066D" w:rsidRDefault="00783AA8" w:rsidP="00783AA8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</w:p>
    <w:p w14:paraId="32D3E3F3" w14:textId="77777777" w:rsidR="00783AA8" w:rsidRPr="0099066D" w:rsidRDefault="00783AA8" w:rsidP="00C56B07">
      <w:pPr>
        <w:ind w:left="359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760E14C3" w14:textId="77777777" w:rsidR="0003275C" w:rsidRPr="0099066D" w:rsidRDefault="0003275C" w:rsidP="0003275C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</w:p>
    <w:p w14:paraId="7D2093B7" w14:textId="77777777" w:rsidR="00954F51" w:rsidRPr="0099066D" w:rsidRDefault="00954F51" w:rsidP="00954F51">
      <w:pPr>
        <w:ind w:left="359"/>
        <w:jc w:val="both"/>
        <w:rPr>
          <w:rFonts w:ascii="Arial" w:hAnsi="Arial" w:cs="Arial"/>
          <w:sz w:val="24"/>
          <w:szCs w:val="24"/>
          <w:lang w:val="en-US"/>
        </w:rPr>
      </w:pPr>
    </w:p>
    <w:p w14:paraId="5144C641" w14:textId="77777777" w:rsidR="00954F51" w:rsidRPr="0099066D" w:rsidRDefault="00954F51" w:rsidP="00FC0A80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</w:p>
    <w:p w14:paraId="44DD499F" w14:textId="77777777" w:rsidR="00FC0A80" w:rsidRPr="0099066D" w:rsidRDefault="00FC0A80" w:rsidP="00FC0A80">
      <w:pPr>
        <w:ind w:left="359"/>
        <w:jc w:val="both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</w:p>
    <w:p w14:paraId="19E0D318" w14:textId="77777777" w:rsidR="00FC0A80" w:rsidRPr="0099066D" w:rsidRDefault="00FC0A80" w:rsidP="00D95E64">
      <w:pPr>
        <w:ind w:left="359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3F6E38F" w14:textId="77777777" w:rsidR="007E47DE" w:rsidRPr="0099066D" w:rsidRDefault="007E47DE" w:rsidP="007E47DE">
      <w:pPr>
        <w:jc w:val="center"/>
        <w:rPr>
          <w:rFonts w:ascii="Arial" w:hAnsi="Arial" w:cs="Arial"/>
          <w:color w:val="385623" w:themeColor="accent6" w:themeShade="80"/>
          <w:sz w:val="24"/>
          <w:szCs w:val="24"/>
          <w:lang w:val="en-US"/>
        </w:rPr>
      </w:pPr>
    </w:p>
    <w:p w14:paraId="36E3AE63" w14:textId="77777777" w:rsidR="00001D40" w:rsidRPr="0099066D" w:rsidRDefault="00001D40" w:rsidP="00001D40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AE22FB2" w14:textId="77777777" w:rsidR="00001D40" w:rsidRPr="0099066D" w:rsidRDefault="00001D40" w:rsidP="0021632F">
      <w:pPr>
        <w:rPr>
          <w:rFonts w:ascii="Arial" w:hAnsi="Arial" w:cs="Arial"/>
          <w:sz w:val="24"/>
          <w:szCs w:val="24"/>
          <w:lang w:val="en-US"/>
        </w:rPr>
      </w:pPr>
    </w:p>
    <w:p w14:paraId="23BCDD1E" w14:textId="77777777" w:rsidR="0021632F" w:rsidRPr="0099066D" w:rsidRDefault="0021632F">
      <w:pPr>
        <w:rPr>
          <w:rFonts w:ascii="Arial" w:hAnsi="Arial" w:cs="Arial"/>
          <w:sz w:val="28"/>
          <w:szCs w:val="28"/>
          <w:lang w:val="en-US"/>
        </w:rPr>
      </w:pPr>
    </w:p>
    <w:sectPr w:rsidR="0021632F" w:rsidRPr="00990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Mono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ED0"/>
    <w:multiLevelType w:val="hybridMultilevel"/>
    <w:tmpl w:val="535C8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17D0F"/>
    <w:multiLevelType w:val="hybridMultilevel"/>
    <w:tmpl w:val="5CCC78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C182F"/>
    <w:multiLevelType w:val="hybridMultilevel"/>
    <w:tmpl w:val="5CCC78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53053"/>
    <w:multiLevelType w:val="multilevel"/>
    <w:tmpl w:val="3DD2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45"/>
    <w:rsid w:val="00001B9E"/>
    <w:rsid w:val="00001D40"/>
    <w:rsid w:val="000020A9"/>
    <w:rsid w:val="000061D9"/>
    <w:rsid w:val="000142DF"/>
    <w:rsid w:val="00015640"/>
    <w:rsid w:val="00016C4E"/>
    <w:rsid w:val="00030685"/>
    <w:rsid w:val="00032292"/>
    <w:rsid w:val="0003275C"/>
    <w:rsid w:val="00040D57"/>
    <w:rsid w:val="0004748D"/>
    <w:rsid w:val="0006603E"/>
    <w:rsid w:val="00071D4E"/>
    <w:rsid w:val="00077846"/>
    <w:rsid w:val="0009064C"/>
    <w:rsid w:val="000A2ADE"/>
    <w:rsid w:val="000B5A59"/>
    <w:rsid w:val="000D51FF"/>
    <w:rsid w:val="000D7C56"/>
    <w:rsid w:val="000E3C45"/>
    <w:rsid w:val="000E587E"/>
    <w:rsid w:val="000F0B92"/>
    <w:rsid w:val="000F25E9"/>
    <w:rsid w:val="00111722"/>
    <w:rsid w:val="001219F5"/>
    <w:rsid w:val="00145E4C"/>
    <w:rsid w:val="00153144"/>
    <w:rsid w:val="00157489"/>
    <w:rsid w:val="001601FA"/>
    <w:rsid w:val="0017494B"/>
    <w:rsid w:val="001811A6"/>
    <w:rsid w:val="00181A43"/>
    <w:rsid w:val="001821F0"/>
    <w:rsid w:val="00190B8C"/>
    <w:rsid w:val="00193AE8"/>
    <w:rsid w:val="001B23DB"/>
    <w:rsid w:val="001B62C3"/>
    <w:rsid w:val="001C4648"/>
    <w:rsid w:val="001C68DC"/>
    <w:rsid w:val="001E5FD0"/>
    <w:rsid w:val="001F34B1"/>
    <w:rsid w:val="001F7EAD"/>
    <w:rsid w:val="00214CB6"/>
    <w:rsid w:val="0021632F"/>
    <w:rsid w:val="002173CE"/>
    <w:rsid w:val="00224AC4"/>
    <w:rsid w:val="002274E9"/>
    <w:rsid w:val="00230D87"/>
    <w:rsid w:val="0023668A"/>
    <w:rsid w:val="00242B82"/>
    <w:rsid w:val="00251670"/>
    <w:rsid w:val="00261E69"/>
    <w:rsid w:val="00262CAB"/>
    <w:rsid w:val="0027470E"/>
    <w:rsid w:val="0028635D"/>
    <w:rsid w:val="002D3290"/>
    <w:rsid w:val="002D6142"/>
    <w:rsid w:val="002E0ABC"/>
    <w:rsid w:val="002E6032"/>
    <w:rsid w:val="00303431"/>
    <w:rsid w:val="00306B5C"/>
    <w:rsid w:val="0031273E"/>
    <w:rsid w:val="0032668C"/>
    <w:rsid w:val="003369BF"/>
    <w:rsid w:val="00340826"/>
    <w:rsid w:val="0034322C"/>
    <w:rsid w:val="00362519"/>
    <w:rsid w:val="0037018D"/>
    <w:rsid w:val="00370A89"/>
    <w:rsid w:val="00374B77"/>
    <w:rsid w:val="00391A88"/>
    <w:rsid w:val="00393433"/>
    <w:rsid w:val="003C7220"/>
    <w:rsid w:val="003D674B"/>
    <w:rsid w:val="003D72D5"/>
    <w:rsid w:val="003F5013"/>
    <w:rsid w:val="00406FDA"/>
    <w:rsid w:val="00417B6D"/>
    <w:rsid w:val="00425858"/>
    <w:rsid w:val="00441B3C"/>
    <w:rsid w:val="004575D8"/>
    <w:rsid w:val="00492247"/>
    <w:rsid w:val="004A1585"/>
    <w:rsid w:val="004B3F3B"/>
    <w:rsid w:val="004C192D"/>
    <w:rsid w:val="004C6F98"/>
    <w:rsid w:val="004D6A64"/>
    <w:rsid w:val="004F1C6A"/>
    <w:rsid w:val="005108FE"/>
    <w:rsid w:val="00514FEC"/>
    <w:rsid w:val="0052001E"/>
    <w:rsid w:val="00544386"/>
    <w:rsid w:val="005776ED"/>
    <w:rsid w:val="005A0870"/>
    <w:rsid w:val="005A5A32"/>
    <w:rsid w:val="005B2CF2"/>
    <w:rsid w:val="005B5C5D"/>
    <w:rsid w:val="005B6CBC"/>
    <w:rsid w:val="005C01CE"/>
    <w:rsid w:val="005C321D"/>
    <w:rsid w:val="005E0A80"/>
    <w:rsid w:val="005E1E53"/>
    <w:rsid w:val="00607BC8"/>
    <w:rsid w:val="00607F28"/>
    <w:rsid w:val="00610B6E"/>
    <w:rsid w:val="0061211F"/>
    <w:rsid w:val="00612276"/>
    <w:rsid w:val="006241D4"/>
    <w:rsid w:val="00627279"/>
    <w:rsid w:val="00642E9A"/>
    <w:rsid w:val="00646AC2"/>
    <w:rsid w:val="00653593"/>
    <w:rsid w:val="00660313"/>
    <w:rsid w:val="006731AD"/>
    <w:rsid w:val="00674424"/>
    <w:rsid w:val="00676AC0"/>
    <w:rsid w:val="00682A87"/>
    <w:rsid w:val="006842F0"/>
    <w:rsid w:val="00692500"/>
    <w:rsid w:val="00695982"/>
    <w:rsid w:val="00696B67"/>
    <w:rsid w:val="006B3871"/>
    <w:rsid w:val="006C2FD3"/>
    <w:rsid w:val="006E393C"/>
    <w:rsid w:val="006F1C6F"/>
    <w:rsid w:val="00700C57"/>
    <w:rsid w:val="00703344"/>
    <w:rsid w:val="00707687"/>
    <w:rsid w:val="00716BDB"/>
    <w:rsid w:val="00727E07"/>
    <w:rsid w:val="0073177F"/>
    <w:rsid w:val="007320D4"/>
    <w:rsid w:val="0073622A"/>
    <w:rsid w:val="0073715E"/>
    <w:rsid w:val="007470F0"/>
    <w:rsid w:val="007601F2"/>
    <w:rsid w:val="00783AA8"/>
    <w:rsid w:val="0078693F"/>
    <w:rsid w:val="0079098F"/>
    <w:rsid w:val="00796C16"/>
    <w:rsid w:val="007A5315"/>
    <w:rsid w:val="007A6DCE"/>
    <w:rsid w:val="007E47DE"/>
    <w:rsid w:val="007F0BF9"/>
    <w:rsid w:val="007F6E13"/>
    <w:rsid w:val="00816D5B"/>
    <w:rsid w:val="00824089"/>
    <w:rsid w:val="008353A7"/>
    <w:rsid w:val="00841E51"/>
    <w:rsid w:val="00844C04"/>
    <w:rsid w:val="008477BE"/>
    <w:rsid w:val="008619E2"/>
    <w:rsid w:val="00865045"/>
    <w:rsid w:val="008821CB"/>
    <w:rsid w:val="00883536"/>
    <w:rsid w:val="00887CB3"/>
    <w:rsid w:val="008A3D15"/>
    <w:rsid w:val="008B0E44"/>
    <w:rsid w:val="008B61DF"/>
    <w:rsid w:val="008B64E2"/>
    <w:rsid w:val="008D118E"/>
    <w:rsid w:val="008E1E73"/>
    <w:rsid w:val="008E4CE9"/>
    <w:rsid w:val="008F5A6A"/>
    <w:rsid w:val="00904D53"/>
    <w:rsid w:val="00913792"/>
    <w:rsid w:val="00947365"/>
    <w:rsid w:val="00947670"/>
    <w:rsid w:val="00954223"/>
    <w:rsid w:val="00954F51"/>
    <w:rsid w:val="00955288"/>
    <w:rsid w:val="00956C1E"/>
    <w:rsid w:val="00963335"/>
    <w:rsid w:val="00980E87"/>
    <w:rsid w:val="00980F24"/>
    <w:rsid w:val="0099066D"/>
    <w:rsid w:val="00993718"/>
    <w:rsid w:val="009939DF"/>
    <w:rsid w:val="00994B93"/>
    <w:rsid w:val="009A16DB"/>
    <w:rsid w:val="009A1CD7"/>
    <w:rsid w:val="009B07F0"/>
    <w:rsid w:val="009B625F"/>
    <w:rsid w:val="009C13CD"/>
    <w:rsid w:val="009C1D29"/>
    <w:rsid w:val="009C279B"/>
    <w:rsid w:val="009C45BA"/>
    <w:rsid w:val="009D18A1"/>
    <w:rsid w:val="009D56B8"/>
    <w:rsid w:val="009F53D7"/>
    <w:rsid w:val="00A07987"/>
    <w:rsid w:val="00A17E71"/>
    <w:rsid w:val="00A21B9B"/>
    <w:rsid w:val="00A241F6"/>
    <w:rsid w:val="00A41EA2"/>
    <w:rsid w:val="00A5136E"/>
    <w:rsid w:val="00A55D2F"/>
    <w:rsid w:val="00A6327C"/>
    <w:rsid w:val="00A73464"/>
    <w:rsid w:val="00A86FE2"/>
    <w:rsid w:val="00AA1B34"/>
    <w:rsid w:val="00AA6F28"/>
    <w:rsid w:val="00AB06D1"/>
    <w:rsid w:val="00AB1694"/>
    <w:rsid w:val="00AC24B6"/>
    <w:rsid w:val="00AC5698"/>
    <w:rsid w:val="00AD4C65"/>
    <w:rsid w:val="00AE2FCE"/>
    <w:rsid w:val="00AE58DC"/>
    <w:rsid w:val="00B030A3"/>
    <w:rsid w:val="00B11F0E"/>
    <w:rsid w:val="00B21385"/>
    <w:rsid w:val="00B342E5"/>
    <w:rsid w:val="00B54CC1"/>
    <w:rsid w:val="00B606A8"/>
    <w:rsid w:val="00B73C93"/>
    <w:rsid w:val="00B74E74"/>
    <w:rsid w:val="00B830C2"/>
    <w:rsid w:val="00B85E47"/>
    <w:rsid w:val="00B90F4D"/>
    <w:rsid w:val="00B93A8F"/>
    <w:rsid w:val="00B93EA0"/>
    <w:rsid w:val="00B94C64"/>
    <w:rsid w:val="00B95EC5"/>
    <w:rsid w:val="00BA6D37"/>
    <w:rsid w:val="00BB79BE"/>
    <w:rsid w:val="00BB7A99"/>
    <w:rsid w:val="00BD040B"/>
    <w:rsid w:val="00BD3EE9"/>
    <w:rsid w:val="00BD49EC"/>
    <w:rsid w:val="00BD4C29"/>
    <w:rsid w:val="00BE5413"/>
    <w:rsid w:val="00BE743B"/>
    <w:rsid w:val="00BF5E1F"/>
    <w:rsid w:val="00C062DE"/>
    <w:rsid w:val="00C22442"/>
    <w:rsid w:val="00C22D01"/>
    <w:rsid w:val="00C4751E"/>
    <w:rsid w:val="00C50F83"/>
    <w:rsid w:val="00C55553"/>
    <w:rsid w:val="00C56685"/>
    <w:rsid w:val="00C56B07"/>
    <w:rsid w:val="00C60457"/>
    <w:rsid w:val="00C634CE"/>
    <w:rsid w:val="00C733BB"/>
    <w:rsid w:val="00C8155A"/>
    <w:rsid w:val="00C966DB"/>
    <w:rsid w:val="00CA1743"/>
    <w:rsid w:val="00CA486B"/>
    <w:rsid w:val="00CA64D3"/>
    <w:rsid w:val="00CB1AF9"/>
    <w:rsid w:val="00CB1C58"/>
    <w:rsid w:val="00CC5574"/>
    <w:rsid w:val="00CC65B8"/>
    <w:rsid w:val="00CD4EE5"/>
    <w:rsid w:val="00CF6F02"/>
    <w:rsid w:val="00D04D70"/>
    <w:rsid w:val="00D1402E"/>
    <w:rsid w:val="00D211C8"/>
    <w:rsid w:val="00D231CB"/>
    <w:rsid w:val="00D24D34"/>
    <w:rsid w:val="00D327E5"/>
    <w:rsid w:val="00D3295E"/>
    <w:rsid w:val="00D52791"/>
    <w:rsid w:val="00D52A0B"/>
    <w:rsid w:val="00D56E8F"/>
    <w:rsid w:val="00D64969"/>
    <w:rsid w:val="00D720C6"/>
    <w:rsid w:val="00D76E9E"/>
    <w:rsid w:val="00D867F2"/>
    <w:rsid w:val="00D87731"/>
    <w:rsid w:val="00D95E64"/>
    <w:rsid w:val="00DD1240"/>
    <w:rsid w:val="00DD4232"/>
    <w:rsid w:val="00DD7BF5"/>
    <w:rsid w:val="00DE317E"/>
    <w:rsid w:val="00DE69E5"/>
    <w:rsid w:val="00DF08FC"/>
    <w:rsid w:val="00E06961"/>
    <w:rsid w:val="00E3065F"/>
    <w:rsid w:val="00E32F11"/>
    <w:rsid w:val="00E46620"/>
    <w:rsid w:val="00E4663D"/>
    <w:rsid w:val="00E539DB"/>
    <w:rsid w:val="00E57CAE"/>
    <w:rsid w:val="00E6014A"/>
    <w:rsid w:val="00E603E2"/>
    <w:rsid w:val="00E613C2"/>
    <w:rsid w:val="00E721CF"/>
    <w:rsid w:val="00E73456"/>
    <w:rsid w:val="00E73578"/>
    <w:rsid w:val="00E9014C"/>
    <w:rsid w:val="00EA3962"/>
    <w:rsid w:val="00EA5E11"/>
    <w:rsid w:val="00EB6929"/>
    <w:rsid w:val="00EC3112"/>
    <w:rsid w:val="00EC589F"/>
    <w:rsid w:val="00ED3218"/>
    <w:rsid w:val="00ED3A7D"/>
    <w:rsid w:val="00EE6DC6"/>
    <w:rsid w:val="00F01F1E"/>
    <w:rsid w:val="00F037EC"/>
    <w:rsid w:val="00F07B9A"/>
    <w:rsid w:val="00F14502"/>
    <w:rsid w:val="00F23A75"/>
    <w:rsid w:val="00F27601"/>
    <w:rsid w:val="00F276DD"/>
    <w:rsid w:val="00F30EC4"/>
    <w:rsid w:val="00F33E6F"/>
    <w:rsid w:val="00F5379F"/>
    <w:rsid w:val="00F5493C"/>
    <w:rsid w:val="00F56F9C"/>
    <w:rsid w:val="00F57B89"/>
    <w:rsid w:val="00F61BF0"/>
    <w:rsid w:val="00F661B9"/>
    <w:rsid w:val="00F70F08"/>
    <w:rsid w:val="00F77507"/>
    <w:rsid w:val="00F80FAD"/>
    <w:rsid w:val="00F93A5D"/>
    <w:rsid w:val="00FB2958"/>
    <w:rsid w:val="00FC0A80"/>
    <w:rsid w:val="00FD2AFC"/>
    <w:rsid w:val="00FD6D18"/>
    <w:rsid w:val="00FE19C5"/>
    <w:rsid w:val="00FE76B4"/>
    <w:rsid w:val="00FE76E5"/>
    <w:rsid w:val="00FF2E09"/>
    <w:rsid w:val="00F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0357"/>
  <w15:docId w15:val="{BCE440A0-CB6D-4089-86F2-A9C4FD54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63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79098F"/>
  </w:style>
  <w:style w:type="character" w:customStyle="1" w:styleId="30">
    <w:name w:val="Заголовок 3 Знак"/>
    <w:basedOn w:val="a0"/>
    <w:link w:val="3"/>
    <w:uiPriority w:val="9"/>
    <w:rsid w:val="002163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85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E4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7E4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РЕМИЗОВА ОЛЬГА ИГОРЕВНА</dc:creator>
  <cp:keywords/>
  <dc:description/>
  <cp:lastModifiedBy>Ремизова Ольга Игоревна</cp:lastModifiedBy>
  <cp:revision>6</cp:revision>
  <dcterms:created xsi:type="dcterms:W3CDTF">2021-12-14T15:38:00Z</dcterms:created>
  <dcterms:modified xsi:type="dcterms:W3CDTF">2021-12-22T10:55:00Z</dcterms:modified>
</cp:coreProperties>
</file>