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99b5bb84-2455-4c46-bc2b-e188d805ab7d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R$ 374,50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