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3273E" w14:textId="77777777" w:rsidR="007159F7" w:rsidRDefault="007159F7" w:rsidP="007159F7">
      <w:pPr>
        <w:pStyle w:val="Title"/>
      </w:pPr>
    </w:p>
    <w:p w14:paraId="53554060" w14:textId="262E2F75" w:rsidR="007159F7" w:rsidRDefault="007159F7" w:rsidP="007159F7">
      <w:pPr>
        <w:pStyle w:val="Title"/>
        <w:jc w:val="center"/>
      </w:pPr>
      <w:r>
        <w:t xml:space="preserve">Agent-based model </w:t>
      </w:r>
      <w:r w:rsidR="00347D43">
        <w:t xml:space="preserve">of </w:t>
      </w:r>
      <w:r>
        <w:t>Mexico City</w:t>
      </w:r>
    </w:p>
    <w:p w14:paraId="08938E53" w14:textId="77777777" w:rsidR="007159F7" w:rsidRDefault="007159F7" w:rsidP="007159F7">
      <w:pPr>
        <w:pStyle w:val="Title"/>
        <w:jc w:val="center"/>
      </w:pPr>
      <w:r>
        <w:t>ODD Protocol</w:t>
      </w:r>
    </w:p>
    <w:p w14:paraId="1FC7CBC3" w14:textId="77777777" w:rsidR="007159F7" w:rsidRPr="00D07960" w:rsidRDefault="007159F7" w:rsidP="007159F7">
      <w:pPr>
        <w:spacing w:after="0"/>
        <w:jc w:val="center"/>
        <w:rPr>
          <w:sz w:val="28"/>
        </w:rPr>
      </w:pPr>
      <w:r w:rsidRPr="00D07960">
        <w:rPr>
          <w:sz w:val="28"/>
        </w:rPr>
        <w:t xml:space="preserve">Andres </w:t>
      </w:r>
      <w:proofErr w:type="spellStart"/>
      <w:r w:rsidRPr="00D07960">
        <w:rPr>
          <w:sz w:val="28"/>
        </w:rPr>
        <w:t>Baeza</w:t>
      </w:r>
      <w:proofErr w:type="spellEnd"/>
    </w:p>
    <w:p w14:paraId="4EE0C7DD" w14:textId="0CB1D5E3" w:rsidR="007159F7" w:rsidRDefault="007159F7" w:rsidP="007159F7">
      <w:pPr>
        <w:spacing w:after="0" w:line="240" w:lineRule="auto"/>
        <w:jc w:val="center"/>
      </w:pPr>
      <w:r>
        <w:t xml:space="preserve">Postdoctoral </w:t>
      </w:r>
      <w:r w:rsidR="00347D43">
        <w:t>R</w:t>
      </w:r>
      <w:r>
        <w:t>esearcher</w:t>
      </w:r>
    </w:p>
    <w:p w14:paraId="206042D4" w14:textId="77777777" w:rsidR="007159F7" w:rsidRDefault="007159F7" w:rsidP="007159F7">
      <w:pPr>
        <w:spacing w:after="0" w:line="240" w:lineRule="auto"/>
        <w:jc w:val="center"/>
      </w:pPr>
      <w:r>
        <w:t>School of Sustainability</w:t>
      </w:r>
    </w:p>
    <w:p w14:paraId="27F074D1" w14:textId="77777777" w:rsidR="007159F7" w:rsidRDefault="007159F7" w:rsidP="007159F7">
      <w:pPr>
        <w:spacing w:after="0" w:line="240" w:lineRule="auto"/>
        <w:jc w:val="center"/>
      </w:pPr>
      <w:r>
        <w:t>Arizona State University</w:t>
      </w:r>
    </w:p>
    <w:p w14:paraId="4EBE3970" w14:textId="77777777" w:rsidR="007159F7" w:rsidRPr="00C12660" w:rsidRDefault="007159F7" w:rsidP="007159F7"/>
    <w:sdt>
      <w:sdtPr>
        <w:rPr>
          <w:rFonts w:asciiTheme="minorHAnsi" w:eastAsiaTheme="minorHAnsi" w:hAnsiTheme="minorHAnsi" w:cstheme="minorBidi"/>
          <w:color w:val="auto"/>
          <w:sz w:val="22"/>
          <w:szCs w:val="22"/>
        </w:rPr>
        <w:id w:val="605774446"/>
        <w:docPartObj>
          <w:docPartGallery w:val="Table of Contents"/>
          <w:docPartUnique/>
        </w:docPartObj>
      </w:sdtPr>
      <w:sdtEndPr>
        <w:rPr>
          <w:b/>
          <w:bCs/>
          <w:noProof/>
        </w:rPr>
      </w:sdtEndPr>
      <w:sdtContent>
        <w:p w14:paraId="72AE4A69" w14:textId="77777777" w:rsidR="007159F7" w:rsidRDefault="007159F7" w:rsidP="007159F7">
          <w:pPr>
            <w:pStyle w:val="TOCHeading"/>
          </w:pPr>
          <w:r>
            <w:t>Table of Contents</w:t>
          </w:r>
        </w:p>
        <w:p w14:paraId="170C62D4" w14:textId="77777777" w:rsidR="00F26ABD" w:rsidRDefault="007159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08407" w:history="1">
            <w:r w:rsidR="00F26ABD" w:rsidRPr="00552E77">
              <w:rPr>
                <w:rStyle w:val="Hyperlink"/>
                <w:noProof/>
              </w:rPr>
              <w:t>Introduction</w:t>
            </w:r>
            <w:r w:rsidR="00F26ABD">
              <w:rPr>
                <w:noProof/>
                <w:webHidden/>
              </w:rPr>
              <w:tab/>
            </w:r>
            <w:r w:rsidR="00F26ABD">
              <w:rPr>
                <w:noProof/>
                <w:webHidden/>
              </w:rPr>
              <w:fldChar w:fldCharType="begin"/>
            </w:r>
            <w:r w:rsidR="00F26ABD">
              <w:rPr>
                <w:noProof/>
                <w:webHidden/>
              </w:rPr>
              <w:instrText xml:space="preserve"> PAGEREF _Toc497308407 \h </w:instrText>
            </w:r>
            <w:r w:rsidR="00F26ABD">
              <w:rPr>
                <w:noProof/>
                <w:webHidden/>
              </w:rPr>
            </w:r>
            <w:r w:rsidR="00F26ABD">
              <w:rPr>
                <w:noProof/>
                <w:webHidden/>
              </w:rPr>
              <w:fldChar w:fldCharType="separate"/>
            </w:r>
            <w:r w:rsidR="00F26ABD">
              <w:rPr>
                <w:noProof/>
                <w:webHidden/>
              </w:rPr>
              <w:t>4</w:t>
            </w:r>
            <w:r w:rsidR="00F26ABD">
              <w:rPr>
                <w:noProof/>
                <w:webHidden/>
              </w:rPr>
              <w:fldChar w:fldCharType="end"/>
            </w:r>
          </w:hyperlink>
        </w:p>
        <w:p w14:paraId="513821C7" w14:textId="1D671546" w:rsidR="00F26ABD" w:rsidRDefault="00E624B1">
          <w:pPr>
            <w:pStyle w:val="TOC1"/>
            <w:tabs>
              <w:tab w:val="right" w:leader="dot" w:pos="9350"/>
            </w:tabs>
            <w:rPr>
              <w:rFonts w:eastAsiaTheme="minorEastAsia"/>
              <w:noProof/>
            </w:rPr>
          </w:pPr>
          <w:hyperlink w:anchor="_Toc497308408" w:history="1">
            <w:r w:rsidR="00F26ABD" w:rsidRPr="00552E77">
              <w:rPr>
                <w:rStyle w:val="Hyperlink"/>
                <w:noProof/>
              </w:rPr>
              <w:t xml:space="preserve">Agents, actions, </w:t>
            </w:r>
            <w:r w:rsidR="00347D43">
              <w:rPr>
                <w:rStyle w:val="Hyperlink"/>
                <w:noProof/>
              </w:rPr>
              <w:t xml:space="preserve">and </w:t>
            </w:r>
            <w:r w:rsidR="00F26ABD" w:rsidRPr="00552E77">
              <w:rPr>
                <w:rStyle w:val="Hyperlink"/>
                <w:noProof/>
              </w:rPr>
              <w:t>scale (</w:t>
            </w:r>
            <w:r w:rsidR="00347D43">
              <w:rPr>
                <w:rStyle w:val="Hyperlink"/>
                <w:noProof/>
              </w:rPr>
              <w:t>with</w:t>
            </w:r>
            <w:r w:rsidR="00347D43" w:rsidRPr="00552E77">
              <w:rPr>
                <w:rStyle w:val="Hyperlink"/>
                <w:noProof/>
              </w:rPr>
              <w:t xml:space="preserve"> </w:t>
            </w:r>
            <w:r w:rsidR="00F26ABD" w:rsidRPr="00552E77">
              <w:rPr>
                <w:rStyle w:val="Hyperlink"/>
                <w:noProof/>
              </w:rPr>
              <w:t>notation)</w:t>
            </w:r>
            <w:r w:rsidR="00F26ABD">
              <w:rPr>
                <w:noProof/>
                <w:webHidden/>
              </w:rPr>
              <w:tab/>
            </w:r>
            <w:r w:rsidR="00F26ABD">
              <w:rPr>
                <w:noProof/>
                <w:webHidden/>
              </w:rPr>
              <w:fldChar w:fldCharType="begin"/>
            </w:r>
            <w:r w:rsidR="00F26ABD">
              <w:rPr>
                <w:noProof/>
                <w:webHidden/>
              </w:rPr>
              <w:instrText xml:space="preserve"> PAGEREF _Toc497308408 \h </w:instrText>
            </w:r>
            <w:r w:rsidR="00F26ABD">
              <w:rPr>
                <w:noProof/>
                <w:webHidden/>
              </w:rPr>
            </w:r>
            <w:r w:rsidR="00F26ABD">
              <w:rPr>
                <w:noProof/>
                <w:webHidden/>
              </w:rPr>
              <w:fldChar w:fldCharType="separate"/>
            </w:r>
            <w:r w:rsidR="00F26ABD">
              <w:rPr>
                <w:noProof/>
                <w:webHidden/>
              </w:rPr>
              <w:t>5</w:t>
            </w:r>
            <w:r w:rsidR="00F26ABD">
              <w:rPr>
                <w:noProof/>
                <w:webHidden/>
              </w:rPr>
              <w:fldChar w:fldCharType="end"/>
            </w:r>
          </w:hyperlink>
        </w:p>
        <w:p w14:paraId="7174A30F" w14:textId="16A7CD90" w:rsidR="00F26ABD" w:rsidRDefault="00E624B1">
          <w:pPr>
            <w:pStyle w:val="TOC1"/>
            <w:tabs>
              <w:tab w:val="right" w:leader="dot" w:pos="9350"/>
            </w:tabs>
            <w:rPr>
              <w:rFonts w:eastAsiaTheme="minorEastAsia"/>
              <w:noProof/>
            </w:rPr>
          </w:pPr>
          <w:hyperlink w:anchor="_Toc497308409" w:history="1">
            <w:r w:rsidR="00F26ABD" w:rsidRPr="00552E77">
              <w:rPr>
                <w:rStyle w:val="Hyperlink"/>
                <w:noProof/>
              </w:rPr>
              <w:t xml:space="preserve">Process </w:t>
            </w:r>
            <w:r w:rsidR="00347D43">
              <w:rPr>
                <w:rStyle w:val="Hyperlink"/>
                <w:noProof/>
              </w:rPr>
              <w:t>o</w:t>
            </w:r>
            <w:r w:rsidR="00F26ABD" w:rsidRPr="00552E77">
              <w:rPr>
                <w:rStyle w:val="Hyperlink"/>
                <w:noProof/>
              </w:rPr>
              <w:t>verview and scheduling</w:t>
            </w:r>
            <w:r w:rsidR="00F26ABD">
              <w:rPr>
                <w:noProof/>
                <w:webHidden/>
              </w:rPr>
              <w:tab/>
            </w:r>
            <w:r w:rsidR="00F26ABD">
              <w:rPr>
                <w:noProof/>
                <w:webHidden/>
              </w:rPr>
              <w:fldChar w:fldCharType="begin"/>
            </w:r>
            <w:r w:rsidR="00F26ABD">
              <w:rPr>
                <w:noProof/>
                <w:webHidden/>
              </w:rPr>
              <w:instrText xml:space="preserve"> PAGEREF _Toc497308409 \h </w:instrText>
            </w:r>
            <w:r w:rsidR="00F26ABD">
              <w:rPr>
                <w:noProof/>
                <w:webHidden/>
              </w:rPr>
            </w:r>
            <w:r w:rsidR="00F26ABD">
              <w:rPr>
                <w:noProof/>
                <w:webHidden/>
              </w:rPr>
              <w:fldChar w:fldCharType="separate"/>
            </w:r>
            <w:r w:rsidR="00F26ABD">
              <w:rPr>
                <w:noProof/>
                <w:webHidden/>
              </w:rPr>
              <w:t>6</w:t>
            </w:r>
            <w:r w:rsidR="00F26ABD">
              <w:rPr>
                <w:noProof/>
                <w:webHidden/>
              </w:rPr>
              <w:fldChar w:fldCharType="end"/>
            </w:r>
          </w:hyperlink>
        </w:p>
        <w:p w14:paraId="22A07980" w14:textId="77777777" w:rsidR="00F26ABD" w:rsidRDefault="00E624B1">
          <w:pPr>
            <w:pStyle w:val="TOC1"/>
            <w:tabs>
              <w:tab w:val="right" w:leader="dot" w:pos="9350"/>
            </w:tabs>
            <w:rPr>
              <w:rFonts w:eastAsiaTheme="minorEastAsia"/>
              <w:noProof/>
            </w:rPr>
          </w:pPr>
          <w:hyperlink w:anchor="_Toc497308410" w:history="1">
            <w:r w:rsidR="00F26ABD" w:rsidRPr="00552E77">
              <w:rPr>
                <w:rStyle w:val="Hyperlink"/>
                <w:noProof/>
              </w:rPr>
              <w:t>Design concepts</w:t>
            </w:r>
            <w:r w:rsidR="00F26ABD">
              <w:rPr>
                <w:noProof/>
                <w:webHidden/>
              </w:rPr>
              <w:tab/>
            </w:r>
            <w:r w:rsidR="00F26ABD">
              <w:rPr>
                <w:noProof/>
                <w:webHidden/>
              </w:rPr>
              <w:fldChar w:fldCharType="begin"/>
            </w:r>
            <w:r w:rsidR="00F26ABD">
              <w:rPr>
                <w:noProof/>
                <w:webHidden/>
              </w:rPr>
              <w:instrText xml:space="preserve"> PAGEREF _Toc497308410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0161F181" w14:textId="77777777" w:rsidR="00F26ABD" w:rsidRDefault="00E624B1">
          <w:pPr>
            <w:pStyle w:val="TOC2"/>
            <w:tabs>
              <w:tab w:val="right" w:leader="dot" w:pos="9350"/>
            </w:tabs>
            <w:rPr>
              <w:rFonts w:eastAsiaTheme="minorEastAsia"/>
              <w:noProof/>
            </w:rPr>
          </w:pPr>
          <w:hyperlink w:anchor="_Toc497308411" w:history="1">
            <w:r w:rsidR="00F26ABD" w:rsidRPr="00552E77">
              <w:rPr>
                <w:rStyle w:val="Hyperlink"/>
                <w:noProof/>
              </w:rPr>
              <w:t>Basic principles</w:t>
            </w:r>
            <w:r w:rsidR="00F26ABD">
              <w:rPr>
                <w:noProof/>
                <w:webHidden/>
              </w:rPr>
              <w:tab/>
            </w:r>
            <w:r w:rsidR="00F26ABD">
              <w:rPr>
                <w:noProof/>
                <w:webHidden/>
              </w:rPr>
              <w:fldChar w:fldCharType="begin"/>
            </w:r>
            <w:r w:rsidR="00F26ABD">
              <w:rPr>
                <w:noProof/>
                <w:webHidden/>
              </w:rPr>
              <w:instrText xml:space="preserve"> PAGEREF _Toc497308411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257A98B6" w14:textId="77777777" w:rsidR="00F26ABD" w:rsidRDefault="00E624B1">
          <w:pPr>
            <w:pStyle w:val="TOC3"/>
            <w:tabs>
              <w:tab w:val="right" w:leader="dot" w:pos="9350"/>
            </w:tabs>
            <w:rPr>
              <w:rFonts w:eastAsiaTheme="minorEastAsia"/>
              <w:noProof/>
            </w:rPr>
          </w:pPr>
          <w:hyperlink w:anchor="_Toc497308412" w:history="1">
            <w:r w:rsidR="00F26ABD" w:rsidRPr="00552E77">
              <w:rPr>
                <w:rStyle w:val="Hyperlink"/>
                <w:noProof/>
              </w:rPr>
              <w:t>Emergence</w:t>
            </w:r>
            <w:r w:rsidR="00F26ABD">
              <w:rPr>
                <w:noProof/>
                <w:webHidden/>
              </w:rPr>
              <w:tab/>
            </w:r>
            <w:r w:rsidR="00F26ABD">
              <w:rPr>
                <w:noProof/>
                <w:webHidden/>
              </w:rPr>
              <w:fldChar w:fldCharType="begin"/>
            </w:r>
            <w:r w:rsidR="00F26ABD">
              <w:rPr>
                <w:noProof/>
                <w:webHidden/>
              </w:rPr>
              <w:instrText xml:space="preserve"> PAGEREF _Toc497308412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6B415675" w14:textId="77777777" w:rsidR="00F26ABD" w:rsidRDefault="00E624B1">
          <w:pPr>
            <w:pStyle w:val="TOC3"/>
            <w:tabs>
              <w:tab w:val="right" w:leader="dot" w:pos="9350"/>
            </w:tabs>
            <w:rPr>
              <w:rFonts w:eastAsiaTheme="minorEastAsia"/>
              <w:noProof/>
            </w:rPr>
          </w:pPr>
          <w:hyperlink w:anchor="_Toc497308413" w:history="1">
            <w:r w:rsidR="00F26ABD" w:rsidRPr="00552E77">
              <w:rPr>
                <w:rStyle w:val="Hyperlink"/>
                <w:noProof/>
              </w:rPr>
              <w:t>Observation</w:t>
            </w:r>
            <w:r w:rsidR="00F26ABD">
              <w:rPr>
                <w:noProof/>
                <w:webHidden/>
              </w:rPr>
              <w:tab/>
            </w:r>
            <w:r w:rsidR="00F26ABD">
              <w:rPr>
                <w:noProof/>
                <w:webHidden/>
              </w:rPr>
              <w:fldChar w:fldCharType="begin"/>
            </w:r>
            <w:r w:rsidR="00F26ABD">
              <w:rPr>
                <w:noProof/>
                <w:webHidden/>
              </w:rPr>
              <w:instrText xml:space="preserve"> PAGEREF _Toc497308413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449EB1C4" w14:textId="77777777" w:rsidR="00F26ABD" w:rsidRDefault="00E624B1">
          <w:pPr>
            <w:pStyle w:val="TOC3"/>
            <w:tabs>
              <w:tab w:val="right" w:leader="dot" w:pos="9350"/>
            </w:tabs>
            <w:rPr>
              <w:rFonts w:eastAsiaTheme="minorEastAsia"/>
              <w:noProof/>
            </w:rPr>
          </w:pPr>
          <w:hyperlink w:anchor="_Toc497308414" w:history="1">
            <w:r w:rsidR="00F26ABD" w:rsidRPr="00552E77">
              <w:rPr>
                <w:rStyle w:val="Hyperlink"/>
                <w:noProof/>
              </w:rPr>
              <w:t>Adaptation</w:t>
            </w:r>
            <w:r w:rsidR="00F26ABD">
              <w:rPr>
                <w:noProof/>
                <w:webHidden/>
              </w:rPr>
              <w:tab/>
            </w:r>
            <w:r w:rsidR="00F26ABD">
              <w:rPr>
                <w:noProof/>
                <w:webHidden/>
              </w:rPr>
              <w:fldChar w:fldCharType="begin"/>
            </w:r>
            <w:r w:rsidR="00F26ABD">
              <w:rPr>
                <w:noProof/>
                <w:webHidden/>
              </w:rPr>
              <w:instrText xml:space="preserve"> PAGEREF _Toc497308414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1716739D" w14:textId="77777777" w:rsidR="00F26ABD" w:rsidRDefault="00E624B1">
          <w:pPr>
            <w:pStyle w:val="TOC3"/>
            <w:tabs>
              <w:tab w:val="right" w:leader="dot" w:pos="9350"/>
            </w:tabs>
            <w:rPr>
              <w:rFonts w:eastAsiaTheme="minorEastAsia"/>
              <w:noProof/>
            </w:rPr>
          </w:pPr>
          <w:hyperlink w:anchor="_Toc497308415" w:history="1">
            <w:r w:rsidR="00F26ABD" w:rsidRPr="00552E77">
              <w:rPr>
                <w:rStyle w:val="Hyperlink"/>
                <w:noProof/>
              </w:rPr>
              <w:t>Interactions</w:t>
            </w:r>
            <w:r w:rsidR="00F26ABD">
              <w:rPr>
                <w:noProof/>
                <w:webHidden/>
              </w:rPr>
              <w:tab/>
            </w:r>
            <w:r w:rsidR="00F26ABD">
              <w:rPr>
                <w:noProof/>
                <w:webHidden/>
              </w:rPr>
              <w:fldChar w:fldCharType="begin"/>
            </w:r>
            <w:r w:rsidR="00F26ABD">
              <w:rPr>
                <w:noProof/>
                <w:webHidden/>
              </w:rPr>
              <w:instrText xml:space="preserve"> PAGEREF _Toc497308415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35E057B" w14:textId="77777777" w:rsidR="00F26ABD" w:rsidRDefault="00E624B1">
          <w:pPr>
            <w:pStyle w:val="TOC3"/>
            <w:tabs>
              <w:tab w:val="right" w:leader="dot" w:pos="9350"/>
            </w:tabs>
            <w:rPr>
              <w:rFonts w:eastAsiaTheme="minorEastAsia"/>
              <w:noProof/>
            </w:rPr>
          </w:pPr>
          <w:hyperlink w:anchor="_Toc497308416" w:history="1">
            <w:r w:rsidR="00F26ABD" w:rsidRPr="00552E77">
              <w:rPr>
                <w:rStyle w:val="Hyperlink"/>
                <w:noProof/>
              </w:rPr>
              <w:t>Stochasticity</w:t>
            </w:r>
            <w:r w:rsidR="00F26ABD">
              <w:rPr>
                <w:noProof/>
                <w:webHidden/>
              </w:rPr>
              <w:tab/>
            </w:r>
            <w:r w:rsidR="00F26ABD">
              <w:rPr>
                <w:noProof/>
                <w:webHidden/>
              </w:rPr>
              <w:fldChar w:fldCharType="begin"/>
            </w:r>
            <w:r w:rsidR="00F26ABD">
              <w:rPr>
                <w:noProof/>
                <w:webHidden/>
              </w:rPr>
              <w:instrText xml:space="preserve"> PAGEREF _Toc497308416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9052968" w14:textId="77777777" w:rsidR="00F26ABD" w:rsidRDefault="00E624B1">
          <w:pPr>
            <w:pStyle w:val="TOC2"/>
            <w:tabs>
              <w:tab w:val="right" w:leader="dot" w:pos="9350"/>
            </w:tabs>
            <w:rPr>
              <w:rFonts w:eastAsiaTheme="minorEastAsia"/>
              <w:noProof/>
            </w:rPr>
          </w:pPr>
          <w:hyperlink w:anchor="_Toc497308417" w:history="1">
            <w:r w:rsidR="00F26ABD" w:rsidRPr="00552E77">
              <w:rPr>
                <w:rStyle w:val="Hyperlink"/>
                <w:noProof/>
              </w:rPr>
              <w:t>Details</w:t>
            </w:r>
            <w:r w:rsidR="00F26ABD">
              <w:rPr>
                <w:noProof/>
                <w:webHidden/>
              </w:rPr>
              <w:tab/>
            </w:r>
            <w:r w:rsidR="00F26ABD">
              <w:rPr>
                <w:noProof/>
                <w:webHidden/>
              </w:rPr>
              <w:fldChar w:fldCharType="begin"/>
            </w:r>
            <w:r w:rsidR="00F26ABD">
              <w:rPr>
                <w:noProof/>
                <w:webHidden/>
              </w:rPr>
              <w:instrText xml:space="preserve"> PAGEREF _Toc497308417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36125FEF" w14:textId="77777777" w:rsidR="00F26ABD" w:rsidRDefault="00E624B1">
          <w:pPr>
            <w:pStyle w:val="TOC3"/>
            <w:tabs>
              <w:tab w:val="right" w:leader="dot" w:pos="9350"/>
            </w:tabs>
            <w:rPr>
              <w:rFonts w:eastAsiaTheme="minorEastAsia"/>
              <w:noProof/>
            </w:rPr>
          </w:pPr>
          <w:hyperlink w:anchor="_Toc497308418" w:history="1">
            <w:r w:rsidR="00F26ABD" w:rsidRPr="00552E77">
              <w:rPr>
                <w:rStyle w:val="Hyperlink"/>
                <w:noProof/>
              </w:rPr>
              <w:t>Initialization</w:t>
            </w:r>
            <w:r w:rsidR="00F26ABD">
              <w:rPr>
                <w:noProof/>
                <w:webHidden/>
              </w:rPr>
              <w:tab/>
            </w:r>
            <w:r w:rsidR="00F26ABD">
              <w:rPr>
                <w:noProof/>
                <w:webHidden/>
              </w:rPr>
              <w:fldChar w:fldCharType="begin"/>
            </w:r>
            <w:r w:rsidR="00F26ABD">
              <w:rPr>
                <w:noProof/>
                <w:webHidden/>
              </w:rPr>
              <w:instrText xml:space="preserve"> PAGEREF _Toc497308418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79F735E7" w14:textId="77777777" w:rsidR="00F26ABD" w:rsidRDefault="00E624B1">
          <w:pPr>
            <w:pStyle w:val="TOC3"/>
            <w:tabs>
              <w:tab w:val="right" w:leader="dot" w:pos="9350"/>
            </w:tabs>
            <w:rPr>
              <w:rFonts w:eastAsiaTheme="minorEastAsia"/>
              <w:noProof/>
            </w:rPr>
          </w:pPr>
          <w:hyperlink w:anchor="_Toc497308419" w:history="1">
            <w:r w:rsidR="00F26ABD" w:rsidRPr="00552E77">
              <w:rPr>
                <w:rStyle w:val="Hyperlink"/>
                <w:noProof/>
              </w:rPr>
              <w:t>Input data</w:t>
            </w:r>
            <w:r w:rsidR="00F26ABD">
              <w:rPr>
                <w:noProof/>
                <w:webHidden/>
              </w:rPr>
              <w:tab/>
            </w:r>
            <w:r w:rsidR="00F26ABD">
              <w:rPr>
                <w:noProof/>
                <w:webHidden/>
              </w:rPr>
              <w:fldChar w:fldCharType="begin"/>
            </w:r>
            <w:r w:rsidR="00F26ABD">
              <w:rPr>
                <w:noProof/>
                <w:webHidden/>
              </w:rPr>
              <w:instrText xml:space="preserve"> PAGEREF _Toc497308419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1BDBD635" w14:textId="77777777" w:rsidR="00F26ABD" w:rsidRDefault="00E624B1">
          <w:pPr>
            <w:pStyle w:val="TOC1"/>
            <w:tabs>
              <w:tab w:val="right" w:leader="dot" w:pos="9350"/>
            </w:tabs>
            <w:rPr>
              <w:rFonts w:eastAsiaTheme="minorEastAsia"/>
              <w:noProof/>
            </w:rPr>
          </w:pPr>
          <w:hyperlink w:anchor="_Toc497308420" w:history="1">
            <w:r w:rsidR="00F26ABD" w:rsidRPr="00552E77">
              <w:rPr>
                <w:rStyle w:val="Hyperlink"/>
                <w:noProof/>
              </w:rPr>
              <w:t>Sub-models and components</w:t>
            </w:r>
            <w:r w:rsidR="00F26ABD">
              <w:rPr>
                <w:noProof/>
                <w:webHidden/>
              </w:rPr>
              <w:tab/>
            </w:r>
            <w:r w:rsidR="00F26ABD">
              <w:rPr>
                <w:noProof/>
                <w:webHidden/>
              </w:rPr>
              <w:fldChar w:fldCharType="begin"/>
            </w:r>
            <w:r w:rsidR="00F26ABD">
              <w:rPr>
                <w:noProof/>
                <w:webHidden/>
              </w:rPr>
              <w:instrText xml:space="preserve"> PAGEREF _Toc497308420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BB56952" w14:textId="23EE57D9" w:rsidR="00F26ABD" w:rsidRDefault="00E624B1">
          <w:pPr>
            <w:pStyle w:val="TOC2"/>
            <w:tabs>
              <w:tab w:val="right" w:leader="dot" w:pos="9350"/>
            </w:tabs>
            <w:rPr>
              <w:rFonts w:eastAsiaTheme="minorEastAsia"/>
              <w:noProof/>
            </w:rPr>
          </w:pPr>
          <w:hyperlink w:anchor="_Toc497308421" w:history="1">
            <w:r w:rsidR="00F26ABD" w:rsidRPr="00552E77">
              <w:rPr>
                <w:rStyle w:val="Hyperlink"/>
                <w:noProof/>
              </w:rPr>
              <w:t>Water authority decision</w:t>
            </w:r>
            <w:r w:rsidR="00347D43">
              <w:rPr>
                <w:rStyle w:val="Hyperlink"/>
                <w:noProof/>
              </w:rPr>
              <w:t>-making</w:t>
            </w:r>
            <w:r w:rsidR="00F26ABD" w:rsidRPr="00552E77">
              <w:rPr>
                <w:rStyle w:val="Hyperlink"/>
                <w:noProof/>
              </w:rPr>
              <w:t xml:space="preserve"> procedure</w:t>
            </w:r>
            <w:r w:rsidR="00347D43">
              <w:rPr>
                <w:rStyle w:val="Hyperlink"/>
                <w:noProof/>
              </w:rPr>
              <w:t>s</w:t>
            </w:r>
            <w:r w:rsidR="00F26ABD">
              <w:rPr>
                <w:noProof/>
                <w:webHidden/>
              </w:rPr>
              <w:tab/>
            </w:r>
            <w:r w:rsidR="00F26ABD">
              <w:rPr>
                <w:noProof/>
                <w:webHidden/>
              </w:rPr>
              <w:fldChar w:fldCharType="begin"/>
            </w:r>
            <w:r w:rsidR="00F26ABD">
              <w:rPr>
                <w:noProof/>
                <w:webHidden/>
              </w:rPr>
              <w:instrText xml:space="preserve"> PAGEREF _Toc497308421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9966639" w14:textId="77777777" w:rsidR="00F26ABD" w:rsidRDefault="00E624B1">
          <w:pPr>
            <w:pStyle w:val="TOC3"/>
            <w:tabs>
              <w:tab w:val="right" w:leader="dot" w:pos="9350"/>
            </w:tabs>
            <w:rPr>
              <w:rFonts w:eastAsiaTheme="minorEastAsia"/>
              <w:noProof/>
            </w:rPr>
          </w:pPr>
          <w:hyperlink w:anchor="_Toc497308422" w:history="1">
            <w:r w:rsidR="00F26ABD" w:rsidRPr="00552E77">
              <w:rPr>
                <w:rStyle w:val="Hyperlink"/>
                <w:noProof/>
              </w:rPr>
              <w:t>Priority assessment</w:t>
            </w:r>
            <w:r w:rsidR="00F26ABD">
              <w:rPr>
                <w:noProof/>
                <w:webHidden/>
              </w:rPr>
              <w:tab/>
            </w:r>
            <w:r w:rsidR="00F26ABD">
              <w:rPr>
                <w:noProof/>
                <w:webHidden/>
              </w:rPr>
              <w:fldChar w:fldCharType="begin"/>
            </w:r>
            <w:r w:rsidR="00F26ABD">
              <w:rPr>
                <w:noProof/>
                <w:webHidden/>
              </w:rPr>
              <w:instrText xml:space="preserve"> PAGEREF _Toc497308422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79DC8713" w14:textId="77777777" w:rsidR="00F26ABD" w:rsidRDefault="00E624B1">
          <w:pPr>
            <w:pStyle w:val="TOC3"/>
            <w:tabs>
              <w:tab w:val="right" w:leader="dot" w:pos="9350"/>
            </w:tabs>
            <w:rPr>
              <w:rFonts w:eastAsiaTheme="minorEastAsia"/>
              <w:noProof/>
            </w:rPr>
          </w:pPr>
          <w:hyperlink w:anchor="_Toc497308423" w:history="1">
            <w:r w:rsidR="00F26ABD" w:rsidRPr="00552E77">
              <w:rPr>
                <w:rStyle w:val="Hyperlink"/>
                <w:noProof/>
              </w:rPr>
              <w:t>Site selection</w:t>
            </w:r>
            <w:r w:rsidR="00F26ABD">
              <w:rPr>
                <w:noProof/>
                <w:webHidden/>
              </w:rPr>
              <w:tab/>
            </w:r>
            <w:r w:rsidR="00F26ABD">
              <w:rPr>
                <w:noProof/>
                <w:webHidden/>
              </w:rPr>
              <w:fldChar w:fldCharType="begin"/>
            </w:r>
            <w:r w:rsidR="00F26ABD">
              <w:rPr>
                <w:noProof/>
                <w:webHidden/>
              </w:rPr>
              <w:instrText xml:space="preserve"> PAGEREF _Toc497308423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1C36D319" w14:textId="3E85CA74" w:rsidR="00F26ABD" w:rsidRDefault="00E624B1">
          <w:pPr>
            <w:pStyle w:val="TOC3"/>
            <w:tabs>
              <w:tab w:val="right" w:leader="dot" w:pos="9350"/>
            </w:tabs>
            <w:rPr>
              <w:rFonts w:eastAsiaTheme="minorEastAsia"/>
              <w:noProof/>
            </w:rPr>
          </w:pPr>
          <w:hyperlink w:anchor="_Toc497308424" w:history="1">
            <w:r w:rsidR="00F26ABD" w:rsidRPr="00552E77">
              <w:rPr>
                <w:rStyle w:val="Hyperlink"/>
                <w:noProof/>
              </w:rPr>
              <w:t xml:space="preserve">Normalization </w:t>
            </w:r>
            <w:r w:rsidR="00347D43">
              <w:rPr>
                <w:rStyle w:val="Hyperlink"/>
                <w:noProof/>
              </w:rPr>
              <w:t>f</w:t>
            </w:r>
            <w:r w:rsidR="00F26ABD" w:rsidRPr="00552E77">
              <w:rPr>
                <w:rStyle w:val="Hyperlink"/>
                <w:noProof/>
              </w:rPr>
              <w:t>unctions</w:t>
            </w:r>
            <w:r w:rsidR="00F26ABD">
              <w:rPr>
                <w:noProof/>
                <w:webHidden/>
              </w:rPr>
              <w:tab/>
            </w:r>
            <w:r w:rsidR="00F26ABD">
              <w:rPr>
                <w:noProof/>
                <w:webHidden/>
              </w:rPr>
              <w:fldChar w:fldCharType="begin"/>
            </w:r>
            <w:r w:rsidR="00F26ABD">
              <w:rPr>
                <w:noProof/>
                <w:webHidden/>
              </w:rPr>
              <w:instrText xml:space="preserve"> PAGEREF _Toc497308424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7E4D2ED5" w14:textId="77777777" w:rsidR="00F26ABD" w:rsidRDefault="00E624B1">
          <w:pPr>
            <w:pStyle w:val="TOC2"/>
            <w:tabs>
              <w:tab w:val="right" w:leader="dot" w:pos="9350"/>
            </w:tabs>
            <w:rPr>
              <w:rFonts w:eastAsiaTheme="minorEastAsia"/>
              <w:noProof/>
            </w:rPr>
          </w:pPr>
          <w:hyperlink w:anchor="_Toc497308425" w:history="1">
            <w:r w:rsidR="00F26ABD" w:rsidRPr="00552E77">
              <w:rPr>
                <w:rStyle w:val="Hyperlink"/>
                <w:noProof/>
              </w:rPr>
              <w:t>Exposure models</w:t>
            </w:r>
            <w:r w:rsidR="00F26ABD">
              <w:rPr>
                <w:noProof/>
                <w:webHidden/>
              </w:rPr>
              <w:tab/>
            </w:r>
            <w:r w:rsidR="00F26ABD">
              <w:rPr>
                <w:noProof/>
                <w:webHidden/>
              </w:rPr>
              <w:fldChar w:fldCharType="begin"/>
            </w:r>
            <w:r w:rsidR="00F26ABD">
              <w:rPr>
                <w:noProof/>
                <w:webHidden/>
              </w:rPr>
              <w:instrText xml:space="preserve"> PAGEREF _Toc497308425 \h </w:instrText>
            </w:r>
            <w:r w:rsidR="00F26ABD">
              <w:rPr>
                <w:noProof/>
                <w:webHidden/>
              </w:rPr>
            </w:r>
            <w:r w:rsidR="00F26ABD">
              <w:rPr>
                <w:noProof/>
                <w:webHidden/>
              </w:rPr>
              <w:fldChar w:fldCharType="separate"/>
            </w:r>
            <w:r w:rsidR="00F26ABD">
              <w:rPr>
                <w:noProof/>
                <w:webHidden/>
              </w:rPr>
              <w:t>11</w:t>
            </w:r>
            <w:r w:rsidR="00F26ABD">
              <w:rPr>
                <w:noProof/>
                <w:webHidden/>
              </w:rPr>
              <w:fldChar w:fldCharType="end"/>
            </w:r>
          </w:hyperlink>
        </w:p>
        <w:p w14:paraId="720AAFE4" w14:textId="77777777" w:rsidR="00F26ABD" w:rsidRDefault="00E624B1">
          <w:pPr>
            <w:pStyle w:val="TOC3"/>
            <w:tabs>
              <w:tab w:val="right" w:leader="dot" w:pos="9350"/>
            </w:tabs>
            <w:rPr>
              <w:rFonts w:eastAsiaTheme="minorEastAsia"/>
              <w:noProof/>
            </w:rPr>
          </w:pPr>
          <w:hyperlink w:anchor="_Toc497308426" w:history="1">
            <w:r w:rsidR="00F26ABD" w:rsidRPr="00552E77">
              <w:rPr>
                <w:rStyle w:val="Hyperlink"/>
                <w:noProof/>
              </w:rPr>
              <w:t>Exposure to water supply disruption</w:t>
            </w:r>
            <w:r w:rsidR="00F26ABD">
              <w:rPr>
                <w:noProof/>
                <w:webHidden/>
              </w:rPr>
              <w:tab/>
            </w:r>
            <w:r w:rsidR="00F26ABD">
              <w:rPr>
                <w:noProof/>
                <w:webHidden/>
              </w:rPr>
              <w:fldChar w:fldCharType="begin"/>
            </w:r>
            <w:r w:rsidR="00F26ABD">
              <w:rPr>
                <w:noProof/>
                <w:webHidden/>
              </w:rPr>
              <w:instrText xml:space="preserve"> PAGEREF _Toc497308426 \h </w:instrText>
            </w:r>
            <w:r w:rsidR="00F26ABD">
              <w:rPr>
                <w:noProof/>
                <w:webHidden/>
              </w:rPr>
            </w:r>
            <w:r w:rsidR="00F26ABD">
              <w:rPr>
                <w:noProof/>
                <w:webHidden/>
              </w:rPr>
              <w:fldChar w:fldCharType="separate"/>
            </w:r>
            <w:r w:rsidR="00F26ABD">
              <w:rPr>
                <w:noProof/>
                <w:webHidden/>
              </w:rPr>
              <w:t>12</w:t>
            </w:r>
            <w:r w:rsidR="00F26ABD">
              <w:rPr>
                <w:noProof/>
                <w:webHidden/>
              </w:rPr>
              <w:fldChar w:fldCharType="end"/>
            </w:r>
          </w:hyperlink>
        </w:p>
        <w:p w14:paraId="1F0AAA40" w14:textId="77777777" w:rsidR="00F26ABD" w:rsidRDefault="00E624B1">
          <w:pPr>
            <w:pStyle w:val="TOC3"/>
            <w:tabs>
              <w:tab w:val="right" w:leader="dot" w:pos="9350"/>
            </w:tabs>
            <w:rPr>
              <w:rFonts w:eastAsiaTheme="minorEastAsia"/>
              <w:noProof/>
            </w:rPr>
          </w:pPr>
          <w:hyperlink w:anchor="_Toc497308427" w:history="1">
            <w:r w:rsidR="00F26ABD" w:rsidRPr="00552E77">
              <w:rPr>
                <w:rStyle w:val="Hyperlink"/>
                <w:noProof/>
              </w:rPr>
              <w:t>Exposure to flooding</w:t>
            </w:r>
            <w:r w:rsidR="00F26ABD">
              <w:rPr>
                <w:noProof/>
                <w:webHidden/>
              </w:rPr>
              <w:tab/>
            </w:r>
            <w:r w:rsidR="00F26ABD">
              <w:rPr>
                <w:noProof/>
                <w:webHidden/>
              </w:rPr>
              <w:fldChar w:fldCharType="begin"/>
            </w:r>
            <w:r w:rsidR="00F26ABD">
              <w:rPr>
                <w:noProof/>
                <w:webHidden/>
              </w:rPr>
              <w:instrText xml:space="preserve"> PAGEREF _Toc497308427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77322CCB" w14:textId="2DB4A660" w:rsidR="00F26ABD" w:rsidRDefault="00E624B1">
          <w:pPr>
            <w:pStyle w:val="TOC3"/>
            <w:tabs>
              <w:tab w:val="right" w:leader="dot" w:pos="9350"/>
            </w:tabs>
            <w:rPr>
              <w:rFonts w:eastAsiaTheme="minorEastAsia"/>
              <w:noProof/>
            </w:rPr>
          </w:pPr>
          <w:hyperlink w:anchor="_Toc497308428" w:history="1">
            <w:r w:rsidR="00F26ABD" w:rsidRPr="00552E77">
              <w:rPr>
                <w:rStyle w:val="Hyperlink"/>
                <w:noProof/>
              </w:rPr>
              <w:t>Exposure to gastrointestinal diseases</w:t>
            </w:r>
            <w:r w:rsidR="00F26ABD">
              <w:rPr>
                <w:noProof/>
                <w:webHidden/>
              </w:rPr>
              <w:tab/>
            </w:r>
            <w:r w:rsidR="00F26ABD">
              <w:rPr>
                <w:noProof/>
                <w:webHidden/>
              </w:rPr>
              <w:fldChar w:fldCharType="begin"/>
            </w:r>
            <w:r w:rsidR="00F26ABD">
              <w:rPr>
                <w:noProof/>
                <w:webHidden/>
              </w:rPr>
              <w:instrText xml:space="preserve"> PAGEREF _Toc497308428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5AED55E4" w14:textId="41648036" w:rsidR="00F26ABD" w:rsidRDefault="00E624B1">
          <w:pPr>
            <w:pStyle w:val="TOC2"/>
            <w:tabs>
              <w:tab w:val="right" w:leader="dot" w:pos="9350"/>
            </w:tabs>
            <w:rPr>
              <w:rFonts w:eastAsiaTheme="minorEastAsia"/>
              <w:noProof/>
            </w:rPr>
          </w:pPr>
          <w:hyperlink w:anchor="_Toc497308429" w:history="1">
            <w:r w:rsidR="00F26ABD" w:rsidRPr="00552E77">
              <w:rPr>
                <w:rStyle w:val="Hyperlink"/>
                <w:noProof/>
              </w:rPr>
              <w:t xml:space="preserve">Water authority actions and changes </w:t>
            </w:r>
            <w:r w:rsidR="00347D43">
              <w:rPr>
                <w:rStyle w:val="Hyperlink"/>
                <w:noProof/>
              </w:rPr>
              <w:t>to</w:t>
            </w:r>
            <w:r w:rsidR="00347D43" w:rsidRPr="00552E77">
              <w:rPr>
                <w:rStyle w:val="Hyperlink"/>
                <w:noProof/>
              </w:rPr>
              <w:t xml:space="preserve"> </w:t>
            </w:r>
            <w:r w:rsidR="00F26ABD" w:rsidRPr="00552E77">
              <w:rPr>
                <w:rStyle w:val="Hyperlink"/>
                <w:noProof/>
              </w:rPr>
              <w:t>census</w:t>
            </w:r>
            <w:r w:rsidR="00347D43">
              <w:rPr>
                <w:rStyle w:val="Hyperlink"/>
                <w:noProof/>
              </w:rPr>
              <w:t xml:space="preserve"> </w:t>
            </w:r>
            <w:r w:rsidR="00F26ABD" w:rsidRPr="00552E77">
              <w:rPr>
                <w:rStyle w:val="Hyperlink"/>
                <w:noProof/>
              </w:rPr>
              <w:t>block attributes</w:t>
            </w:r>
            <w:r w:rsidR="00F26ABD">
              <w:rPr>
                <w:noProof/>
                <w:webHidden/>
              </w:rPr>
              <w:tab/>
            </w:r>
            <w:r w:rsidR="00F26ABD">
              <w:rPr>
                <w:noProof/>
                <w:webHidden/>
              </w:rPr>
              <w:fldChar w:fldCharType="begin"/>
            </w:r>
            <w:r w:rsidR="00F26ABD">
              <w:rPr>
                <w:noProof/>
                <w:webHidden/>
              </w:rPr>
              <w:instrText xml:space="preserve"> PAGEREF _Toc497308429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5E04E644" w14:textId="77777777" w:rsidR="00F26ABD" w:rsidRDefault="00E624B1">
          <w:pPr>
            <w:pStyle w:val="TOC3"/>
            <w:tabs>
              <w:tab w:val="right" w:leader="dot" w:pos="9350"/>
            </w:tabs>
            <w:rPr>
              <w:rFonts w:eastAsiaTheme="minorEastAsia"/>
              <w:noProof/>
            </w:rPr>
          </w:pPr>
          <w:hyperlink w:anchor="_Toc497308430" w:history="1">
            <w:r w:rsidR="00F26ABD" w:rsidRPr="00552E77">
              <w:rPr>
                <w:rStyle w:val="Hyperlink"/>
                <w:noProof/>
              </w:rPr>
              <w:t>Maintenance</w:t>
            </w:r>
            <w:r w:rsidR="00F26ABD">
              <w:rPr>
                <w:noProof/>
                <w:webHidden/>
              </w:rPr>
              <w:tab/>
            </w:r>
            <w:r w:rsidR="00F26ABD">
              <w:rPr>
                <w:noProof/>
                <w:webHidden/>
              </w:rPr>
              <w:fldChar w:fldCharType="begin"/>
            </w:r>
            <w:r w:rsidR="00F26ABD">
              <w:rPr>
                <w:noProof/>
                <w:webHidden/>
              </w:rPr>
              <w:instrText xml:space="preserve"> PAGEREF _Toc497308430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7D02A1C1" w14:textId="47977EF1" w:rsidR="00F26ABD" w:rsidRDefault="00E624B1">
          <w:pPr>
            <w:pStyle w:val="TOC3"/>
            <w:tabs>
              <w:tab w:val="right" w:leader="dot" w:pos="9350"/>
            </w:tabs>
            <w:rPr>
              <w:rFonts w:eastAsiaTheme="minorEastAsia"/>
              <w:noProof/>
            </w:rPr>
          </w:pPr>
          <w:hyperlink w:anchor="_Toc497308431" w:history="1">
            <w:r w:rsidR="00F26ABD" w:rsidRPr="00552E77">
              <w:rPr>
                <w:rStyle w:val="Hyperlink"/>
                <w:noProof/>
              </w:rPr>
              <w:t xml:space="preserve">New </w:t>
            </w:r>
            <w:r w:rsidR="00347D43">
              <w:rPr>
                <w:rStyle w:val="Hyperlink"/>
                <w:noProof/>
              </w:rPr>
              <w:t>i</w:t>
            </w:r>
            <w:r w:rsidR="00F26ABD" w:rsidRPr="00552E77">
              <w:rPr>
                <w:rStyle w:val="Hyperlink"/>
                <w:noProof/>
              </w:rPr>
              <w:t>nfrastructure</w:t>
            </w:r>
            <w:r w:rsidR="00F26ABD">
              <w:rPr>
                <w:noProof/>
                <w:webHidden/>
              </w:rPr>
              <w:tab/>
            </w:r>
            <w:r w:rsidR="00F26ABD">
              <w:rPr>
                <w:noProof/>
                <w:webHidden/>
              </w:rPr>
              <w:fldChar w:fldCharType="begin"/>
            </w:r>
            <w:r w:rsidR="00F26ABD">
              <w:rPr>
                <w:noProof/>
                <w:webHidden/>
              </w:rPr>
              <w:instrText xml:space="preserve"> PAGEREF _Toc497308431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69046E42" w14:textId="77777777" w:rsidR="00F26ABD" w:rsidRDefault="00E624B1">
          <w:pPr>
            <w:pStyle w:val="TOC3"/>
            <w:tabs>
              <w:tab w:val="right" w:leader="dot" w:pos="9350"/>
            </w:tabs>
            <w:rPr>
              <w:rFonts w:eastAsiaTheme="minorEastAsia"/>
              <w:noProof/>
            </w:rPr>
          </w:pPr>
          <w:hyperlink w:anchor="_Toc497308432" w:history="1">
            <w:r w:rsidR="00F26ABD" w:rsidRPr="00552E77">
              <w:rPr>
                <w:rStyle w:val="Hyperlink"/>
                <w:noProof/>
              </w:rPr>
              <w:t>Water distribution</w:t>
            </w:r>
            <w:r w:rsidR="00F26ABD">
              <w:rPr>
                <w:noProof/>
                <w:webHidden/>
              </w:rPr>
              <w:tab/>
            </w:r>
            <w:r w:rsidR="00F26ABD">
              <w:rPr>
                <w:noProof/>
                <w:webHidden/>
              </w:rPr>
              <w:fldChar w:fldCharType="begin"/>
            </w:r>
            <w:r w:rsidR="00F26ABD">
              <w:rPr>
                <w:noProof/>
                <w:webHidden/>
              </w:rPr>
              <w:instrText xml:space="preserve"> PAGEREF _Toc497308432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6A06D1A3" w14:textId="77777777" w:rsidR="00F26ABD" w:rsidRDefault="00E624B1">
          <w:pPr>
            <w:pStyle w:val="TOC3"/>
            <w:tabs>
              <w:tab w:val="right" w:leader="dot" w:pos="9350"/>
            </w:tabs>
            <w:rPr>
              <w:rFonts w:eastAsiaTheme="minorEastAsia"/>
              <w:noProof/>
            </w:rPr>
          </w:pPr>
          <w:hyperlink w:anchor="_Toc497308433" w:history="1">
            <w:r w:rsidR="00F26ABD" w:rsidRPr="00552E77">
              <w:rPr>
                <w:rStyle w:val="Hyperlink"/>
                <w:noProof/>
              </w:rPr>
              <w:t>Water extraction</w:t>
            </w:r>
            <w:r w:rsidR="00F26ABD">
              <w:rPr>
                <w:noProof/>
                <w:webHidden/>
              </w:rPr>
              <w:tab/>
            </w:r>
            <w:r w:rsidR="00F26ABD">
              <w:rPr>
                <w:noProof/>
                <w:webHidden/>
              </w:rPr>
              <w:fldChar w:fldCharType="begin"/>
            </w:r>
            <w:r w:rsidR="00F26ABD">
              <w:rPr>
                <w:noProof/>
                <w:webHidden/>
              </w:rPr>
              <w:instrText xml:space="preserve"> PAGEREF _Toc497308433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22A53721" w14:textId="77777777" w:rsidR="00F26ABD" w:rsidRDefault="00E624B1">
          <w:pPr>
            <w:pStyle w:val="TOC2"/>
            <w:tabs>
              <w:tab w:val="right" w:leader="dot" w:pos="9350"/>
            </w:tabs>
            <w:rPr>
              <w:rFonts w:eastAsiaTheme="minorEastAsia"/>
              <w:noProof/>
            </w:rPr>
          </w:pPr>
          <w:hyperlink w:anchor="_Toc497308434" w:history="1">
            <w:r w:rsidR="00F26ABD" w:rsidRPr="00552E77">
              <w:rPr>
                <w:rStyle w:val="Hyperlink"/>
                <w:noProof/>
              </w:rPr>
              <w:t>Resident actions</w:t>
            </w:r>
            <w:r w:rsidR="00F26ABD">
              <w:rPr>
                <w:noProof/>
                <w:webHidden/>
              </w:rPr>
              <w:tab/>
            </w:r>
            <w:r w:rsidR="00F26ABD">
              <w:rPr>
                <w:noProof/>
                <w:webHidden/>
              </w:rPr>
              <w:fldChar w:fldCharType="begin"/>
            </w:r>
            <w:r w:rsidR="00F26ABD">
              <w:rPr>
                <w:noProof/>
                <w:webHidden/>
              </w:rPr>
              <w:instrText xml:space="preserve"> PAGEREF _Toc497308434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740A975" w14:textId="77777777" w:rsidR="00F26ABD" w:rsidRDefault="00E624B1">
          <w:pPr>
            <w:pStyle w:val="TOC3"/>
            <w:tabs>
              <w:tab w:val="right" w:leader="dot" w:pos="9350"/>
            </w:tabs>
            <w:rPr>
              <w:rFonts w:eastAsiaTheme="minorEastAsia"/>
              <w:noProof/>
            </w:rPr>
          </w:pPr>
          <w:hyperlink w:anchor="_Toc497308435" w:history="1">
            <w:r w:rsidR="00F26ABD" w:rsidRPr="00552E77">
              <w:rPr>
                <w:rStyle w:val="Hyperlink"/>
                <w:noProof/>
              </w:rPr>
              <w:t>House modification</w:t>
            </w:r>
            <w:r w:rsidR="00F26ABD">
              <w:rPr>
                <w:noProof/>
                <w:webHidden/>
              </w:rPr>
              <w:tab/>
            </w:r>
            <w:r w:rsidR="00F26ABD">
              <w:rPr>
                <w:noProof/>
                <w:webHidden/>
              </w:rPr>
              <w:fldChar w:fldCharType="begin"/>
            </w:r>
            <w:r w:rsidR="00F26ABD">
              <w:rPr>
                <w:noProof/>
                <w:webHidden/>
              </w:rPr>
              <w:instrText xml:space="preserve"> PAGEREF _Toc497308435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6B1B762" w14:textId="77777777" w:rsidR="00F26ABD" w:rsidRDefault="00E624B1">
          <w:pPr>
            <w:pStyle w:val="TOC3"/>
            <w:tabs>
              <w:tab w:val="right" w:leader="dot" w:pos="9350"/>
            </w:tabs>
            <w:rPr>
              <w:rFonts w:eastAsiaTheme="minorEastAsia"/>
              <w:noProof/>
            </w:rPr>
          </w:pPr>
          <w:hyperlink w:anchor="_Toc497308436" w:history="1">
            <w:r w:rsidR="00F26ABD" w:rsidRPr="00552E77">
              <w:rPr>
                <w:rStyle w:val="Hyperlink"/>
                <w:noProof/>
              </w:rPr>
              <w:t>Protests</w:t>
            </w:r>
            <w:r w:rsidR="00F26ABD">
              <w:rPr>
                <w:noProof/>
                <w:webHidden/>
              </w:rPr>
              <w:tab/>
            </w:r>
            <w:r w:rsidR="00F26ABD">
              <w:rPr>
                <w:noProof/>
                <w:webHidden/>
              </w:rPr>
              <w:fldChar w:fldCharType="begin"/>
            </w:r>
            <w:r w:rsidR="00F26ABD">
              <w:rPr>
                <w:noProof/>
                <w:webHidden/>
              </w:rPr>
              <w:instrText xml:space="preserve"> PAGEREF _Toc497308436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2AD50830" w14:textId="622AA1D7" w:rsidR="00F26ABD" w:rsidRDefault="00E624B1">
          <w:pPr>
            <w:pStyle w:val="TOC2"/>
            <w:tabs>
              <w:tab w:val="right" w:leader="dot" w:pos="9350"/>
            </w:tabs>
            <w:rPr>
              <w:rFonts w:eastAsiaTheme="minorEastAsia"/>
              <w:noProof/>
            </w:rPr>
          </w:pPr>
          <w:hyperlink w:anchor="_Toc497308437" w:history="1">
            <w:r w:rsidR="00F26ABD" w:rsidRPr="00552E77">
              <w:rPr>
                <w:rStyle w:val="Hyperlink"/>
                <w:noProof/>
              </w:rPr>
              <w:t>Criteria for decision</w:t>
            </w:r>
            <w:r w:rsidR="00347D43">
              <w:rPr>
                <w:rStyle w:val="Hyperlink"/>
                <w:noProof/>
              </w:rPr>
              <w:t>s</w:t>
            </w:r>
            <w:r w:rsidR="00F26ABD" w:rsidRPr="00552E77">
              <w:rPr>
                <w:rStyle w:val="Hyperlink"/>
                <w:noProof/>
              </w:rPr>
              <w:t xml:space="preserve"> -</w:t>
            </w:r>
            <w:r w:rsidR="00347D43">
              <w:rPr>
                <w:rStyle w:val="Hyperlink"/>
                <w:noProof/>
              </w:rPr>
              <w:t xml:space="preserve"> </w:t>
            </w:r>
            <w:r w:rsidR="00F26ABD" w:rsidRPr="00552E77">
              <w:rPr>
                <w:rStyle w:val="Hyperlink"/>
                <w:noProof/>
              </w:rPr>
              <w:t>Water authority</w:t>
            </w:r>
            <w:r w:rsidR="00F26ABD">
              <w:rPr>
                <w:noProof/>
                <w:webHidden/>
              </w:rPr>
              <w:tab/>
            </w:r>
            <w:r w:rsidR="00F26ABD">
              <w:rPr>
                <w:noProof/>
                <w:webHidden/>
              </w:rPr>
              <w:fldChar w:fldCharType="begin"/>
            </w:r>
            <w:r w:rsidR="00F26ABD">
              <w:rPr>
                <w:noProof/>
                <w:webHidden/>
              </w:rPr>
              <w:instrText xml:space="preserve"> PAGEREF _Toc497308437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9A7EE42" w14:textId="77777777" w:rsidR="00F26ABD" w:rsidRDefault="00E624B1">
          <w:pPr>
            <w:pStyle w:val="TOC3"/>
            <w:tabs>
              <w:tab w:val="right" w:leader="dot" w:pos="9350"/>
            </w:tabs>
            <w:rPr>
              <w:rFonts w:eastAsiaTheme="minorEastAsia"/>
              <w:noProof/>
            </w:rPr>
          </w:pPr>
          <w:hyperlink w:anchor="_Toc497308438" w:history="1">
            <w:r w:rsidR="00F26ABD" w:rsidRPr="00552E77">
              <w:rPr>
                <w:rStyle w:val="Hyperlink"/>
                <w:noProof/>
              </w:rPr>
              <w:t>Capacity</w:t>
            </w:r>
            <w:r w:rsidR="00F26ABD">
              <w:rPr>
                <w:noProof/>
                <w:webHidden/>
              </w:rPr>
              <w:tab/>
            </w:r>
            <w:r w:rsidR="00F26ABD">
              <w:rPr>
                <w:noProof/>
                <w:webHidden/>
              </w:rPr>
              <w:fldChar w:fldCharType="begin"/>
            </w:r>
            <w:r w:rsidR="00F26ABD">
              <w:rPr>
                <w:noProof/>
                <w:webHidden/>
              </w:rPr>
              <w:instrText xml:space="preserve"> PAGEREF _Toc497308438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A6C2521" w14:textId="77777777" w:rsidR="00F26ABD" w:rsidRDefault="00E624B1">
          <w:pPr>
            <w:pStyle w:val="TOC3"/>
            <w:tabs>
              <w:tab w:val="right" w:leader="dot" w:pos="9350"/>
            </w:tabs>
            <w:rPr>
              <w:rFonts w:eastAsiaTheme="minorEastAsia"/>
              <w:noProof/>
            </w:rPr>
          </w:pPr>
          <w:hyperlink w:anchor="_Toc497308439" w:history="1">
            <w:r w:rsidR="00F26ABD" w:rsidRPr="00552E77">
              <w:rPr>
                <w:rStyle w:val="Hyperlink"/>
                <w:noProof/>
              </w:rPr>
              <w:t>Failures</w:t>
            </w:r>
            <w:r w:rsidR="00F26ABD">
              <w:rPr>
                <w:noProof/>
                <w:webHidden/>
              </w:rPr>
              <w:tab/>
            </w:r>
            <w:r w:rsidR="00F26ABD">
              <w:rPr>
                <w:noProof/>
                <w:webHidden/>
              </w:rPr>
              <w:fldChar w:fldCharType="begin"/>
            </w:r>
            <w:r w:rsidR="00F26ABD">
              <w:rPr>
                <w:noProof/>
                <w:webHidden/>
              </w:rPr>
              <w:instrText xml:space="preserve"> PAGEREF _Toc497308439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1D943F2" w14:textId="77777777" w:rsidR="00F26ABD" w:rsidRDefault="00E624B1">
          <w:pPr>
            <w:pStyle w:val="TOC3"/>
            <w:tabs>
              <w:tab w:val="right" w:leader="dot" w:pos="9350"/>
            </w:tabs>
            <w:rPr>
              <w:rFonts w:eastAsiaTheme="minorEastAsia"/>
              <w:noProof/>
            </w:rPr>
          </w:pPr>
          <w:hyperlink w:anchor="_Toc497308440" w:history="1">
            <w:r w:rsidR="00F26ABD" w:rsidRPr="00552E77">
              <w:rPr>
                <w:rStyle w:val="Hyperlink"/>
                <w:noProof/>
              </w:rPr>
              <w:t>Lack of infrastructure</w:t>
            </w:r>
            <w:r w:rsidR="00F26ABD">
              <w:rPr>
                <w:noProof/>
                <w:webHidden/>
              </w:rPr>
              <w:tab/>
            </w:r>
            <w:r w:rsidR="00F26ABD">
              <w:rPr>
                <w:noProof/>
                <w:webHidden/>
              </w:rPr>
              <w:fldChar w:fldCharType="begin"/>
            </w:r>
            <w:r w:rsidR="00F26ABD">
              <w:rPr>
                <w:noProof/>
                <w:webHidden/>
              </w:rPr>
              <w:instrText xml:space="preserve"> PAGEREF _Toc497308440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77107666" w14:textId="77777777" w:rsidR="00F26ABD" w:rsidRDefault="00E624B1">
          <w:pPr>
            <w:pStyle w:val="TOC3"/>
            <w:tabs>
              <w:tab w:val="right" w:leader="dot" w:pos="9350"/>
            </w:tabs>
            <w:rPr>
              <w:rFonts w:eastAsiaTheme="minorEastAsia"/>
              <w:noProof/>
            </w:rPr>
          </w:pPr>
          <w:hyperlink w:anchor="_Toc497308441" w:history="1">
            <w:r w:rsidR="00F26ABD" w:rsidRPr="00552E77">
              <w:rPr>
                <w:rStyle w:val="Hyperlink"/>
                <w:noProof/>
              </w:rPr>
              <w:t>Amount</w:t>
            </w:r>
            <w:r w:rsidR="00F26ABD">
              <w:rPr>
                <w:noProof/>
                <w:webHidden/>
              </w:rPr>
              <w:tab/>
            </w:r>
            <w:r w:rsidR="00F26ABD">
              <w:rPr>
                <w:noProof/>
                <w:webHidden/>
              </w:rPr>
              <w:fldChar w:fldCharType="begin"/>
            </w:r>
            <w:r w:rsidR="00F26ABD">
              <w:rPr>
                <w:noProof/>
                <w:webHidden/>
              </w:rPr>
              <w:instrText xml:space="preserve"> PAGEREF _Toc497308441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4D9B1EF0" w14:textId="77777777" w:rsidR="00F26ABD" w:rsidRDefault="00E624B1">
          <w:pPr>
            <w:pStyle w:val="TOC3"/>
            <w:tabs>
              <w:tab w:val="right" w:leader="dot" w:pos="9350"/>
            </w:tabs>
            <w:rPr>
              <w:rFonts w:eastAsiaTheme="minorEastAsia"/>
              <w:noProof/>
            </w:rPr>
          </w:pPr>
          <w:hyperlink w:anchor="_Toc497308442" w:history="1">
            <w:r w:rsidR="00F26ABD" w:rsidRPr="00552E77">
              <w:rPr>
                <w:rStyle w:val="Hyperlink"/>
                <w:noProof/>
              </w:rPr>
              <w:t>Social pressure</w:t>
            </w:r>
            <w:r w:rsidR="00F26ABD">
              <w:rPr>
                <w:noProof/>
                <w:webHidden/>
              </w:rPr>
              <w:tab/>
            </w:r>
            <w:r w:rsidR="00F26ABD">
              <w:rPr>
                <w:noProof/>
                <w:webHidden/>
              </w:rPr>
              <w:fldChar w:fldCharType="begin"/>
            </w:r>
            <w:r w:rsidR="00F26ABD">
              <w:rPr>
                <w:noProof/>
                <w:webHidden/>
              </w:rPr>
              <w:instrText xml:space="preserve"> PAGEREF _Toc497308442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52FECF01" w14:textId="77777777" w:rsidR="00F26ABD" w:rsidRDefault="00E624B1">
          <w:pPr>
            <w:pStyle w:val="TOC3"/>
            <w:tabs>
              <w:tab w:val="right" w:leader="dot" w:pos="9350"/>
            </w:tabs>
            <w:rPr>
              <w:rFonts w:eastAsiaTheme="minorEastAsia"/>
              <w:noProof/>
            </w:rPr>
          </w:pPr>
          <w:hyperlink w:anchor="_Toc497308443" w:history="1">
            <w:r w:rsidR="00F26ABD" w:rsidRPr="00552E77">
              <w:rPr>
                <w:rStyle w:val="Hyperlink"/>
                <w:noProof/>
              </w:rPr>
              <w:t>Age of infrastructure</w:t>
            </w:r>
            <w:r w:rsidR="00F26ABD">
              <w:rPr>
                <w:noProof/>
                <w:webHidden/>
              </w:rPr>
              <w:tab/>
            </w:r>
            <w:r w:rsidR="00F26ABD">
              <w:rPr>
                <w:noProof/>
                <w:webHidden/>
              </w:rPr>
              <w:fldChar w:fldCharType="begin"/>
            </w:r>
            <w:r w:rsidR="00F26ABD">
              <w:rPr>
                <w:noProof/>
                <w:webHidden/>
              </w:rPr>
              <w:instrText xml:space="preserve"> PAGEREF _Toc497308443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4582FD5" w14:textId="0AABA9E8" w:rsidR="00F26ABD" w:rsidRDefault="00E624B1">
          <w:pPr>
            <w:pStyle w:val="TOC2"/>
            <w:tabs>
              <w:tab w:val="right" w:leader="dot" w:pos="9350"/>
            </w:tabs>
            <w:rPr>
              <w:rFonts w:eastAsiaTheme="minorEastAsia"/>
              <w:noProof/>
            </w:rPr>
          </w:pPr>
          <w:hyperlink w:anchor="_Toc497308444" w:history="1">
            <w:r w:rsidR="00F26ABD" w:rsidRPr="00552E77">
              <w:rPr>
                <w:rStyle w:val="Hyperlink"/>
                <w:noProof/>
              </w:rPr>
              <w:t>Criteria for decision</w:t>
            </w:r>
            <w:r w:rsidR="00347D43">
              <w:rPr>
                <w:rStyle w:val="Hyperlink"/>
                <w:noProof/>
              </w:rPr>
              <w:t>s</w:t>
            </w:r>
            <w:r w:rsidR="00F26ABD" w:rsidRPr="00552E77">
              <w:rPr>
                <w:rStyle w:val="Hyperlink"/>
                <w:noProof/>
              </w:rPr>
              <w:t xml:space="preserve"> -</w:t>
            </w:r>
            <w:r w:rsidR="00347D43">
              <w:rPr>
                <w:rStyle w:val="Hyperlink"/>
                <w:noProof/>
              </w:rPr>
              <w:t xml:space="preserve"> </w:t>
            </w:r>
            <w:r w:rsidR="00F26ABD" w:rsidRPr="00552E77">
              <w:rPr>
                <w:rStyle w:val="Hyperlink"/>
                <w:noProof/>
              </w:rPr>
              <w:t>Residents</w:t>
            </w:r>
            <w:r w:rsidR="00F26ABD">
              <w:rPr>
                <w:noProof/>
                <w:webHidden/>
              </w:rPr>
              <w:tab/>
            </w:r>
            <w:r w:rsidR="00F26ABD">
              <w:rPr>
                <w:noProof/>
                <w:webHidden/>
              </w:rPr>
              <w:fldChar w:fldCharType="begin"/>
            </w:r>
            <w:r w:rsidR="00F26ABD">
              <w:rPr>
                <w:noProof/>
                <w:webHidden/>
              </w:rPr>
              <w:instrText xml:space="preserve"> PAGEREF _Toc497308444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62FC963" w14:textId="77777777" w:rsidR="00F26ABD" w:rsidRDefault="00E624B1">
          <w:pPr>
            <w:pStyle w:val="TOC3"/>
            <w:tabs>
              <w:tab w:val="right" w:leader="dot" w:pos="9350"/>
            </w:tabs>
            <w:rPr>
              <w:rFonts w:eastAsiaTheme="minorEastAsia"/>
              <w:noProof/>
            </w:rPr>
          </w:pPr>
          <w:hyperlink w:anchor="_Toc497308445" w:history="1">
            <w:r w:rsidR="00F26ABD" w:rsidRPr="00552E77">
              <w:rPr>
                <w:rStyle w:val="Hyperlink"/>
                <w:noProof/>
              </w:rPr>
              <w:t>Urbanization</w:t>
            </w:r>
            <w:r w:rsidR="00F26ABD">
              <w:rPr>
                <w:noProof/>
                <w:webHidden/>
              </w:rPr>
              <w:tab/>
            </w:r>
            <w:r w:rsidR="00F26ABD">
              <w:rPr>
                <w:noProof/>
                <w:webHidden/>
              </w:rPr>
              <w:fldChar w:fldCharType="begin"/>
            </w:r>
            <w:r w:rsidR="00F26ABD">
              <w:rPr>
                <w:noProof/>
                <w:webHidden/>
              </w:rPr>
              <w:instrText xml:space="preserve"> PAGEREF _Toc497308445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424D879F" w14:textId="534D770E" w:rsidR="00F26ABD" w:rsidRDefault="00E624B1">
          <w:pPr>
            <w:pStyle w:val="TOC3"/>
            <w:tabs>
              <w:tab w:val="right" w:leader="dot" w:pos="9350"/>
            </w:tabs>
            <w:rPr>
              <w:rFonts w:eastAsiaTheme="minorEastAsia"/>
              <w:noProof/>
            </w:rPr>
          </w:pPr>
          <w:hyperlink w:anchor="_Toc497308446" w:history="1">
            <w:r w:rsidR="00347D43">
              <w:rPr>
                <w:rStyle w:val="Hyperlink"/>
                <w:noProof/>
              </w:rPr>
              <w:t>Clogged d</w:t>
            </w:r>
            <w:r w:rsidR="00F26ABD" w:rsidRPr="00552E77">
              <w:rPr>
                <w:rStyle w:val="Hyperlink"/>
                <w:noProof/>
              </w:rPr>
              <w:t>rainage</w:t>
            </w:r>
            <w:r w:rsidR="00F26ABD">
              <w:rPr>
                <w:noProof/>
                <w:webHidden/>
              </w:rPr>
              <w:tab/>
            </w:r>
            <w:r w:rsidR="00F26ABD">
              <w:rPr>
                <w:noProof/>
                <w:webHidden/>
              </w:rPr>
              <w:fldChar w:fldCharType="begin"/>
            </w:r>
            <w:r w:rsidR="00F26ABD">
              <w:rPr>
                <w:noProof/>
                <w:webHidden/>
              </w:rPr>
              <w:instrText xml:space="preserve"> PAGEREF _Toc497308446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358C27E" w14:textId="77777777" w:rsidR="00F26ABD" w:rsidRDefault="00E624B1">
          <w:pPr>
            <w:pStyle w:val="TOC3"/>
            <w:tabs>
              <w:tab w:val="right" w:leader="dot" w:pos="9350"/>
            </w:tabs>
            <w:rPr>
              <w:rFonts w:eastAsiaTheme="minorEastAsia"/>
              <w:noProof/>
            </w:rPr>
          </w:pPr>
          <w:hyperlink w:anchor="_Toc497308447" w:history="1">
            <w:r w:rsidR="00F26ABD" w:rsidRPr="00552E77">
              <w:rPr>
                <w:rStyle w:val="Hyperlink"/>
                <w:noProof/>
              </w:rPr>
              <w:t>Insufficient infrastructure</w:t>
            </w:r>
            <w:r w:rsidR="00F26ABD">
              <w:rPr>
                <w:noProof/>
                <w:webHidden/>
              </w:rPr>
              <w:tab/>
            </w:r>
            <w:r w:rsidR="00F26ABD">
              <w:rPr>
                <w:noProof/>
                <w:webHidden/>
              </w:rPr>
              <w:fldChar w:fldCharType="begin"/>
            </w:r>
            <w:r w:rsidR="00F26ABD">
              <w:rPr>
                <w:noProof/>
                <w:webHidden/>
              </w:rPr>
              <w:instrText xml:space="preserve"> PAGEREF _Toc497308447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6F2A2C8B" w14:textId="77777777" w:rsidR="00F26ABD" w:rsidRDefault="00E624B1">
          <w:pPr>
            <w:pStyle w:val="TOC3"/>
            <w:tabs>
              <w:tab w:val="right" w:leader="dot" w:pos="9350"/>
            </w:tabs>
            <w:rPr>
              <w:rFonts w:eastAsiaTheme="minorEastAsia"/>
              <w:noProof/>
            </w:rPr>
          </w:pPr>
          <w:hyperlink w:anchor="_Toc497308448" w:history="1">
            <w:r w:rsidR="00F26ABD" w:rsidRPr="00552E77">
              <w:rPr>
                <w:rStyle w:val="Hyperlink"/>
                <w:noProof/>
              </w:rPr>
              <w:t>Water scarcity</w:t>
            </w:r>
            <w:r w:rsidR="00F26ABD">
              <w:rPr>
                <w:noProof/>
                <w:webHidden/>
              </w:rPr>
              <w:tab/>
            </w:r>
            <w:r w:rsidR="00F26ABD">
              <w:rPr>
                <w:noProof/>
                <w:webHidden/>
              </w:rPr>
              <w:fldChar w:fldCharType="begin"/>
            </w:r>
            <w:r w:rsidR="00F26ABD">
              <w:rPr>
                <w:noProof/>
                <w:webHidden/>
              </w:rPr>
              <w:instrText xml:space="preserve"> PAGEREF _Toc497308448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FFBC95B" w14:textId="77777777" w:rsidR="00F26ABD" w:rsidRDefault="00E624B1">
          <w:pPr>
            <w:pStyle w:val="TOC3"/>
            <w:tabs>
              <w:tab w:val="right" w:leader="dot" w:pos="9350"/>
            </w:tabs>
            <w:rPr>
              <w:rFonts w:eastAsiaTheme="minorEastAsia"/>
              <w:noProof/>
            </w:rPr>
          </w:pPr>
          <w:hyperlink w:anchor="_Toc497308449" w:history="1">
            <w:r w:rsidR="00F26ABD" w:rsidRPr="00552E77">
              <w:rPr>
                <w:rStyle w:val="Hyperlink"/>
                <w:noProof/>
              </w:rPr>
              <w:t>Flooding</w:t>
            </w:r>
            <w:r w:rsidR="00F26ABD">
              <w:rPr>
                <w:noProof/>
                <w:webHidden/>
              </w:rPr>
              <w:tab/>
            </w:r>
            <w:r w:rsidR="00F26ABD">
              <w:rPr>
                <w:noProof/>
                <w:webHidden/>
              </w:rPr>
              <w:fldChar w:fldCharType="begin"/>
            </w:r>
            <w:r w:rsidR="00F26ABD">
              <w:rPr>
                <w:noProof/>
                <w:webHidden/>
              </w:rPr>
              <w:instrText xml:space="preserve"> PAGEREF _Toc497308449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9688173" w14:textId="77777777" w:rsidR="00F26ABD" w:rsidRDefault="00E624B1">
          <w:pPr>
            <w:pStyle w:val="TOC2"/>
            <w:tabs>
              <w:tab w:val="right" w:leader="dot" w:pos="9350"/>
            </w:tabs>
            <w:rPr>
              <w:rFonts w:eastAsiaTheme="minorEastAsia"/>
              <w:noProof/>
            </w:rPr>
          </w:pPr>
          <w:hyperlink w:anchor="_Toc497308450" w:history="1">
            <w:r w:rsidR="00F26ABD" w:rsidRPr="00552E77">
              <w:rPr>
                <w:rStyle w:val="Hyperlink"/>
                <w:noProof/>
              </w:rPr>
              <w:t>Policy scenarios</w:t>
            </w:r>
            <w:r w:rsidR="00F26ABD">
              <w:rPr>
                <w:noProof/>
                <w:webHidden/>
              </w:rPr>
              <w:tab/>
            </w:r>
            <w:r w:rsidR="00F26ABD">
              <w:rPr>
                <w:noProof/>
                <w:webHidden/>
              </w:rPr>
              <w:fldChar w:fldCharType="begin"/>
            </w:r>
            <w:r w:rsidR="00F26ABD">
              <w:rPr>
                <w:noProof/>
                <w:webHidden/>
              </w:rPr>
              <w:instrText xml:space="preserve"> PAGEREF _Toc497308450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793AE700" w14:textId="77777777" w:rsidR="00F26ABD" w:rsidRDefault="00E624B1">
          <w:pPr>
            <w:pStyle w:val="TOC2"/>
            <w:tabs>
              <w:tab w:val="right" w:leader="dot" w:pos="9350"/>
            </w:tabs>
            <w:rPr>
              <w:rFonts w:eastAsiaTheme="minorEastAsia"/>
              <w:noProof/>
            </w:rPr>
          </w:pPr>
          <w:hyperlink w:anchor="_Toc497308451" w:history="1">
            <w:r w:rsidR="00F26ABD" w:rsidRPr="00552E77">
              <w:rPr>
                <w:rStyle w:val="Hyperlink"/>
                <w:noProof/>
              </w:rPr>
              <w:t>Indicators</w:t>
            </w:r>
            <w:r w:rsidR="00F26ABD">
              <w:rPr>
                <w:noProof/>
                <w:webHidden/>
              </w:rPr>
              <w:tab/>
            </w:r>
            <w:r w:rsidR="00F26ABD">
              <w:rPr>
                <w:noProof/>
                <w:webHidden/>
              </w:rPr>
              <w:fldChar w:fldCharType="begin"/>
            </w:r>
            <w:r w:rsidR="00F26ABD">
              <w:rPr>
                <w:noProof/>
                <w:webHidden/>
              </w:rPr>
              <w:instrText xml:space="preserve"> PAGEREF _Toc497308451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63BCDD1D" w14:textId="5DDD3F62" w:rsidR="00F26ABD" w:rsidRDefault="00E624B1">
          <w:pPr>
            <w:pStyle w:val="TOC3"/>
            <w:tabs>
              <w:tab w:val="right" w:leader="dot" w:pos="9350"/>
            </w:tabs>
            <w:rPr>
              <w:rFonts w:eastAsiaTheme="minorEastAsia"/>
              <w:noProof/>
            </w:rPr>
          </w:pPr>
          <w:hyperlink w:anchor="_Toc497308452" w:history="1">
            <w:r w:rsidR="00F26ABD" w:rsidRPr="00552E77">
              <w:rPr>
                <w:rStyle w:val="Hyperlink"/>
                <w:noProof/>
              </w:rPr>
              <w:t>City</w:t>
            </w:r>
            <w:r w:rsidR="00347D43">
              <w:rPr>
                <w:rStyle w:val="Hyperlink"/>
                <w:noProof/>
              </w:rPr>
              <w:t xml:space="preserve"> </w:t>
            </w:r>
            <w:r w:rsidR="00F26ABD" w:rsidRPr="00552E77">
              <w:rPr>
                <w:rStyle w:val="Hyperlink"/>
                <w:noProof/>
              </w:rPr>
              <w:t xml:space="preserve">average age of infrastructure system </w:t>
            </w:r>
            <m:oMath>
              <m:r>
                <m:rPr>
                  <m:sty m:val="p"/>
                </m:rPr>
                <w:rPr>
                  <w:rStyle w:val="Hyperlink"/>
                  <w:rFonts w:ascii="Cambria Math" w:hAnsi="Cambria Math"/>
                  <w:noProof/>
                </w:rPr>
                <m:t>v</m:t>
              </m:r>
            </m:oMath>
            <w:r w:rsidR="00F26ABD">
              <w:rPr>
                <w:noProof/>
                <w:webHidden/>
              </w:rPr>
              <w:tab/>
            </w:r>
            <w:r w:rsidR="00F26ABD">
              <w:rPr>
                <w:noProof/>
                <w:webHidden/>
              </w:rPr>
              <w:fldChar w:fldCharType="begin"/>
            </w:r>
            <w:r w:rsidR="00F26ABD">
              <w:rPr>
                <w:noProof/>
                <w:webHidden/>
              </w:rPr>
              <w:instrText xml:space="preserve"> PAGEREF _Toc497308452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5F7B93F3" w14:textId="164EF57C" w:rsidR="00F26ABD" w:rsidRDefault="00347D43">
          <w:pPr>
            <w:pStyle w:val="TOC3"/>
            <w:tabs>
              <w:tab w:val="right" w:leader="dot" w:pos="9350"/>
            </w:tabs>
            <w:rPr>
              <w:rFonts w:eastAsiaTheme="minorEastAsia"/>
              <w:noProof/>
            </w:rPr>
          </w:pPr>
          <w:r>
            <w:t>C</w:t>
          </w:r>
          <w:hyperlink w:anchor="_Toc497308453" w:history="1">
            <w:r w:rsidR="00F26ABD" w:rsidRPr="00552E77">
              <w:rPr>
                <w:rStyle w:val="Hyperlink"/>
                <w:noProof/>
              </w:rPr>
              <w:t>ity</w:t>
            </w:r>
            <w:r>
              <w:rPr>
                <w:rStyle w:val="Hyperlink"/>
                <w:noProof/>
              </w:rPr>
              <w:t xml:space="preserve"> </w:t>
            </w:r>
            <w:r w:rsidR="00F26ABD" w:rsidRPr="00552E77">
              <w:rPr>
                <w:rStyle w:val="Hyperlink"/>
                <w:noProof/>
              </w:rPr>
              <w:t xml:space="preserve">average exposure to flooding </w:t>
            </w:r>
            <m:oMath>
              <m:r>
                <m:rPr>
                  <m:sty m:val="p"/>
                </m:rPr>
                <w:rPr>
                  <w:rStyle w:val="Hyperlink"/>
                  <w:rFonts w:ascii="Cambria Math" w:hAnsi="Cambria Math"/>
                  <w:noProof/>
                </w:rPr>
                <m:t>EF</m:t>
              </m:r>
            </m:oMath>
            <w:r w:rsidR="00F26ABD" w:rsidRPr="00552E77">
              <w:rPr>
                <w:rStyle w:val="Hyperlink"/>
                <w:noProof/>
              </w:rPr>
              <w:t xml:space="preserve"> and scarcity </w:t>
            </w:r>
            <m:oMath>
              <m:r>
                <m:rPr>
                  <m:sty m:val="p"/>
                </m:rPr>
                <w:rPr>
                  <w:rStyle w:val="Hyperlink"/>
                  <w:rFonts w:ascii="Cambria Math" w:hAnsi="Cambria Math"/>
                  <w:noProof/>
                </w:rPr>
                <m:t>ES</m:t>
              </m:r>
            </m:oMath>
            <w:r w:rsidR="00F26ABD" w:rsidRPr="00552E77">
              <w:rPr>
                <w:rStyle w:val="Hyperlink"/>
                <w:noProof/>
              </w:rPr>
              <w:t>.</w:t>
            </w:r>
            <w:r w:rsidR="00F26ABD">
              <w:rPr>
                <w:noProof/>
                <w:webHidden/>
              </w:rPr>
              <w:tab/>
            </w:r>
            <w:r w:rsidR="00F26ABD">
              <w:rPr>
                <w:noProof/>
                <w:webHidden/>
              </w:rPr>
              <w:fldChar w:fldCharType="begin"/>
            </w:r>
            <w:r w:rsidR="00F26ABD">
              <w:rPr>
                <w:noProof/>
                <w:webHidden/>
              </w:rPr>
              <w:instrText xml:space="preserve"> PAGEREF _Toc497308453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22E7B921" w14:textId="6E2C4879" w:rsidR="00F26ABD" w:rsidRDefault="00E624B1">
          <w:pPr>
            <w:pStyle w:val="TOC3"/>
            <w:tabs>
              <w:tab w:val="right" w:leader="dot" w:pos="9350"/>
            </w:tabs>
            <w:rPr>
              <w:rFonts w:eastAsiaTheme="minorEastAsia"/>
              <w:noProof/>
            </w:rPr>
          </w:pPr>
          <w:hyperlink w:anchor="_Toc497308454" w:history="1">
            <w:r w:rsidR="00F26ABD" w:rsidRPr="00552E77">
              <w:rPr>
                <w:rStyle w:val="Hyperlink"/>
                <w:noProof/>
              </w:rPr>
              <w:t>City</w:t>
            </w:r>
            <w:r w:rsidR="00347D43">
              <w:rPr>
                <w:rStyle w:val="Hyperlink"/>
                <w:noProof/>
              </w:rPr>
              <w:t xml:space="preserve"> </w:t>
            </w:r>
            <w:r w:rsidR="00F26ABD" w:rsidRPr="00552E77">
              <w:rPr>
                <w:rStyle w:val="Hyperlink"/>
                <w:noProof/>
              </w:rPr>
              <w:t>average level of socio-political pressure</w:t>
            </w:r>
            <w:r w:rsidR="00F26ABD">
              <w:rPr>
                <w:noProof/>
                <w:webHidden/>
              </w:rPr>
              <w:tab/>
            </w:r>
            <w:r w:rsidR="00F26ABD">
              <w:rPr>
                <w:noProof/>
                <w:webHidden/>
              </w:rPr>
              <w:fldChar w:fldCharType="begin"/>
            </w:r>
            <w:r w:rsidR="00F26ABD">
              <w:rPr>
                <w:noProof/>
                <w:webHidden/>
              </w:rPr>
              <w:instrText xml:space="preserve"> PAGEREF _Toc497308454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2EB5F763" w14:textId="77777777" w:rsidR="00F26ABD" w:rsidRDefault="00E624B1">
          <w:pPr>
            <w:pStyle w:val="TOC3"/>
            <w:tabs>
              <w:tab w:val="right" w:leader="dot" w:pos="9350"/>
            </w:tabs>
            <w:rPr>
              <w:rFonts w:eastAsiaTheme="minorEastAsia"/>
              <w:noProof/>
            </w:rPr>
          </w:pPr>
          <w:hyperlink w:anchor="_Toc497308455" w:history="1">
            <w:r w:rsidR="00F26ABD" w:rsidRPr="00552E77">
              <w:rPr>
                <w:rStyle w:val="Hyperlink"/>
                <w:noProof/>
              </w:rPr>
              <w:t>Vulnerability index</w:t>
            </w:r>
            <w:r w:rsidR="00F26ABD">
              <w:rPr>
                <w:noProof/>
                <w:webHidden/>
              </w:rPr>
              <w:tab/>
            </w:r>
            <w:r w:rsidR="00F26ABD">
              <w:rPr>
                <w:noProof/>
                <w:webHidden/>
              </w:rPr>
              <w:fldChar w:fldCharType="begin"/>
            </w:r>
            <w:r w:rsidR="00F26ABD">
              <w:rPr>
                <w:noProof/>
                <w:webHidden/>
              </w:rPr>
              <w:instrText xml:space="preserve"> PAGEREF _Toc497308455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15E066FC" w14:textId="77777777" w:rsidR="00F26ABD" w:rsidRDefault="00E624B1">
          <w:pPr>
            <w:pStyle w:val="TOC3"/>
            <w:tabs>
              <w:tab w:val="right" w:leader="dot" w:pos="9350"/>
            </w:tabs>
            <w:rPr>
              <w:rFonts w:eastAsiaTheme="minorEastAsia"/>
              <w:noProof/>
            </w:rPr>
          </w:pPr>
          <w:hyperlink w:anchor="_Toc497308456" w:history="1">
            <w:r w:rsidR="00F26ABD" w:rsidRPr="00552E77">
              <w:rPr>
                <w:rStyle w:val="Hyperlink"/>
                <w:noProof/>
              </w:rPr>
              <w:t>Inequality in exposure</w:t>
            </w:r>
            <w:r w:rsidR="00F26ABD">
              <w:rPr>
                <w:noProof/>
                <w:webHidden/>
              </w:rPr>
              <w:tab/>
            </w:r>
            <w:r w:rsidR="00F26ABD">
              <w:rPr>
                <w:noProof/>
                <w:webHidden/>
              </w:rPr>
              <w:fldChar w:fldCharType="begin"/>
            </w:r>
            <w:r w:rsidR="00F26ABD">
              <w:rPr>
                <w:noProof/>
                <w:webHidden/>
              </w:rPr>
              <w:instrText xml:space="preserve"> PAGEREF _Toc497308456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CDB991A" w14:textId="77777777" w:rsidR="00F26ABD" w:rsidRDefault="00E624B1">
          <w:pPr>
            <w:pStyle w:val="TOC3"/>
            <w:tabs>
              <w:tab w:val="right" w:leader="dot" w:pos="9350"/>
            </w:tabs>
            <w:rPr>
              <w:rFonts w:eastAsiaTheme="minorEastAsia"/>
              <w:noProof/>
            </w:rPr>
          </w:pPr>
          <w:hyperlink w:anchor="_Toc497308457" w:history="1">
            <w:r w:rsidR="00F26ABD" w:rsidRPr="00552E77">
              <w:rPr>
                <w:rStyle w:val="Hyperlink"/>
                <w:noProof/>
              </w:rPr>
              <w:t>Sensitivity to policy changes</w:t>
            </w:r>
            <w:r w:rsidR="00F26ABD">
              <w:rPr>
                <w:noProof/>
                <w:webHidden/>
              </w:rPr>
              <w:tab/>
            </w:r>
            <w:r w:rsidR="00F26ABD">
              <w:rPr>
                <w:noProof/>
                <w:webHidden/>
              </w:rPr>
              <w:fldChar w:fldCharType="begin"/>
            </w:r>
            <w:r w:rsidR="00F26ABD">
              <w:rPr>
                <w:noProof/>
                <w:webHidden/>
              </w:rPr>
              <w:instrText xml:space="preserve"> PAGEREF _Toc497308457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F8D6631" w14:textId="77777777" w:rsidR="00F26ABD" w:rsidRDefault="00E624B1">
          <w:pPr>
            <w:pStyle w:val="TOC2"/>
            <w:tabs>
              <w:tab w:val="right" w:leader="dot" w:pos="9350"/>
            </w:tabs>
            <w:rPr>
              <w:rFonts w:eastAsiaTheme="minorEastAsia"/>
              <w:noProof/>
            </w:rPr>
          </w:pPr>
          <w:hyperlink w:anchor="_Toc497308458" w:history="1">
            <w:r w:rsidR="00F26ABD" w:rsidRPr="00552E77">
              <w:rPr>
                <w:rStyle w:val="Hyperlink"/>
                <w:noProof/>
              </w:rPr>
              <w:t>Appendix</w:t>
            </w:r>
            <w:r w:rsidR="00F26ABD">
              <w:rPr>
                <w:noProof/>
                <w:webHidden/>
              </w:rPr>
              <w:tab/>
            </w:r>
            <w:r w:rsidR="00F26ABD">
              <w:rPr>
                <w:noProof/>
                <w:webHidden/>
              </w:rPr>
              <w:fldChar w:fldCharType="begin"/>
            </w:r>
            <w:r w:rsidR="00F26ABD">
              <w:rPr>
                <w:noProof/>
                <w:webHidden/>
              </w:rPr>
              <w:instrText xml:space="preserve"> PAGEREF _Toc497308458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1E964749" w14:textId="77777777" w:rsidR="00F26ABD" w:rsidRDefault="00E624B1">
          <w:pPr>
            <w:pStyle w:val="TOC3"/>
            <w:tabs>
              <w:tab w:val="right" w:leader="dot" w:pos="9350"/>
            </w:tabs>
            <w:rPr>
              <w:rFonts w:eastAsiaTheme="minorEastAsia"/>
              <w:noProof/>
            </w:rPr>
          </w:pPr>
          <w:hyperlink w:anchor="_Toc497308459" w:history="1">
            <w:r w:rsidR="00F26ABD" w:rsidRPr="00552E77">
              <w:rPr>
                <w:rStyle w:val="Hyperlink"/>
                <w:noProof/>
              </w:rPr>
              <w:t>Extensions</w:t>
            </w:r>
            <w:r w:rsidR="00F26ABD">
              <w:rPr>
                <w:noProof/>
                <w:webHidden/>
              </w:rPr>
              <w:tab/>
            </w:r>
            <w:r w:rsidR="00F26ABD">
              <w:rPr>
                <w:noProof/>
                <w:webHidden/>
              </w:rPr>
              <w:fldChar w:fldCharType="begin"/>
            </w:r>
            <w:r w:rsidR="00F26ABD">
              <w:rPr>
                <w:noProof/>
                <w:webHidden/>
              </w:rPr>
              <w:instrText xml:space="preserve"> PAGEREF _Toc497308459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06397B23" w14:textId="33E52D2A" w:rsidR="00F26ABD" w:rsidRDefault="00E624B1">
          <w:pPr>
            <w:pStyle w:val="TOC3"/>
            <w:tabs>
              <w:tab w:val="right" w:leader="dot" w:pos="9350"/>
            </w:tabs>
            <w:rPr>
              <w:rFonts w:eastAsiaTheme="minorEastAsia"/>
              <w:noProof/>
            </w:rPr>
          </w:pPr>
          <w:hyperlink w:anchor="_Toc497308460" w:history="1">
            <w:r w:rsidR="00F26ABD" w:rsidRPr="00552E77">
              <w:rPr>
                <w:rStyle w:val="Hyperlink"/>
                <w:noProof/>
              </w:rPr>
              <w:t>Generating classes of census</w:t>
            </w:r>
            <w:r w:rsidR="00347D43">
              <w:rPr>
                <w:rStyle w:val="Hyperlink"/>
                <w:noProof/>
              </w:rPr>
              <w:t xml:space="preserve"> </w:t>
            </w:r>
            <w:r w:rsidR="00F26ABD" w:rsidRPr="00552E77">
              <w:rPr>
                <w:rStyle w:val="Hyperlink"/>
                <w:noProof/>
              </w:rPr>
              <w:t>blocks using a k-mean clustering classification</w:t>
            </w:r>
            <w:r w:rsidR="00F26ABD">
              <w:rPr>
                <w:noProof/>
                <w:webHidden/>
              </w:rPr>
              <w:tab/>
            </w:r>
            <w:r w:rsidR="00F26ABD">
              <w:rPr>
                <w:noProof/>
                <w:webHidden/>
              </w:rPr>
              <w:fldChar w:fldCharType="begin"/>
            </w:r>
            <w:r w:rsidR="00F26ABD">
              <w:rPr>
                <w:noProof/>
                <w:webHidden/>
              </w:rPr>
              <w:instrText xml:space="preserve"> PAGEREF _Toc497308460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635A95B" w14:textId="77777777" w:rsidR="00F26ABD" w:rsidRDefault="00E624B1">
          <w:pPr>
            <w:pStyle w:val="TOC3"/>
            <w:tabs>
              <w:tab w:val="right" w:leader="dot" w:pos="9350"/>
            </w:tabs>
            <w:rPr>
              <w:rFonts w:eastAsiaTheme="minorEastAsia"/>
              <w:noProof/>
            </w:rPr>
          </w:pPr>
          <w:hyperlink w:anchor="_Toc497308461" w:history="1">
            <w:r w:rsidR="00F26ABD" w:rsidRPr="00552E77">
              <w:rPr>
                <w:rStyle w:val="Hyperlink"/>
                <w:noProof/>
              </w:rPr>
              <w:t>GIS pre-processing information</w:t>
            </w:r>
            <w:r w:rsidR="00F26ABD">
              <w:rPr>
                <w:noProof/>
                <w:webHidden/>
              </w:rPr>
              <w:tab/>
            </w:r>
            <w:r w:rsidR="00F26ABD">
              <w:rPr>
                <w:noProof/>
                <w:webHidden/>
              </w:rPr>
              <w:fldChar w:fldCharType="begin"/>
            </w:r>
            <w:r w:rsidR="00F26ABD">
              <w:rPr>
                <w:noProof/>
                <w:webHidden/>
              </w:rPr>
              <w:instrText xml:space="preserve"> PAGEREF _Toc497308461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33AEF861" w14:textId="49C0F861" w:rsidR="00F26ABD" w:rsidRDefault="00E624B1">
          <w:pPr>
            <w:pStyle w:val="TOC3"/>
            <w:tabs>
              <w:tab w:val="right" w:leader="dot" w:pos="9350"/>
            </w:tabs>
            <w:rPr>
              <w:rFonts w:eastAsiaTheme="minorEastAsia"/>
              <w:noProof/>
            </w:rPr>
          </w:pPr>
          <w:hyperlink w:anchor="_Toc497308462" w:history="1">
            <w:r w:rsidR="00F26ABD" w:rsidRPr="00552E77">
              <w:rPr>
                <w:rStyle w:val="Hyperlink"/>
                <w:noProof/>
              </w:rPr>
              <w:t xml:space="preserve">Instructions </w:t>
            </w:r>
            <w:r w:rsidR="00347D43">
              <w:rPr>
                <w:rStyle w:val="Hyperlink"/>
                <w:noProof/>
              </w:rPr>
              <w:t>for</w:t>
            </w:r>
            <w:r w:rsidR="00347D43" w:rsidRPr="00552E77">
              <w:rPr>
                <w:rStyle w:val="Hyperlink"/>
                <w:noProof/>
              </w:rPr>
              <w:t xml:space="preserve"> creat</w:t>
            </w:r>
            <w:r w:rsidR="00347D43">
              <w:rPr>
                <w:rStyle w:val="Hyperlink"/>
                <w:noProof/>
              </w:rPr>
              <w:t>ing</w:t>
            </w:r>
            <w:r w:rsidR="00347D43" w:rsidRPr="00552E77">
              <w:rPr>
                <w:rStyle w:val="Hyperlink"/>
                <w:noProof/>
              </w:rPr>
              <w:t xml:space="preserve"> </w:t>
            </w:r>
            <w:r w:rsidR="00F26ABD" w:rsidRPr="00552E77">
              <w:rPr>
                <w:rStyle w:val="Hyperlink"/>
                <w:noProof/>
              </w:rPr>
              <w:t>new type</w:t>
            </w:r>
            <w:r w:rsidR="00347D43">
              <w:rPr>
                <w:rStyle w:val="Hyperlink"/>
                <w:noProof/>
              </w:rPr>
              <w:t>s</w:t>
            </w:r>
            <w:r w:rsidR="00F26ABD" w:rsidRPr="00552E77">
              <w:rPr>
                <w:rStyle w:val="Hyperlink"/>
                <w:noProof/>
              </w:rPr>
              <w:t xml:space="preserve"> of agents and actions</w:t>
            </w:r>
            <w:r w:rsidR="00F26ABD">
              <w:rPr>
                <w:noProof/>
                <w:webHidden/>
              </w:rPr>
              <w:tab/>
            </w:r>
            <w:r w:rsidR="00F26ABD">
              <w:rPr>
                <w:noProof/>
                <w:webHidden/>
              </w:rPr>
              <w:fldChar w:fldCharType="begin"/>
            </w:r>
            <w:r w:rsidR="00F26ABD">
              <w:rPr>
                <w:noProof/>
                <w:webHidden/>
              </w:rPr>
              <w:instrText xml:space="preserve"> PAGEREF _Toc497308462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A7B5F6D" w14:textId="77777777" w:rsidR="00F26ABD" w:rsidRDefault="00E624B1">
          <w:pPr>
            <w:pStyle w:val="TOC2"/>
            <w:tabs>
              <w:tab w:val="right" w:leader="dot" w:pos="9350"/>
            </w:tabs>
            <w:rPr>
              <w:rFonts w:eastAsiaTheme="minorEastAsia"/>
              <w:noProof/>
            </w:rPr>
          </w:pPr>
          <w:hyperlink w:anchor="_Toc497308463" w:history="1">
            <w:r w:rsidR="00F26ABD" w:rsidRPr="00552E77">
              <w:rPr>
                <w:rStyle w:val="Hyperlink"/>
                <w:noProof/>
              </w:rPr>
              <w:t>Tables</w:t>
            </w:r>
            <w:r w:rsidR="00F26ABD">
              <w:rPr>
                <w:noProof/>
                <w:webHidden/>
              </w:rPr>
              <w:tab/>
            </w:r>
            <w:r w:rsidR="00F26ABD">
              <w:rPr>
                <w:noProof/>
                <w:webHidden/>
              </w:rPr>
              <w:fldChar w:fldCharType="begin"/>
            </w:r>
            <w:r w:rsidR="00F26ABD">
              <w:rPr>
                <w:noProof/>
                <w:webHidden/>
              </w:rPr>
              <w:instrText xml:space="preserve"> PAGEREF _Toc497308463 \h </w:instrText>
            </w:r>
            <w:r w:rsidR="00F26ABD">
              <w:rPr>
                <w:noProof/>
                <w:webHidden/>
              </w:rPr>
            </w:r>
            <w:r w:rsidR="00F26ABD">
              <w:rPr>
                <w:noProof/>
                <w:webHidden/>
              </w:rPr>
              <w:fldChar w:fldCharType="separate"/>
            </w:r>
            <w:r w:rsidR="00F26ABD">
              <w:rPr>
                <w:noProof/>
                <w:webHidden/>
              </w:rPr>
              <w:t>24</w:t>
            </w:r>
            <w:r w:rsidR="00F26ABD">
              <w:rPr>
                <w:noProof/>
                <w:webHidden/>
              </w:rPr>
              <w:fldChar w:fldCharType="end"/>
            </w:r>
          </w:hyperlink>
        </w:p>
        <w:p w14:paraId="051B5031" w14:textId="77777777" w:rsidR="007159F7" w:rsidRDefault="007159F7" w:rsidP="007159F7">
          <w:r>
            <w:rPr>
              <w:b/>
              <w:bCs/>
              <w:noProof/>
            </w:rPr>
            <w:fldChar w:fldCharType="end"/>
          </w:r>
        </w:p>
      </w:sdtContent>
    </w:sdt>
    <w:p w14:paraId="03E01A15" w14:textId="77777777" w:rsidR="007159F7" w:rsidRDefault="007159F7" w:rsidP="007159F7">
      <w:pPr>
        <w:rPr>
          <w:rFonts w:asciiTheme="majorHAnsi" w:eastAsiaTheme="majorEastAsia" w:hAnsiTheme="majorHAnsi" w:cstheme="majorBidi"/>
          <w:color w:val="2E74B5" w:themeColor="accent1" w:themeShade="BF"/>
          <w:sz w:val="32"/>
          <w:szCs w:val="32"/>
        </w:rPr>
      </w:pPr>
      <w:r>
        <w:br w:type="page"/>
      </w:r>
    </w:p>
    <w:p w14:paraId="47554689" w14:textId="77777777" w:rsidR="007159F7" w:rsidRDefault="007159F7" w:rsidP="007159F7">
      <w:pPr>
        <w:pStyle w:val="Heading1"/>
      </w:pPr>
      <w:bookmarkStart w:id="0" w:name="_Toc497308407"/>
      <w:r>
        <w:lastRenderedPageBreak/>
        <w:t>Introduction</w:t>
      </w:r>
      <w:bookmarkEnd w:id="0"/>
    </w:p>
    <w:p w14:paraId="2D7FC45F" w14:textId="77777777" w:rsidR="007159F7" w:rsidRDefault="007159F7" w:rsidP="007159F7">
      <w:pPr>
        <w:ind w:firstLine="720"/>
      </w:pPr>
    </w:p>
    <w:p w14:paraId="21F7724E" w14:textId="2CE8D84E" w:rsidR="00686158" w:rsidRDefault="007159F7" w:rsidP="00686158">
      <w:pPr>
        <w:ind w:firstLine="720"/>
      </w:pPr>
      <w:r>
        <w:t xml:space="preserve">This document describes the implementation of the </w:t>
      </w:r>
      <w:r w:rsidR="00987CE3">
        <w:t>a</w:t>
      </w:r>
      <w:r>
        <w:t>gent</w:t>
      </w:r>
      <w:r w:rsidR="00987CE3">
        <w:t>-</w:t>
      </w:r>
      <w:r>
        <w:t>based model of the MEGADAPT project. The model simulates the coupling between biophysical processes</w:t>
      </w:r>
      <w:r w:rsidR="006913B3">
        <w:t xml:space="preserve"> and </w:t>
      </w:r>
      <w:r>
        <w:t xml:space="preserve">the decisions of residents and the water authority of Mexico City. The aim of the model is to investigate the consequences of this coupling </w:t>
      </w:r>
      <w:r w:rsidR="006913B3">
        <w:t xml:space="preserve">for </w:t>
      </w:r>
      <w:r>
        <w:t xml:space="preserve">the spatial distribution of socio-hydrological vulnerability in Mexico City. The model simulates decisions </w:t>
      </w:r>
      <w:r w:rsidR="006913B3">
        <w:t xml:space="preserve">regarding </w:t>
      </w:r>
      <w:r>
        <w:t xml:space="preserve">investments in infrastructure by water authority agents, which is done by evaluating the condition of the landscape across the </w:t>
      </w:r>
      <w:r w:rsidR="00EB2C08">
        <w:t>census</w:t>
      </w:r>
      <w:r w:rsidR="006913B3">
        <w:t xml:space="preserve"> </w:t>
      </w:r>
      <w:r w:rsidR="00EB2C08">
        <w:t>blocks</w:t>
      </w:r>
      <w:r>
        <w:t xml:space="preserve">. These investments in turn trigger actions in selected </w:t>
      </w:r>
      <w:r w:rsidR="00EB2C08">
        <w:t>census</w:t>
      </w:r>
      <w:r w:rsidR="006913B3">
        <w:t xml:space="preserve"> </w:t>
      </w:r>
      <w:r w:rsidR="00EB2C08">
        <w:t>blocks</w:t>
      </w:r>
      <w:r>
        <w:t>. These actions then influence the condition</w:t>
      </w:r>
      <w:r w:rsidR="006913B3">
        <w:t>s</w:t>
      </w:r>
      <w:r>
        <w:t xml:space="preserve"> of the socio-political and physical attributes in the landscape</w:t>
      </w:r>
      <w:r w:rsidR="006913B3">
        <w:t>, which</w:t>
      </w:r>
      <w:r>
        <w:t xml:space="preserve"> in turn modify the biophysical condition</w:t>
      </w:r>
      <w:r w:rsidR="006913B3">
        <w:t>s, affecting</w:t>
      </w:r>
      <w:r>
        <w:t xml:space="preserve"> risk </w:t>
      </w:r>
      <w:r w:rsidR="006913B3">
        <w:t>of</w:t>
      </w:r>
      <w:r>
        <w:t xml:space="preserve"> infrastructure hazards and exposure to flooding, disruption of water supply, and gastrointestinal diseases. </w:t>
      </w:r>
      <w:r w:rsidR="00686158">
        <w:t xml:space="preserve">The current version of the model incorporates stochastic simulations of weekly water supply, annual flooding events, and annual cases of gastrointestinal incidences. The model was constructed using available empirical observations of these hazard events </w:t>
      </w:r>
      <w:proofErr w:type="gramStart"/>
      <w:r w:rsidR="00686158">
        <w:t>With</w:t>
      </w:r>
      <w:proofErr w:type="gramEnd"/>
      <w:r w:rsidR="00686158">
        <w:t xml:space="preserve"> the model we aim to investigate the dilemmas and spatial patterns of vulnerability to infrastructure hazards that emerge due to the actions and decision-making processes of the agents.</w:t>
      </w:r>
    </w:p>
    <w:p w14:paraId="199D38BF" w14:textId="19A31F60" w:rsidR="007159F7" w:rsidRDefault="007159F7" w:rsidP="007159F7">
      <w:pPr>
        <w:ind w:firstLine="720"/>
      </w:pPr>
    </w:p>
    <w:p w14:paraId="3F96AEC2" w14:textId="1539DA68" w:rsidR="007159F7" w:rsidRDefault="007159F7" w:rsidP="007159F7">
      <w:pPr>
        <w:ind w:firstLine="720"/>
      </w:pPr>
      <w:r>
        <w:t xml:space="preserve">The </w:t>
      </w:r>
      <w:r w:rsidR="006913B3">
        <w:t>decision-</w:t>
      </w:r>
      <w:r>
        <w:t xml:space="preserve">making process of the water authorities involves the identification and selection of </w:t>
      </w:r>
      <w:r w:rsidR="00EB2C08">
        <w:t>census</w:t>
      </w:r>
      <w:r w:rsidR="006913B3">
        <w:t xml:space="preserve"> </w:t>
      </w:r>
      <w:r w:rsidR="00EB2C08">
        <w:t>blocks</w:t>
      </w:r>
      <w:r>
        <w:t xml:space="preserve"> that </w:t>
      </w:r>
      <w:r w:rsidR="006913B3">
        <w:t>require</w:t>
      </w:r>
      <w:r>
        <w:t xml:space="preserve"> investment. This prioritization of </w:t>
      </w:r>
      <w:r w:rsidR="00EB2C08">
        <w:t>census</w:t>
      </w:r>
      <w:r w:rsidR="006913B3">
        <w:t xml:space="preserve"> </w:t>
      </w:r>
      <w:r w:rsidR="00EB2C08">
        <w:t>blocks</w:t>
      </w:r>
      <w:r>
        <w:t xml:space="preserve"> for investment is rooted in computing a multi-criteria metric in which the water authority evaluates the landscape based on a set of criteria that are weighted differently based on the priorities of the actors. To compute the multi-criteria metric the model rel</w:t>
      </w:r>
      <w:r w:rsidR="006913B3">
        <w:t>ies</w:t>
      </w:r>
      <w:r>
        <w:t xml:space="preserve"> heavily on empirical data derived from mental models and translated into a multi-criteria decision framework, which are inputs to the model. The decision-making process of the residents is also done via a multi-criteria decision metric, but in this case the evaluation is only </w:t>
      </w:r>
      <w:r w:rsidR="00D475D4">
        <w:t>of</w:t>
      </w:r>
      <w:r>
        <w:t xml:space="preserve"> their local </w:t>
      </w:r>
      <w:r w:rsidR="00EB2C08">
        <w:t>census</w:t>
      </w:r>
      <w:r w:rsidR="00D475D4">
        <w:t xml:space="preserve"> </w:t>
      </w:r>
      <w:r w:rsidR="00EB2C08">
        <w:t>block</w:t>
      </w:r>
      <w:r>
        <w:t xml:space="preserve"> and the action taken modifies only those local attributes. Figure 1 shows an overview of the basic </w:t>
      </w:r>
      <w:r w:rsidR="00686158">
        <w:t xml:space="preserve">linkages between the actors and the procedures </w:t>
      </w:r>
      <w:r>
        <w:t xml:space="preserve">included in the </w:t>
      </w:r>
      <w:r w:rsidR="00686158">
        <w:t xml:space="preserve">current version of the </w:t>
      </w:r>
      <w:r>
        <w:t>model.</w:t>
      </w:r>
    </w:p>
    <w:p w14:paraId="79410F1B" w14:textId="3EBFA650" w:rsidR="00686158" w:rsidRDefault="00CF55EC" w:rsidP="00686158">
      <w:pPr>
        <w:jc w:val="center"/>
      </w:pPr>
      <w:r>
        <w:rPr>
          <w:noProof/>
        </w:rPr>
        <w:lastRenderedPageBreak/>
        <w:drawing>
          <wp:inline distT="0" distB="0" distL="0" distR="0" wp14:anchorId="595C18B0" wp14:editId="275E3F25">
            <wp:extent cx="5943600" cy="4012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s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12565"/>
                    </a:xfrm>
                    <a:prstGeom prst="rect">
                      <a:avLst/>
                    </a:prstGeom>
                  </pic:spPr>
                </pic:pic>
              </a:graphicData>
            </a:graphic>
          </wp:inline>
        </w:drawing>
      </w:r>
    </w:p>
    <w:p w14:paraId="4FED7E90" w14:textId="0A134AB2" w:rsidR="00686158" w:rsidRDefault="00686158" w:rsidP="00686158">
      <w:pPr>
        <w:jc w:val="center"/>
      </w:pPr>
      <w:r>
        <w:t xml:space="preserve">Figure 1: </w:t>
      </w:r>
      <w:r w:rsidR="00CF55EC">
        <w:t xml:space="preserve">An overview </w:t>
      </w:r>
      <w:r>
        <w:t xml:space="preserve">of the </w:t>
      </w:r>
      <w:r w:rsidR="00CF55EC">
        <w:t xml:space="preserve">processes and sub-models included in the current </w:t>
      </w:r>
      <w:r>
        <w:t>agent-based model</w:t>
      </w:r>
    </w:p>
    <w:p w14:paraId="12BB2B3C" w14:textId="2BBFA813" w:rsidR="007159F7" w:rsidRDefault="007159F7" w:rsidP="00686158"/>
    <w:p w14:paraId="25428476" w14:textId="45C84A1A" w:rsidR="007159F7" w:rsidRDefault="007159F7" w:rsidP="007159F7">
      <w:pPr>
        <w:ind w:firstLine="720"/>
      </w:pPr>
      <w:r>
        <w:t xml:space="preserve">The current version of the model is constructed in </w:t>
      </w:r>
      <w:proofErr w:type="spellStart"/>
      <w:r w:rsidR="00D475D4">
        <w:t>NetLogo</w:t>
      </w:r>
      <w:proofErr w:type="spellEnd"/>
      <w:r w:rsidR="00D475D4">
        <w:t xml:space="preserve"> </w:t>
      </w:r>
      <w:r>
        <w:t xml:space="preserve">6.2.1. The advantage of </w:t>
      </w:r>
      <w:proofErr w:type="spellStart"/>
      <w:r w:rsidR="00D475D4">
        <w:t>NetLogo</w:t>
      </w:r>
      <w:proofErr w:type="spellEnd"/>
      <w:r w:rsidR="00D475D4">
        <w:t xml:space="preserve"> </w:t>
      </w:r>
      <w:r>
        <w:t xml:space="preserve">is its versatility </w:t>
      </w:r>
      <w:r w:rsidR="00D475D4">
        <w:t>in that it permits</w:t>
      </w:r>
      <w:r>
        <w:t xml:space="preserve"> agents </w:t>
      </w:r>
      <w:r w:rsidR="00D475D4">
        <w:t xml:space="preserve">to be developed </w:t>
      </w:r>
      <w:r>
        <w:t>as objects, allow</w:t>
      </w:r>
      <w:r w:rsidR="00D475D4">
        <w:t>ing</w:t>
      </w:r>
      <w:r>
        <w:t xml:space="preserve"> </w:t>
      </w:r>
      <w:r w:rsidR="00D475D4">
        <w:t xml:space="preserve">modelers </w:t>
      </w:r>
      <w:r>
        <w:t>to define actors</w:t>
      </w:r>
      <w:r w:rsidR="00D475D4">
        <w:t>,</w:t>
      </w:r>
      <w:r>
        <w:t xml:space="preserve"> their actions</w:t>
      </w:r>
      <w:r w:rsidR="00D475D4">
        <w:t>,</w:t>
      </w:r>
      <w:r>
        <w:t xml:space="preserve"> and infrastructure systems as separate computational entities. </w:t>
      </w:r>
      <w:r w:rsidR="00CF55EC">
        <w:t xml:space="preserve">This provide modularity to develop new </w:t>
      </w:r>
      <w:r w:rsidR="005432F7">
        <w:t xml:space="preserve">procedures, </w:t>
      </w:r>
      <w:r w:rsidR="00CF55EC">
        <w:t>including new agents, actions, infrastructure systems and policy scenarios.</w:t>
      </w:r>
    </w:p>
    <w:p w14:paraId="03E07751" w14:textId="77777777" w:rsidR="007159F7" w:rsidRDefault="007159F7" w:rsidP="007159F7"/>
    <w:p w14:paraId="22B5848A" w14:textId="77777777" w:rsidR="007159F7" w:rsidRDefault="007159F7" w:rsidP="007159F7"/>
    <w:p w14:paraId="28AA5EE7" w14:textId="4D591447" w:rsidR="007159F7" w:rsidRPr="00C86F39" w:rsidRDefault="007159F7" w:rsidP="007159F7">
      <w:pPr>
        <w:pStyle w:val="Heading1"/>
      </w:pPr>
      <w:bookmarkStart w:id="1" w:name="_Toc497308408"/>
      <w:r w:rsidRPr="00C86F39">
        <w:t xml:space="preserve">Agents, actions, </w:t>
      </w:r>
      <w:r w:rsidR="006F28F6">
        <w:t xml:space="preserve">and </w:t>
      </w:r>
      <w:r w:rsidRPr="00C86F39">
        <w:t>scale (</w:t>
      </w:r>
      <w:r w:rsidR="006F28F6">
        <w:t>with</w:t>
      </w:r>
      <w:r w:rsidR="006F28F6" w:rsidRPr="00C86F39">
        <w:t xml:space="preserve"> </w:t>
      </w:r>
      <w:r w:rsidRPr="00C86F39">
        <w:t>notation)</w:t>
      </w:r>
      <w:bookmarkEnd w:id="1"/>
    </w:p>
    <w:p w14:paraId="2B07834F" w14:textId="77777777" w:rsidR="007159F7" w:rsidRDefault="007159F7" w:rsidP="007159F7"/>
    <w:p w14:paraId="5A453ACD" w14:textId="3CEE5B1A" w:rsidR="007159F7" w:rsidRPr="00484C2C" w:rsidRDefault="007159F7" w:rsidP="007159F7">
      <w:pPr>
        <w:ind w:firstLine="720"/>
      </w:pPr>
      <w:r>
        <w:t>Three types of agents are incorporated in the model:  Water operators, residents</w:t>
      </w:r>
      <w:r w:rsidR="00D475D4">
        <w:t>,</w:t>
      </w:r>
      <w:r>
        <w:t xml:space="preserve"> and infrastructure systems.  Resident</w:t>
      </w:r>
      <w:r w:rsidR="00D475D4">
        <w:t>s</w:t>
      </w:r>
      <w:r>
        <w:t xml:space="preserve"> are located in </w:t>
      </w:r>
      <w:r w:rsidR="00EB2C08">
        <w:t>census</w:t>
      </w:r>
      <w:r w:rsidR="00D475D4">
        <w:t xml:space="preserve"> </w:t>
      </w:r>
      <w:r w:rsidR="00EB2C08">
        <w:t>blocks</w:t>
      </w:r>
      <w:r>
        <w:t xml:space="preserve">. Each </w:t>
      </w:r>
      <w:r w:rsidR="00EB2C08">
        <w:t>census</w:t>
      </w:r>
      <w:r w:rsidR="00D475D4">
        <w:t xml:space="preserve"> </w:t>
      </w:r>
      <w:r w:rsidR="00EB2C08">
        <w:t>block</w:t>
      </w:r>
      <w:r w:rsidRPr="00484C2C">
        <w:t xml:space="preserve"> is indexed using </w:t>
      </w:r>
      <w:r w:rsidR="00D475D4">
        <w:t xml:space="preserve">the </w:t>
      </w:r>
      <w:proofErr w:type="gramStart"/>
      <w:r>
        <w:t xml:space="preserve">symbol </w:t>
      </w:r>
      <w:proofErr w:type="gramEnd"/>
      <m:oMath>
        <m:r>
          <w:rPr>
            <w:rFonts w:ascii="Cambria Math" w:hAnsi="Cambria Math"/>
          </w:rPr>
          <m:t>j</m:t>
        </m:r>
      </m:oMath>
      <w:r w:rsidR="00D475D4" w:rsidRPr="00D475D4">
        <w:rPr>
          <w:rFonts w:eastAsiaTheme="minorEastAsia"/>
        </w:rPr>
        <w:t>,</w:t>
      </w:r>
      <w:r w:rsidRPr="00484C2C">
        <w:t xml:space="preserve"> and the </w:t>
      </w:r>
      <w:r>
        <w:t>t</w:t>
      </w:r>
      <w:r w:rsidRPr="00484C2C">
        <w:t xml:space="preserve">otal number of </w:t>
      </w:r>
      <w:r w:rsidR="00EB2C08">
        <w:t>census</w:t>
      </w:r>
      <w:r w:rsidR="00D475D4">
        <w:t xml:space="preserve"> </w:t>
      </w:r>
      <w:r w:rsidR="00EB2C08">
        <w:t>blocks</w:t>
      </w:r>
      <w:r w:rsidRPr="00484C2C">
        <w:t xml:space="preserve"> </w:t>
      </w:r>
      <w:r w:rsidR="00D475D4">
        <w:t xml:space="preserve">is indicated </w:t>
      </w:r>
      <w:r w:rsidRPr="00484C2C">
        <w:t>by</w:t>
      </w:r>
      <w:r>
        <w:t xml:space="preserve"> </w:t>
      </w:r>
      <m:oMath>
        <m:r>
          <w:rPr>
            <w:rFonts w:ascii="Cambria Math" w:hAnsi="Cambria Math"/>
          </w:rPr>
          <m:t>J</m:t>
        </m:r>
      </m:oMath>
      <w:r w:rsidRPr="00484C2C">
        <w:t>.</w:t>
      </w:r>
      <w:r>
        <w:t xml:space="preserve"> Each </w:t>
      </w:r>
      <w:r w:rsidR="00EB2C08">
        <w:t>census</w:t>
      </w:r>
      <w:r w:rsidR="00D475D4">
        <w:t xml:space="preserve"> </w:t>
      </w:r>
      <w:r w:rsidR="00EB2C08">
        <w:t>block</w:t>
      </w:r>
      <w:r>
        <w:t xml:space="preserve"> contains a set of attributes</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oMath>
      <w:r>
        <w:t>. Infrastructure systems are also considered agents when they are defined as object</w:t>
      </w:r>
      <w:r w:rsidR="00D475D4">
        <w:t>s</w:t>
      </w:r>
      <w:r>
        <w:t xml:space="preserve">, with properties and methods similar to those of other agents. </w:t>
      </w:r>
    </w:p>
    <w:p w14:paraId="2CEDA0CB" w14:textId="41447F6D" w:rsidR="007159F7" w:rsidRDefault="007159F7" w:rsidP="007159F7">
      <w:pPr>
        <w:ind w:firstLine="720"/>
      </w:pPr>
      <w:r>
        <w:t xml:space="preserve">Water operators make investments </w:t>
      </w:r>
      <w:r w:rsidR="00D475D4">
        <w:t xml:space="preserve">in </w:t>
      </w:r>
      <w:r>
        <w:t>different infrastructure systems</w:t>
      </w:r>
      <w:proofErr w:type="gramStart"/>
      <w:r>
        <w:t>,</w:t>
      </w:r>
      <w:r>
        <w:rPr>
          <w:rFonts w:eastAsiaTheme="minorEastAsia"/>
        </w:rPr>
        <w:t xml:space="preserve"> </w:t>
      </w:r>
      <w:proofErr w:type="gramEnd"/>
      <m:oMath>
        <m:r>
          <w:rPr>
            <w:rFonts w:ascii="Cambria Math" w:hAnsi="Cambria Math"/>
          </w:rPr>
          <m:t>v</m:t>
        </m:r>
      </m:oMath>
      <w:r w:rsidR="00D475D4">
        <w:rPr>
          <w:rFonts w:eastAsiaTheme="minorEastAsia"/>
        </w:rPr>
        <w:t>,</w:t>
      </w:r>
      <w:r w:rsidRPr="006B4CBF">
        <w:t xml:space="preserve"> </w:t>
      </w:r>
      <w:r>
        <w:t xml:space="preserve">in select </w:t>
      </w:r>
      <w:r w:rsidR="00EB2C08">
        <w:t>census</w:t>
      </w:r>
      <w:r w:rsidR="00D475D4">
        <w:t xml:space="preserve"> </w:t>
      </w:r>
      <w:r w:rsidR="00EB2C08">
        <w:t>blocks</w:t>
      </w:r>
      <w:r>
        <w:t xml:space="preserve">. These investments are related to the set of </w:t>
      </w:r>
      <w:commentRangeStart w:id="2"/>
      <w:r>
        <w:t>actions</w:t>
      </w:r>
      <w:commentRangeEnd w:id="2"/>
      <w:r w:rsidR="00300106">
        <w:rPr>
          <w:rStyle w:val="CommentReference"/>
        </w:rPr>
        <w:commentReference w:id="2"/>
      </w:r>
      <w:r>
        <w:t xml:space="preserve"> </w:t>
      </w:r>
      <m:oMath>
        <m:r>
          <w:rPr>
            <w:rFonts w:ascii="Cambria Math" w:hAnsi="Cambria Math"/>
          </w:rPr>
          <m:t>k</m:t>
        </m:r>
      </m:oMath>
      <w:r>
        <w:t>: 1) repairs and maintenance,</w:t>
      </w:r>
      <m:oMath>
        <m:sSub>
          <m:sSubPr>
            <m:ctrlPr>
              <w:rPr>
                <w:rFonts w:ascii="Cambria Math" w:hAnsi="Cambria Math"/>
                <w:i/>
              </w:rPr>
            </m:ctrlPr>
          </m:sSubPr>
          <m:e>
            <m:r>
              <w:rPr>
                <w:rFonts w:ascii="Cambria Math" w:hAnsi="Cambria Math"/>
              </w:rPr>
              <m:t>k</m:t>
            </m:r>
          </m:e>
          <m:sub>
            <m:r>
              <w:rPr>
                <w:rFonts w:ascii="Cambria Math" w:hAnsi="Cambria Math"/>
              </w:rPr>
              <m:t>R</m:t>
            </m:r>
          </m:sub>
        </m:sSub>
      </m:oMath>
      <w:proofErr w:type="gramStart"/>
      <w:r>
        <w:t>,</w:t>
      </w:r>
      <w:proofErr w:type="gramEnd"/>
      <w:r>
        <w:t xml:space="preserve"> 2) </w:t>
      </w:r>
      <w:r>
        <w:lastRenderedPageBreak/>
        <w:t>construction of new</w:t>
      </w:r>
      <w:r w:rsidR="007E39DB">
        <w:t xml:space="preserve"> </w:t>
      </w:r>
      <w:r>
        <w:t>infrastructure</w:t>
      </w:r>
      <w:r w:rsidR="007E39DB">
        <w: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t>, 3) distribution of water</w:t>
      </w:r>
      <w:r w:rsidR="007E39DB">
        <w: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 xml:space="preserve"> </m:t>
        </m:r>
      </m:oMath>
      <w:r>
        <w:t xml:space="preserve">, </w:t>
      </w:r>
      <w:r w:rsidR="007E39DB">
        <w:t xml:space="preserve">and 4) </w:t>
      </w:r>
      <w:r>
        <w:t xml:space="preserve">extraction of water,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Residents can take different actions as well. These actions are: 1) house modification</w:t>
      </w:r>
      <w:proofErr w:type="gramStart"/>
      <w:r w:rsidR="007E39DB">
        <w:t>,</w:t>
      </w:r>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m:t>
            </m:r>
          </m:sub>
        </m:sSub>
      </m:oMath>
      <w:r>
        <w:t xml:space="preserve">, 2) collective actions,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and 3) protesting,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t xml:space="preserve">. </w:t>
      </w:r>
    </w:p>
    <w:p w14:paraId="333E48D0" w14:textId="04E58A3E" w:rsidR="007159F7" w:rsidRDefault="007159F7" w:rsidP="007159F7">
      <w:pPr>
        <w:ind w:firstLine="720"/>
      </w:pPr>
      <w:r>
        <w:t xml:space="preserve">The decisions </w:t>
      </w:r>
      <w:r w:rsidR="007E39DB">
        <w:t xml:space="preserve">made by the water operators </w:t>
      </w:r>
      <w:r>
        <w:t xml:space="preserve">to invest and </w:t>
      </w:r>
      <w:r w:rsidR="007E39DB">
        <w:t xml:space="preserve">by residents </w:t>
      </w:r>
      <w:r>
        <w:t>to modify the local environment are evaluated based on a multi-criteria metric</w:t>
      </w:r>
      <w:r w:rsidR="00987CE3">
        <w:t>. This metric</w:t>
      </w:r>
      <w:r>
        <w:t xml:space="preserve"> </w:t>
      </w:r>
      <w:r w:rsidR="00987CE3">
        <w:t>is calculated based on</w:t>
      </w:r>
      <w:r>
        <w:t xml:space="preserve"> </w:t>
      </w:r>
      <w:r w:rsidR="007E39DB">
        <w:t xml:space="preserve">a </w:t>
      </w:r>
      <w:r>
        <w:t xml:space="preserve">set of criteria, </w:t>
      </w:r>
      <w:r w:rsidR="00987CE3">
        <w:t xml:space="preserve">and each </w:t>
      </w:r>
      <w:r w:rsidR="007E39DB">
        <w:t xml:space="preserve">criterion </w:t>
      </w:r>
      <w:r w:rsidR="00987CE3">
        <w:t xml:space="preserve">is weighted with values </w:t>
      </w:r>
      <w:r>
        <w:t xml:space="preserve">specifically related to the actor and the actions they take. This information and the actual actions of the agents is </w:t>
      </w:r>
      <w:r w:rsidR="00987CE3">
        <w:t xml:space="preserve">derived </w:t>
      </w:r>
      <w:r>
        <w:t>from empirical data from the actor</w:t>
      </w:r>
      <w:r w:rsidR="007E39DB">
        <w:t>s</w:t>
      </w:r>
      <w:r>
        <w:t>’ mental models</w:t>
      </w:r>
      <w:r w:rsidR="007E39DB">
        <w:t xml:space="preserve"> and additional</w:t>
      </w:r>
      <w:r w:rsidR="00987CE3">
        <w:t xml:space="preserve"> information collected during </w:t>
      </w:r>
      <w:r>
        <w:t>focus groups, interviews</w:t>
      </w:r>
      <w:r w:rsidR="007E39DB">
        <w:t>,</w:t>
      </w:r>
      <w:r>
        <w:t xml:space="preserve"> and workshops with the managers and operators of the water system and residents. This information was pre-processed and transformed into an analytical network process</w:t>
      </w:r>
      <w:r w:rsidR="00987CE3">
        <w:t xml:space="preserve"> (ANP)</w:t>
      </w:r>
      <w:r>
        <w:t xml:space="preserve"> </w:t>
      </w:r>
      <w:r w:rsidR="00987CE3">
        <w:t xml:space="preserve">to derive the criteria weights and the </w:t>
      </w:r>
      <w:r w:rsidR="007E39DB">
        <w:t xml:space="preserve">weighting </w:t>
      </w:r>
      <w:r w:rsidR="00987CE3">
        <w:t>of the actions</w:t>
      </w:r>
      <w:r w:rsidR="003E5697">
        <w:t xml:space="preserve"> (See SESMO draft)</w:t>
      </w:r>
      <w:r w:rsidR="00987CE3">
        <w:t>.</w:t>
      </w:r>
    </w:p>
    <w:p w14:paraId="777C2ED2" w14:textId="36E09A26" w:rsidR="007159F7" w:rsidRPr="00D376A5" w:rsidRDefault="007159F7" w:rsidP="007159F7">
      <w:pPr>
        <w:ind w:firstLine="720"/>
        <w:rPr>
          <w:b/>
        </w:rPr>
      </w:pPr>
      <w:r>
        <w:t xml:space="preserve">Infrastructure systems are labeled with the </w:t>
      </w:r>
      <w:proofErr w:type="gramStart"/>
      <w:r>
        <w:t xml:space="preserve">symbol </w:t>
      </w:r>
      <w:proofErr w:type="gramEnd"/>
      <m:oMath>
        <m:r>
          <w:rPr>
            <w:rFonts w:ascii="Cambria Math" w:hAnsi="Cambria Math"/>
          </w:rPr>
          <m:t>v</m:t>
        </m:r>
      </m:oMath>
      <w:r>
        <w:t xml:space="preserve">. The current version of the model includes </w:t>
      </w:r>
      <w:r w:rsidR="007E39DB">
        <w:t xml:space="preserve">the following </w:t>
      </w:r>
      <w:r>
        <w:t>as infrastructure systems</w:t>
      </w:r>
      <w:r w:rsidR="007E39DB">
        <w:t>:</w:t>
      </w:r>
      <w:r>
        <w:t xml:space="preserve"> </w:t>
      </w:r>
      <w:r w:rsidR="007E39DB">
        <w:t xml:space="preserve">1) </w:t>
      </w:r>
      <w:r>
        <w:t>the wells for water extraction</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w:t>
      </w:r>
      <w:r w:rsidR="007E39DB">
        <w:rPr>
          <w:rFonts w:eastAsiaTheme="minorEastAsia"/>
        </w:rPr>
        <w:t xml:space="preserve">2) </w:t>
      </w:r>
      <w:r>
        <w:rPr>
          <w:rFonts w:eastAsiaTheme="minorEastAsia"/>
        </w:rPr>
        <w:t xml:space="preserve">the system of pipes for potable water distribution,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w:t>
      </w:r>
      <w:r w:rsidR="007E39DB">
        <w:rPr>
          <w:rFonts w:eastAsiaTheme="minorEastAsia"/>
        </w:rPr>
        <w:t xml:space="preserve">3) </w:t>
      </w:r>
      <w:r>
        <w:rPr>
          <w:rFonts w:eastAsiaTheme="minorEastAsia"/>
        </w:rPr>
        <w:t>the sewer system</w:t>
      </w:r>
      <w:r w:rsidR="007E39DB">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w:t>
      </w:r>
      <w:r w:rsidR="007E39DB">
        <w:rPr>
          <w:rFonts w:eastAsiaTheme="minorEastAsia"/>
        </w:rPr>
        <w:t xml:space="preserve">and 4) </w:t>
      </w:r>
      <w:r>
        <w:rPr>
          <w:rFonts w:eastAsiaTheme="minorEastAsia"/>
        </w:rPr>
        <w:t>the system for water distribution (trucks)</w:t>
      </w:r>
      <w:r w:rsidR="007E39DB">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In the current version the system of pipes and sewer system are represented </w:t>
      </w:r>
      <w:r w:rsidR="007E39DB">
        <w:rPr>
          <w:rFonts w:eastAsiaTheme="minorEastAsia"/>
        </w:rPr>
        <w:t xml:space="preserve">in each census block </w:t>
      </w:r>
      <w:r>
        <w:rPr>
          <w:rFonts w:eastAsiaTheme="minorEastAsia"/>
        </w:rPr>
        <w:t>as a set of attributes, such as coverage, average age, condition, and capacity. The system of wells</w:t>
      </w:r>
      <w:r w:rsidR="007E39DB">
        <w:rPr>
          <w:rFonts w:eastAsiaTheme="minorEastAsia"/>
        </w:rPr>
        <w:t>,</w:t>
      </w:r>
      <w:r>
        <w:rPr>
          <w:rFonts w:eastAsiaTheme="minorEastAsia"/>
        </w:rPr>
        <w:t xml:space="preserve"> on the other hand, </w:t>
      </w:r>
      <w:r w:rsidR="00987CE3">
        <w:rPr>
          <w:rFonts w:eastAsiaTheme="minorEastAsia"/>
        </w:rPr>
        <w:t xml:space="preserve">is modeled </w:t>
      </w:r>
      <w:r>
        <w:rPr>
          <w:rFonts w:eastAsiaTheme="minorEastAsia"/>
        </w:rPr>
        <w:t xml:space="preserve">as </w:t>
      </w:r>
      <w:r w:rsidR="00987CE3">
        <w:rPr>
          <w:rFonts w:eastAsiaTheme="minorEastAsia"/>
        </w:rPr>
        <w:t xml:space="preserve">a set of </w:t>
      </w:r>
      <w:r>
        <w:rPr>
          <w:rFonts w:eastAsiaTheme="minorEastAsia"/>
        </w:rPr>
        <w:t xml:space="preserve">agents with </w:t>
      </w:r>
      <w:r w:rsidR="00987CE3">
        <w:rPr>
          <w:rFonts w:eastAsiaTheme="minorEastAsia"/>
        </w:rPr>
        <w:t xml:space="preserve">particular </w:t>
      </w:r>
      <w:r>
        <w:rPr>
          <w:rFonts w:eastAsiaTheme="minorEastAsia"/>
        </w:rPr>
        <w:t xml:space="preserve">attributes. </w:t>
      </w:r>
      <w:r w:rsidR="00D376A5">
        <w:rPr>
          <w:rFonts w:eastAsiaTheme="minorEastAsia"/>
        </w:rPr>
        <w:t xml:space="preserve">The model </w:t>
      </w:r>
      <w:r w:rsidR="007E39DB">
        <w:rPr>
          <w:rFonts w:eastAsiaTheme="minorEastAsia"/>
        </w:rPr>
        <w:t xml:space="preserve">associates </w:t>
      </w:r>
      <w:r w:rsidR="00D376A5">
        <w:rPr>
          <w:rFonts w:eastAsiaTheme="minorEastAsia"/>
        </w:rPr>
        <w:t xml:space="preserve">the </w:t>
      </w:r>
      <w:r w:rsidR="00D376A5" w:rsidRPr="00D376A5">
        <w:rPr>
          <w:rFonts w:eastAsiaTheme="minorEastAsia"/>
        </w:rPr>
        <w:t xml:space="preserve">set of wells with </w:t>
      </w:r>
      <w:r w:rsidR="007E39DB">
        <w:rPr>
          <w:rFonts w:eastAsiaTheme="minorEastAsia"/>
        </w:rPr>
        <w:t xml:space="preserve">its corresponding </w:t>
      </w:r>
      <w:r w:rsidR="00D376A5" w:rsidRPr="00D376A5">
        <w:rPr>
          <w:rFonts w:eastAsiaTheme="minorEastAsia"/>
        </w:rPr>
        <w:t>census block</w:t>
      </w:r>
      <w:r w:rsidR="00D376A5">
        <w:rPr>
          <w:rFonts w:eastAsiaTheme="minorEastAsia"/>
        </w:rPr>
        <w:t xml:space="preserve"> based </w:t>
      </w:r>
      <w:r w:rsidR="00D376A5" w:rsidRPr="00D376A5">
        <w:rPr>
          <w:rFonts w:eastAsiaTheme="minorEastAsia"/>
        </w:rPr>
        <w:t xml:space="preserve">on the location of </w:t>
      </w:r>
      <w:r w:rsidR="00D376A5">
        <w:rPr>
          <w:rFonts w:eastAsiaTheme="minorEastAsia"/>
        </w:rPr>
        <w:t>both the wells and the census blocks.</w:t>
      </w:r>
    </w:p>
    <w:p w14:paraId="721D37A1" w14:textId="559A3943" w:rsidR="007159F7" w:rsidRDefault="007159F7" w:rsidP="007159F7">
      <w:pPr>
        <w:ind w:firstLine="720"/>
      </w:pPr>
      <w:r>
        <w:t xml:space="preserve">The model also contains procedures </w:t>
      </w:r>
      <w:r w:rsidR="00B205AA">
        <w:t xml:space="preserve">for </w:t>
      </w:r>
      <w:r>
        <w:t>represent</w:t>
      </w:r>
      <w:r w:rsidR="00B205AA">
        <w:t>ing</w:t>
      </w:r>
      <w:r>
        <w:t xml:space="preserve"> the stochastic production of hazard events related to the risk of flooding</w:t>
      </w:r>
      <w:proofErr w:type="gramStart"/>
      <w:r>
        <w:t xml:space="preserve">, </w:t>
      </w:r>
      <w:proofErr w:type="gramEnd"/>
      <m:oMath>
        <m:r>
          <w:rPr>
            <w:rFonts w:ascii="Cambria Math" w:hAnsi="Cambria Math"/>
          </w:rPr>
          <m:t>f</m:t>
        </m:r>
      </m:oMath>
      <w:r w:rsidR="00B205AA">
        <w:t xml:space="preserve">; </w:t>
      </w:r>
      <w:r>
        <w:t>disruptions of water supply</w:t>
      </w:r>
      <w:r w:rsidR="00B205AA">
        <w:t>,</w:t>
      </w:r>
      <w:r>
        <w:t xml:space="preserve"> </w:t>
      </w:r>
      <m:oMath>
        <m:r>
          <w:rPr>
            <w:rFonts w:ascii="Cambria Math" w:hAnsi="Cambria Math"/>
          </w:rPr>
          <m:t>s</m:t>
        </m:r>
      </m:oMath>
      <w:r w:rsidR="00B205AA">
        <w:t xml:space="preserve">; </w:t>
      </w:r>
      <w:r>
        <w:t xml:space="preserve">and gastro intestinal disease incidences, </w:t>
      </w:r>
      <m:oMath>
        <m:r>
          <w:rPr>
            <w:rFonts w:ascii="Cambria Math" w:hAnsi="Cambria Math"/>
          </w:rPr>
          <m:t>g</m:t>
        </m:r>
      </m:oMath>
      <w:r>
        <w:t>. These models are defined based on empirical information about pas</w:t>
      </w:r>
      <w:r w:rsidR="00C45551">
        <w:t>t</w:t>
      </w:r>
      <w:r>
        <w:t xml:space="preserve"> events in Mexico City. In all these submodels, the frequency of the hazards </w:t>
      </w:r>
      <w:r w:rsidR="00C45551">
        <w:t xml:space="preserve">is </w:t>
      </w:r>
      <w:r>
        <w:t xml:space="preserve">assumed to be related to failures in the provision of services by a particular infrastructure system. These failures are in turn associated </w:t>
      </w:r>
      <w:r w:rsidR="00C45551">
        <w:t xml:space="preserve">with </w:t>
      </w:r>
      <w:r>
        <w:t xml:space="preserve">the local conditions of the system, </w:t>
      </w:r>
      <w:r w:rsidR="00C45551">
        <w:t xml:space="preserve">the </w:t>
      </w:r>
      <w:r>
        <w:t xml:space="preserve">local biophysical conditions in the </w:t>
      </w:r>
      <w:r w:rsidR="00EB2C08">
        <w:t>census</w:t>
      </w:r>
      <w:r w:rsidR="00C45551">
        <w:t xml:space="preserve"> </w:t>
      </w:r>
      <w:r w:rsidR="00EB2C08">
        <w:t>blocks</w:t>
      </w:r>
      <w:r>
        <w:t xml:space="preserve"> and</w:t>
      </w:r>
      <w:r w:rsidR="00C45551">
        <w:t>,</w:t>
      </w:r>
      <w:r>
        <w:t xml:space="preserve"> </w:t>
      </w:r>
      <w:r w:rsidR="00C45551">
        <w:t xml:space="preserve">most </w:t>
      </w:r>
      <w:r>
        <w:t>importantly</w:t>
      </w:r>
      <w:r w:rsidR="00C45551">
        <w:t>,</w:t>
      </w:r>
      <w:r>
        <w:t xml:space="preserve"> the actions of the water operators and residents.</w:t>
      </w:r>
    </w:p>
    <w:p w14:paraId="65EC19BE" w14:textId="7B1C8BAA" w:rsidR="007159F7" w:rsidRDefault="007159F7" w:rsidP="007159F7">
      <w:pPr>
        <w:ind w:firstLine="720"/>
      </w:pPr>
      <w:r>
        <w:t xml:space="preserve">The actions the agents take modify the attributes of the </w:t>
      </w:r>
      <w:r w:rsidR="00EB2C08">
        <w:t>census</w:t>
      </w:r>
      <w:r w:rsidR="00C45551">
        <w:t xml:space="preserve"> </w:t>
      </w:r>
      <w:r w:rsidR="00EB2C08">
        <w:t>blocks</w:t>
      </w:r>
      <w:r w:rsidR="00C45551">
        <w:t>,</w:t>
      </w:r>
      <w:r>
        <w:t xml:space="preserve"> </w:t>
      </w:r>
      <w:r w:rsidR="00C45551">
        <w:t xml:space="preserve">which </w:t>
      </w:r>
      <w:r>
        <w:t xml:space="preserve">in turn will influence the stochastic production of hazards. These changes in events </w:t>
      </w:r>
      <w:r w:rsidR="00C45551">
        <w:t>then</w:t>
      </w:r>
      <w:r>
        <w:t xml:space="preserve"> inform subsequent decisions </w:t>
      </w:r>
      <w:r w:rsidR="00C45551">
        <w:t xml:space="preserve">made </w:t>
      </w:r>
      <w:r>
        <w:t>by the actors. Therefore</w:t>
      </w:r>
      <w:r w:rsidR="00C45551">
        <w:t>,</w:t>
      </w:r>
      <w:r>
        <w:t xml:space="preserve"> the model simulates the feedback loop between actor</w:t>
      </w:r>
      <w:r w:rsidR="00C45551">
        <w:t>s</w:t>
      </w:r>
      <w:r>
        <w:t xml:space="preserve">’ decisions and biophysical changes in a dynamic and </w:t>
      </w:r>
      <w:r w:rsidR="00C45551">
        <w:t>spatially-</w:t>
      </w:r>
      <w:r>
        <w:t>explicit platform.</w:t>
      </w:r>
    </w:p>
    <w:p w14:paraId="2DA46A69" w14:textId="64B284E0" w:rsidR="007159F7" w:rsidRDefault="007159F7" w:rsidP="007159F7">
      <w:pPr>
        <w:ind w:firstLine="720"/>
      </w:pPr>
      <w:r>
        <w:t xml:space="preserve">The spatial resolution of the model is the </w:t>
      </w:r>
      <w:r w:rsidR="00EB2C08">
        <w:t>census</w:t>
      </w:r>
      <w:r w:rsidR="00C45551">
        <w:t xml:space="preserve"> </w:t>
      </w:r>
      <w:r w:rsidR="00EB2C08">
        <w:t>block</w:t>
      </w:r>
      <w:r>
        <w:t xml:space="preserve">, represented in the model by census blocks of Mexico City and the state of Mexico. </w:t>
      </w:r>
      <w:r w:rsidRPr="00484C2C">
        <w:t xml:space="preserve">The spatial scale of the model </w:t>
      </w:r>
      <w:r>
        <w:t xml:space="preserve">engulfs </w:t>
      </w:r>
      <w:r w:rsidRPr="00484C2C">
        <w:t xml:space="preserve">all the </w:t>
      </w:r>
      <w:r w:rsidR="00EB2C08">
        <w:t>census</w:t>
      </w:r>
      <w:r w:rsidR="00C45551">
        <w:t xml:space="preserve"> </w:t>
      </w:r>
      <w:r w:rsidR="00EB2C08">
        <w:t>blocks</w:t>
      </w:r>
      <w:r w:rsidRPr="00484C2C">
        <w:t xml:space="preserve"> in the</w:t>
      </w:r>
      <w:r>
        <w:t>se</w:t>
      </w:r>
      <w:r w:rsidRPr="00484C2C">
        <w:t xml:space="preserve"> </w:t>
      </w:r>
      <w:r>
        <w:t xml:space="preserve">two </w:t>
      </w:r>
      <w:r w:rsidRPr="00484C2C">
        <w:t>s</w:t>
      </w:r>
      <w:r>
        <w:t xml:space="preserve">tates. Each </w:t>
      </w:r>
      <w:r w:rsidR="00EB2C08">
        <w:t>census</w:t>
      </w:r>
      <w:r w:rsidR="00C45551">
        <w:t xml:space="preserve"> </w:t>
      </w:r>
      <w:r w:rsidR="00EB2C08">
        <w:t>block</w:t>
      </w:r>
      <w:r>
        <w:t xml:space="preserve"> is also identified b</w:t>
      </w:r>
      <w:r w:rsidR="00D376A5">
        <w:t xml:space="preserve">y the municipality to which </w:t>
      </w:r>
      <w:r w:rsidR="00C45551">
        <w:t xml:space="preserve">it </w:t>
      </w:r>
      <w:r w:rsidR="00D376A5">
        <w:t>bel</w:t>
      </w:r>
      <w:r>
        <w:t>o</w:t>
      </w:r>
      <w:r w:rsidR="00D376A5">
        <w:t>ngs</w:t>
      </w:r>
      <w:r>
        <w:t xml:space="preserve">. </w:t>
      </w:r>
    </w:p>
    <w:p w14:paraId="17931690" w14:textId="6346D000" w:rsidR="007159F7" w:rsidRDefault="007159F7" w:rsidP="007159F7">
      <w:pPr>
        <w:ind w:firstLine="720"/>
      </w:pPr>
      <w:r>
        <w:t xml:space="preserve">The temporal resolution of the model is </w:t>
      </w:r>
      <w:r w:rsidR="00C45551">
        <w:t xml:space="preserve">one </w:t>
      </w:r>
      <w:r>
        <w:t>week. Depending on the action</w:t>
      </w:r>
      <w:r w:rsidR="00C45551">
        <w:t>s</w:t>
      </w:r>
      <w:r>
        <w:t xml:space="preserve"> and agent</w:t>
      </w:r>
      <w:r w:rsidR="00C45551">
        <w:t>s,</w:t>
      </w:r>
      <w:r>
        <w:t xml:space="preserve"> different period</w:t>
      </w:r>
      <w:r w:rsidR="00C45551">
        <w:t>s</w:t>
      </w:r>
      <w:r>
        <w:t xml:space="preserve"> in a year can represent different evaluation</w:t>
      </w:r>
      <w:r w:rsidR="00C45551">
        <w:t>s</w:t>
      </w:r>
      <w:r>
        <w:t xml:space="preserve"> of priorities. We call this period a </w:t>
      </w:r>
      <w:r w:rsidR="00C45551">
        <w:t xml:space="preserve">decision </w:t>
      </w:r>
      <w:r>
        <w:t>cycle</w:t>
      </w:r>
      <w:r w:rsidR="00C45551">
        <w:t xml:space="preserve">, denoted by </w:t>
      </w:r>
      <w:r w:rsidRPr="00305387">
        <w:rPr>
          <w:i/>
        </w:rPr>
        <w:t>T</w:t>
      </w:r>
      <w:r>
        <w:t>. A year in the model represent</w:t>
      </w:r>
      <w:r w:rsidR="00C45551">
        <w:t>s</w:t>
      </w:r>
      <w:r>
        <w:t xml:space="preserve"> a </w:t>
      </w:r>
      <w:r w:rsidR="00C45551">
        <w:t xml:space="preserve">decision </w:t>
      </w:r>
      <w:proofErr w:type="gramStart"/>
      <w:r>
        <w:t xml:space="preserve">cycle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sidR="00C45551">
        <w:rPr>
          <w:rFonts w:eastAsiaTheme="minorEastAsia"/>
        </w:rPr>
        <w:t>,</w:t>
      </w:r>
      <w:r>
        <w:t xml:space="preserve"> while a month would be </w:t>
      </w:r>
      <w:r w:rsidR="00C45551">
        <w:t xml:space="preserve">a decision </w:t>
      </w:r>
      <w:r>
        <w:t xml:space="preserve">cycle </w:t>
      </w:r>
      <m:oMath>
        <m:sSup>
          <m:sSupPr>
            <m:ctrlPr>
              <w:rPr>
                <w:rFonts w:ascii="Cambria Math" w:hAnsi="Cambria Math"/>
                <w:i/>
              </w:rPr>
            </m:ctrlPr>
          </m:sSupPr>
          <m:e>
            <m:r>
              <w:rPr>
                <w:rFonts w:ascii="Cambria Math" w:hAnsi="Cambria Math"/>
              </w:rPr>
              <m:t>T</m:t>
            </m:r>
          </m:e>
          <m:sup>
            <m:r>
              <w:rPr>
                <w:rFonts w:ascii="Cambria Math" w:hAnsi="Cambria Math"/>
              </w:rPr>
              <m:t>D</m:t>
            </m:r>
          </m:sup>
        </m:sSup>
      </m:oMath>
      <w:r>
        <w:rPr>
          <w:rFonts w:eastAsiaTheme="minorEastAsia"/>
        </w:rPr>
        <w:t xml:space="preserve">. </w:t>
      </w:r>
      <w:r w:rsidR="00C45551">
        <w:rPr>
          <w:rFonts w:eastAsiaTheme="minorEastAsia"/>
        </w:rPr>
        <w:t>F</w:t>
      </w:r>
      <w:r>
        <w:t xml:space="preserve">or the water operators </w:t>
      </w:r>
      <w:r w:rsidR="00C45551">
        <w:t>making decisions about</w:t>
      </w:r>
      <w:r>
        <w:t xml:space="preserve"> maintenance and new</w:t>
      </w:r>
      <w:r w:rsidR="00C45551">
        <w:t xml:space="preserve"> </w:t>
      </w:r>
      <w:r>
        <w:t>infrastructure</w:t>
      </w:r>
      <w:r w:rsidR="00C45551">
        <w:t xml:space="preserve"> actions,</w:t>
      </w:r>
      <w:r>
        <w:t xml:space="preserve"> </w:t>
      </w:r>
      <w:r w:rsidR="00C45551">
        <w:t>for e</w:t>
      </w:r>
      <w:r>
        <w:t xml:space="preserve">ach </w:t>
      </w:r>
      <w:r w:rsidR="00C45551">
        <w:t xml:space="preserve">decision </w:t>
      </w:r>
      <w:proofErr w:type="gramStart"/>
      <w:r>
        <w:t xml:space="preserve">cycle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sidR="00C45551">
        <w:rPr>
          <w:rFonts w:eastAsiaTheme="minorEastAsia"/>
        </w:rPr>
        <w:t>,</w:t>
      </w:r>
      <w:r>
        <w:t xml:space="preserve"> </w:t>
      </w:r>
      <w:r w:rsidR="00C45551">
        <w:t xml:space="preserve">the </w:t>
      </w:r>
      <w:r>
        <w:t>agent re-evaluate</w:t>
      </w:r>
      <w:r w:rsidR="00C45551">
        <w:t>s</w:t>
      </w:r>
      <w:r>
        <w:t xml:space="preserve"> the </w:t>
      </w:r>
      <w:r w:rsidR="00EB2C08">
        <w:t>census</w:t>
      </w:r>
      <w:r w:rsidR="00C45551">
        <w:t xml:space="preserve"> </w:t>
      </w:r>
      <w:r w:rsidR="00EB2C08">
        <w:t>blocks</w:t>
      </w:r>
      <w:r>
        <w:t xml:space="preserve"> selected for investment </w:t>
      </w:r>
      <w:r w:rsidR="007317D2">
        <w:t>including</w:t>
      </w:r>
      <w:r>
        <w:t xml:space="preserve"> maintenance, new</w:t>
      </w:r>
      <w:r w:rsidR="007317D2">
        <w:t xml:space="preserve"> </w:t>
      </w:r>
      <w:r>
        <w:t xml:space="preserve">infrastructure, and extraction. For water distribution </w:t>
      </w:r>
      <w:r w:rsidR="007317D2">
        <w:t xml:space="preserve">actions, </w:t>
      </w:r>
      <w:r>
        <w:t xml:space="preserve">the </w:t>
      </w:r>
      <w:r w:rsidR="007317D2">
        <w:t xml:space="preserve">decision </w:t>
      </w:r>
      <w:r>
        <w:t xml:space="preserve">cycle </w:t>
      </w:r>
      <w:proofErr w:type="gramStart"/>
      <w:r>
        <w:t xml:space="preserve">is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D</m:t>
            </m:r>
          </m:sup>
        </m:sSubSup>
      </m:oMath>
      <w:r>
        <w:t xml:space="preserve">. For the residents the </w:t>
      </w:r>
      <w:r w:rsidR="007317D2">
        <w:t xml:space="preserve">decision </w:t>
      </w:r>
      <w:r>
        <w:t>cycle is</w:t>
      </w:r>
      <w:r w:rsidR="007317D2">
        <w:t xml:space="preserve"> represented as</w:t>
      </w:r>
      <w: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Pr>
          <w:rFonts w:eastAsiaTheme="minorEastAsia"/>
        </w:rPr>
        <w:t xml:space="preserve"> </w:t>
      </w:r>
      <w:r>
        <w:t xml:space="preserve">as well. Actions are independent from the evaluation in the sense that they can occur in different </w:t>
      </w:r>
      <w:r w:rsidR="007317D2">
        <w:t xml:space="preserve">time </w:t>
      </w:r>
      <w:r>
        <w:t>periods. These are cycles of actions</w:t>
      </w:r>
      <w:proofErr w:type="gramStart"/>
      <w:r>
        <w:t xml:space="preserve">, </w:t>
      </w:r>
      <w:proofErr w:type="gramEnd"/>
      <m:oMath>
        <m:sSup>
          <m:sSupPr>
            <m:ctrlPr>
              <w:rPr>
                <w:rFonts w:ascii="Cambria Math" w:hAnsi="Cambria Math"/>
                <w:i/>
              </w:rPr>
            </m:ctrlPr>
          </m:sSupPr>
          <m:e>
            <m:r>
              <w:rPr>
                <w:rFonts w:ascii="Cambria Math" w:hAnsi="Cambria Math"/>
              </w:rPr>
              <m:t>T</m:t>
            </m:r>
          </m:e>
          <m:sup>
            <m:r>
              <w:rPr>
                <w:rFonts w:ascii="Cambria Math" w:hAnsi="Cambria Math"/>
              </w:rPr>
              <m:t>A</m:t>
            </m:r>
          </m:sup>
        </m:sSup>
      </m:oMath>
      <w:r>
        <w:rPr>
          <w:rFonts w:eastAsiaTheme="minorEastAsia"/>
        </w:rPr>
        <w:t xml:space="preserve">. The </w:t>
      </w:r>
      <w:r>
        <w:t>actions of the water operators occur in monthly cycles for maintenance, extraction</w:t>
      </w:r>
      <w:r w:rsidR="007317D2">
        <w:t>,</w:t>
      </w:r>
      <w:r>
        <w:t xml:space="preserve"> and </w:t>
      </w:r>
      <w:r>
        <w:lastRenderedPageBreak/>
        <w:t>new infrastructure, and weekly for water distribution. For residents, cycles of action are weekly for protest</w:t>
      </w:r>
      <w:r w:rsidR="007317D2">
        <w:t>s</w:t>
      </w:r>
      <w:r>
        <w:t>, and monthly for water storage and house modification.</w:t>
      </w:r>
    </w:p>
    <w:p w14:paraId="00D552AE" w14:textId="77777777" w:rsidR="007159F7" w:rsidRPr="00484C2C" w:rsidRDefault="007159F7" w:rsidP="007159F7">
      <w:pPr>
        <w:ind w:firstLine="720"/>
      </w:pPr>
    </w:p>
    <w:p w14:paraId="12D191D0" w14:textId="2EA66CD6" w:rsidR="007159F7" w:rsidRDefault="007159F7" w:rsidP="007159F7">
      <w:pPr>
        <w:pStyle w:val="Heading1"/>
      </w:pPr>
      <w:bookmarkStart w:id="3" w:name="_Toc497308409"/>
      <w:r>
        <w:t xml:space="preserve">Process </w:t>
      </w:r>
      <w:r w:rsidR="006F28F6">
        <w:t>o</w:t>
      </w:r>
      <w:r>
        <w:t>verview and scheduling</w:t>
      </w:r>
      <w:bookmarkEnd w:id="3"/>
    </w:p>
    <w:p w14:paraId="0C5107CB" w14:textId="77777777" w:rsidR="007317D2" w:rsidRPr="007317D2" w:rsidRDefault="007317D2" w:rsidP="00686158"/>
    <w:p w14:paraId="0CD39FAD" w14:textId="1D3350F9" w:rsidR="007159F7" w:rsidRDefault="007159F7" w:rsidP="007159F7">
      <w:pPr>
        <w:ind w:firstLine="720"/>
      </w:pPr>
      <w:r>
        <w:t xml:space="preserve">The model is </w:t>
      </w:r>
      <w:r w:rsidR="007317D2">
        <w:t xml:space="preserve">currently </w:t>
      </w:r>
      <w:r>
        <w:t>composed of three files. A setup file (“</w:t>
      </w:r>
      <w:proofErr w:type="spellStart"/>
      <w:r>
        <w:t>setup.nls</w:t>
      </w:r>
      <w:proofErr w:type="spellEnd"/>
      <w:r>
        <w:t>”), a value-function file (“value-</w:t>
      </w:r>
      <w:proofErr w:type="spellStart"/>
      <w:r>
        <w:t>functions.nls</w:t>
      </w:r>
      <w:proofErr w:type="spellEnd"/>
      <w:r>
        <w:t>”)</w:t>
      </w:r>
      <w:r w:rsidR="007317D2">
        <w:t>,</w:t>
      </w:r>
      <w:r>
        <w:t xml:space="preserve"> and the code file (“ABM-Empirical-MexicoCity_6.nlgo”). The setup file defines and set values for global variables, and </w:t>
      </w:r>
      <w:r w:rsidR="007317D2">
        <w:t xml:space="preserve">for </w:t>
      </w:r>
      <w:r>
        <w:t xml:space="preserve">the agents and their attributes. It also contain procedures </w:t>
      </w:r>
      <w:r w:rsidR="007317D2">
        <w:t xml:space="preserve">for </w:t>
      </w:r>
      <w:r>
        <w:t>read</w:t>
      </w:r>
      <w:r w:rsidR="007317D2">
        <w:t>ing</w:t>
      </w:r>
      <w:r>
        <w:t xml:space="preserve"> the information that will define the </w:t>
      </w:r>
      <w:r w:rsidR="007317D2">
        <w:t>decision-</w:t>
      </w:r>
      <w:r>
        <w:t>making process</w:t>
      </w:r>
      <w:r w:rsidR="007317D2">
        <w:t>es</w:t>
      </w:r>
      <w:r>
        <w:t xml:space="preserve"> of the agents</w:t>
      </w:r>
      <w:r w:rsidR="007317D2">
        <w:t>, n</w:t>
      </w:r>
      <w:r>
        <w:t>amely their actions, the criteria set, criteria weights</w:t>
      </w:r>
      <w:r w:rsidR="007317D2">
        <w:t>,</w:t>
      </w:r>
      <w:r>
        <w:t xml:space="preserve"> and action weights. Finally, in setup, the GIS layers are loaded from which the value </w:t>
      </w:r>
      <w:r w:rsidR="00EB2C08">
        <w:t>census</w:t>
      </w:r>
      <w:r w:rsidR="007317D2">
        <w:t xml:space="preserve"> </w:t>
      </w:r>
      <w:r w:rsidR="00EB2C08">
        <w:t>block</w:t>
      </w:r>
      <w:r>
        <w:t xml:space="preserve"> attributes are defined.</w:t>
      </w:r>
    </w:p>
    <w:p w14:paraId="2DA156ED" w14:textId="6B10EF99" w:rsidR="007159F7" w:rsidRDefault="007159F7" w:rsidP="007159F7">
      <w:pPr>
        <w:ind w:firstLine="720"/>
      </w:pPr>
      <w:r>
        <w:t xml:space="preserve">The value-function </w:t>
      </w:r>
      <w:r w:rsidR="007317D2">
        <w:t xml:space="preserve">file </w:t>
      </w:r>
      <w:r>
        <w:t xml:space="preserve">contains the procedures </w:t>
      </w:r>
      <w:r w:rsidR="007317D2">
        <w:t xml:space="preserve">for updating </w:t>
      </w:r>
      <w:r>
        <w:t>the information needed for the actors to calculate the multi-criteria decision metric. Specifically, these procedures update the standardize</w:t>
      </w:r>
      <w:r w:rsidR="007317D2">
        <w:t>d</w:t>
      </w:r>
      <w:r>
        <w:t xml:space="preserve"> values of the attributes of </w:t>
      </w:r>
      <w:r w:rsidR="00EB2C08">
        <w:t>census</w:t>
      </w:r>
      <w:r w:rsidR="007317D2">
        <w:t xml:space="preserve"> </w:t>
      </w:r>
      <w:r w:rsidR="00EB2C08">
        <w:t>blocks</w:t>
      </w:r>
      <w:r>
        <w:t xml:space="preserve"> that are criteria for decision</w:t>
      </w:r>
      <w:r w:rsidR="007317D2">
        <w:t>s</w:t>
      </w:r>
      <w:r>
        <w:t xml:space="preserve">, and </w:t>
      </w:r>
      <w:r w:rsidR="007317D2">
        <w:t xml:space="preserve">they also </w:t>
      </w:r>
      <w:r>
        <w:t>calculate the distance metric.</w:t>
      </w:r>
    </w:p>
    <w:p w14:paraId="3F475B23" w14:textId="2B9077C4" w:rsidR="007159F7" w:rsidRPr="00844443" w:rsidRDefault="007159F7" w:rsidP="00686158">
      <w:pPr>
        <w:ind w:firstLine="720"/>
      </w:pPr>
      <w:r>
        <w:t xml:space="preserve">The code file contains </w:t>
      </w:r>
      <w:r w:rsidR="008F06E6">
        <w:t xml:space="preserve">a </w:t>
      </w:r>
      <w:r>
        <w:t>procedure call</w:t>
      </w:r>
      <w:r w:rsidR="008F06E6">
        <w:t>ed</w:t>
      </w:r>
      <w:r>
        <w:t xml:space="preserve"> “GO”. Procedure “GO” involves the suitability assessment and site selection procedures, which define the </w:t>
      </w:r>
      <w:r w:rsidR="00EB2C08">
        <w:t>census</w:t>
      </w:r>
      <w:r w:rsidR="008F06E6">
        <w:t xml:space="preserve"> </w:t>
      </w:r>
      <w:r w:rsidR="00EB2C08">
        <w:t>blocks</w:t>
      </w:r>
      <w:r>
        <w:t xml:space="preserve"> that will be selected for investment by the water authorities. Once the </w:t>
      </w:r>
      <w:r w:rsidR="00EB2C08">
        <w:t>census</w:t>
      </w:r>
      <w:r w:rsidR="008F06E6">
        <w:t xml:space="preserve"> </w:t>
      </w:r>
      <w:r w:rsidR="00EB2C08">
        <w:t>blocks</w:t>
      </w:r>
      <w:r>
        <w:t xml:space="preserve"> have been selected, the model invokes the actions of the different agents, which will in turn modify the attributes of the landscape.</w:t>
      </w:r>
      <w:r w:rsidR="00686158">
        <w:t xml:space="preserve"> </w:t>
      </w:r>
      <w:r>
        <w:t>Inside the code file, there are also procedures to calculate indicators of performance at the scale</w:t>
      </w:r>
      <w:r w:rsidR="00A9099B">
        <w:t>s</w:t>
      </w:r>
      <w:r>
        <w:t xml:space="preserve"> of the </w:t>
      </w:r>
      <w:r w:rsidR="00EB2C08">
        <w:t>census</w:t>
      </w:r>
      <w:r w:rsidR="008F06E6">
        <w:t xml:space="preserve"> </w:t>
      </w:r>
      <w:r w:rsidR="00EB2C08">
        <w:t>block</w:t>
      </w:r>
      <w:r>
        <w:t>, municipality</w:t>
      </w:r>
      <w:r w:rsidR="00A9099B">
        <w:t>,</w:t>
      </w:r>
      <w:r>
        <w:t xml:space="preserve"> and city.</w:t>
      </w:r>
    </w:p>
    <w:p w14:paraId="2F802AAA" w14:textId="09F90CC2" w:rsidR="007159F7" w:rsidRPr="00AD2371" w:rsidRDefault="007159F7" w:rsidP="007159F7">
      <w:pPr>
        <w:ind w:firstLine="720"/>
      </w:pPr>
      <w:r>
        <w:t xml:space="preserve">To run the dynamic </w:t>
      </w:r>
      <w:commentRangeStart w:id="4"/>
      <w:r>
        <w:t xml:space="preserve">part </w:t>
      </w:r>
      <w:commentRangeEnd w:id="4"/>
      <w:r w:rsidR="00686158">
        <w:rPr>
          <w:rStyle w:val="CommentReference"/>
        </w:rPr>
        <w:commentReference w:id="4"/>
      </w:r>
      <w:r>
        <w:t>of a single simulation, the observer needs to invoke the procedure “GO”, which will trigger a set of processes related to the stochastic simulation of water allocation, flood</w:t>
      </w:r>
      <w:r w:rsidR="00A9099B">
        <w:t>ing</w:t>
      </w:r>
      <w:r>
        <w:t xml:space="preserve"> and health models, the decision-making process</w:t>
      </w:r>
      <w:r w:rsidR="00A9099B">
        <w:t>es</w:t>
      </w:r>
      <w:r>
        <w:t xml:space="preserve"> of </w:t>
      </w:r>
      <w:r w:rsidR="00A9099B">
        <w:t xml:space="preserve">the </w:t>
      </w:r>
      <w:r>
        <w:t>actors, the action</w:t>
      </w:r>
      <w:r w:rsidR="00A9099B">
        <w:t>s</w:t>
      </w:r>
      <w:r>
        <w:t xml:space="preserve"> of the actors, and the changes that those actions caused to the attributes of the </w:t>
      </w:r>
      <w:r w:rsidR="00EB2C08">
        <w:t>census</w:t>
      </w:r>
      <w:r w:rsidR="00A9099B">
        <w:t xml:space="preserve"> </w:t>
      </w:r>
      <w:r w:rsidR="00EB2C08">
        <w:t>blocks</w:t>
      </w:r>
      <w:r>
        <w:t xml:space="preserve">. The </w:t>
      </w:r>
      <w:r w:rsidR="00A9099B">
        <w:t>decision-</w:t>
      </w:r>
      <w:r>
        <w:t xml:space="preserve">making process of the water authorities includes procedures </w:t>
      </w:r>
      <w:r w:rsidR="00A9099B">
        <w:t>for</w:t>
      </w:r>
      <w:r>
        <w:t xml:space="preserve"> site selection process and suitability of </w:t>
      </w:r>
      <w:r w:rsidR="00EB2C08">
        <w:t>census</w:t>
      </w:r>
      <w:r w:rsidR="00A9099B">
        <w:t xml:space="preserve"> </w:t>
      </w:r>
      <w:r w:rsidR="00EB2C08">
        <w:t>blocks</w:t>
      </w:r>
      <w:r w:rsidR="00A9099B">
        <w:t>.</w:t>
      </w:r>
      <w:r>
        <w:t xml:space="preserve"> In the case of the residents this involve</w:t>
      </w:r>
      <w:r w:rsidR="00A9099B">
        <w:t>s</w:t>
      </w:r>
      <w:r>
        <w:t xml:space="preserve"> a selection of actions. Within each </w:t>
      </w:r>
      <w:r w:rsidR="00A9099B">
        <w:t xml:space="preserve">decision </w:t>
      </w:r>
      <w:r>
        <w:t xml:space="preserve">cycle, the actions will modify the attributes of the landscape associated </w:t>
      </w:r>
      <w:r w:rsidR="00A9099B">
        <w:t xml:space="preserve">with </w:t>
      </w:r>
      <w:r>
        <w:t xml:space="preserve">each action in each </w:t>
      </w:r>
      <w:r w:rsidR="00EB2C08">
        <w:t>census</w:t>
      </w:r>
      <w:r w:rsidR="00A9099B">
        <w:t xml:space="preserve"> </w:t>
      </w:r>
      <w:r w:rsidR="00EB2C08">
        <w:t>block</w:t>
      </w:r>
      <w:r>
        <w:t>. Details about these processes are provided in the</w:t>
      </w:r>
      <w:r w:rsidR="00A9099B">
        <w:t xml:space="preserve"> “sub-models”</w:t>
      </w:r>
      <w:r>
        <w:t xml:space="preserve"> section</w:t>
      </w:r>
      <w:r w:rsidR="00A9099B">
        <w:t xml:space="preserve"> below</w:t>
      </w:r>
      <w:r>
        <w:t>.</w:t>
      </w:r>
    </w:p>
    <w:p w14:paraId="62F18EED" w14:textId="77777777" w:rsidR="007159F7" w:rsidRPr="00256191" w:rsidRDefault="007159F7" w:rsidP="007159F7">
      <w:pPr>
        <w:rPr>
          <w:u w:val="single"/>
        </w:rPr>
      </w:pPr>
    </w:p>
    <w:p w14:paraId="68050BC3" w14:textId="77777777" w:rsidR="007159F7" w:rsidRDefault="007159F7" w:rsidP="007159F7">
      <w:pPr>
        <w:pStyle w:val="Heading1"/>
      </w:pPr>
      <w:bookmarkStart w:id="5" w:name="_Toc497308410"/>
      <w:r>
        <w:t>Design concepts</w:t>
      </w:r>
      <w:bookmarkEnd w:id="5"/>
    </w:p>
    <w:p w14:paraId="5C92FF32" w14:textId="77777777" w:rsidR="00A9099B" w:rsidRPr="00A9099B" w:rsidRDefault="00A9099B" w:rsidP="00686158"/>
    <w:p w14:paraId="24A126BC" w14:textId="77777777" w:rsidR="007159F7" w:rsidRDefault="007159F7" w:rsidP="007159F7">
      <w:pPr>
        <w:pStyle w:val="Heading2"/>
      </w:pPr>
      <w:bookmarkStart w:id="6" w:name="_Toc497308411"/>
      <w:r>
        <w:t>Basic principles</w:t>
      </w:r>
      <w:bookmarkEnd w:id="6"/>
    </w:p>
    <w:p w14:paraId="5557CD8B" w14:textId="2BD69B9D" w:rsidR="007159F7" w:rsidRDefault="007159F7" w:rsidP="007159F7">
      <w:pPr>
        <w:ind w:firstLine="720"/>
      </w:pPr>
      <w:r>
        <w:t xml:space="preserve">The model aims to represent the decisions of important actors in </w:t>
      </w:r>
      <w:r w:rsidR="00A9099B">
        <w:t xml:space="preserve">the </w:t>
      </w:r>
      <w:r>
        <w:t xml:space="preserve">Mexico City water management system </w:t>
      </w:r>
      <w:r w:rsidR="00A9099B">
        <w:t>in terms of</w:t>
      </w:r>
      <w:r>
        <w:t xml:space="preserve"> invest</w:t>
      </w:r>
      <w:r w:rsidR="00A9099B">
        <w:t>ment</w:t>
      </w:r>
      <w:r>
        <w:t xml:space="preserve"> in infrastructure systems in a geo-spatial and dynamic </w:t>
      </w:r>
      <w:r w:rsidR="00A9099B">
        <w:t>multi</w:t>
      </w:r>
      <w:r>
        <w:t xml:space="preserve">-agent system. The </w:t>
      </w:r>
      <w:r w:rsidR="00A9099B">
        <w:t>decision-</w:t>
      </w:r>
      <w:r>
        <w:t xml:space="preserve">making process of the actors involves a multi-criteria decision procedure in which the actors evaluate a set of criteria they consider </w:t>
      </w:r>
      <w:r w:rsidR="00A9099B">
        <w:t xml:space="preserve">to be </w:t>
      </w:r>
      <w:r>
        <w:t xml:space="preserve">important </w:t>
      </w:r>
      <w:r w:rsidR="00A9099B">
        <w:t xml:space="preserve">when making </w:t>
      </w:r>
      <w:r>
        <w:t>decision</w:t>
      </w:r>
      <w:r w:rsidR="00A9099B">
        <w:t>s</w:t>
      </w:r>
      <w:r>
        <w:t xml:space="preserve"> (criteria), a</w:t>
      </w:r>
      <w:r w:rsidR="00A9099B">
        <w:t>ssigning</w:t>
      </w:r>
      <w:r>
        <w:t xml:space="preserve"> them different </w:t>
      </w:r>
      <w:r w:rsidR="00A9099B">
        <w:t xml:space="preserve">levels of </w:t>
      </w:r>
      <w:r>
        <w:t xml:space="preserve">importance (criteria weights). In the model each </w:t>
      </w:r>
      <w:r>
        <w:lastRenderedPageBreak/>
        <w:t xml:space="preserve">criterion is associated </w:t>
      </w:r>
      <w:r w:rsidR="00A9099B">
        <w:t xml:space="preserve">with </w:t>
      </w:r>
      <w:r>
        <w:t>an attribute of the landscape. Therefore</w:t>
      </w:r>
      <w:r w:rsidR="00A9099B">
        <w:t>,</w:t>
      </w:r>
      <w:r>
        <w:t xml:space="preserve"> the agents evaluate the attributes in the landscape </w:t>
      </w:r>
      <w:r w:rsidR="00A9099B">
        <w:t xml:space="preserve">when making </w:t>
      </w:r>
      <w:r>
        <w:t>decisions related to investment</w:t>
      </w:r>
      <w:r w:rsidR="00A9099B">
        <w:t>,</w:t>
      </w:r>
      <w:r>
        <w:t xml:space="preserve"> in the case of the water authority</w:t>
      </w:r>
      <w:r w:rsidR="00A9099B">
        <w:t>,</w:t>
      </w:r>
      <w:r>
        <w:t xml:space="preserve"> and adaptation</w:t>
      </w:r>
      <w:r w:rsidR="00A9099B">
        <w:t>,</w:t>
      </w:r>
      <w:r>
        <w:t xml:space="preserve"> in the case of residents. The attributes in the landscape change over time according to the stochastic variability generated by the statistical processes of hazard production and, most important</w:t>
      </w:r>
      <w:r w:rsidR="00A9099B">
        <w:t>ly</w:t>
      </w:r>
      <w:r>
        <w:t xml:space="preserve">, due to the changes in the attributes </w:t>
      </w:r>
      <w:r w:rsidR="00A9099B">
        <w:t xml:space="preserve">caused </w:t>
      </w:r>
      <w:r>
        <w:t>by the actors’ action</w:t>
      </w:r>
      <w:r w:rsidR="00A9099B">
        <w:t>s</w:t>
      </w:r>
      <w:r>
        <w:t xml:space="preserve">. </w:t>
      </w:r>
    </w:p>
    <w:p w14:paraId="24751FC5" w14:textId="77777777" w:rsidR="007159F7" w:rsidRDefault="007159F7" w:rsidP="007159F7">
      <w:bookmarkStart w:id="7" w:name="_Toc497308412"/>
      <w:r w:rsidRPr="00810D41">
        <w:rPr>
          <w:rStyle w:val="Heading3Char"/>
        </w:rPr>
        <w:t>Emergence</w:t>
      </w:r>
      <w:bookmarkEnd w:id="7"/>
    </w:p>
    <w:p w14:paraId="3C508CFA" w14:textId="2941CBE2" w:rsidR="007159F7" w:rsidRDefault="007159F7" w:rsidP="007159F7">
      <w:pPr>
        <w:ind w:firstLine="720"/>
      </w:pPr>
      <w:r>
        <w:t xml:space="preserve">From the interaction between </w:t>
      </w:r>
      <w:r w:rsidR="005142FD">
        <w:t xml:space="preserve">the </w:t>
      </w:r>
      <w:r>
        <w:t>agent</w:t>
      </w:r>
      <w:r w:rsidR="005142FD">
        <w:t>s</w:t>
      </w:r>
      <w:r>
        <w:t>’ actions and modification</w:t>
      </w:r>
      <w:r w:rsidR="005142FD">
        <w:t>s</w:t>
      </w:r>
      <w:r>
        <w:t xml:space="preserve"> to the attributes of the </w:t>
      </w:r>
      <w:r w:rsidR="00EB2C08">
        <w:t>census</w:t>
      </w:r>
      <w:r w:rsidR="005142FD">
        <w:t xml:space="preserve"> </w:t>
      </w:r>
      <w:r w:rsidR="00EB2C08">
        <w:t>blocks</w:t>
      </w:r>
      <w:r>
        <w:t xml:space="preserve">, we expect </w:t>
      </w:r>
      <w:r w:rsidR="005142FD">
        <w:t xml:space="preserve">an </w:t>
      </w:r>
      <w:r>
        <w:t xml:space="preserve">emergence of spatial patterns </w:t>
      </w:r>
      <w:r w:rsidR="005142FD">
        <w:t xml:space="preserve">in </w:t>
      </w:r>
      <w:r>
        <w:t xml:space="preserve">investments that in turn should influence the spatial pattern of vulnerability of </w:t>
      </w:r>
      <w:r w:rsidR="00EB2C08">
        <w:t>census</w:t>
      </w:r>
      <w:r w:rsidR="005142FD">
        <w:t xml:space="preserve"> </w:t>
      </w:r>
      <w:r w:rsidR="00EB2C08">
        <w:t>blocks</w:t>
      </w:r>
      <w:r>
        <w:t xml:space="preserve"> to </w:t>
      </w:r>
      <w:r w:rsidR="005142FD">
        <w:t>infrastructure-</w:t>
      </w:r>
      <w:r>
        <w:t>related hazards.</w:t>
      </w:r>
    </w:p>
    <w:p w14:paraId="793D2670" w14:textId="77777777" w:rsidR="007159F7" w:rsidRDefault="007159F7" w:rsidP="007159F7">
      <w:pPr>
        <w:pStyle w:val="Heading3"/>
      </w:pPr>
      <w:bookmarkStart w:id="8" w:name="_Toc497308413"/>
      <w:r w:rsidRPr="00810D41">
        <w:rPr>
          <w:rStyle w:val="Heading4Char"/>
          <w:i w:val="0"/>
          <w:iCs w:val="0"/>
          <w:color w:val="1F4D78" w:themeColor="accent1" w:themeShade="7F"/>
        </w:rPr>
        <w:t>Observation</w:t>
      </w:r>
      <w:bookmarkEnd w:id="8"/>
    </w:p>
    <w:p w14:paraId="39F88BCD" w14:textId="57594F04" w:rsidR="007159F7" w:rsidRPr="00082CA0" w:rsidRDefault="007159F7" w:rsidP="007159F7">
      <w:pPr>
        <w:ind w:firstLine="720"/>
        <w:rPr>
          <w:rStyle w:val="Heading3Char"/>
          <w:rFonts w:asciiTheme="minorHAnsi" w:eastAsiaTheme="minorHAnsi" w:hAnsiTheme="minorHAnsi" w:cstheme="minorBidi"/>
          <w:color w:val="auto"/>
          <w:sz w:val="22"/>
          <w:szCs w:val="22"/>
          <w:u w:val="single"/>
        </w:rPr>
      </w:pPr>
      <w:r>
        <w:t>The agents observe</w:t>
      </w:r>
      <w:r w:rsidRPr="00472DD9">
        <w:t xml:space="preserve"> the attributes of the landscape that are consider</w:t>
      </w:r>
      <w:r>
        <w:t>ed</w:t>
      </w:r>
      <w:r w:rsidRPr="00472DD9">
        <w:t xml:space="preserve"> </w:t>
      </w:r>
      <w:r w:rsidR="005142FD">
        <w:t>to be</w:t>
      </w:r>
      <w:r w:rsidR="005142FD" w:rsidRPr="00472DD9">
        <w:t xml:space="preserve"> </w:t>
      </w:r>
      <w:r w:rsidRPr="00472DD9">
        <w:t>criteria in the decision</w:t>
      </w:r>
      <w:r>
        <w:t>-</w:t>
      </w:r>
      <w:r w:rsidRPr="00472DD9">
        <w:t>making process. The observe</w:t>
      </w:r>
      <w:r>
        <w:t>r</w:t>
      </w:r>
      <w:r w:rsidRPr="00472DD9">
        <w:t xml:space="preserve"> can evaluate the vulnerability of the city using different indicators of performance</w:t>
      </w:r>
      <w:r>
        <w:t xml:space="preserve"> and a metric of vulnerability</w:t>
      </w:r>
      <w:r w:rsidRPr="00472DD9">
        <w:t>.</w:t>
      </w:r>
      <w:r>
        <w:t xml:space="preserve"> We compute the average age of the infrastructure, the numbers of day in a year without water, and the number of actions </w:t>
      </w:r>
      <w:r w:rsidR="005142FD">
        <w:t xml:space="preserve">taken </w:t>
      </w:r>
      <w:r>
        <w:t xml:space="preserve">by the water operators. These observations are computed by </w:t>
      </w:r>
      <w:r w:rsidR="00EB2C08">
        <w:t>census</w:t>
      </w:r>
      <w:r w:rsidR="005142FD">
        <w:t xml:space="preserve"> </w:t>
      </w:r>
      <w:r w:rsidR="00EB2C08">
        <w:t>block</w:t>
      </w:r>
      <w:r>
        <w:t xml:space="preserve"> and aggregated by municipality.</w:t>
      </w:r>
    </w:p>
    <w:p w14:paraId="0F180DB8" w14:textId="77777777" w:rsidR="007159F7" w:rsidRDefault="007159F7" w:rsidP="007159F7">
      <w:pPr>
        <w:spacing w:line="240" w:lineRule="auto"/>
      </w:pPr>
      <w:bookmarkStart w:id="9" w:name="_Toc497308414"/>
      <w:r w:rsidRPr="00810D41">
        <w:rPr>
          <w:rStyle w:val="Heading3Char"/>
        </w:rPr>
        <w:t>Adaptation</w:t>
      </w:r>
      <w:bookmarkEnd w:id="9"/>
      <w:r w:rsidRPr="00CC7ABC">
        <w:t xml:space="preserve"> </w:t>
      </w:r>
    </w:p>
    <w:p w14:paraId="28D301F2" w14:textId="50A248C7" w:rsidR="007159F7" w:rsidRPr="00263D62" w:rsidRDefault="009D6C04" w:rsidP="007159F7">
      <w:pPr>
        <w:ind w:firstLine="720"/>
        <w:rPr>
          <w:rStyle w:val="Heading3Char"/>
          <w:rFonts w:asciiTheme="minorHAnsi" w:eastAsiaTheme="minorHAnsi" w:hAnsiTheme="minorHAnsi" w:cstheme="minorBidi"/>
          <w:color w:val="auto"/>
          <w:sz w:val="22"/>
          <w:szCs w:val="22"/>
        </w:rPr>
      </w:pPr>
      <w:r>
        <w:t>Residents in each c</w:t>
      </w:r>
      <w:r w:rsidR="00EB2C08">
        <w:t>ensus</w:t>
      </w:r>
      <w:r w:rsidR="00BB4DFC">
        <w:t xml:space="preserve"> </w:t>
      </w:r>
      <w:r w:rsidR="00EB2C08">
        <w:t>block</w:t>
      </w:r>
      <w:r w:rsidR="007159F7">
        <w:t xml:space="preserve"> can modify their local environment to reduce their sensitivity to exposure to flood and scarcity hazards. Thus t</w:t>
      </w:r>
      <w:r w:rsidR="007159F7" w:rsidRPr="00CC7ABC">
        <w:t>he action “modification of house” reduce</w:t>
      </w:r>
      <w:r w:rsidR="007159F7">
        <w:t>s</w:t>
      </w:r>
      <w:r w:rsidR="007159F7" w:rsidRPr="00CC7ABC">
        <w:t xml:space="preserve"> the </w:t>
      </w:r>
      <w:r w:rsidR="007159F7">
        <w:t xml:space="preserve">sensitivity of the </w:t>
      </w:r>
      <w:r w:rsidR="00EB2C08">
        <w:t>census</w:t>
      </w:r>
      <w:r w:rsidR="00BB4DFC">
        <w:t xml:space="preserve"> </w:t>
      </w:r>
      <w:r w:rsidR="00EB2C08">
        <w:t>block</w:t>
      </w:r>
      <w:r w:rsidR="007159F7">
        <w:t xml:space="preserve"> to flooding, whereas the action </w:t>
      </w:r>
      <w:r w:rsidR="00BB4DFC">
        <w:t>“</w:t>
      </w:r>
      <w:r w:rsidR="007159F7">
        <w:t>water storage</w:t>
      </w:r>
      <w:r w:rsidR="00BB4DFC">
        <w:t>”</w:t>
      </w:r>
      <w:r w:rsidR="007159F7">
        <w:t xml:space="preserve"> reduces the sensitivity of a </w:t>
      </w:r>
      <w:r w:rsidR="00EB2C08">
        <w:t>census</w:t>
      </w:r>
      <w:r w:rsidR="00BB4DFC">
        <w:t xml:space="preserve"> </w:t>
      </w:r>
      <w:r w:rsidR="00EB2C08">
        <w:t>block</w:t>
      </w:r>
      <w:r w:rsidR="007159F7">
        <w:t xml:space="preserve"> to suffer</w:t>
      </w:r>
      <w:r w:rsidR="00BB4DFC">
        <w:t>ing</w:t>
      </w:r>
      <w:r w:rsidR="007159F7">
        <w:t xml:space="preserve"> exposure to water scarcity. These processes over time can be consider</w:t>
      </w:r>
      <w:r w:rsidR="00BB4DFC">
        <w:t>ed</w:t>
      </w:r>
      <w:r w:rsidR="007159F7">
        <w:t xml:space="preserve"> as adaptation</w:t>
      </w:r>
      <w:r w:rsidR="00BB4DFC">
        <w:t>s</w:t>
      </w:r>
      <w:r w:rsidR="007159F7">
        <w:t xml:space="preserve"> to the local environment.</w:t>
      </w:r>
    </w:p>
    <w:p w14:paraId="41FE59EF" w14:textId="77777777" w:rsidR="007159F7" w:rsidRDefault="007159F7" w:rsidP="007159F7">
      <w:bookmarkStart w:id="10" w:name="_Toc497308415"/>
      <w:r w:rsidRPr="00810D41">
        <w:rPr>
          <w:rStyle w:val="Heading3Char"/>
        </w:rPr>
        <w:t>Interactions</w:t>
      </w:r>
      <w:bookmarkEnd w:id="10"/>
    </w:p>
    <w:p w14:paraId="55CD086E" w14:textId="38411D89" w:rsidR="007159F7" w:rsidRDefault="007159F7" w:rsidP="007159F7">
      <w:pPr>
        <w:ind w:firstLine="720"/>
      </w:pPr>
      <w:r>
        <w:t xml:space="preserve">The water operator and resident agents interact with the </w:t>
      </w:r>
      <w:r w:rsidR="00EB2C08">
        <w:t>census</w:t>
      </w:r>
      <w:r w:rsidR="00BB4DFC">
        <w:t xml:space="preserve"> </w:t>
      </w:r>
      <w:r w:rsidR="00EB2C08">
        <w:t>blocks</w:t>
      </w:r>
      <w:r>
        <w:t xml:space="preserve"> and the infrastructure systems by modifying their attributes. The attributes of the </w:t>
      </w:r>
      <w:r w:rsidR="00EB2C08">
        <w:t>census</w:t>
      </w:r>
      <w:r w:rsidR="00BB4DFC">
        <w:t xml:space="preserve"> </w:t>
      </w:r>
      <w:r w:rsidR="00EB2C08">
        <w:t>blocks</w:t>
      </w:r>
      <w:r>
        <w:t xml:space="preserve"> in turn influence the risk of infrastructure failures</w:t>
      </w:r>
      <w:r w:rsidR="00BB4DFC">
        <w:t>,</w:t>
      </w:r>
      <w:r>
        <w:t xml:space="preserve"> which will influence subsequen</w:t>
      </w:r>
      <w:r w:rsidR="00BB4DFC">
        <w:t>t</w:t>
      </w:r>
      <w:r>
        <w:t xml:space="preserve"> decisions </w:t>
      </w:r>
      <w:r w:rsidR="00BB4DFC">
        <w:t>made by</w:t>
      </w:r>
      <w:r>
        <w:t xml:space="preserve"> water operator</w:t>
      </w:r>
      <w:r w:rsidR="00BB4DFC">
        <w:t>s</w:t>
      </w:r>
      <w:r>
        <w:t xml:space="preserve"> and residents. There </w:t>
      </w:r>
      <w:r w:rsidR="00BB4DFC">
        <w:t xml:space="preserve">is </w:t>
      </w:r>
      <w:r>
        <w:t xml:space="preserve">also interaction </w:t>
      </w:r>
      <w:r w:rsidR="00BB4DFC">
        <w:t xml:space="preserve">among </w:t>
      </w:r>
      <w:r>
        <w:t xml:space="preserve">actors that </w:t>
      </w:r>
      <w:r w:rsidRPr="00CC7ABC">
        <w:t>influence decision</w:t>
      </w:r>
      <w:r>
        <w:t>s</w:t>
      </w:r>
      <w:r w:rsidRPr="00CC7ABC">
        <w:t xml:space="preserve">. </w:t>
      </w:r>
      <w:r>
        <w:t>Specifically, t</w:t>
      </w:r>
      <w:r w:rsidRPr="00CC7ABC">
        <w:t xml:space="preserve">he </w:t>
      </w:r>
      <w:r w:rsidR="00BB4DFC">
        <w:t xml:space="preserve">protest </w:t>
      </w:r>
      <w:r>
        <w:t>action</w:t>
      </w:r>
      <w:r w:rsidR="00BB4DFC">
        <w:t>s</w:t>
      </w:r>
      <w:r>
        <w:t xml:space="preserve"> of the</w:t>
      </w:r>
      <w:r w:rsidRPr="00CC7ABC">
        <w:t xml:space="preserve"> residents </w:t>
      </w:r>
      <w:r>
        <w:t>generate</w:t>
      </w:r>
      <w:r w:rsidRPr="00CC7ABC">
        <w:t xml:space="preserve"> social pressure</w:t>
      </w:r>
      <w:r w:rsidR="00BB4DFC">
        <w:t>,</w:t>
      </w:r>
      <w:r>
        <w:t xml:space="preserve"> which is one of the </w:t>
      </w:r>
      <w:r w:rsidR="00BB4DFC">
        <w:t>criteria</w:t>
      </w:r>
      <w:r w:rsidR="00BB4DFC" w:rsidRPr="00CC7ABC">
        <w:t xml:space="preserve"> </w:t>
      </w:r>
      <w:r>
        <w:t xml:space="preserve">that is used </w:t>
      </w:r>
      <w:r w:rsidR="00BB4DFC">
        <w:t xml:space="preserve">by the water authorities when engaging </w:t>
      </w:r>
      <w:r>
        <w:t>in the decision-making process.</w:t>
      </w:r>
      <w:r w:rsidRPr="00CC7ABC">
        <w:t xml:space="preserve"> </w:t>
      </w:r>
    </w:p>
    <w:p w14:paraId="35C93F4D" w14:textId="77777777" w:rsidR="007159F7" w:rsidRDefault="007159F7" w:rsidP="007159F7">
      <w:bookmarkStart w:id="11" w:name="_Toc497308416"/>
      <w:r w:rsidRPr="00810D41">
        <w:rPr>
          <w:rStyle w:val="Heading3Char"/>
        </w:rPr>
        <w:t>Stochasticity</w:t>
      </w:r>
      <w:bookmarkEnd w:id="11"/>
    </w:p>
    <w:p w14:paraId="048E3090" w14:textId="48F4005D" w:rsidR="007159F7" w:rsidRDefault="007159F7" w:rsidP="007159F7">
      <w:pPr>
        <w:ind w:firstLine="720"/>
      </w:pPr>
      <w:r w:rsidRPr="00CC7ABC">
        <w:t xml:space="preserve">The model </w:t>
      </w:r>
      <w:r>
        <w:t xml:space="preserve">has procedures that generate stochastic events </w:t>
      </w:r>
      <w:r w:rsidRPr="00CC7ABC">
        <w:t xml:space="preserve">of </w:t>
      </w:r>
      <w:r>
        <w:t>hazards related to flooding, scarcity</w:t>
      </w:r>
      <w:r w:rsidR="00F83A96">
        <w:t>,</w:t>
      </w:r>
      <w:r>
        <w:t xml:space="preserve"> and health. Currently, the model incorporate</w:t>
      </w:r>
      <w:r w:rsidR="00F83A96">
        <w:t>s</w:t>
      </w:r>
      <w:r>
        <w:t xml:space="preserve"> two different methods </w:t>
      </w:r>
      <w:r w:rsidR="00F83A96">
        <w:t xml:space="preserve">for generating </w:t>
      </w:r>
      <w:r>
        <w:t>flooding events</w:t>
      </w:r>
      <w:r w:rsidR="00F83A96">
        <w:t xml:space="preserve">. The first is a </w:t>
      </w:r>
      <w:r>
        <w:t>linear regression model that generate</w:t>
      </w:r>
      <w:r w:rsidR="00F83A96">
        <w:t>s an</w:t>
      </w:r>
      <w:r>
        <w:t xml:space="preserve"> expected number of events per year using a set of infrastructure-related</w:t>
      </w:r>
      <w:r w:rsidR="00F83A96">
        <w:t>,</w:t>
      </w:r>
      <w:r>
        <w:t xml:space="preserve"> biophysical independent predictors from each </w:t>
      </w:r>
      <w:r w:rsidR="00EB2C08">
        <w:t>census</w:t>
      </w:r>
      <w:r w:rsidR="00F83A96">
        <w:t xml:space="preserve"> </w:t>
      </w:r>
      <w:r w:rsidR="00EB2C08">
        <w:t>block</w:t>
      </w:r>
      <w:r>
        <w:t xml:space="preserve">. The second method is based on </w:t>
      </w:r>
      <w:r w:rsidR="00F83A96">
        <w:t xml:space="preserve">a </w:t>
      </w:r>
      <w:r>
        <w:t xml:space="preserve">contingency table using Bayes rules, where flood outcomes of </w:t>
      </w:r>
      <w:r w:rsidR="00F83A96">
        <w:t xml:space="preserve">a </w:t>
      </w:r>
      <w:r>
        <w:t xml:space="preserve">certain magnitude are </w:t>
      </w:r>
      <w:r w:rsidR="00F83A96">
        <w:t>cross-</w:t>
      </w:r>
      <w:r>
        <w:t>classified according to a finite number of states that are related to the condition of the infrastructure.</w:t>
      </w:r>
    </w:p>
    <w:p w14:paraId="5DE9B1A5" w14:textId="5E8DED8E" w:rsidR="007159F7" w:rsidRPr="00CC7ABC" w:rsidRDefault="007159F7" w:rsidP="007159F7">
      <w:pPr>
        <w:ind w:firstLine="720"/>
      </w:pPr>
      <w:r>
        <w:t xml:space="preserve">Water distribution by pipes is simulated using a Poisson process </w:t>
      </w:r>
      <w:r w:rsidR="00F83A96">
        <w:t xml:space="preserve">that </w:t>
      </w:r>
      <w:r>
        <w:t xml:space="preserve">generates </w:t>
      </w:r>
      <w:r w:rsidR="00F83A96">
        <w:t xml:space="preserve">the </w:t>
      </w:r>
      <w:r>
        <w:t xml:space="preserve">number of days that </w:t>
      </w:r>
      <w:r w:rsidR="00EB2C08">
        <w:t>census</w:t>
      </w:r>
      <w:r w:rsidR="00F83A96">
        <w:t xml:space="preserve"> </w:t>
      </w:r>
      <w:r w:rsidR="00EB2C08">
        <w:t>blocks</w:t>
      </w:r>
      <w:r>
        <w:t xml:space="preserve"> received water </w:t>
      </w:r>
      <w:r w:rsidR="00F83A96">
        <w:t xml:space="preserve">via </w:t>
      </w:r>
      <w:r>
        <w:t xml:space="preserve">the system of pipes, P. The model assumes that the mean of </w:t>
      </w:r>
      <w:r>
        <w:lastRenderedPageBreak/>
        <w:t>the Poisson process is driven by the condition of the infrastructure and its propensity to fail in the delivery of water by the pipe system.</w:t>
      </w:r>
    </w:p>
    <w:p w14:paraId="6950DCA8" w14:textId="77777777" w:rsidR="007159F7" w:rsidRDefault="007159F7" w:rsidP="007159F7">
      <w:pPr>
        <w:rPr>
          <w:i/>
          <w:sz w:val="24"/>
          <w:szCs w:val="24"/>
        </w:rPr>
      </w:pPr>
    </w:p>
    <w:p w14:paraId="5E2E1171" w14:textId="77777777" w:rsidR="007159F7" w:rsidRPr="00185122" w:rsidRDefault="007159F7" w:rsidP="007159F7">
      <w:pPr>
        <w:pStyle w:val="Heading2"/>
        <w:rPr>
          <w:rStyle w:val="Heading4Char"/>
          <w:i w:val="0"/>
          <w:iCs w:val="0"/>
          <w:color w:val="1F4D78" w:themeColor="accent1" w:themeShade="7F"/>
        </w:rPr>
      </w:pPr>
      <w:bookmarkStart w:id="12" w:name="_Toc497308417"/>
      <w:r>
        <w:t>Details</w:t>
      </w:r>
      <w:bookmarkEnd w:id="12"/>
    </w:p>
    <w:p w14:paraId="285FF1EC" w14:textId="77777777" w:rsidR="007159F7" w:rsidRDefault="007159F7" w:rsidP="007159F7">
      <w:pPr>
        <w:rPr>
          <w:rStyle w:val="Heading3Char"/>
        </w:rPr>
      </w:pPr>
    </w:p>
    <w:p w14:paraId="03D0A45C" w14:textId="77777777" w:rsidR="007159F7" w:rsidRDefault="007159F7" w:rsidP="007159F7">
      <w:pPr>
        <w:rPr>
          <w:rStyle w:val="Heading3Char"/>
        </w:rPr>
      </w:pPr>
      <w:bookmarkStart w:id="13" w:name="_Toc497308418"/>
      <w:r w:rsidRPr="00810D41">
        <w:rPr>
          <w:rStyle w:val="Heading3Char"/>
        </w:rPr>
        <w:t>Initialization</w:t>
      </w:r>
      <w:bookmarkEnd w:id="13"/>
    </w:p>
    <w:p w14:paraId="763E04AE" w14:textId="05DF5913" w:rsidR="007159F7" w:rsidRDefault="007159F7" w:rsidP="007159F7">
      <w:pPr>
        <w:ind w:firstLine="720"/>
      </w:pPr>
      <w:r w:rsidRPr="00CC7ABC">
        <w:rPr>
          <w:szCs w:val="24"/>
        </w:rPr>
        <w:t xml:space="preserve">The model </w:t>
      </w:r>
      <w:r>
        <w:rPr>
          <w:szCs w:val="24"/>
        </w:rPr>
        <w:t xml:space="preserve">is </w:t>
      </w:r>
      <w:r w:rsidRPr="00CC7ABC">
        <w:rPr>
          <w:szCs w:val="24"/>
        </w:rPr>
        <w:t>initiate</w:t>
      </w:r>
      <w:r>
        <w:rPr>
          <w:szCs w:val="24"/>
        </w:rPr>
        <w:t>d</w:t>
      </w:r>
      <w:r w:rsidRPr="00CC7ABC">
        <w:rPr>
          <w:szCs w:val="24"/>
        </w:rPr>
        <w:t xml:space="preserve"> </w:t>
      </w:r>
      <w:r>
        <w:rPr>
          <w:szCs w:val="24"/>
        </w:rPr>
        <w:t xml:space="preserve">by invoking the procedure “SETUP”, which </w:t>
      </w:r>
      <w:r>
        <w:t xml:space="preserve">triggers the procedures inside the </w:t>
      </w:r>
      <w:proofErr w:type="spellStart"/>
      <w:r>
        <w:t>setup.nls</w:t>
      </w:r>
      <w:proofErr w:type="spellEnd"/>
      <w:r>
        <w:t xml:space="preserve"> file. These procedures are: 1) “define-global-variables”</w:t>
      </w:r>
      <w:r w:rsidR="00F83A96">
        <w:t>,</w:t>
      </w:r>
      <w:r>
        <w:t xml:space="preserve"> 2) “define-type-of-agents”</w:t>
      </w:r>
      <w:r w:rsidR="00F83A96">
        <w:t>,</w:t>
      </w:r>
      <w:r>
        <w:t xml:space="preserve"> 3) “define-agents-attributes”</w:t>
      </w:r>
      <w:r w:rsidR="00F83A96">
        <w:t>,</w:t>
      </w:r>
      <w:r>
        <w:t xml:space="preserve"> 4) “load-GIS-data”</w:t>
      </w:r>
      <w:r w:rsidR="00F83A96">
        <w:t>,</w:t>
      </w:r>
      <w:r>
        <w:t xml:space="preserve"> 5) “</w:t>
      </w:r>
      <w:r w:rsidRPr="002F3BDF">
        <w:t>define</w:t>
      </w:r>
      <w:r>
        <w:t>-</w:t>
      </w:r>
      <w:r w:rsidR="00EB2C08">
        <w:t>census-blocks</w:t>
      </w:r>
      <w:r>
        <w:t>”</w:t>
      </w:r>
      <w:r w:rsidR="00F83A96">
        <w:t>,</w:t>
      </w:r>
      <w:r>
        <w:t xml:space="preserve"> 6) “</w:t>
      </w:r>
      <w:r w:rsidRPr="002F3BDF">
        <w:t>define</w:t>
      </w:r>
      <w:r>
        <w:t>-</w:t>
      </w:r>
      <w:proofErr w:type="spellStart"/>
      <w:r>
        <w:t>Actions</w:t>
      </w:r>
      <w:r w:rsidRPr="002F3BDF">
        <w:t>Criteria</w:t>
      </w:r>
      <w:proofErr w:type="spellEnd"/>
      <w:r>
        <w:t>”, 7) “define-infrastructure-systems”, 8) read”-statistical-data”, 9) “</w:t>
      </w:r>
      <w:r w:rsidRPr="00CA2E03">
        <w:t>set</w:t>
      </w:r>
      <w:r>
        <w:t>-i</w:t>
      </w:r>
      <w:r w:rsidRPr="00CA2E03">
        <w:t>n</w:t>
      </w:r>
      <w:r>
        <w:t>i</w:t>
      </w:r>
      <w:r w:rsidRPr="00CA2E03">
        <w:t>tial</w:t>
      </w:r>
      <w:r>
        <w:t>-</w:t>
      </w:r>
      <w:r w:rsidRPr="00CA2E03">
        <w:t>values</w:t>
      </w:r>
      <w:r>
        <w:t>-</w:t>
      </w:r>
      <w:proofErr w:type="spellStart"/>
      <w:r w:rsidRPr="00CA2E03">
        <w:t>global</w:t>
      </w:r>
      <w:r>
        <w:t>s</w:t>
      </w:r>
      <w:proofErr w:type="spellEnd"/>
      <w:r>
        <w:t>”, 10) “</w:t>
      </w:r>
      <w:proofErr w:type="spellStart"/>
      <w:r w:rsidRPr="00CA2E03">
        <w:t>set_maximum</w:t>
      </w:r>
      <w:proofErr w:type="spellEnd"/>
      <w:r>
        <w:t>”</w:t>
      </w:r>
      <w:r w:rsidR="00F83A96">
        <w:t>,</w:t>
      </w:r>
      <w:r>
        <w:t xml:space="preserve"> and 11) “</w:t>
      </w:r>
      <w:r w:rsidRPr="0007799D">
        <w:t>set</w:t>
      </w:r>
      <w:r>
        <w:t>-</w:t>
      </w:r>
      <w:r w:rsidRPr="0007799D">
        <w:t>matrix</w:t>
      </w:r>
      <w:r>
        <w:t>-</w:t>
      </w:r>
      <w:proofErr w:type="spellStart"/>
      <w:r w:rsidRPr="0007799D">
        <w:t>contj</w:t>
      </w:r>
      <w:proofErr w:type="spellEnd"/>
      <w:r>
        <w:t xml:space="preserve">”. </w:t>
      </w:r>
    </w:p>
    <w:p w14:paraId="44468E4F" w14:textId="506BEBAF" w:rsidR="007159F7" w:rsidRDefault="007159F7" w:rsidP="007159F7">
      <w:pPr>
        <w:ind w:firstLine="720"/>
      </w:pPr>
      <w:r>
        <w:t>Procedure 1) defines the global variables needed (</w:t>
      </w:r>
      <w:r w:rsidR="00071807">
        <w:t xml:space="preserve">Table </w:t>
      </w:r>
      <w:r>
        <w:t>#)</w:t>
      </w:r>
      <w:r w:rsidR="00071807">
        <w:t>.</w:t>
      </w:r>
      <w:r>
        <w:t xml:space="preserve"> </w:t>
      </w:r>
      <w:r w:rsidR="00071807">
        <w:t xml:space="preserve">In </w:t>
      </w:r>
      <w:r>
        <w:t>2) the model sets the type of agents</w:t>
      </w:r>
      <w:r w:rsidR="00071807">
        <w:t>,</w:t>
      </w:r>
      <w:r>
        <w:t xml:space="preserve"> or “breeds” in </w:t>
      </w:r>
      <w:proofErr w:type="spellStart"/>
      <w:r w:rsidR="00071807">
        <w:t>N</w:t>
      </w:r>
      <w:r>
        <w:t>et</w:t>
      </w:r>
      <w:r w:rsidR="00071807">
        <w:t>L</w:t>
      </w:r>
      <w:r>
        <w:t>ogo</w:t>
      </w:r>
      <w:proofErr w:type="spellEnd"/>
      <w:r>
        <w:t xml:space="preserve"> terminology, and in 3) their attributes</w:t>
      </w:r>
      <w:r w:rsidR="00071807">
        <w:t xml:space="preserve"> are set</w:t>
      </w:r>
      <w:r>
        <w:t>. Procedure 4</w:t>
      </w:r>
      <w:r w:rsidR="00071807">
        <w:t>)</w:t>
      </w:r>
      <w:r>
        <w:t xml:space="preserve"> contains methods </w:t>
      </w:r>
      <w:r w:rsidR="00071807">
        <w:t xml:space="preserve">for </w:t>
      </w:r>
      <w:r>
        <w:t>read</w:t>
      </w:r>
      <w:r w:rsidR="00071807">
        <w:t>ing</w:t>
      </w:r>
      <w:r>
        <w:t xml:space="preserve"> layers of geo-spatial information using the GIS-</w:t>
      </w:r>
      <w:proofErr w:type="spellStart"/>
      <w:r w:rsidR="00071807">
        <w:t>NetLogo</w:t>
      </w:r>
      <w:proofErr w:type="spellEnd"/>
      <w:r w:rsidR="00071807">
        <w:t xml:space="preserve"> </w:t>
      </w:r>
      <w:r>
        <w:t xml:space="preserve">extension. In procedure 5) this </w:t>
      </w:r>
      <w:r w:rsidR="00071807">
        <w:t xml:space="preserve">GIS </w:t>
      </w:r>
      <w:r>
        <w:t>layers are used to fill</w:t>
      </w:r>
      <w:r w:rsidR="00071807">
        <w:t xml:space="preserve"> </w:t>
      </w:r>
      <w:r>
        <w:t xml:space="preserve">up the initial condition of the attributes of the </w:t>
      </w:r>
      <w:r w:rsidR="00EB2C08">
        <w:t>census</w:t>
      </w:r>
      <w:r w:rsidR="00071807">
        <w:t xml:space="preserve"> </w:t>
      </w:r>
      <w:r w:rsidR="00EB2C08">
        <w:t>blocks</w:t>
      </w:r>
      <w:r>
        <w:t xml:space="preserve">, including location. Procedure 6) contains methods </w:t>
      </w:r>
      <w:r w:rsidR="00071807">
        <w:t xml:space="preserve">for </w:t>
      </w:r>
      <w:r>
        <w:t>read</w:t>
      </w:r>
      <w:r w:rsidR="00071807">
        <w:t>ing</w:t>
      </w:r>
      <w:r>
        <w:t xml:space="preserve"> </w:t>
      </w:r>
      <w:r w:rsidR="00071807">
        <w:t xml:space="preserve">the </w:t>
      </w:r>
      <w:r>
        <w:t xml:space="preserve">data to define the actions and </w:t>
      </w:r>
      <w:r w:rsidR="00071807">
        <w:t xml:space="preserve">to define </w:t>
      </w:r>
      <w:r>
        <w:t xml:space="preserve">the information </w:t>
      </w:r>
      <w:r w:rsidR="00071807">
        <w:t>making up</w:t>
      </w:r>
      <w:r>
        <w:t xml:space="preserve"> the multi-criteria decision mechanism involve</w:t>
      </w:r>
      <w:r w:rsidR="00071807">
        <w:t>d</w:t>
      </w:r>
      <w:r>
        <w:t xml:space="preserve"> in the </w:t>
      </w:r>
      <w:r w:rsidR="00071807">
        <w:t xml:space="preserve">actors’ </w:t>
      </w:r>
      <w:r>
        <w:t>decision</w:t>
      </w:r>
      <w:r w:rsidR="00071807">
        <w:t>-making</w:t>
      </w:r>
      <w:r>
        <w:t xml:space="preserve">. In 7) are the algorithms </w:t>
      </w:r>
      <w:r w:rsidR="00071807">
        <w:t xml:space="preserve">for defining </w:t>
      </w:r>
      <w:r>
        <w:t>the infrastructure systems</w:t>
      </w:r>
      <w:proofErr w:type="gramStart"/>
      <w:r>
        <w:t xml:space="preserve">, </w:t>
      </w:r>
      <w:proofErr w:type="gramEnd"/>
      <m:oMath>
        <m:r>
          <w:rPr>
            <w:rFonts w:ascii="Cambria Math" w:hAnsi="Cambria Math"/>
          </w:rPr>
          <m:t>v</m:t>
        </m:r>
      </m:oMath>
      <w:r>
        <w:rPr>
          <w:rFonts w:eastAsiaTheme="minorEastAsia"/>
        </w:rPr>
        <w:t xml:space="preserve">. In 8) are methods </w:t>
      </w:r>
      <w:r w:rsidR="00071807">
        <w:rPr>
          <w:rFonts w:eastAsiaTheme="minorEastAsia"/>
        </w:rPr>
        <w:t xml:space="preserve">for </w:t>
      </w:r>
      <w:r>
        <w:rPr>
          <w:rFonts w:eastAsiaTheme="minorEastAsia"/>
        </w:rPr>
        <w:t>read</w:t>
      </w:r>
      <w:r w:rsidR="00071807">
        <w:rPr>
          <w:rFonts w:eastAsiaTheme="minorEastAsia"/>
        </w:rPr>
        <w:t>ing</w:t>
      </w:r>
      <w:r>
        <w:rPr>
          <w:rFonts w:eastAsiaTheme="minorEastAsia"/>
        </w:rPr>
        <w:t xml:space="preserve"> data needed to simulate stochastic realizations of flooding and water supply. Procedure 9) defines the initial values for the global variables, and 10) sets the maximum values of the attributes of the </w:t>
      </w:r>
      <w:r w:rsidR="00EB2C08">
        <w:rPr>
          <w:rFonts w:eastAsiaTheme="minorEastAsia"/>
        </w:rPr>
        <w:t>census</w:t>
      </w:r>
      <w:r w:rsidR="00071807">
        <w:rPr>
          <w:rFonts w:eastAsiaTheme="minorEastAsia"/>
        </w:rPr>
        <w:t xml:space="preserve"> </w:t>
      </w:r>
      <w:r w:rsidR="00EB2C08">
        <w:rPr>
          <w:rFonts w:eastAsiaTheme="minorEastAsia"/>
        </w:rPr>
        <w:t>blocks</w:t>
      </w:r>
      <w:r>
        <w:rPr>
          <w:rFonts w:eastAsiaTheme="minorEastAsia"/>
        </w:rPr>
        <w:t xml:space="preserve">. This is needed to define the range of variability </w:t>
      </w:r>
      <w:r w:rsidR="00071807">
        <w:rPr>
          <w:rFonts w:eastAsiaTheme="minorEastAsia"/>
        </w:rPr>
        <w:t xml:space="preserve">of </w:t>
      </w:r>
      <w:r>
        <w:rPr>
          <w:rFonts w:eastAsiaTheme="minorEastAsia"/>
        </w:rPr>
        <w:t>the attributes, which in turn will inform the computation of the decisions.</w:t>
      </w:r>
      <w:r>
        <w:t xml:space="preserve"> Finally, procedure 11) defines the </w:t>
      </w:r>
      <w:r w:rsidR="00EB2C08">
        <w:t>census</w:t>
      </w:r>
      <w:r w:rsidR="00071807">
        <w:t xml:space="preserve"> </w:t>
      </w:r>
      <w:r w:rsidR="00EB2C08">
        <w:t>blocks</w:t>
      </w:r>
      <w:r>
        <w:t xml:space="preserve"> that are associated with each other based on the contiguity matrix. This defines the local network of interaction between </w:t>
      </w:r>
      <w:r w:rsidR="00EB2C08">
        <w:t>census</w:t>
      </w:r>
      <w:r w:rsidR="00071807">
        <w:t xml:space="preserve"> </w:t>
      </w:r>
      <w:r w:rsidR="00EB2C08">
        <w:t>blocks</w:t>
      </w:r>
      <w:r>
        <w:t xml:space="preserve"> that influence each other</w:t>
      </w:r>
      <w:r w:rsidR="00071807">
        <w:t>, w</w:t>
      </w:r>
      <w:r>
        <w:t xml:space="preserve">hich is needed to simulate the health model. </w:t>
      </w:r>
    </w:p>
    <w:p w14:paraId="61CE335B" w14:textId="77777777" w:rsidR="007159F7" w:rsidRDefault="007159F7" w:rsidP="007159F7">
      <w:pPr>
        <w:ind w:firstLine="720"/>
      </w:pPr>
    </w:p>
    <w:p w14:paraId="3E950EEA" w14:textId="77777777" w:rsidR="007159F7" w:rsidRDefault="007159F7" w:rsidP="007159F7">
      <w:pPr>
        <w:rPr>
          <w:i/>
          <w:sz w:val="24"/>
          <w:szCs w:val="24"/>
        </w:rPr>
      </w:pPr>
      <w:bookmarkStart w:id="14" w:name="_Toc497308419"/>
      <w:r w:rsidRPr="00810D41">
        <w:rPr>
          <w:rStyle w:val="Heading3Char"/>
        </w:rPr>
        <w:t>Input data</w:t>
      </w:r>
      <w:bookmarkEnd w:id="14"/>
    </w:p>
    <w:p w14:paraId="7769ED36" w14:textId="2C395E55" w:rsidR="007159F7" w:rsidRDefault="007159F7" w:rsidP="007159F7">
      <w:pPr>
        <w:ind w:firstLine="720"/>
      </w:pPr>
      <w:r w:rsidRPr="00CC7ABC">
        <w:t xml:space="preserve">The setup procedure </w:t>
      </w:r>
      <w:r>
        <w:t>invoke</w:t>
      </w:r>
      <w:r w:rsidR="00071807">
        <w:t>s</w:t>
      </w:r>
      <w:r>
        <w:t xml:space="preserve"> a procedure that loads layers of geographic information </w:t>
      </w:r>
      <w:r w:rsidRPr="00CC7ABC">
        <w:t xml:space="preserve">to fill the attributes of each </w:t>
      </w:r>
      <w:r w:rsidR="00EB2C08">
        <w:t>census</w:t>
      </w:r>
      <w:r w:rsidR="00071807">
        <w:t xml:space="preserve"> </w:t>
      </w:r>
      <w:r w:rsidR="00EB2C08">
        <w:t>block</w:t>
      </w:r>
      <w:r>
        <w:t xml:space="preserve"> that will define the </w:t>
      </w:r>
      <w:r w:rsidR="00071807">
        <w:t xml:space="preserve">decision-making </w:t>
      </w:r>
      <w:r>
        <w:t>criteria</w:t>
      </w:r>
      <w:r w:rsidRPr="00CC7ABC">
        <w:t xml:space="preserve">. Table </w:t>
      </w:r>
      <w:r>
        <w:t>1</w:t>
      </w:r>
      <w:r w:rsidRPr="00CC7ABC">
        <w:t xml:space="preserve"> show</w:t>
      </w:r>
      <w:r>
        <w:t>s</w:t>
      </w:r>
      <w:r w:rsidRPr="00CC7ABC">
        <w:t xml:space="preserve"> </w:t>
      </w:r>
      <w:r>
        <w:t xml:space="preserve">the </w:t>
      </w:r>
      <w:r w:rsidRPr="00CC7ABC">
        <w:t>attributes</w:t>
      </w:r>
      <w:r>
        <w:t xml:space="preserve"> of each </w:t>
      </w:r>
      <w:r w:rsidR="00EB2C08">
        <w:t>census</w:t>
      </w:r>
      <w:r w:rsidR="00071807">
        <w:t xml:space="preserve"> </w:t>
      </w:r>
      <w:r w:rsidR="00EB2C08">
        <w:t>block</w:t>
      </w:r>
      <w:r w:rsidRPr="00CC7ABC">
        <w:t xml:space="preserve">. </w:t>
      </w:r>
      <w:r>
        <w:t>T</w:t>
      </w:r>
      <w:r w:rsidRPr="00CC7ABC">
        <w:t xml:space="preserve">he model </w:t>
      </w:r>
      <w:r>
        <w:t xml:space="preserve">also loads </w:t>
      </w:r>
      <w:r w:rsidR="00E43CC8">
        <w:t xml:space="preserve">*.csv files </w:t>
      </w:r>
      <w:r>
        <w:t>to define the actions, the criteria, criteria weights</w:t>
      </w:r>
      <w:r w:rsidR="00071807">
        <w:t>,</w:t>
      </w:r>
      <w:r>
        <w:t xml:space="preserve"> and action weights. This information is read</w:t>
      </w:r>
      <w:r w:rsidR="00071807">
        <w:t xml:space="preserve"> using</w:t>
      </w:r>
      <w:r>
        <w:t xml:space="preserve"> </w:t>
      </w:r>
      <w:r w:rsidR="00071807">
        <w:t>.</w:t>
      </w:r>
      <w:r>
        <w:t>csv files in</w:t>
      </w:r>
      <w:r w:rsidR="00071807">
        <w:t xml:space="preserve"> the “SETUP”</w:t>
      </w:r>
      <w:r>
        <w:t xml:space="preserve"> procedure using the </w:t>
      </w:r>
      <w:r w:rsidR="00071807">
        <w:t>.</w:t>
      </w:r>
      <w:proofErr w:type="spellStart"/>
      <w:r>
        <w:t>cvs</w:t>
      </w:r>
      <w:proofErr w:type="spellEnd"/>
      <w:r>
        <w:t xml:space="preserve">-extension capability of </w:t>
      </w:r>
      <w:proofErr w:type="spellStart"/>
      <w:r>
        <w:t>Net</w:t>
      </w:r>
      <w:r w:rsidR="00071807">
        <w:t>L</w:t>
      </w:r>
      <w:r>
        <w:t>ogo</w:t>
      </w:r>
      <w:proofErr w:type="spellEnd"/>
      <w:r>
        <w:t xml:space="preserve">. </w:t>
      </w:r>
      <w:r w:rsidRPr="00844443">
        <w:t xml:space="preserve">Another </w:t>
      </w:r>
      <w:r>
        <w:t xml:space="preserve">type of </w:t>
      </w:r>
      <w:r w:rsidRPr="00844443">
        <w:t>i</w:t>
      </w:r>
      <w:r>
        <w:t>nput</w:t>
      </w:r>
      <w:r w:rsidRPr="00844443">
        <w:t xml:space="preserve"> </w:t>
      </w:r>
      <w:r>
        <w:t>data</w:t>
      </w:r>
      <w:r w:rsidRPr="00844443">
        <w:t xml:space="preserve"> is the average number of days without water </w:t>
      </w:r>
      <w:r w:rsidR="00071807">
        <w:t>per</w:t>
      </w:r>
      <w:r w:rsidR="00071807" w:rsidRPr="00844443">
        <w:t xml:space="preserve"> </w:t>
      </w:r>
      <w:r>
        <w:t>municipality</w:t>
      </w:r>
      <w:r w:rsidRPr="00844443">
        <w:t>,</w:t>
      </w:r>
      <w:r>
        <w:t xml:space="preserve"> </w:t>
      </w:r>
      <w:r w:rsidRPr="00844443">
        <w:t xml:space="preserve">which is needed to simulate </w:t>
      </w:r>
      <w:r>
        <w:t xml:space="preserve">the </w:t>
      </w:r>
      <w:r w:rsidRPr="00844443">
        <w:t xml:space="preserve">days with water </w:t>
      </w:r>
      <w:r w:rsidR="00071807">
        <w:t xml:space="preserve">provided </w:t>
      </w:r>
      <w:r w:rsidRPr="00844443">
        <w:t>by the system of pipes,</w:t>
      </w:r>
      <w: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using </w:t>
      </w:r>
      <w:r w:rsidRPr="00844443">
        <w:t>a Po</w:t>
      </w:r>
      <w:r>
        <w:t>i</w:t>
      </w:r>
      <w:r w:rsidRPr="00844443">
        <w:t>sson</w:t>
      </w:r>
      <w:r>
        <w:t xml:space="preserve"> process</w:t>
      </w:r>
      <w:r w:rsidRPr="00844443">
        <w:t>.</w:t>
      </w:r>
      <w:r>
        <w:t xml:space="preserve"> Finally, the model contain procedures </w:t>
      </w:r>
      <w:r w:rsidR="00071807">
        <w:t xml:space="preserve">for </w:t>
      </w:r>
      <w:r>
        <w:t>read</w:t>
      </w:r>
      <w:r w:rsidR="00071807">
        <w:t>ing</w:t>
      </w:r>
      <w:r>
        <w:t xml:space="preserve"> data to represent the </w:t>
      </w:r>
      <w:r w:rsidR="00071807">
        <w:t xml:space="preserve">probability </w:t>
      </w:r>
      <w:r>
        <w:t>of flood</w:t>
      </w:r>
      <w:r w:rsidR="00071807">
        <w:t>ing</w:t>
      </w:r>
      <w:r>
        <w:t xml:space="preserve"> using Bayesian contingency matrix analysis () and regression analysis of health.</w:t>
      </w:r>
    </w:p>
    <w:p w14:paraId="35BE3863" w14:textId="77777777" w:rsidR="007159F7" w:rsidRDefault="007159F7" w:rsidP="007159F7"/>
    <w:p w14:paraId="5D860CE6" w14:textId="77777777" w:rsidR="007159F7" w:rsidRDefault="007159F7" w:rsidP="007159F7">
      <w:pPr>
        <w:pStyle w:val="Heading1"/>
      </w:pPr>
      <w:bookmarkStart w:id="15" w:name="_Toc497308420"/>
      <w:r w:rsidRPr="00844443">
        <w:lastRenderedPageBreak/>
        <w:t xml:space="preserve">Sub-models </w:t>
      </w:r>
      <w:r>
        <w:t>and components</w:t>
      </w:r>
      <w:bookmarkEnd w:id="15"/>
    </w:p>
    <w:p w14:paraId="7AA9B2B6" w14:textId="77777777" w:rsidR="007159F7" w:rsidRDefault="007159F7" w:rsidP="007159F7">
      <w:pPr>
        <w:pStyle w:val="Heading5"/>
        <w:spacing w:line="360" w:lineRule="auto"/>
      </w:pPr>
    </w:p>
    <w:p w14:paraId="5B39E42E" w14:textId="03E88F99" w:rsidR="007159F7" w:rsidRPr="00FF29D5" w:rsidRDefault="007159F7" w:rsidP="007159F7">
      <w:pPr>
        <w:pStyle w:val="Heading2"/>
        <w:spacing w:line="360" w:lineRule="auto"/>
      </w:pPr>
      <w:bookmarkStart w:id="16" w:name="_Toc497308421"/>
      <w:r w:rsidRPr="00FF29D5">
        <w:t>Water authority decision</w:t>
      </w:r>
      <w:r w:rsidR="006F28F6">
        <w:t>-making</w:t>
      </w:r>
      <w:r w:rsidRPr="00FF29D5">
        <w:t xml:space="preserve"> procedure</w:t>
      </w:r>
      <w:bookmarkEnd w:id="16"/>
      <w:r w:rsidR="006F28F6">
        <w:t>s</w:t>
      </w:r>
      <w:r w:rsidRPr="00FF29D5">
        <w:t xml:space="preserve"> </w:t>
      </w:r>
    </w:p>
    <w:p w14:paraId="56F3A07C" w14:textId="77777777" w:rsidR="007159F7" w:rsidRPr="00581FD7" w:rsidRDefault="007159F7" w:rsidP="007159F7">
      <w:pPr>
        <w:pStyle w:val="Heading3"/>
        <w:spacing w:line="360" w:lineRule="auto"/>
      </w:pPr>
      <w:bookmarkStart w:id="17" w:name="_Toc497308422"/>
      <w:r>
        <w:t>Priority</w:t>
      </w:r>
      <w:r w:rsidRPr="00581FD7">
        <w:t xml:space="preserve"> assessment</w:t>
      </w:r>
      <w:bookmarkEnd w:id="17"/>
      <w:r w:rsidRPr="00581FD7">
        <w:t xml:space="preserve"> </w:t>
      </w:r>
    </w:p>
    <w:p w14:paraId="5B60A4D7" w14:textId="2634CE15" w:rsidR="007159F7" w:rsidRPr="00605C66" w:rsidRDefault="007159F7" w:rsidP="007159F7">
      <w:pPr>
        <w:spacing w:line="240" w:lineRule="auto"/>
        <w:ind w:firstLine="708"/>
        <w:rPr>
          <w:noProof/>
        </w:rPr>
      </w:pPr>
      <w:r>
        <w:rPr>
          <w:noProof/>
        </w:rPr>
        <w:t xml:space="preserve">An assessment of the </w:t>
      </w:r>
      <w:r w:rsidR="00EB2C08">
        <w:rPr>
          <w:noProof/>
        </w:rPr>
        <w:t>census</w:t>
      </w:r>
      <w:r w:rsidR="00071807">
        <w:rPr>
          <w:noProof/>
        </w:rPr>
        <w:t xml:space="preserve"> </w:t>
      </w:r>
      <w:r w:rsidR="00EB2C08">
        <w:rPr>
          <w:noProof/>
        </w:rPr>
        <w:t>blocks</w:t>
      </w:r>
      <w:r>
        <w:rPr>
          <w:noProof/>
        </w:rPr>
        <w:t xml:space="preserve"> </w:t>
      </w:r>
      <w:r w:rsidR="00071807">
        <w:rPr>
          <w:noProof/>
        </w:rPr>
        <w:t xml:space="preserve">that are prioritized </w:t>
      </w:r>
      <w:r w:rsidRPr="00605C66">
        <w:rPr>
          <w:noProof/>
        </w:rPr>
        <w:t xml:space="preserve">for investment is obtained through multicriteria evaluation </w:t>
      </w:r>
      <w:r>
        <w:rPr>
          <w:noProof/>
        </w:rPr>
        <w:t xml:space="preserve">of the distance of each </w:t>
      </w:r>
      <w:r w:rsidR="00EB2C08">
        <w:rPr>
          <w:noProof/>
        </w:rPr>
        <w:t>census</w:t>
      </w:r>
      <w:r w:rsidR="00071807">
        <w:rPr>
          <w:noProof/>
        </w:rPr>
        <w:t xml:space="preserve"> </w:t>
      </w:r>
      <w:r w:rsidR="00EB2C08">
        <w:rPr>
          <w:noProof/>
        </w:rPr>
        <w:t>block</w:t>
      </w:r>
      <w:r>
        <w:rPr>
          <w:noProof/>
        </w:rPr>
        <w:t xml:space="preserve"> from an “ideal point</w:t>
      </w:r>
      <w:r w:rsidR="00071807">
        <w:rPr>
          <w:noProof/>
        </w:rPr>
        <w:t>,</w:t>
      </w:r>
      <w:r>
        <w:rPr>
          <w:noProof/>
        </w:rPr>
        <w:t xml:space="preserve">” or utopian state, defined </w:t>
      </w:r>
      <w:r w:rsidR="00071807">
        <w:rPr>
          <w:noProof/>
        </w:rPr>
        <w:t xml:space="preserve">as </w:t>
      </w:r>
      <w:r>
        <w:rPr>
          <w:noProof/>
        </w:rPr>
        <w:t>a set of decision</w:t>
      </w:r>
      <w:r w:rsidR="00071807">
        <w:rPr>
          <w:noProof/>
        </w:rPr>
        <w:t>-making</w:t>
      </w:r>
      <w:r>
        <w:rPr>
          <w:noProof/>
        </w:rPr>
        <w:t xml:space="preserve"> </w:t>
      </w:r>
      <w:r w:rsidRPr="00605C66">
        <w:rPr>
          <w:noProof/>
        </w:rPr>
        <w:t>criteria</w:t>
      </w:r>
      <w:r>
        <w:rPr>
          <w:noProof/>
        </w:rPr>
        <w:t xml:space="preserve"> and </w:t>
      </w:r>
      <w:r w:rsidR="005B1C79">
        <w:rPr>
          <w:noProof/>
        </w:rPr>
        <w:t xml:space="preserve">the </w:t>
      </w:r>
      <w:r>
        <w:rPr>
          <w:noProof/>
        </w:rPr>
        <w:t xml:space="preserve">relative </w:t>
      </w:r>
      <w:r w:rsidR="005B1C79">
        <w:rPr>
          <w:noProof/>
        </w:rPr>
        <w:t>importance of each</w:t>
      </w:r>
      <w:r>
        <w:rPr>
          <w:noProof/>
        </w:rPr>
        <w:t xml:space="preserve"> </w:t>
      </w:r>
      <w:r w:rsidR="005B1C79">
        <w:rPr>
          <w:noProof/>
        </w:rPr>
        <w:t>criterion</w:t>
      </w:r>
      <w:r>
        <w:rPr>
          <w:noProof/>
        </w:rPr>
        <w:t xml:space="preserve"> for the </w:t>
      </w:r>
      <w:r w:rsidR="005B1C79">
        <w:rPr>
          <w:noProof/>
        </w:rPr>
        <w:t xml:space="preserve">decision </w:t>
      </w:r>
      <w:r>
        <w:rPr>
          <w:noProof/>
        </w:rPr>
        <w:t>makers. Formally</w:t>
      </w:r>
      <w:r w:rsidR="005B1C79">
        <w:rPr>
          <w:noProof/>
        </w:rPr>
        <w:t>,</w:t>
      </w:r>
      <w:r>
        <w:rPr>
          <w:noProof/>
        </w:rPr>
        <w:t xml:space="preserve"> we calculate a distance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Pr>
          <w:rFonts w:eastAsiaTheme="minorEastAsia"/>
          <w:noProof/>
        </w:rPr>
        <w:t>, such that</w:t>
      </w:r>
      <w:r w:rsidRPr="00605C66">
        <w:rPr>
          <w:noProof/>
        </w:rPr>
        <w:t>:</w:t>
      </w:r>
    </w:p>
    <w:p w14:paraId="25A0A63F" w14:textId="4EC41856" w:rsidR="007159F7" w:rsidRPr="00605C66" w:rsidRDefault="00E624B1" w:rsidP="007159F7">
      <w:pPr>
        <w:spacing w:line="240" w:lineRule="auto"/>
        <w:jc w:val="center"/>
      </w:pP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i</m:t>
                    </m:r>
                  </m:sub>
                  <m:sup>
                    <m:r>
                      <w:rPr>
                        <w:rFonts w:ascii="Cambria Math" w:hAnsi="Cambria Math"/>
                      </w:rPr>
                      <m:t>I</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iv</m:t>
                            </m:r>
                          </m:sub>
                        </m:sSub>
                      </m:e>
                      <m:sup>
                        <m:r>
                          <w:rPr>
                            <w:rFonts w:ascii="Cambria Math" w:hAnsi="Cambria Math"/>
                          </w:rPr>
                          <m:t>ρ</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e>
                  <m:sup>
                    <m:r>
                      <w:rPr>
                        <w:rFonts w:ascii="Cambria Math" w:hAnsi="Cambria Math"/>
                      </w:rPr>
                      <m:t>ρ</m:t>
                    </m:r>
                  </m:sup>
                </m:sSup>
              </m:e>
            </m:d>
          </m:e>
          <m:sup>
            <m:f>
              <m:fPr>
                <m:type m:val="skw"/>
                <m:ctrlPr>
                  <w:rPr>
                    <w:rFonts w:ascii="Cambria Math" w:hAnsi="Cambria Math"/>
                    <w:i/>
                  </w:rPr>
                </m:ctrlPr>
              </m:fPr>
              <m:num>
                <m:r>
                  <w:rPr>
                    <w:rFonts w:ascii="Cambria Math" w:hAnsi="Cambria Math"/>
                  </w:rPr>
                  <m:t>1</m:t>
                </m:r>
              </m:num>
              <m:den>
                <m:r>
                  <w:rPr>
                    <w:rFonts w:ascii="Cambria Math" w:hAnsi="Cambria Math"/>
                  </w:rPr>
                  <m:t>ρ</m:t>
                </m:r>
              </m:den>
            </m:f>
          </m:sup>
        </m:sSup>
      </m:oMath>
      <w:r w:rsidR="007159F7">
        <w:t xml:space="preserve">           </w:t>
      </w:r>
      <w:r w:rsidR="007159F7" w:rsidRPr="00605C66">
        <w:t>(1)</w:t>
      </w:r>
    </w:p>
    <w:p w14:paraId="1F168612" w14:textId="79BFF1A4" w:rsidR="007159F7" w:rsidRDefault="007159F7" w:rsidP="007159F7">
      <w:pPr>
        <w:spacing w:line="240" w:lineRule="auto"/>
        <w:jc w:val="both"/>
      </w:pPr>
      <w:r w:rsidRPr="00605C66">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605C66">
        <w:t xml:space="preserve"> is the distance to the ideal point</w:t>
      </w:r>
      <w:r>
        <w:t xml:space="preserve"> of </w:t>
      </w:r>
      <w:r w:rsidR="00EB2C08">
        <w:t>census</w:t>
      </w:r>
      <w:r w:rsidR="005B1C79">
        <w:t xml:space="preserve"> </w:t>
      </w:r>
      <w:r w:rsidR="00EB2C08">
        <w:t>block</w:t>
      </w:r>
      <w:r>
        <w:t xml:space="preserve"> j with respect to decision </w:t>
      </w:r>
      <m:oMath>
        <m:r>
          <w:rPr>
            <w:rFonts w:ascii="Cambria Math" w:hAnsi="Cambria Math"/>
          </w:rPr>
          <m:t>k</m:t>
        </m:r>
      </m:oMath>
      <w:r>
        <w:t xml:space="preserve"> and system </w:t>
      </w:r>
      <m:oMath>
        <m:r>
          <w:rPr>
            <w:rFonts w:ascii="Cambria Math" w:hAnsi="Cambria Math"/>
          </w:rPr>
          <m:t>v</m:t>
        </m:r>
      </m:oMath>
      <w:r w:rsidRPr="00605C66">
        <w:t xml:space="preserve">; </w:t>
      </w:r>
      <m:oMath>
        <m:sSub>
          <m:sSubPr>
            <m:ctrlPr>
              <w:rPr>
                <w:rFonts w:ascii="Cambria Math" w:hAnsi="Cambria Math"/>
                <w:i/>
              </w:rPr>
            </m:ctrlPr>
          </m:sSubPr>
          <m:e>
            <m:r>
              <w:rPr>
                <w:rFonts w:ascii="Cambria Math" w:hAnsi="Cambria Math"/>
              </w:rPr>
              <m:t>w</m:t>
            </m:r>
          </m:e>
          <m:sub>
            <m:r>
              <w:rPr>
                <w:rFonts w:ascii="Cambria Math" w:hAnsi="Cambria Math"/>
              </w:rPr>
              <m:t>iv</m:t>
            </m:r>
          </m:sub>
        </m:sSub>
      </m:oMath>
      <w:r>
        <w:rPr>
          <w:rFonts w:eastAsiaTheme="minorEastAsia"/>
        </w:rPr>
        <w:t xml:space="preserve"> </w:t>
      </w:r>
      <w:r w:rsidRPr="00605C66">
        <w:t>is the criteri</w:t>
      </w:r>
      <w:r>
        <w:t>on</w:t>
      </w:r>
      <w:r w:rsidRPr="00605C66">
        <w:t xml:space="preserve"> weight</w:t>
      </w:r>
      <w:r>
        <w:t xml:space="preserve"> of criterion </w:t>
      </w:r>
      <m:oMath>
        <m:r>
          <w:rPr>
            <w:rFonts w:ascii="Cambria Math" w:hAnsi="Cambria Math"/>
          </w:rPr>
          <m:t>i</m:t>
        </m:r>
      </m:oMath>
      <w:r>
        <w:t xml:space="preserve"> related to system </w:t>
      </w:r>
      <m:oMath>
        <m:r>
          <w:rPr>
            <w:rFonts w:ascii="Cambria Math" w:hAnsi="Cambria Math"/>
          </w:rPr>
          <m:t>v</m:t>
        </m:r>
      </m:oMath>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 xml:space="preserve">is the </w:t>
      </w:r>
      <w:r w:rsidR="003613A3">
        <w:t>normalize</w:t>
      </w:r>
      <w:r w:rsidR="005B1C79">
        <w:t>d</w:t>
      </w:r>
      <w:r w:rsidR="003613A3">
        <w:t xml:space="preserve"> value</w:t>
      </w:r>
      <w:r w:rsidRPr="00605C66">
        <w:t xml:space="preserve"> in a </w:t>
      </w:r>
      <w:r w:rsidR="00EB2C08">
        <w:t>census</w:t>
      </w:r>
      <w:r w:rsidR="005B1C79">
        <w:t xml:space="preserve"> </w:t>
      </w:r>
      <w:r w:rsidR="00EB2C08">
        <w:t>block</w:t>
      </w:r>
      <w:r w:rsidRPr="00605C66">
        <w:t xml:space="preserve"> </w:t>
      </w:r>
      <m:oMath>
        <m:r>
          <w:rPr>
            <w:rFonts w:ascii="Cambria Math" w:hAnsi="Cambria Math"/>
          </w:rPr>
          <m:t>j</m:t>
        </m:r>
      </m:oMath>
      <w:r>
        <w:rPr>
          <w:i/>
        </w:rPr>
        <w:t xml:space="preserve"> </w:t>
      </w:r>
      <w:r w:rsidRPr="00605C66">
        <w:t xml:space="preserve">of </w:t>
      </w:r>
      <w:r>
        <w:t xml:space="preserve">the </w:t>
      </w:r>
      <w:r w:rsidRPr="00605C66">
        <w:t xml:space="preserve">attribute </w:t>
      </w:r>
      <w:r>
        <w:t xml:space="preserve">corresponding to criterion </w:t>
      </w:r>
      <m:oMath>
        <m:r>
          <w:rPr>
            <w:rFonts w:ascii="Cambria Math" w:hAnsi="Cambria Math"/>
          </w:rPr>
          <m:t>i</m:t>
        </m:r>
      </m:oMath>
      <w:r w:rsidR="005B1C79">
        <w:rPr>
          <w:rFonts w:eastAsiaTheme="minorEastAsia"/>
        </w:rPr>
        <w:t>,</w:t>
      </w:r>
      <w:r>
        <w:t xml:space="preserve"> with respect to infrastructure system </w:t>
      </w:r>
      <m:oMath>
        <m:r>
          <w:rPr>
            <w:rFonts w:ascii="Cambria Math" w:hAnsi="Cambria Math"/>
          </w:rPr>
          <m:t>v</m:t>
        </m:r>
      </m:oMath>
      <w:r>
        <w:t xml:space="preserve"> and decision </w:t>
      </w:r>
      <m:oMath>
        <m:r>
          <w:rPr>
            <w:rFonts w:ascii="Cambria Math" w:hAnsi="Cambria Math"/>
          </w:rPr>
          <m:t>k</m:t>
        </m:r>
      </m:oMath>
      <w:r>
        <w:t>;</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Pr="00605C66">
        <w:t xml:space="preserve"> is the departure of an alternative from the ideal point for a criterion</w:t>
      </w:r>
      <w:r>
        <w:t xml:space="preserve">; </w:t>
      </w:r>
      <m:oMath>
        <m:r>
          <w:rPr>
            <w:rFonts w:ascii="Cambria Math" w:hAnsi="Cambria Math"/>
          </w:rPr>
          <m:t>i</m:t>
        </m:r>
      </m:oMath>
      <w:r w:rsidRPr="00605C66">
        <w:t>,</w:t>
      </w:r>
      <w:r>
        <w:t xml:space="preserve"> </w:t>
      </w:r>
      <m:oMath>
        <m:r>
          <w:rPr>
            <w:rFonts w:ascii="Cambria Math" w:hAnsi="Cambria Math"/>
          </w:rPr>
          <m:t>j</m:t>
        </m:r>
      </m:oMath>
      <w:r w:rsidRPr="00605C66">
        <w:t xml:space="preserve">, </w:t>
      </w:r>
      <m:oMath>
        <m:r>
          <w:rPr>
            <w:rFonts w:ascii="Cambria Math" w:hAnsi="Cambria Math"/>
          </w:rPr>
          <m:t>k</m:t>
        </m:r>
      </m:oMath>
      <w:r w:rsidRPr="00605C66">
        <w:t xml:space="preserve">, </w:t>
      </w:r>
      <m:oMath>
        <m:r>
          <w:rPr>
            <w:rFonts w:ascii="Cambria Math" w:hAnsi="Cambria Math"/>
          </w:rPr>
          <m:t>t</m:t>
        </m:r>
      </m:oMath>
      <w:r w:rsidR="005B1C79">
        <w:rPr>
          <w:rFonts w:eastAsiaTheme="minorEastAsia"/>
        </w:rPr>
        <w:t>,</w:t>
      </w:r>
      <w:r w:rsidRPr="00291A97">
        <w:t xml:space="preserve"> </w:t>
      </w:r>
      <w:r w:rsidRPr="00605C66">
        <w:t xml:space="preserve">and </w:t>
      </w:r>
      <m:oMath>
        <m:r>
          <w:rPr>
            <w:rFonts w:ascii="Cambria Math" w:hAnsi="Cambria Math"/>
          </w:rPr>
          <m:t>v</m:t>
        </m:r>
      </m:oMath>
      <w:r>
        <w:rPr>
          <w:rFonts w:eastAsiaTheme="minorEastAsia"/>
        </w:rPr>
        <w:t xml:space="preserve"> </w:t>
      </w:r>
      <w:r w:rsidRPr="00605C66">
        <w:t xml:space="preserve">are </w:t>
      </w:r>
      <w:r>
        <w:t>i</w:t>
      </w:r>
      <w:r w:rsidRPr="00605C66">
        <w:t xml:space="preserve">ndices for </w:t>
      </w:r>
      <w:r>
        <w:t xml:space="preserve">criteria, </w:t>
      </w:r>
      <w:r w:rsidR="00EB2C08">
        <w:t>census</w:t>
      </w:r>
      <w:r w:rsidR="005B1C79">
        <w:t xml:space="preserve"> </w:t>
      </w:r>
      <w:r w:rsidR="00EB2C08">
        <w:t>blocks</w:t>
      </w:r>
      <w:r w:rsidRPr="00605C66">
        <w:t>,</w:t>
      </w:r>
      <w:r>
        <w:t xml:space="preserve"> action, time</w:t>
      </w:r>
      <w:r w:rsidR="005B1C79">
        <w:t>,</w:t>
      </w:r>
      <w:r>
        <w:t xml:space="preserve"> and infrastructure system, respectively.</w:t>
      </w:r>
      <w:r w:rsidRPr="00605C66">
        <w:t xml:space="preserve"> In Equation </w:t>
      </w:r>
      <w:r>
        <w:t>1, the standardized score</w:t>
      </w:r>
      <w:proofErr w:type="gramStart"/>
      <w:r w:rsidRPr="00605C66">
        <w:t xml:space="preserve">,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represents a judgment about</w:t>
      </w:r>
      <w:r>
        <w:t xml:space="preserve"> the importance of an observable stimulus (</w:t>
      </w:r>
      <w:r w:rsidR="00EB2C08">
        <w:t>census</w:t>
      </w:r>
      <w:r w:rsidR="005B1C79">
        <w:t xml:space="preserve"> </w:t>
      </w:r>
      <w:r w:rsidR="00EB2C08">
        <w:t>block</w:t>
      </w:r>
      <w:r>
        <w:t xml:space="preserve"> attribute value) </w:t>
      </w:r>
      <w:r w:rsidR="005B1C79">
        <w:t xml:space="preserve">in </w:t>
      </w:r>
      <w:r>
        <w:t>the water authority’s decision.</w:t>
      </w:r>
    </w:p>
    <w:p w14:paraId="3E222972" w14:textId="77777777" w:rsidR="007159F7" w:rsidRPr="00605C66" w:rsidRDefault="007159F7" w:rsidP="007159F7">
      <w:pPr>
        <w:spacing w:line="240" w:lineRule="auto"/>
        <w:ind w:firstLine="720"/>
        <w:jc w:val="both"/>
      </w:pPr>
      <w:r>
        <w:t xml:space="preserve">Given that the variables representing the criteria are </w:t>
      </w:r>
      <w:r w:rsidRPr="00605C66">
        <w:t>continuous</w:t>
      </w:r>
      <w:r>
        <w:t xml:space="preserve"> and </w:t>
      </w:r>
      <w:r w:rsidRPr="00605C66">
        <w:t xml:space="preserve">interval- and ratio-scaled, </w:t>
      </w:r>
      <w:r>
        <w:t>t</w:t>
      </w:r>
      <w:r w:rsidRPr="00605C66">
        <w:t>hese scores are obtained by means of value functions (</w:t>
      </w:r>
      <w:proofErr w:type="spellStart"/>
      <w:r w:rsidRPr="00605C66">
        <w:t>Beinat</w:t>
      </w:r>
      <w:proofErr w:type="spellEnd"/>
      <w:r w:rsidRPr="00605C66">
        <w:t xml:space="preserve"> 1997), which transform the natural scale of a criterion to a [0, 1] value scale (</w:t>
      </w:r>
      <w:r>
        <w:t>1</w:t>
      </w:r>
      <w:r w:rsidRPr="00605C66">
        <w:t xml:space="preserve"> represents the most undesirable state and </w:t>
      </w:r>
      <w:r>
        <w:t>0</w:t>
      </w:r>
      <w:r w:rsidRPr="00605C66">
        <w:t xml:space="preserve"> the most desirable state). </w:t>
      </w:r>
    </w:p>
    <w:p w14:paraId="3F9CCA23" w14:textId="77777777" w:rsidR="007159F7" w:rsidRDefault="007159F7" w:rsidP="007159F7">
      <w:pPr>
        <w:pStyle w:val="Heading3"/>
        <w:spacing w:line="360" w:lineRule="auto"/>
      </w:pPr>
    </w:p>
    <w:p w14:paraId="7D0384BE" w14:textId="77777777" w:rsidR="007159F7" w:rsidRPr="00581FD7" w:rsidRDefault="007159F7" w:rsidP="007159F7">
      <w:pPr>
        <w:pStyle w:val="Heading3"/>
        <w:spacing w:line="240" w:lineRule="auto"/>
      </w:pPr>
      <w:bookmarkStart w:id="18" w:name="_Toc497308423"/>
      <w:r w:rsidRPr="00581FD7">
        <w:t>Site selection</w:t>
      </w:r>
      <w:bookmarkEnd w:id="18"/>
    </w:p>
    <w:p w14:paraId="0B0859AC" w14:textId="4FF32F4E" w:rsidR="007159F7" w:rsidRDefault="007159F7" w:rsidP="007159F7">
      <w:pPr>
        <w:spacing w:line="240" w:lineRule="auto"/>
        <w:ind w:firstLine="708"/>
      </w:pPr>
      <w:r>
        <w:t xml:space="preserve">Every year site selection is invoked by the water authorities for choosing </w:t>
      </w:r>
      <w:proofErr w:type="gramStart"/>
      <w:r w:rsidRPr="003715D1">
        <w:t>investment</w:t>
      </w:r>
      <w:r w:rsidR="00AC232D">
        <w:t>s</w:t>
      </w:r>
      <w:r>
        <w:t xml:space="preserve"> </w:t>
      </w:r>
      <w:proofErr w:type="gramEnd"/>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v</m:t>
            </m:r>
          </m:sub>
          <m:sup>
            <m:r>
              <w:rPr>
                <w:rFonts w:ascii="Cambria Math" w:hAnsi="Cambria Math"/>
                <w:sz w:val="24"/>
                <w:szCs w:val="24"/>
              </w:rPr>
              <m:t>k</m:t>
            </m:r>
          </m:sup>
        </m:sSubSup>
      </m:oMath>
      <w:r w:rsidR="00686158" w:rsidRPr="003715D1">
        <w:t xml:space="preserve">, </w:t>
      </w:r>
      <w:r w:rsidR="005B1C79">
        <w:t>in</w:t>
      </w:r>
      <w:r>
        <w:t xml:space="preserve"> </w:t>
      </w:r>
      <w:r w:rsidR="00717233">
        <w:t xml:space="preserve">action </w:t>
      </w:r>
      <m:oMath>
        <m:r>
          <w:rPr>
            <w:rFonts w:ascii="Cambria Math" w:hAnsi="Cambria Math"/>
          </w:rPr>
          <m:t>k</m:t>
        </m:r>
      </m:oMath>
      <w:r w:rsidR="00717233">
        <w:t xml:space="preserve"> in </w:t>
      </w:r>
      <w:r>
        <w:t xml:space="preserve">system </w:t>
      </w:r>
      <m:oMath>
        <m:r>
          <w:rPr>
            <w:rFonts w:ascii="Cambria Math" w:hAnsi="Cambria Math"/>
          </w:rPr>
          <m:t>v</m:t>
        </m:r>
      </m:oMath>
      <w:r>
        <w:t>,</w:t>
      </w:r>
      <m:oMath>
        <m:r>
          <w:rPr>
            <w:rFonts w:ascii="Cambria Math" w:hAnsi="Cambria Math"/>
          </w:rPr>
          <m:t xml:space="preserve"> </m:t>
        </m:r>
      </m:oMath>
      <w:r w:rsidRPr="003715D1">
        <w:t xml:space="preserve">in </w:t>
      </w:r>
      <w:r>
        <w:t xml:space="preserve">a specific </w:t>
      </w:r>
      <w:r w:rsidRPr="003715D1">
        <w:t xml:space="preserve">number of </w:t>
      </w:r>
      <w:r w:rsidR="00EB2C08">
        <w:t>census</w:t>
      </w:r>
      <w:r w:rsidR="005B1C79">
        <w:t xml:space="preserve"> </w:t>
      </w:r>
      <w:r w:rsidR="00EB2C08">
        <w:t>blocks</w:t>
      </w:r>
      <w:r w:rsidR="005B1C79">
        <w:t>,</w:t>
      </w:r>
      <w:r>
        <w:t xml:space="preserve"> </w:t>
      </w:r>
      <w:r w:rsidRPr="003715D1">
        <w:t>established by budgetary constraints</w:t>
      </w:r>
      <w: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Pr="003715D1">
        <w:t xml:space="preserve">. Formally, </w:t>
      </w:r>
      <w:r>
        <w:t xml:space="preserve">this involves </w:t>
      </w:r>
      <w:r w:rsidRPr="003715D1">
        <w:t xml:space="preserve">using </w:t>
      </w:r>
      <w:r w:rsidR="005B1C79">
        <w:t xml:space="preserve">a </w:t>
      </w:r>
      <w:r w:rsidRPr="003715D1">
        <w:t xml:space="preserve">0-1 (or binary) programming model (Dykstra 1984) in which the objective function </w:t>
      </w:r>
      <w:proofErr w:type="gramStart"/>
      <w:r w:rsidRPr="003715D1">
        <w:t>maximizes</w:t>
      </w:r>
      <w:r>
        <w:t xml:space="preserve"> </w:t>
      </w:r>
      <w:proofErr w:type="gramEnd"/>
      <m:oMath>
        <m:sSubSup>
          <m:sSubSupPr>
            <m:ctrlPr>
              <w:rPr>
                <w:rFonts w:ascii="Cambria Math" w:hAnsi="Cambria Math"/>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3715D1">
        <w:t xml:space="preserve">. In this way, the model simulates a preference for investing in the </w:t>
      </w:r>
      <w:r w:rsidR="00EB2C08">
        <w:t>census</w:t>
      </w:r>
      <w:r w:rsidR="005B1C79">
        <w:t xml:space="preserve"> </w:t>
      </w:r>
      <w:r w:rsidR="00EB2C08">
        <w:t>blocks</w:t>
      </w:r>
      <w:r w:rsidRPr="003715D1">
        <w:t xml:space="preserve"> where </w:t>
      </w:r>
      <w:r>
        <w:t xml:space="preserve">investment </w:t>
      </w:r>
      <w:r w:rsidR="005B1C79">
        <w:t>i</w:t>
      </w:r>
      <w:r>
        <w:t xml:space="preserve">n </w:t>
      </w:r>
      <w:r w:rsidRPr="003715D1">
        <w:t xml:space="preserve">infrastructure </w:t>
      </w:r>
      <w:r>
        <w:t xml:space="preserve">of system </w:t>
      </w:r>
      <m:oMath>
        <m:r>
          <w:rPr>
            <w:rFonts w:ascii="Cambria Math" w:hAnsi="Cambria Math"/>
          </w:rPr>
          <m:t>v</m:t>
        </m:r>
      </m:oMath>
      <w:r>
        <w:t xml:space="preserve"> </w:t>
      </w:r>
      <w:r w:rsidRPr="003715D1">
        <w:t>is most needed</w:t>
      </w:r>
      <w:r w:rsidR="005B1C79">
        <w:t>.</w:t>
      </w:r>
      <w:r w:rsidR="005B1C79" w:rsidRPr="003715D1">
        <w:t xml:space="preserve"> </w:t>
      </w:r>
      <w:r w:rsidR="005B1C79">
        <w:t>F</w:t>
      </w:r>
      <w:r w:rsidR="005B1C79" w:rsidRPr="003715D1">
        <w:t>ormally</w:t>
      </w:r>
      <w:r w:rsidRPr="003715D1">
        <w:t>:</w:t>
      </w:r>
    </w:p>
    <w:p w14:paraId="5A64DDA5" w14:textId="3F6AAD49" w:rsidR="007159F7" w:rsidRPr="00CE1CDA" w:rsidRDefault="007159F7" w:rsidP="007159F7">
      <w:pPr>
        <w:spacing w:line="240" w:lineRule="auto"/>
        <w:ind w:firstLine="708"/>
        <w:jc w:val="center"/>
        <w:rPr>
          <w:rFonts w:eastAsiaTheme="minorEastAsia"/>
        </w:rPr>
      </w:pPr>
      <m:oMath>
        <m:r>
          <w:rPr>
            <w:rFonts w:ascii="Cambria Math" w:hAnsi="Cambria Math"/>
          </w:rPr>
          <m:t>maximize F</m:t>
        </m:r>
        <m:d>
          <m:dPr>
            <m:ctrlPr>
              <w:rPr>
                <w:rFonts w:ascii="Cambria Math" w:hAnsi="Cambria Math"/>
                <w:i/>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vt</m:t>
                </m:r>
              </m:sub>
              <m:sup>
                <m:r>
                  <w:rPr>
                    <w:rFonts w:ascii="Cambria Math" w:hAnsi="Cambria Math"/>
                    <w:sz w:val="24"/>
                    <w:szCs w:val="24"/>
                  </w:rPr>
                  <m:t>k</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oMath>
      <w:r>
        <w:rPr>
          <w:rFonts w:eastAsiaTheme="minorEastAsia"/>
        </w:rPr>
        <w:t xml:space="preserve">           (2)</w:t>
      </w:r>
    </w:p>
    <w:p w14:paraId="6A97EBB0" w14:textId="77777777" w:rsidR="007159F7" w:rsidRDefault="007159F7" w:rsidP="007159F7">
      <w:pPr>
        <w:spacing w:line="240" w:lineRule="auto"/>
        <w:ind w:firstLine="708"/>
        <w:rPr>
          <w:rFonts w:eastAsiaTheme="minorEastAsia"/>
        </w:rPr>
      </w:pPr>
      <w:r>
        <w:rPr>
          <w:rFonts w:eastAsiaTheme="minorEastAsia"/>
        </w:rPr>
        <w:t>Subject to</w:t>
      </w:r>
    </w:p>
    <w:p w14:paraId="6139BC97" w14:textId="77777777" w:rsidR="007159F7" w:rsidRPr="00686158" w:rsidRDefault="00E624B1" w:rsidP="007159F7">
      <w:pPr>
        <w:spacing w:line="240" w:lineRule="auto"/>
        <w:ind w:firstLine="708"/>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J</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6E3DA9A4" w14:textId="5FEFD8AE" w:rsidR="00686158" w:rsidRPr="00CE1CDA" w:rsidRDefault="00E624B1" w:rsidP="007159F7">
      <w:pPr>
        <w:spacing w:line="240" w:lineRule="auto"/>
        <w:ind w:firstLine="708"/>
        <w:rPr>
          <w:rFonts w:eastAsiaTheme="minorEastAsia"/>
        </w:rPr>
      </w:pPr>
      <m:oMathPara>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={0,1}</m:t>
          </m:r>
        </m:oMath>
      </m:oMathPara>
    </w:p>
    <w:p w14:paraId="7F04DE25" w14:textId="77777777" w:rsidR="007159F7" w:rsidRPr="003715D1" w:rsidRDefault="007159F7" w:rsidP="007159F7">
      <w:pPr>
        <w:spacing w:line="240" w:lineRule="auto"/>
        <w:jc w:val="center"/>
      </w:pPr>
    </w:p>
    <w:p w14:paraId="78CB23DB" w14:textId="2533B139" w:rsidR="007159F7" w:rsidRDefault="007159F7" w:rsidP="007159F7">
      <w:pPr>
        <w:spacing w:line="240" w:lineRule="auto"/>
      </w:pPr>
      <w:r w:rsidRPr="003715D1">
        <w:lastRenderedPageBreak/>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w:t>
      </w:r>
      <w:r w:rsidRPr="003715D1">
        <w:t xml:space="preserve">is the number of </w:t>
      </w:r>
      <w:r w:rsidR="00EB2C08">
        <w:t>census-blocks</w:t>
      </w:r>
      <w:r w:rsidRPr="003715D1">
        <w:t xml:space="preserve"> where investment </w:t>
      </w:r>
      <w:r>
        <w:t xml:space="preserve">related to action </w:t>
      </w:r>
      <m:oMath>
        <m:r>
          <w:rPr>
            <w:rFonts w:ascii="Cambria Math" w:eastAsiaTheme="minorEastAsia" w:hAnsi="Cambria Math"/>
          </w:rPr>
          <m:t>k</m:t>
        </m:r>
      </m:oMath>
      <w:r w:rsidRPr="003715D1">
        <w:t xml:space="preserve"> can take place;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oMath>
      <w:r>
        <w:rPr>
          <w:rFonts w:eastAsiaTheme="minorEastAsia"/>
          <w:sz w:val="24"/>
          <w:szCs w:val="24"/>
        </w:rPr>
        <w:t xml:space="preserve"> </w:t>
      </w:r>
      <w:r w:rsidRPr="003715D1">
        <w:t xml:space="preserve">is the 0-1 decision variable </w:t>
      </w:r>
      <w:r>
        <w:t xml:space="preserve">for action </w:t>
      </w:r>
      <m:oMath>
        <m:r>
          <w:rPr>
            <w:rFonts w:ascii="Cambria Math" w:hAnsi="Cambria Math"/>
            <w:sz w:val="24"/>
            <w:szCs w:val="24"/>
          </w:rPr>
          <m:t>k</m:t>
        </m:r>
      </m:oMath>
      <w:r>
        <w:rPr>
          <w:rFonts w:eastAsiaTheme="minorEastAsia"/>
          <w:sz w:val="24"/>
          <w:szCs w:val="24"/>
        </w:rPr>
        <w:t xml:space="preserve"> for system </w:t>
      </w:r>
      <m:oMath>
        <m:r>
          <w:rPr>
            <w:rFonts w:ascii="Cambria Math" w:hAnsi="Cambria Math"/>
            <w:sz w:val="24"/>
            <w:szCs w:val="24"/>
          </w:rPr>
          <m:t>v</m:t>
        </m:r>
      </m:oMath>
      <w:r>
        <w:rPr>
          <w:rFonts w:eastAsiaTheme="minorEastAsia"/>
          <w:sz w:val="24"/>
          <w:szCs w:val="24"/>
        </w:rPr>
        <w:t xml:space="preserve"> in </w:t>
      </w:r>
      <w:r w:rsidR="00EB2C08">
        <w:rPr>
          <w:rFonts w:eastAsiaTheme="minorEastAsia"/>
          <w:sz w:val="24"/>
          <w:szCs w:val="24"/>
        </w:rPr>
        <w:t>census</w:t>
      </w:r>
      <w:r w:rsidR="005B1C79">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sidRPr="003715D1">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oMath>
      <w:r w:rsidRPr="003715D1">
        <w:t xml:space="preserve">, if </w:t>
      </w:r>
      <w:r w:rsidR="00EB2C08">
        <w:t>census</w:t>
      </w:r>
      <w:r w:rsidR="005B1C79">
        <w:t xml:space="preserve"> </w:t>
      </w:r>
      <w:r w:rsidR="00EB2C08">
        <w:t>block</w:t>
      </w:r>
      <w:r w:rsidRPr="003715D1">
        <w:t xml:space="preserve"> </w:t>
      </w:r>
      <m:oMath>
        <m:r>
          <w:rPr>
            <w:rFonts w:ascii="Cambria Math" w:hAnsi="Cambria Math"/>
          </w:rPr>
          <m:t>j</m:t>
        </m:r>
      </m:oMath>
      <w:r w:rsidRPr="003715D1">
        <w:t xml:space="preserve"> is selected for investment, or 0 otherwise)</w:t>
      </w:r>
      <w:r w:rsidR="005B1C79">
        <w:t>.</w:t>
      </w:r>
    </w:p>
    <w:p w14:paraId="242B707C" w14:textId="77777777" w:rsidR="007159F7" w:rsidRDefault="007159F7" w:rsidP="007159F7">
      <w:pPr>
        <w:spacing w:line="240" w:lineRule="auto"/>
      </w:pPr>
    </w:p>
    <w:p w14:paraId="31871C7D" w14:textId="4B22AFAC" w:rsidR="007159F7" w:rsidRDefault="007E7764" w:rsidP="007159F7">
      <w:pPr>
        <w:pStyle w:val="Heading3"/>
        <w:spacing w:line="240" w:lineRule="auto"/>
      </w:pPr>
      <w:bookmarkStart w:id="19" w:name="_Toc497308424"/>
      <w:r>
        <w:t>Normalization</w:t>
      </w:r>
      <w:r w:rsidR="007159F7">
        <w:t xml:space="preserve"> </w:t>
      </w:r>
      <w:r w:rsidR="006F28F6">
        <w:t>f</w:t>
      </w:r>
      <w:r w:rsidR="007159F7" w:rsidRPr="009838C4">
        <w:t>unctions</w:t>
      </w:r>
      <w:bookmarkEnd w:id="19"/>
    </w:p>
    <w:p w14:paraId="275CC047" w14:textId="4A0CD68B" w:rsidR="007159F7" w:rsidRPr="00B41CE6" w:rsidRDefault="007159F7" w:rsidP="007159F7">
      <w:pPr>
        <w:pStyle w:val="Heading5"/>
        <w:spacing w:line="240" w:lineRule="auto"/>
        <w:ind w:firstLine="720"/>
        <w:rPr>
          <w:rFonts w:asciiTheme="minorHAnsi" w:eastAsiaTheme="minorHAnsi" w:hAnsiTheme="minorHAnsi" w:cstheme="minorBidi"/>
          <w:color w:val="auto"/>
        </w:rPr>
      </w:pPr>
      <w:r w:rsidRPr="00F632F2">
        <w:rPr>
          <w:rFonts w:asciiTheme="minorHAnsi" w:eastAsiaTheme="minorHAnsi" w:hAnsiTheme="minorHAnsi" w:cstheme="minorBidi"/>
          <w:color w:val="auto"/>
        </w:rPr>
        <w:t xml:space="preserve">This </w:t>
      </w:r>
      <w:r>
        <w:rPr>
          <w:rFonts w:asciiTheme="minorHAnsi" w:eastAsiaTheme="minorHAnsi" w:hAnsiTheme="minorHAnsi" w:cstheme="minorBidi"/>
          <w:color w:val="auto"/>
        </w:rPr>
        <w:t xml:space="preserve">procedure </w:t>
      </w:r>
      <w:r w:rsidR="00EB2C08">
        <w:rPr>
          <w:rFonts w:asciiTheme="minorHAnsi" w:eastAsiaTheme="minorHAnsi" w:hAnsiTheme="minorHAnsi" w:cstheme="minorBidi"/>
          <w:color w:val="auto"/>
        </w:rPr>
        <w:t xml:space="preserve">standardizes each </w:t>
      </w:r>
      <w:r w:rsidR="005B1C79">
        <w:rPr>
          <w:rFonts w:asciiTheme="minorHAnsi" w:eastAsiaTheme="minorHAnsi" w:hAnsiTheme="minorHAnsi" w:cstheme="minorBidi"/>
          <w:color w:val="auto"/>
        </w:rPr>
        <w:t xml:space="preserve">criterion </w:t>
      </w:r>
      <w:r w:rsidR="00EB2C08">
        <w:rPr>
          <w:rFonts w:asciiTheme="minorHAnsi" w:eastAsiaTheme="minorHAnsi" w:hAnsiTheme="minorHAnsi" w:cstheme="minorBidi"/>
          <w:color w:val="auto"/>
        </w:rPr>
        <w:t>using normalization functions</w:t>
      </w:r>
      <w:r w:rsidR="005B1C79">
        <w:rPr>
          <w:rFonts w:asciiTheme="minorHAnsi" w:eastAsiaTheme="minorHAnsi" w:hAnsiTheme="minorHAnsi" w:cstheme="minorBidi"/>
          <w:color w:val="auto"/>
        </w:rPr>
        <w:t>, and it</w:t>
      </w:r>
      <w:r w:rsidR="00EB2C08">
        <w:rPr>
          <w:rFonts w:asciiTheme="minorHAnsi" w:eastAsiaTheme="minorHAnsi" w:hAnsiTheme="minorHAnsi" w:cstheme="minorBidi"/>
          <w:color w:val="auto"/>
        </w:rPr>
        <w:t xml:space="preserve"> is needed to </w:t>
      </w:r>
      <w:r>
        <w:rPr>
          <w:rFonts w:asciiTheme="minorHAnsi" w:eastAsiaTheme="minorHAnsi" w:hAnsiTheme="minorHAnsi" w:cstheme="minorBidi"/>
          <w:color w:val="auto"/>
        </w:rPr>
        <w:t xml:space="preserve">evaluate </w:t>
      </w:r>
      <w:r w:rsidR="00EB2C08">
        <w:rPr>
          <w:rFonts w:asciiTheme="minorHAnsi" w:eastAsiaTheme="minorHAnsi" w:hAnsiTheme="minorHAnsi" w:cstheme="minorBidi"/>
          <w:color w:val="auto"/>
        </w:rPr>
        <w:t xml:space="preserve">the </w:t>
      </w:r>
      <w:r>
        <w:rPr>
          <w:rFonts w:asciiTheme="minorHAnsi" w:eastAsiaTheme="minorHAnsi" w:hAnsiTheme="minorHAnsi" w:cstheme="minorBidi"/>
          <w:color w:val="auto"/>
        </w:rPr>
        <w:t xml:space="preserve">distance to the ideal point of each </w:t>
      </w:r>
      <w:r w:rsidR="00EB2C08">
        <w:rPr>
          <w:rFonts w:asciiTheme="minorHAnsi" w:eastAsiaTheme="minorHAnsi" w:hAnsiTheme="minorHAnsi" w:cstheme="minorBidi"/>
          <w:color w:val="auto"/>
        </w:rPr>
        <w:t>census</w:t>
      </w:r>
      <w:r w:rsidR="005B1C79">
        <w:rPr>
          <w:rFonts w:asciiTheme="minorHAnsi" w:eastAsiaTheme="minorHAnsi" w:hAnsiTheme="minorHAnsi" w:cstheme="minorBidi"/>
          <w:color w:val="auto"/>
        </w:rPr>
        <w:t xml:space="preserve"> </w:t>
      </w:r>
      <w:r w:rsidR="00EB2C08">
        <w:rPr>
          <w:rFonts w:asciiTheme="minorHAnsi" w:eastAsiaTheme="minorHAnsi" w:hAnsiTheme="minorHAnsi" w:cstheme="minorBidi"/>
          <w:color w:val="auto"/>
        </w:rPr>
        <w:t>block</w:t>
      </w:r>
      <w:r>
        <w:rPr>
          <w:rFonts w:asciiTheme="minorHAnsi" w:eastAsiaTheme="minorHAnsi" w:hAnsiTheme="minorHAnsi" w:cstheme="minorBidi"/>
          <w:color w:val="auto"/>
        </w:rPr>
        <w:t xml:space="preserve"> related to each action </w:t>
      </w:r>
      <m:oMath>
        <m:r>
          <w:rPr>
            <w:rFonts w:ascii="Cambria Math" w:eastAsiaTheme="minorHAnsi" w:hAnsi="Cambria Math" w:cstheme="minorBidi"/>
            <w:color w:val="auto"/>
          </w:rPr>
          <m:t>k</m:t>
        </m:r>
      </m:oMath>
      <w:r>
        <w:rPr>
          <w:rFonts w:asciiTheme="minorHAnsi" w:eastAsiaTheme="minorHAnsi" w:hAnsiTheme="minorHAnsi" w:cstheme="minorBidi"/>
          <w:color w:val="auto"/>
        </w:rPr>
        <w:t xml:space="preserve"> and </w:t>
      </w:r>
      <w:proofErr w:type="gramStart"/>
      <w:r>
        <w:rPr>
          <w:rFonts w:asciiTheme="minorHAnsi" w:eastAsiaTheme="minorHAnsi" w:hAnsiTheme="minorHAnsi" w:cstheme="minorBidi"/>
          <w:color w:val="auto"/>
        </w:rPr>
        <w:t xml:space="preserve">system </w:t>
      </w:r>
      <w:proofErr w:type="gramEnd"/>
      <m:oMath>
        <m:r>
          <w:rPr>
            <w:rFonts w:ascii="Cambria Math" w:eastAsiaTheme="minorHAnsi" w:hAnsi="Cambria Math" w:cstheme="minorBidi"/>
            <w:color w:val="auto"/>
          </w:rPr>
          <m:t>v</m:t>
        </m:r>
      </m:oMath>
      <w:r w:rsidRPr="00F632F2">
        <w:rPr>
          <w:rFonts w:asciiTheme="minorHAnsi" w:eastAsiaTheme="minorHAnsi" w:hAnsiTheme="minorHAnsi" w:cstheme="minorBidi"/>
          <w:color w:val="auto"/>
        </w:rPr>
        <w:t xml:space="preserve">. This procedure is called </w:t>
      </w:r>
      <w:r w:rsidR="005D4F2F">
        <w:rPr>
          <w:rFonts w:asciiTheme="minorHAnsi" w:eastAsiaTheme="minorHAnsi" w:hAnsiTheme="minorHAnsi" w:cstheme="minorBidi"/>
          <w:color w:val="auto"/>
        </w:rPr>
        <w:t xml:space="preserve">in </w:t>
      </w:r>
      <w:r w:rsidRPr="00F632F2">
        <w:rPr>
          <w:rFonts w:asciiTheme="minorHAnsi" w:eastAsiaTheme="minorHAnsi" w:hAnsiTheme="minorHAnsi" w:cstheme="minorBidi"/>
          <w:color w:val="auto"/>
        </w:rPr>
        <w:t>every decision</w:t>
      </w:r>
      <w:r w:rsidR="00C80AEE" w:rsidRPr="00C80AEE">
        <w:rPr>
          <w:rFonts w:asciiTheme="minorHAnsi" w:eastAsiaTheme="minorHAnsi" w:hAnsiTheme="minorHAnsi" w:cstheme="minorBidi"/>
          <w:color w:val="auto"/>
        </w:rPr>
        <w:t xml:space="preserve"> </w:t>
      </w:r>
      <w:r w:rsidR="00C80AEE">
        <w:rPr>
          <w:rFonts w:asciiTheme="minorHAnsi" w:eastAsiaTheme="minorHAnsi" w:hAnsiTheme="minorHAnsi" w:cstheme="minorBidi"/>
          <w:color w:val="auto"/>
        </w:rPr>
        <w:t>cycle</w:t>
      </w:r>
      <w:r w:rsidRPr="00F632F2">
        <w:rPr>
          <w:rFonts w:asciiTheme="minorHAnsi" w:eastAsiaTheme="minorHAnsi" w:hAnsiTheme="minorHAnsi" w:cstheme="minorBidi"/>
          <w:color w:val="auto"/>
        </w:rPr>
        <w:t>. The information will define the vectors of criteria and will update their representation in a standardize</w:t>
      </w:r>
      <w:r w:rsidR="005B1C79">
        <w:rPr>
          <w:rFonts w:asciiTheme="minorHAnsi" w:eastAsiaTheme="minorHAnsi" w:hAnsiTheme="minorHAnsi" w:cstheme="minorBidi"/>
          <w:color w:val="auto"/>
        </w:rPr>
        <w:t>d</w:t>
      </w:r>
      <w:r w:rsidRPr="00F632F2">
        <w:rPr>
          <w:rFonts w:asciiTheme="minorHAnsi" w:eastAsiaTheme="minorHAnsi" w:hAnsiTheme="minorHAnsi" w:cstheme="minorBidi"/>
          <w:color w:val="auto"/>
        </w:rPr>
        <w:t xml:space="preserve"> scale using the procedure report </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value function</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w:t>
      </w:r>
      <w:r>
        <w:rPr>
          <w:rFonts w:asciiTheme="minorHAnsi" w:eastAsiaTheme="minorHAnsi" w:hAnsiTheme="minorHAnsi" w:cstheme="minorBidi"/>
          <w:color w:val="auto"/>
        </w:rPr>
        <w:t xml:space="preserve"> </w:t>
      </w:r>
      <w:r>
        <w:rPr>
          <w:rFonts w:ascii="Arial" w:hAnsi="Arial" w:cs="Arial"/>
          <w:color w:val="000000"/>
          <w:sz w:val="18"/>
          <w:szCs w:val="18"/>
          <w:shd w:val="clear" w:color="auto" w:fill="FFFFFF"/>
        </w:rPr>
        <w:t> </w:t>
      </w:r>
      <w:r w:rsidRPr="00B41CE6">
        <w:rPr>
          <w:rFonts w:asciiTheme="minorHAnsi" w:eastAsiaTheme="minorHAnsi" w:hAnsiTheme="minorHAnsi" w:cstheme="minorBidi"/>
          <w:color w:val="auto"/>
        </w:rPr>
        <w:t xml:space="preserve">This step is critical </w:t>
      </w:r>
      <w:r w:rsidR="005B1C79">
        <w:rPr>
          <w:rFonts w:asciiTheme="minorHAnsi" w:eastAsiaTheme="minorHAnsi" w:hAnsiTheme="minorHAnsi" w:cstheme="minorBidi"/>
          <w:color w:val="auto"/>
        </w:rPr>
        <w:t>for the</w:t>
      </w:r>
      <w:r w:rsidR="005B1C79" w:rsidRPr="00B41CE6">
        <w:rPr>
          <w:rFonts w:asciiTheme="minorHAnsi" w:eastAsiaTheme="minorHAnsi" w:hAnsiTheme="minorHAnsi" w:cstheme="minorBidi"/>
          <w:color w:val="auto"/>
        </w:rPr>
        <w:t xml:space="preserve"> quantif</w:t>
      </w:r>
      <w:r w:rsidR="005B1C79">
        <w:rPr>
          <w:rFonts w:asciiTheme="minorHAnsi" w:eastAsiaTheme="minorHAnsi" w:hAnsiTheme="minorHAnsi" w:cstheme="minorBidi"/>
          <w:color w:val="auto"/>
        </w:rPr>
        <w:t>ication of</w:t>
      </w:r>
      <w:r w:rsidR="005B1C79" w:rsidRPr="00B41CE6">
        <w:rPr>
          <w:rFonts w:asciiTheme="minorHAnsi" w:eastAsiaTheme="minorHAnsi" w:hAnsiTheme="minorHAnsi" w:cstheme="minorBidi"/>
          <w:color w:val="auto"/>
        </w:rPr>
        <w:t xml:space="preserve"> </w:t>
      </w:r>
      <w:r w:rsidRPr="00B41CE6">
        <w:rPr>
          <w:rFonts w:asciiTheme="minorHAnsi" w:eastAsiaTheme="minorHAnsi" w:hAnsiTheme="minorHAnsi" w:cstheme="minorBidi"/>
          <w:color w:val="auto"/>
        </w:rPr>
        <w:t xml:space="preserve">relationships between </w:t>
      </w:r>
      <w:r w:rsidR="005B1C79">
        <w:rPr>
          <w:rFonts w:asciiTheme="minorHAnsi" w:eastAsiaTheme="minorHAnsi" w:hAnsiTheme="minorHAnsi" w:cstheme="minorBidi"/>
          <w:color w:val="auto"/>
        </w:rPr>
        <w:t xml:space="preserve">the </w:t>
      </w:r>
      <w:r>
        <w:rPr>
          <w:rFonts w:asciiTheme="minorHAnsi" w:eastAsiaTheme="minorHAnsi" w:hAnsiTheme="minorHAnsi" w:cstheme="minorBidi"/>
          <w:color w:val="auto"/>
        </w:rPr>
        <w:t>condition of the attributes in the landscape</w:t>
      </w:r>
      <w:r w:rsidRPr="00B41CE6">
        <w:rPr>
          <w:rFonts w:asciiTheme="minorHAnsi" w:eastAsiaTheme="minorHAnsi" w:hAnsiTheme="minorHAnsi" w:cstheme="minorBidi"/>
          <w:color w:val="auto"/>
        </w:rPr>
        <w:t xml:space="preserve"> (e.g., </w:t>
      </w:r>
      <w:r>
        <w:rPr>
          <w:rFonts w:asciiTheme="minorHAnsi" w:eastAsiaTheme="minorHAnsi" w:hAnsiTheme="minorHAnsi" w:cstheme="minorBidi"/>
          <w:color w:val="auto"/>
        </w:rPr>
        <w:t>age</w:t>
      </w:r>
      <w:r w:rsidRPr="00B41CE6">
        <w:rPr>
          <w:rFonts w:asciiTheme="minorHAnsi" w:eastAsiaTheme="minorHAnsi" w:hAnsiTheme="minorHAnsi" w:cstheme="minorBidi"/>
          <w:color w:val="auto"/>
        </w:rPr>
        <w:t xml:space="preserve">, </w:t>
      </w:r>
      <w:r>
        <w:rPr>
          <w:rFonts w:asciiTheme="minorHAnsi" w:eastAsiaTheme="minorHAnsi" w:hAnsiTheme="minorHAnsi" w:cstheme="minorBidi"/>
          <w:color w:val="auto"/>
        </w:rPr>
        <w:t>capacity</w:t>
      </w:r>
      <w:r w:rsidRPr="00B41CE6">
        <w:rPr>
          <w:rFonts w:asciiTheme="minorHAnsi" w:eastAsiaTheme="minorHAnsi" w:hAnsiTheme="minorHAnsi" w:cstheme="minorBidi"/>
          <w:color w:val="auto"/>
        </w:rPr>
        <w:t xml:space="preserve">) and the perceived response by </w:t>
      </w:r>
      <w:r>
        <w:rPr>
          <w:rFonts w:asciiTheme="minorHAnsi" w:eastAsiaTheme="minorHAnsi" w:hAnsiTheme="minorHAnsi" w:cstheme="minorBidi"/>
          <w:color w:val="auto"/>
        </w:rPr>
        <w:t xml:space="preserve">agents. </w:t>
      </w:r>
      <w:r w:rsidRPr="00B41CE6">
        <w:rPr>
          <w:rFonts w:asciiTheme="minorHAnsi" w:eastAsiaTheme="minorHAnsi" w:hAnsiTheme="minorHAnsi" w:cstheme="minorBidi"/>
          <w:color w:val="auto"/>
        </w:rPr>
        <w:t>Formally</w:t>
      </w:r>
      <w:r w:rsidR="005B1C79">
        <w:rPr>
          <w:rFonts w:asciiTheme="minorHAnsi" w:eastAsiaTheme="minorHAnsi" w:hAnsiTheme="minorHAnsi" w:cstheme="minorBidi"/>
          <w:color w:val="auto"/>
        </w:rPr>
        <w:t>,</w:t>
      </w:r>
      <w:r w:rsidRPr="00B41CE6">
        <w:rPr>
          <w:rFonts w:asciiTheme="minorHAnsi" w:eastAsiaTheme="minorHAnsi" w:hAnsiTheme="minorHAnsi" w:cstheme="minorBidi"/>
          <w:color w:val="auto"/>
        </w:rPr>
        <w:t xml:space="preserve"> this procedure takes the following </w:t>
      </w:r>
      <w:r w:rsidR="007E7764">
        <w:rPr>
          <w:rFonts w:asciiTheme="minorHAnsi" w:eastAsiaTheme="minorHAnsi" w:hAnsiTheme="minorHAnsi" w:cstheme="minorBidi"/>
          <w:color w:val="auto"/>
        </w:rPr>
        <w:t>notation</w:t>
      </w:r>
      <w:r w:rsidRPr="00B41CE6">
        <w:rPr>
          <w:rFonts w:asciiTheme="minorHAnsi" w:eastAsiaTheme="minorHAnsi" w:hAnsiTheme="minorHAnsi" w:cstheme="minorBidi"/>
          <w:color w:val="auto"/>
        </w:rPr>
        <w:t>:</w:t>
      </w:r>
    </w:p>
    <w:p w14:paraId="2C49279B" w14:textId="77777777" w:rsidR="007159F7" w:rsidRPr="00B41CE6" w:rsidRDefault="00E624B1" w:rsidP="007159F7">
      <w:pPr>
        <w:spacing w:line="240" w:lineRule="auto"/>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,ϱ</m:t>
            </m:r>
          </m:e>
        </m:d>
        <m:r>
          <w:rPr>
            <w:rFonts w:ascii="Cambria Math" w:eastAsiaTheme="minorEastAsia" w:hAnsi="Cambria Math"/>
          </w:rPr>
          <m:t>,</m:t>
        </m:r>
      </m:oMath>
      <w:r w:rsidR="007159F7">
        <w:rPr>
          <w:rFonts w:eastAsiaTheme="minorEastAsia"/>
        </w:rPr>
        <w:t xml:space="preserve">  (3)</w:t>
      </w:r>
    </w:p>
    <w:p w14:paraId="0D81278C" w14:textId="73AA43A1" w:rsidR="007159F7" w:rsidRDefault="005B1C79" w:rsidP="007159F7">
      <w:pPr>
        <w:spacing w:line="240" w:lineRule="auto"/>
        <w:rPr>
          <w:rFonts w:eastAsiaTheme="minorEastAsia"/>
        </w:rPr>
      </w:pPr>
      <w:proofErr w:type="gramStart"/>
      <w:r>
        <w:rPr>
          <w:rFonts w:eastAsiaTheme="minorEastAsia"/>
        </w:rPr>
        <w:t>w</w:t>
      </w:r>
      <w:r w:rsidR="007159F7">
        <w:rPr>
          <w:rFonts w:eastAsiaTheme="minorEastAsia"/>
        </w:rPr>
        <w:t>here</w:t>
      </w:r>
      <w:proofErr w:type="gramEnd"/>
      <w:r w:rsidR="007159F7">
        <w:rPr>
          <w:rFonts w:eastAsiaTheme="minorEastAsia"/>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007159F7">
        <w:rPr>
          <w:rFonts w:eastAsiaTheme="minorEastAsia"/>
        </w:rPr>
        <w:t xml:space="preserve"> is the perceived magnitude of stimulus defined by the attribute</w:t>
      </w:r>
      <w:r>
        <w:rPr>
          <w:rFonts w:eastAsiaTheme="minorEastAsia"/>
        </w:rPr>
        <w:t xml:space="preserve"> state</w:t>
      </w:r>
      <w:r w:rsidR="007159F7">
        <w:rPr>
          <w:rFonts w:eastAsiaTheme="minorEastAsia"/>
        </w:rPr>
        <w:t xml:space="preserve"> </w:t>
      </w:r>
      <m:oMath>
        <m:r>
          <w:rPr>
            <w:rFonts w:ascii="Cambria Math" w:eastAsiaTheme="minorEastAsia" w:hAnsi="Cambria Math"/>
          </w:rPr>
          <m:t>i</m:t>
        </m:r>
      </m:oMath>
      <w:r w:rsidR="007159F7">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w:t>
      </w:r>
      <m:oMath>
        <m:r>
          <w:rPr>
            <w:rFonts w:ascii="Cambria Math" w:eastAsiaTheme="minorEastAsia" w:hAnsi="Cambria Math"/>
          </w:rPr>
          <m:t xml:space="preserve">j </m:t>
        </m:r>
      </m:oMath>
      <w:r w:rsidR="007159F7">
        <w:rPr>
          <w:rFonts w:eastAsiaTheme="minorEastAsia"/>
        </w:rPr>
        <w:t xml:space="preserve">at time </w:t>
      </w:r>
      <m:oMath>
        <m:r>
          <w:rPr>
            <w:rFonts w:ascii="Cambria Math" w:eastAsiaTheme="minorEastAsia" w:hAnsi="Cambria Math"/>
          </w:rPr>
          <m:t>t</m:t>
        </m:r>
      </m:oMath>
      <w:r w:rsidR="007159F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sidR="007159F7">
        <w:rPr>
          <w:rFonts w:eastAsiaTheme="minorEastAsia"/>
        </w:rPr>
        <w:t xml:space="preserve">. Parameter </w:t>
      </w:r>
      <m:oMath>
        <m:r>
          <w:rPr>
            <w:rFonts w:ascii="Cambria Math" w:eastAsiaTheme="minorEastAsia" w:hAnsi="Cambria Math"/>
          </w:rPr>
          <m:t>ϱ</m:t>
        </m:r>
      </m:oMath>
      <w:r w:rsidR="007159F7">
        <w:rPr>
          <w:rFonts w:eastAsiaTheme="minorEastAsia"/>
        </w:rPr>
        <w:t xml:space="preserve"> refers to the constant fraction (ref). Function </w:t>
      </w:r>
      <m:oMath>
        <m:r>
          <w:rPr>
            <w:rFonts w:ascii="Cambria Math" w:eastAsiaTheme="minorEastAsia" w:hAnsi="Cambria Math"/>
          </w:rPr>
          <m:t>f()</m:t>
        </m:r>
      </m:oMath>
      <w:r w:rsidR="007159F7">
        <w:rPr>
          <w:rFonts w:eastAsiaTheme="minorEastAsia"/>
        </w:rPr>
        <w:t xml:space="preserve"> is often represented by a logarithmic function:</w:t>
      </w:r>
    </w:p>
    <w:p w14:paraId="2ED6EF37" w14:textId="48A958BB" w:rsidR="007159F7" w:rsidRPr="00A941F3" w:rsidRDefault="00E624B1" w:rsidP="007159F7">
      <w:pPr>
        <w:spacing w:line="24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=ϱ</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func>
          <m:r>
            <w:rPr>
              <w:rFonts w:ascii="Cambria Math" w:eastAsiaTheme="minorEastAsia" w:hAnsi="Cambria Math"/>
            </w:rPr>
            <m:t xml:space="preserve"> .</m:t>
          </m:r>
        </m:oMath>
      </m:oMathPara>
    </w:p>
    <w:p w14:paraId="06A3E428" w14:textId="14742F91" w:rsidR="007159F7" w:rsidRDefault="007159F7" w:rsidP="007159F7">
      <w:pPr>
        <w:spacing w:line="240" w:lineRule="auto"/>
        <w:ind w:firstLine="720"/>
        <w:rPr>
          <w:rFonts w:eastAsiaTheme="minorEastAsia"/>
        </w:rPr>
      </w:pPr>
      <w:r>
        <w:t xml:space="preserve">However, in the current version of this model, the function </w:t>
      </w:r>
      <m:oMath>
        <m:r>
          <w:rPr>
            <w:rFonts w:ascii="Cambria Math" w:eastAsiaTheme="minorEastAsia" w:hAnsi="Cambria Math"/>
          </w:rPr>
          <m:t>f()</m:t>
        </m:r>
      </m:oMath>
      <w:r>
        <w:rPr>
          <w:rFonts w:eastAsiaTheme="minorEastAsia"/>
        </w:rPr>
        <w:t xml:space="preserve"> </w:t>
      </w:r>
      <w:r>
        <w:t xml:space="preserve">is implemented using a set of </w:t>
      </w:r>
      <w:r w:rsidR="00D24C13">
        <w:t>step-</w:t>
      </w:r>
      <w:r w:rsidR="00185471">
        <w:t>functions that take as argument the value of the</w:t>
      </w:r>
      <w:r w:rsidR="00D24C13">
        <w:t xml:space="preserve"> attribute</w:t>
      </w:r>
      <w:r w:rsidR="00185471">
        <w:t xml:space="preserve"> and a set of </w:t>
      </w:r>
      <w:r>
        <w:t>cut</w:t>
      </w:r>
      <w:r w:rsidR="00FD3580">
        <w:t>-</w:t>
      </w:r>
      <w:r>
        <w:t>off</w:t>
      </w:r>
      <w:r w:rsidR="00C80AEE">
        <w:t xml:space="preserve"> values</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ivc</m:t>
            </m:r>
          </m:sub>
          <m:sup>
            <m:r>
              <w:rPr>
                <w:rFonts w:ascii="Cambria Math" w:eastAsiaTheme="minorEastAsia" w:hAnsi="Cambria Math"/>
              </w:rPr>
              <m:t>k</m:t>
            </m:r>
          </m:sup>
        </m:sSubSup>
      </m:oMath>
      <w:r>
        <w:rPr>
          <w:rFonts w:eastAsiaTheme="minorEastAsia"/>
        </w:rPr>
        <w:t>, such that</w:t>
      </w:r>
    </w:p>
    <w:p w14:paraId="58747778" w14:textId="77777777" w:rsidR="007159F7" w:rsidRDefault="00E624B1" w:rsidP="007159F7">
      <w:pPr>
        <w:spacing w:line="240" w:lineRule="auto"/>
        <w:ind w:firstLine="720"/>
        <w:jc w:val="cente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0.8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0.6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0.4</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 xml:space="preserve">0.2        </m:t>
                </m:r>
                <m:r>
                  <m:rPr>
                    <m:nor/>
                  </m:rPr>
                  <w:rPr>
                    <w:rFonts w:ascii="Cambria Math" w:eastAsia="Cambria Math" w:hAnsi="Cambria Math" w:cs="Cambria Math"/>
                  </w:rPr>
                  <m:t>if</m:t>
                </m:r>
                <m:r>
                  <w:rPr>
                    <w:rFonts w:ascii="Cambria Math" w:eastAsia="Cambria Math" w:hAnsi="Cambria Math" w:cs="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eqArr>
          </m:e>
        </m:d>
      </m:oMath>
      <w:r w:rsidR="007159F7">
        <w:rPr>
          <w:rFonts w:eastAsiaTheme="minorEastAsia"/>
        </w:rPr>
        <w:t xml:space="preserve">            (4)</w:t>
      </w:r>
    </w:p>
    <w:p w14:paraId="24F6A24E" w14:textId="7A869D36" w:rsidR="007159F7" w:rsidRDefault="00FD3580" w:rsidP="00E624B1">
      <w:pPr>
        <w:spacing w:line="240" w:lineRule="auto"/>
      </w:pPr>
      <w:proofErr w:type="gramStart"/>
      <w:r>
        <w:t>w</w:t>
      </w:r>
      <w:r w:rsidR="007159F7">
        <w:t>here</w:t>
      </w:r>
      <w:proofErr w:type="gramEnd"/>
      <w:r w:rsidR="007159F7">
        <w:t xml:space="preserve"> </w:t>
      </w:r>
      <m:oMath>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z</m:t>
            </m:r>
          </m:sub>
        </m:sSub>
      </m:oMath>
      <w:r w:rsidR="007159F7">
        <w:rPr>
          <w:rFonts w:eastAsiaTheme="minorEastAsia"/>
        </w:rPr>
        <w:t>are canonical cut</w:t>
      </w:r>
      <w:r>
        <w:rPr>
          <w:rFonts w:eastAsiaTheme="minorEastAsia"/>
        </w:rPr>
        <w:t>-</w:t>
      </w:r>
      <w:r w:rsidR="007159F7">
        <w:rPr>
          <w:rFonts w:eastAsiaTheme="minorEastAsia"/>
        </w:rPr>
        <w:t xml:space="preserve">off </w:t>
      </w:r>
      <w:r w:rsidR="00C80AEE">
        <w:rPr>
          <w:rFonts w:eastAsiaTheme="minorEastAsia"/>
        </w:rPr>
        <w:t xml:space="preserve">values </w:t>
      </w:r>
      <w:r w:rsidR="007159F7">
        <w:rPr>
          <w:rFonts w:eastAsiaTheme="minorEastAsia"/>
        </w:rPr>
        <w:t xml:space="preserve">that follow the Weber-Fechner progression {0.5,0.25 0.125,0.0625} for increasing functions and {0.937,0.875 0.725,0.5} for decreasing functions. Parameter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oMath>
      <w:r w:rsidR="007159F7">
        <w:rPr>
          <w:rFonts w:eastAsiaTheme="minorEastAsia"/>
        </w:rPr>
        <w:t xml:space="preserve"> represents the maximum value of the </w:t>
      </w:r>
      <w:proofErr w:type="gramStart"/>
      <w:r w:rsidR="007159F7">
        <w:rPr>
          <w:rFonts w:eastAsiaTheme="minorEastAsia"/>
        </w:rPr>
        <w:t xml:space="preserve">attribute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sidR="007159F7">
        <w:rPr>
          <w:rFonts w:eastAsiaTheme="minorEastAsia"/>
        </w:rPr>
        <w:t xml:space="preserve">, which will set the range of the </w:t>
      </w:r>
      <w:r w:rsidR="006E3367">
        <w:rPr>
          <w:rFonts w:eastAsiaTheme="minorEastAsia"/>
        </w:rPr>
        <w:t xml:space="preserve">value </w:t>
      </w:r>
      <w:proofErr w:type="spellStart"/>
      <w:r w:rsidR="006E3367">
        <w:rPr>
          <w:rFonts w:eastAsiaTheme="minorEastAsia"/>
        </w:rPr>
        <w:t>function.</w:t>
      </w:r>
      <w:r w:rsidR="007159F7">
        <w:t>In</w:t>
      </w:r>
      <w:proofErr w:type="spellEnd"/>
      <w:r w:rsidR="007159F7">
        <w:t xml:space="preserve"> the current</w:t>
      </w:r>
      <w:r w:rsidR="00C138A3">
        <w:t xml:space="preserve"> </w:t>
      </w:r>
      <w:proofErr w:type="spellStart"/>
      <w:r>
        <w:t>NetLogo</w:t>
      </w:r>
      <w:proofErr w:type="spellEnd"/>
      <w:r>
        <w:t xml:space="preserve"> </w:t>
      </w:r>
      <w:r w:rsidR="007159F7">
        <w:t xml:space="preserve">version of the model, this procedure is called in the context of actions, which are called in the context of the </w:t>
      </w:r>
      <w:r w:rsidR="00EB2C08">
        <w:t>census</w:t>
      </w:r>
      <w:r>
        <w:t xml:space="preserve"> </w:t>
      </w:r>
      <w:r w:rsidR="00EB2C08">
        <w:t>block</w:t>
      </w:r>
      <w:r w:rsidR="007159F7">
        <w:t xml:space="preserve">. </w:t>
      </w:r>
    </w:p>
    <w:p w14:paraId="24BD4EBF" w14:textId="77777777" w:rsidR="007159F7" w:rsidRDefault="007159F7" w:rsidP="007159F7">
      <w:pPr>
        <w:spacing w:line="240" w:lineRule="auto"/>
        <w:rPr>
          <w:rFonts w:cstheme="minorHAnsi"/>
        </w:rPr>
      </w:pPr>
    </w:p>
    <w:p w14:paraId="0D82C903" w14:textId="77777777" w:rsidR="007159F7" w:rsidRPr="008A409B" w:rsidRDefault="007159F7" w:rsidP="007159F7">
      <w:pPr>
        <w:pStyle w:val="Heading2"/>
      </w:pPr>
      <w:bookmarkStart w:id="20" w:name="_Toc497308425"/>
      <w:r w:rsidRPr="008A409B">
        <w:t>Exposure</w:t>
      </w:r>
      <w:r>
        <w:t xml:space="preserve"> models</w:t>
      </w:r>
      <w:bookmarkEnd w:id="20"/>
    </w:p>
    <w:p w14:paraId="01F8BE7E" w14:textId="7B26CC61" w:rsidR="007159F7" w:rsidRDefault="007159F7" w:rsidP="005D4F2F">
      <w:pPr>
        <w:spacing w:line="240" w:lineRule="auto"/>
        <w:ind w:firstLine="720"/>
      </w:pPr>
      <w:r w:rsidRPr="00EF7293">
        <w:t xml:space="preserve">Exposure of </w:t>
      </w:r>
      <w:r w:rsidR="00EB2C08">
        <w:t>census</w:t>
      </w:r>
      <w:r w:rsidR="00FD3580">
        <w:t xml:space="preserve"> </w:t>
      </w:r>
      <w:r w:rsidR="00EB2C08">
        <w:t>blocks</w:t>
      </w:r>
      <w:r w:rsidRPr="00EF7293">
        <w:t xml:space="preserve"> to infrastructure hazards is assumed to be related to </w:t>
      </w:r>
      <w:r>
        <w:t xml:space="preserve">the average risk of </w:t>
      </w:r>
      <w:r w:rsidRPr="00EF7293">
        <w:t>water supply disruption</w:t>
      </w:r>
      <w:r>
        <w:t xml:space="preserve"> and </w:t>
      </w:r>
      <w:r w:rsidRPr="00EF7293">
        <w:t>flooding</w:t>
      </w:r>
      <w:r>
        <w:t>. Floods also influence the exposure of the population to waterborne pathogens</w:t>
      </w:r>
      <w:r w:rsidRPr="00EF7293">
        <w:t xml:space="preserve">. </w:t>
      </w:r>
      <w:r w:rsidR="00C80AEE">
        <w:t>T</w:t>
      </w:r>
      <w:r>
        <w:t>he r</w:t>
      </w:r>
      <w:r w:rsidRPr="00EF7293">
        <w:t>isk associated with these hazards depends on the condition of clean water and sewer systems</w:t>
      </w:r>
      <w:r w:rsidRPr="00A2075E">
        <w:t>,</w:t>
      </w:r>
      <w:r>
        <w:t xml:space="preserve"> </w:t>
      </w:r>
      <w:r w:rsidRPr="00FE5477">
        <w:rPr>
          <w:i/>
        </w:rPr>
        <w:t>c</w:t>
      </w:r>
      <w:r w:rsidR="00FD3580">
        <w:t>.</w:t>
      </w:r>
      <w:r w:rsidR="00FD3580" w:rsidRPr="00A2075E">
        <w:t xml:space="preserve"> </w:t>
      </w:r>
      <w:r w:rsidR="00FD3580">
        <w:t>F</w:t>
      </w:r>
      <w:r w:rsidR="00FD3580" w:rsidRPr="00A2075E">
        <w:t xml:space="preserve">ormally </w:t>
      </w:r>
      <w:r w:rsidRPr="00A2075E">
        <w:fldChar w:fldCharType="begin" w:fldLock="1"/>
      </w:r>
      <w:r w:rsidRPr="00A2075E">
        <w:instrText>ADDIN CSL_CITATION { "citationItems" : [ { "id" : "ITEM-1", "itemData" : { "DOI" : "10.1080/15732470902985876", "ISSN" : "1573-2479", "abstract" : "Flooding in urban areas can be caused by heavy rainfall, improper planning or component failures. Few studies have addressed quantitative contributions of different causes to urban flood probability. In this article, we apply probabilistic fault tree analysis for the first time to assess the probability of urban flooding as a result of a range of causes. We rank the causes according to their relative contributions. To quantify the occurrence of flood incidents for individual causes we use data from municipal call centres complemented with rainfall data and hydrodynamic model simulations. Results show that component failures and human errors contribute more to flood probability than sewer overloading by heavy rainfall. This applies not only to flooding in public areas but also to flooding in buildings. Fault tree analysis has proved useful in identifying relative contributions of failure mechanisms and providing quantitative data for risk management.", "author" : [ { "dropping-particle" : "", "family" : "Veldhuis", "given" : "Johanna A.E.", "non-dropping-particle" : "ten", "parse-names" : false, "suffix" : "" }, { "dropping-particle" : "", "family" : "Clemens", "given" : "Fran\u00e7ois H.L.R.", "non-dropping-particle" : "", "parse-names" : false, "suffix" : "" }, { "dropping-particle" : "", "family" : "Gelder", "given" : "Pieter H.A.J.M.", "non-dropping-particle" : "van", "parse-names" : false, "suffix" : "" } ], "container-title" : "Structure and Infrastructure Engineering", "id" : "ITEM-1", "issue" : "11", "issued" : { "date-parts" : [ [ "2011", "11" ] ] }, "page" : "809-821", "publisher" : " Taylor &amp; Francis ", "title" : "Quantitative fault tree analysis for urban water infrastructure flooding", "type" : "article-journal", "volume" : "7" }, "uris" : [ "http://www.mendeley.com/documents/?uuid=4dc22b00-1456-3efd-b189-1b21c65197b7" ] } ], "mendeley" : { "formattedCitation" : "(ten Veldhuis, Clemens, and van Gelder 2011)", "plainTextFormattedCitation" : "(ten Veldhuis, Clemens, and van Gelder 2011)", "previouslyFormattedCitation" : "(ten Veldhuis, Clemens, and van Gelder 2011)" }, "properties" : { "noteIndex" : 0 }, "schema" : "https://github.com/citation-style-language/schema/raw/master/csl-citation.json" }</w:instrText>
      </w:r>
      <w:r w:rsidRPr="00A2075E">
        <w:fldChar w:fldCharType="separate"/>
      </w:r>
      <w:r w:rsidRPr="00A2075E">
        <w:t>(ten Veldhuis, Clemens, and van Gelder 2011)</w:t>
      </w:r>
      <w:r w:rsidRPr="00A2075E">
        <w:fldChar w:fldCharType="end"/>
      </w:r>
      <w:r>
        <w:t>:</w:t>
      </w:r>
    </w:p>
    <w:p w14:paraId="3EB0970E" w14:textId="77777777" w:rsidR="007159F7" w:rsidRPr="00A2075E" w:rsidRDefault="00E624B1" w:rsidP="007159F7">
      <w:pPr>
        <w:spacing w:line="240" w:lineRule="auto"/>
        <w:ind w:firstLine="708"/>
        <w:jc w:val="center"/>
      </w:pPr>
      <m:oMath>
        <m:sSub>
          <m:sSubPr>
            <m:ctrlPr>
              <w:rPr>
                <w:rFonts w:ascii="Cambria Math" w:hAnsi="Cambria Math"/>
                <w:i/>
              </w:rPr>
            </m:ctrlPr>
          </m:sSubPr>
          <m:e>
            <m:r>
              <w:rPr>
                <w:rFonts w:ascii="Cambria Math" w:hAnsi="Cambria Math"/>
              </w:rPr>
              <m:t>c</m:t>
            </m:r>
          </m:e>
          <m:sub>
            <m:r>
              <w:rPr>
                <w:rFonts w:ascii="Cambria Math" w:hAnsi="Cambria Math"/>
                <w:sz w:val="24"/>
                <w:szCs w:val="24"/>
              </w:rPr>
              <m:t>jvt</m:t>
            </m:r>
          </m:sub>
        </m:sSub>
        <m: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jdvt</m:t>
                        </m:r>
                      </m:sub>
                    </m:sSub>
                  </m:sup>
                </m:sSup>
              </m:e>
            </m:d>
          </m:num>
          <m:den>
            <m:r>
              <w:rPr>
                <w:rFonts w:ascii="Cambria Math" w:hAnsi="Cambria Math"/>
                <w:sz w:val="24"/>
                <w:szCs w:val="24"/>
              </w:rPr>
              <m:t>2</m:t>
            </m:r>
          </m:den>
        </m:f>
      </m:oMath>
      <w:r w:rsidR="007159F7">
        <w:rPr>
          <w:rFonts w:eastAsiaTheme="minorEastAsia"/>
        </w:rPr>
        <w:t xml:space="preserve">    (5)</w:t>
      </w:r>
    </w:p>
    <w:p w14:paraId="179FBF2B" w14:textId="05DF5461" w:rsidR="007159F7" w:rsidRPr="003733C1" w:rsidRDefault="007159F7" w:rsidP="007159F7">
      <w:pPr>
        <w:spacing w:line="240" w:lineRule="auto"/>
      </w:pPr>
      <w:proofErr w:type="gramStart"/>
      <w:r w:rsidRPr="003733C1">
        <w:lastRenderedPageBreak/>
        <w:t>where</w:t>
      </w:r>
      <w:proofErr w:type="gramEnd"/>
      <w:r w:rsidRPr="003733C1">
        <w:t xml:space="preserve"> </w:t>
      </w:r>
      <m:oMath>
        <m:r>
          <w:rPr>
            <w:rFonts w:ascii="Cambria Math" w:hAnsi="Cambria Math"/>
          </w:rPr>
          <m:t>α</m:t>
        </m:r>
      </m:oMath>
      <w:r w:rsidRPr="003733C1">
        <w:t xml:space="preserve"> is the rate of decline of the infrastructure system </w:t>
      </w:r>
      <m:oMath>
        <m:r>
          <w:rPr>
            <w:rFonts w:ascii="Cambria Math" w:hAnsi="Cambria Math"/>
          </w:rPr>
          <m:t>v</m:t>
        </m:r>
      </m:oMath>
      <w:r w:rsidRPr="003733C1">
        <w:t xml:space="preserve">. </w:t>
      </w:r>
      <m:oMath>
        <m:sSub>
          <m:sSubPr>
            <m:ctrlPr>
              <w:rPr>
                <w:rFonts w:ascii="Cambria Math" w:hAnsi="Cambria Math"/>
              </w:rPr>
            </m:ctrlPr>
          </m:sSubPr>
          <m:e>
            <m:r>
              <w:rPr>
                <w:rFonts w:ascii="Cambria Math" w:hAnsi="Cambria Math"/>
              </w:rPr>
              <m:t>λ</m:t>
            </m:r>
          </m:e>
          <m:sub>
            <m:r>
              <w:rPr>
                <w:rFonts w:ascii="Cambria Math" w:hAnsi="Cambria Math"/>
              </w:rPr>
              <m:t>jvt</m:t>
            </m:r>
          </m:sub>
        </m:sSub>
      </m:oMath>
      <w:r w:rsidRPr="003733C1">
        <w:rPr>
          <w:rFonts w:eastAsiaTheme="minorEastAsia"/>
        </w:rPr>
        <w:t xml:space="preserve"> </w:t>
      </w:r>
      <w:proofErr w:type="gramStart"/>
      <w:r w:rsidRPr="003733C1">
        <w:t>is</w:t>
      </w:r>
      <w:proofErr w:type="gramEnd"/>
      <w:r w:rsidRPr="003733C1">
        <w:t xml:space="preserve"> the infrastructure´s age at time </w:t>
      </w:r>
      <m:oMath>
        <m:r>
          <w:rPr>
            <w:rFonts w:ascii="Cambria Math" w:hAnsi="Cambria Math"/>
          </w:rPr>
          <m:t>t</m:t>
        </m:r>
      </m:oMath>
      <w:r w:rsidRPr="003733C1">
        <w:t xml:space="preserve"> in weeks. The function </w:t>
      </w:r>
      <m:oMath>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λ</m:t>
                </m:r>
              </m:e>
              <m:sub>
                <m:r>
                  <w:rPr>
                    <w:rFonts w:ascii="Cambria Math" w:hAnsi="Cambria Math"/>
                  </w:rPr>
                  <m:t>jvt</m:t>
                </m:r>
              </m:sub>
            </m:sSub>
          </m:sup>
        </m:sSup>
      </m:oMath>
      <w:r w:rsidRPr="003733C1">
        <w:rPr>
          <w:rFonts w:eastAsiaTheme="minorEastAsia"/>
        </w:rPr>
        <w:t xml:space="preserve"> </w:t>
      </w:r>
      <w:r w:rsidR="00FD3580" w:rsidRPr="003733C1">
        <w:rPr>
          <w:rFonts w:eastAsiaTheme="minorEastAsia"/>
        </w:rPr>
        <w:t>assume</w:t>
      </w:r>
      <w:r w:rsidR="00FD3580">
        <w:rPr>
          <w:rFonts w:eastAsiaTheme="minorEastAsia"/>
        </w:rPr>
        <w:t>s</w:t>
      </w:r>
      <w:r w:rsidR="00FD3580" w:rsidRPr="003733C1">
        <w:rPr>
          <w:rFonts w:eastAsiaTheme="minorEastAsia"/>
        </w:rPr>
        <w:t xml:space="preserve"> </w:t>
      </w:r>
      <w:r w:rsidRPr="003733C1">
        <w:rPr>
          <w:rFonts w:eastAsiaTheme="minorEastAsia"/>
        </w:rPr>
        <w:t>a</w:t>
      </w:r>
      <w:r w:rsidR="00FD3580">
        <w:rPr>
          <w:rFonts w:eastAsiaTheme="minorEastAsia"/>
        </w:rPr>
        <w:t>n</w:t>
      </w:r>
      <w:r w:rsidRPr="003733C1">
        <w:rPr>
          <w:rFonts w:eastAsiaTheme="minorEastAsia"/>
        </w:rPr>
        <w:t xml:space="preserve"> exponential decay in condition related to the aging process of the infrastructure </w:t>
      </w:r>
      <w:proofErr w:type="gramStart"/>
      <w:r w:rsidRPr="003733C1">
        <w:rPr>
          <w:rFonts w:eastAsiaTheme="minorEastAsia"/>
        </w:rPr>
        <w:t xml:space="preserve">system </w:t>
      </w:r>
      <w:proofErr w:type="gramEnd"/>
      <m:oMath>
        <m:r>
          <w:rPr>
            <w:rFonts w:ascii="Cambria Math" w:hAnsi="Cambria Math"/>
          </w:rPr>
          <m:t>v</m:t>
        </m:r>
      </m:oMath>
      <w:r w:rsidRPr="003733C1">
        <w:rPr>
          <w:rFonts w:eastAsiaTheme="minorEastAsia"/>
        </w:rPr>
        <w:t xml:space="preserve">. </w:t>
      </w:r>
      <m:oMath>
        <m:sSub>
          <m:sSubPr>
            <m:ctrlPr>
              <w:rPr>
                <w:rFonts w:ascii="Cambria Math" w:hAnsi="Cambria Math"/>
              </w:rPr>
            </m:ctrlPr>
          </m:sSubPr>
          <m:e>
            <m:r>
              <m:rPr>
                <m:sty m:val="p"/>
              </m:rPr>
              <w:rPr>
                <w:rFonts w:ascii="Cambria Math" w:hAnsi="Cambria Math"/>
              </w:rPr>
              <m:t>Ψ</m:t>
            </m:r>
          </m:e>
          <m:sub>
            <m:r>
              <w:rPr>
                <w:rFonts w:ascii="Cambria Math" w:hAnsi="Cambria Math"/>
              </w:rPr>
              <m:t>jvt</m:t>
            </m:r>
          </m:sub>
        </m:sSub>
      </m:oMath>
      <w:r w:rsidRPr="003733C1">
        <w:rPr>
          <w:rFonts w:eastAsiaTheme="minorEastAsia"/>
        </w:rPr>
        <w:t xml:space="preserve"> </w:t>
      </w:r>
      <w:proofErr w:type="gramStart"/>
      <w:r w:rsidRPr="003733C1">
        <w:rPr>
          <w:rFonts w:eastAsiaTheme="minorEastAsia"/>
        </w:rPr>
        <w:t>refers</w:t>
      </w:r>
      <w:proofErr w:type="gramEnd"/>
      <w:r w:rsidRPr="003733C1">
        <w:rPr>
          <w:rFonts w:eastAsiaTheme="minorEastAsia"/>
        </w:rPr>
        <w:t xml:space="preserve"> to the effect of subsidence on the condition of the infrastructure associate</w:t>
      </w:r>
      <w:r w:rsidR="00FD3580">
        <w:rPr>
          <w:rFonts w:eastAsiaTheme="minorEastAsia"/>
        </w:rPr>
        <w:t>d</w:t>
      </w:r>
      <w:r w:rsidRPr="003733C1">
        <w:rPr>
          <w:rFonts w:eastAsiaTheme="minorEastAsia"/>
        </w:rPr>
        <w:t xml:space="preserve"> </w:t>
      </w:r>
      <w:r w:rsidR="00FD3580">
        <w:rPr>
          <w:rFonts w:eastAsiaTheme="minorEastAsia"/>
        </w:rPr>
        <w:t>with</w:t>
      </w:r>
      <w:r w:rsidR="00FD3580" w:rsidRPr="003733C1">
        <w:rPr>
          <w:rFonts w:eastAsiaTheme="minorEastAsia"/>
        </w:rPr>
        <w:t xml:space="preserve"> </w:t>
      </w:r>
      <w:r w:rsidRPr="003733C1">
        <w:rPr>
          <w:rFonts w:eastAsiaTheme="minorEastAsia"/>
        </w:rPr>
        <w:t xml:space="preserve">the rate of subsidence in </w:t>
      </w:r>
      <w:r w:rsidR="00EB2C08">
        <w:rPr>
          <w:rFonts w:eastAsiaTheme="minorEastAsia"/>
        </w:rPr>
        <w:t>census</w:t>
      </w:r>
      <w:r w:rsidR="00FD3580">
        <w:rPr>
          <w:rFonts w:eastAsiaTheme="minorEastAsia"/>
        </w:rPr>
        <w:t xml:space="preserve"> </w:t>
      </w:r>
      <w:r w:rsidR="00EB2C08">
        <w:rPr>
          <w:rFonts w:eastAsiaTheme="minorEastAsia"/>
        </w:rPr>
        <w:t>block</w:t>
      </w:r>
      <w:r w:rsidRPr="003733C1">
        <w:rPr>
          <w:rFonts w:eastAsiaTheme="minorEastAsia"/>
        </w:rPr>
        <w:t xml:space="preserve"> </w:t>
      </w:r>
      <m:oMath>
        <m:r>
          <w:rPr>
            <w:rFonts w:ascii="Cambria Math" w:hAnsi="Cambria Math"/>
          </w:rPr>
          <m:t>j</m:t>
        </m:r>
      </m:oMath>
      <w:r w:rsidRPr="003733C1">
        <w:rPr>
          <w:rFonts w:eastAsiaTheme="minorEastAsia"/>
        </w:rPr>
        <w:t>, with</w:t>
      </w:r>
      <w:r w:rsidRPr="003733C1">
        <w:t>:</w:t>
      </w:r>
    </w:p>
    <w:p w14:paraId="66759F3F" w14:textId="77777777" w:rsidR="007159F7" w:rsidRDefault="00E624B1" w:rsidP="007159F7">
      <w:pPr>
        <w:spacing w:line="240" w:lineRule="auto"/>
        <w:jc w:val="center"/>
        <w:rPr>
          <w:rFonts w:eastAsiaTheme="minorEastAsia"/>
        </w:rPr>
      </w:pP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v</m:t>
            </m:r>
          </m:sub>
        </m:sSub>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sidR="007159F7">
        <w:rPr>
          <w:rFonts w:eastAsiaTheme="minorEastAsia"/>
        </w:rPr>
        <w:t>,   (6)</w:t>
      </w:r>
    </w:p>
    <w:p w14:paraId="496B30CB" w14:textId="3FD91C72" w:rsidR="007159F7" w:rsidRDefault="00FD3580" w:rsidP="007159F7">
      <w:pPr>
        <w:spacing w:line="240" w:lineRule="auto"/>
      </w:pPr>
      <w:proofErr w:type="gramStart"/>
      <w:r>
        <w:rPr>
          <w:rFonts w:eastAsiaTheme="minorEastAsia"/>
        </w:rPr>
        <w:t>where</w:t>
      </w:r>
      <w:proofErr w:type="gramEnd"/>
      <w:r>
        <w:rPr>
          <w:rFonts w:eastAsiaTheme="minorEastAsia"/>
        </w:rPr>
        <w:t xml:space="preserve"> </w:t>
      </w:r>
      <w:r>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sidR="007159F7">
        <w:rPr>
          <w:rFonts w:eastAsiaTheme="minorEastAsia"/>
        </w:rPr>
        <w:t xml:space="preserve"> is the subsidence rate [mm/year] in each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and </w:t>
      </w:r>
      <m:oMath>
        <m:sSub>
          <m:sSubPr>
            <m:ctrlPr>
              <w:rPr>
                <w:rFonts w:ascii="Cambria Math" w:hAnsi="Cambria Math"/>
                <w:i/>
              </w:rPr>
            </m:ctrlPr>
          </m:sSubPr>
          <m:e>
            <m:r>
              <w:rPr>
                <w:rFonts w:ascii="Cambria Math" w:hAnsi="Cambria Math"/>
              </w:rPr>
              <m:t>ξ</m:t>
            </m:r>
          </m:e>
          <m:sub>
            <m:r>
              <w:rPr>
                <w:rFonts w:ascii="Cambria Math" w:hAnsi="Cambria Math"/>
              </w:rPr>
              <m:t>v</m:t>
            </m:r>
          </m:sub>
        </m:sSub>
      </m:oMath>
      <w:r w:rsidR="007159F7">
        <w:rPr>
          <w:rFonts w:eastAsiaTheme="minorEastAsia"/>
        </w:rPr>
        <w:t xml:space="preserve"> is the effect of subsidence </w:t>
      </w:r>
      <w:r>
        <w:rPr>
          <w:rFonts w:eastAsiaTheme="minorEastAsia"/>
        </w:rPr>
        <w:t xml:space="preserve">on </w:t>
      </w:r>
      <w:r w:rsidR="007159F7">
        <w:rPr>
          <w:rFonts w:eastAsiaTheme="minorEastAsia"/>
        </w:rPr>
        <w:t xml:space="preserve">system </w:t>
      </w:r>
      <m:oMath>
        <m:r>
          <w:rPr>
            <w:rFonts w:ascii="Cambria Math" w:hAnsi="Cambria Math"/>
          </w:rPr>
          <m:t>v</m:t>
        </m:r>
      </m:oMath>
      <w:r w:rsidR="007159F7">
        <w:rPr>
          <w:rFonts w:eastAsiaTheme="minorEastAsia"/>
        </w:rPr>
        <w:t>. It is a conversion parameter that must be parametrize</w:t>
      </w:r>
      <w:r w:rsidR="00C31C03">
        <w:rPr>
          <w:rFonts w:eastAsiaTheme="minorEastAsia"/>
        </w:rPr>
        <w:t>d</w:t>
      </w:r>
      <w:r w:rsidR="007159F7">
        <w:rPr>
          <w:rFonts w:eastAsiaTheme="minorEastAsia"/>
        </w:rPr>
        <w:t xml:space="preserve"> to ensure </w:t>
      </w:r>
      <w:proofErr w:type="gramStart"/>
      <w:r w:rsidR="007159F7">
        <w:rPr>
          <w:rFonts w:eastAsiaTheme="minorEastAsia"/>
        </w:rPr>
        <w:t xml:space="preserve">that </w:t>
      </w:r>
      <w:proofErr w:type="gramEnd"/>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r>
          <m:rPr>
            <m:sty m:val="p"/>
          </m:rPr>
          <w:rPr>
            <w:rFonts w:ascii="Cambria Math" w:eastAsiaTheme="minorEastAsia" w:hAnsi="Cambria Math"/>
            <w:sz w:val="24"/>
            <w:szCs w:val="24"/>
          </w:rPr>
          <m:t>[0,1]</m:t>
        </m:r>
      </m:oMath>
      <w:r w:rsidR="007159F7">
        <w:rPr>
          <w:rFonts w:eastAsiaTheme="minorEastAsia"/>
        </w:rPr>
        <w:t>.</w:t>
      </w:r>
      <w:r w:rsidR="007159F7">
        <w:t xml:space="preserve"> </w:t>
      </w:r>
    </w:p>
    <w:p w14:paraId="303BADB8" w14:textId="77777777" w:rsidR="007159F7" w:rsidRDefault="007159F7" w:rsidP="007159F7">
      <w:pPr>
        <w:spacing w:line="240" w:lineRule="auto"/>
      </w:pPr>
    </w:p>
    <w:p w14:paraId="7C843ABD" w14:textId="77777777" w:rsidR="007159F7" w:rsidRDefault="007159F7" w:rsidP="007159F7">
      <w:pPr>
        <w:pStyle w:val="Heading4"/>
      </w:pPr>
      <w:r>
        <w:t>Age</w:t>
      </w:r>
      <w:r w:rsidRPr="004B0F23">
        <w:t xml:space="preserve"> of infrastructure</w:t>
      </w:r>
    </w:p>
    <w:p w14:paraId="77CE6F20" w14:textId="071E596F" w:rsidR="007159F7" w:rsidRDefault="00FD3580" w:rsidP="007159F7">
      <w:pPr>
        <w:spacing w:line="240" w:lineRule="auto"/>
      </w:pPr>
      <w:r>
        <w:t>One of the</w:t>
      </w:r>
      <w:r w:rsidR="007159F7" w:rsidRPr="00A2075E">
        <w:t xml:space="preserve"> </w:t>
      </w:r>
      <w:r w:rsidR="007159F7">
        <w:t>attribute</w:t>
      </w:r>
      <w:r>
        <w:t>s included</w:t>
      </w:r>
      <w:r w:rsidR="007159F7" w:rsidRPr="00A2075E">
        <w:t xml:space="preserve"> tracks the </w:t>
      </w:r>
      <w:r w:rsidR="007159F7">
        <w:t xml:space="preserve">age </w:t>
      </w:r>
      <w:r w:rsidR="007159F7" w:rsidRPr="00A2075E">
        <w:t xml:space="preserve">of </w:t>
      </w:r>
      <w:r w:rsidR="007159F7">
        <w:t>infrastructure systems</w:t>
      </w:r>
      <w:r w:rsidR="007159F7" w:rsidRPr="00A2075E">
        <w:t xml:space="preserve"> </w:t>
      </w:r>
      <m:oMath>
        <m:r>
          <w:rPr>
            <w:rFonts w:ascii="Cambria Math" w:eastAsia="Times New Roman" w:hAnsi="Cambria Math" w:cs="Times New Roman"/>
            <w:color w:val="000000"/>
            <w:sz w:val="20"/>
          </w:rPr>
          <m:t>v</m:t>
        </m:r>
      </m:oMath>
      <w:r w:rsidR="007159F7" w:rsidRPr="00A2075E">
        <w:t xml:space="preserve"> as they decline over time </w:t>
      </w:r>
      <w:r w:rsidR="007159F7">
        <w:t xml:space="preserve">in </w:t>
      </w:r>
      <w:r w:rsidR="007159F7" w:rsidRPr="00A2075E">
        <w:t xml:space="preserve">a </w:t>
      </w:r>
      <w:r w:rsidR="00EB2C08">
        <w:t>census</w:t>
      </w:r>
      <w:r>
        <w:t xml:space="preserve"> </w:t>
      </w:r>
      <w:proofErr w:type="gramStart"/>
      <w:r w:rsidR="00EB2C08">
        <w:t>block</w:t>
      </w:r>
      <w:r w:rsidR="007159F7" w:rsidRPr="00A2075E">
        <w:t xml:space="preserve"> </w:t>
      </w:r>
      <w:proofErr w:type="gramEnd"/>
      <m:oMath>
        <m:r>
          <w:rPr>
            <w:rFonts w:ascii="Cambria Math" w:hAnsi="Cambria Math"/>
          </w:rPr>
          <m:t>j</m:t>
        </m:r>
      </m:oMath>
      <w:r>
        <w:t xml:space="preserve">. </w:t>
      </w:r>
      <w:r w:rsidR="007159F7">
        <w:t xml:space="preserve">We assumed that the age of the infrastructure system </w:t>
      </w:r>
      <m:oMath>
        <m:r>
          <w:rPr>
            <w:rFonts w:ascii="Cambria Math" w:hAnsi="Cambria Math"/>
          </w:rPr>
          <m:t>v</m:t>
        </m:r>
      </m:oMath>
      <w:r w:rsidR="007159F7">
        <w:rPr>
          <w:rFonts w:eastAsiaTheme="minorEastAsia"/>
        </w:rPr>
        <w:t xml:space="preserve"> in </w:t>
      </w:r>
      <w:r w:rsidR="00EB2C08">
        <w:rPr>
          <w:rFonts w:eastAsiaTheme="minorEastAsia"/>
        </w:rPr>
        <w:t>census</w:t>
      </w:r>
      <w:r>
        <w:rPr>
          <w:rFonts w:eastAsiaTheme="minorEastAsia"/>
        </w:rPr>
        <w:t xml:space="preserve"> </w:t>
      </w:r>
      <w:proofErr w:type="gramStart"/>
      <w:r w:rsidR="00EB2C08">
        <w:rPr>
          <w:rFonts w:eastAsiaTheme="minorEastAsia"/>
        </w:rPr>
        <w:t>block</w:t>
      </w:r>
      <w:r w:rsidR="007159F7">
        <w:rPr>
          <w:rFonts w:eastAsiaTheme="minorEastAsia"/>
        </w:rPr>
        <w:t xml:space="preserve"> </w:t>
      </w:r>
      <w:proofErr w:type="gramEnd"/>
      <m:oMath>
        <m:r>
          <w:rPr>
            <w:rFonts w:ascii="Cambria Math" w:hAnsi="Cambria Math"/>
          </w:rPr>
          <m:t>j</m:t>
        </m:r>
      </m:oMath>
      <w:r w:rsidR="007159F7">
        <w:rPr>
          <w:rFonts w:eastAsiaTheme="minorEastAsia"/>
        </w:rPr>
        <w:t>,</w:t>
      </w:r>
      <w:r w:rsidR="007159F7">
        <w:t xml:space="preserve"> </w:t>
      </w:r>
      <m:oMath>
        <m:sSub>
          <m:sSubPr>
            <m:ctrlPr>
              <w:rPr>
                <w:rFonts w:ascii="Cambria Math" w:hAnsi="Cambria Math"/>
                <w:i/>
              </w:rPr>
            </m:ctrlPr>
          </m:sSubPr>
          <m:e>
            <m:r>
              <w:rPr>
                <w:rFonts w:ascii="Cambria Math" w:hAnsi="Cambria Math"/>
              </w:rPr>
              <m:t>λ</m:t>
            </m:r>
          </m:e>
          <m:sub>
            <m:r>
              <w:rPr>
                <w:rFonts w:ascii="Cambria Math" w:hAnsi="Cambria Math"/>
              </w:rPr>
              <m:t>jvt</m:t>
            </m:r>
          </m:sub>
        </m:sSub>
      </m:oMath>
      <w:r w:rsidR="007159F7">
        <w:rPr>
          <w:rFonts w:eastAsiaTheme="minorEastAsia"/>
        </w:rPr>
        <w:t xml:space="preserve">, </w:t>
      </w:r>
      <w:r w:rsidR="007159F7">
        <w:t xml:space="preserve">changes weekly accordingly to: </w:t>
      </w:r>
    </w:p>
    <w:p w14:paraId="458A123D" w14:textId="77777777" w:rsidR="007159F7" w:rsidRPr="00DD4081" w:rsidRDefault="00E624B1" w:rsidP="007159F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+week</m:t>
        </m:r>
      </m:oMath>
      <w:r w:rsidR="007159F7">
        <w:rPr>
          <w:rFonts w:eastAsiaTheme="minorEastAsia"/>
        </w:rPr>
        <w:t xml:space="preserve">  (7)</w:t>
      </w:r>
    </w:p>
    <w:p w14:paraId="5CEA927D" w14:textId="252928D5" w:rsidR="007159F7" w:rsidRPr="00A2075E" w:rsidRDefault="007159F7" w:rsidP="007159F7">
      <w:pPr>
        <w:spacing w:line="240" w:lineRule="auto"/>
      </w:pPr>
      <w:proofErr w:type="gramStart"/>
      <w:r>
        <w:t>where</w:t>
      </w:r>
      <w:proofErr w:type="gramEnd"/>
      <w:r w:rsidRPr="00A2075E">
        <w:t xml:space="preserve"> </w:t>
      </w:r>
      <m:oMath>
        <m:r>
          <w:rPr>
            <w:rFonts w:ascii="Cambria Math" w:hAnsi="Cambria Math"/>
          </w:rPr>
          <m:t>week</m:t>
        </m:r>
      </m:oMath>
      <w:r w:rsidR="00C31C03">
        <w:rPr>
          <w:rFonts w:eastAsiaTheme="minorEastAsia"/>
        </w:rPr>
        <w:t xml:space="preserve"> </w:t>
      </w:r>
      <w:r>
        <w:t>is a single weekly time-step.</w:t>
      </w:r>
    </w:p>
    <w:p w14:paraId="2E02A791" w14:textId="77777777" w:rsidR="007159F7" w:rsidRDefault="007159F7" w:rsidP="007159F7">
      <w:pPr>
        <w:spacing w:line="240" w:lineRule="auto"/>
      </w:pPr>
    </w:p>
    <w:p w14:paraId="36E33D91" w14:textId="77777777" w:rsidR="007159F7" w:rsidRPr="004D3391" w:rsidRDefault="007159F7" w:rsidP="007159F7">
      <w:pPr>
        <w:pStyle w:val="Heading3"/>
      </w:pPr>
      <w:r>
        <w:t xml:space="preserve"> </w:t>
      </w:r>
      <w:bookmarkStart w:id="21" w:name="_Toc497308426"/>
      <w:r>
        <w:t>Exposure to w</w:t>
      </w:r>
      <w:r w:rsidRPr="004D3391">
        <w:t>ater supply disruption</w:t>
      </w:r>
      <w:bookmarkEnd w:id="21"/>
    </w:p>
    <w:p w14:paraId="46BDBFFD" w14:textId="45281513" w:rsidR="007159F7" w:rsidRDefault="007159F7" w:rsidP="007159F7">
      <w:pPr>
        <w:spacing w:line="240" w:lineRule="auto"/>
        <w:ind w:firstLine="720"/>
      </w:pPr>
      <w:r>
        <w:t xml:space="preserve">A </w:t>
      </w:r>
      <w:r w:rsidR="00EB2C08">
        <w:t>census</w:t>
      </w:r>
      <w:r w:rsidR="00FD3580">
        <w:t xml:space="preserve"> </w:t>
      </w:r>
      <w:r w:rsidR="00EB2C08">
        <w:t>block</w:t>
      </w:r>
      <w:r>
        <w:t xml:space="preserve"> </w:t>
      </w:r>
      <m:oMath>
        <m:r>
          <w:rPr>
            <w:rFonts w:ascii="Cambria Math" w:eastAsiaTheme="minorEastAsia" w:hAnsi="Cambria Math"/>
            <w:sz w:val="24"/>
            <w:szCs w:val="24"/>
          </w:rPr>
          <m:t>j</m:t>
        </m:r>
      </m:oMath>
      <w:r>
        <w:rPr>
          <w:rFonts w:eastAsiaTheme="minorEastAsia"/>
          <w:sz w:val="24"/>
          <w:szCs w:val="24"/>
        </w:rPr>
        <w:t xml:space="preserve"> can have weekly disruptions in water supply. These disruptions are assumed to be caused by failures of the infrastructure </w:t>
      </w:r>
      <w:proofErr w:type="gramStart"/>
      <w:r>
        <w:rPr>
          <w:rFonts w:eastAsiaTheme="minorEastAsia"/>
          <w:sz w:val="24"/>
          <w:szCs w:val="24"/>
        </w:rPr>
        <w:t xml:space="preserve">system </w:t>
      </w:r>
      <w:proofErr w:type="gramEnd"/>
      <m:oMath>
        <m:r>
          <w:rPr>
            <w:rFonts w:ascii="Cambria Math" w:eastAsiaTheme="minorEastAsia" w:hAnsi="Cambria Math"/>
            <w:sz w:val="24"/>
            <w:szCs w:val="24"/>
          </w:rPr>
          <m:t>v</m:t>
        </m:r>
      </m:oMath>
      <w:r w:rsidR="00C80AEE">
        <w:rPr>
          <w:rFonts w:eastAsiaTheme="minorEastAsia"/>
          <w:sz w:val="24"/>
          <w:szCs w:val="24"/>
        </w:rPr>
        <w:t xml:space="preserve">, </w:t>
      </w:r>
      <w:proofErr w:type="spellStart"/>
      <w:r w:rsidR="00C80AEE">
        <w:t>n</w:t>
      </w:r>
      <w:proofErr w:type="spellEnd"/>
      <w:r w:rsidR="00C80AEE">
        <w:t xml:space="preserve"> addition to the risk associated with the location of the census block; </w:t>
      </w:r>
      <w:r w:rsidR="00C80AEE" w:rsidRPr="00F1751F">
        <w:t>that is, exposure to water scarcity increases</w:t>
      </w:r>
      <w:r w:rsidR="00C80AEE">
        <w:t xml:space="preserve"> with altitude</w:t>
      </w:r>
      <w:r>
        <w:rPr>
          <w:rFonts w:eastAsiaTheme="minorEastAsia"/>
          <w:sz w:val="24"/>
          <w:szCs w:val="24"/>
        </w:rPr>
        <w:t xml:space="preserve">. We also assumed that </w:t>
      </w:r>
      <w:r w:rsidR="00FD3580">
        <w:rPr>
          <w:rFonts w:eastAsiaTheme="minorEastAsia"/>
          <w:sz w:val="24"/>
          <w:szCs w:val="24"/>
        </w:rPr>
        <w:t xml:space="preserve">the </w:t>
      </w:r>
      <w:r>
        <w:rPr>
          <w:rFonts w:eastAsiaTheme="minorEastAsia"/>
          <w:sz w:val="24"/>
          <w:szCs w:val="24"/>
        </w:rPr>
        <w:t xml:space="preserve">water supply can only be delivered within each municipality by either the pipe system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Pr>
          <w:rFonts w:eastAsiaTheme="minorEastAsia"/>
          <w:sz w:val="24"/>
          <w:szCs w:val="24"/>
        </w:rPr>
        <w:t xml:space="preserve"> or by distribution </w:t>
      </w:r>
      <w:r w:rsidR="00FD3580">
        <w:rPr>
          <w:rFonts w:eastAsiaTheme="minorEastAsia"/>
          <w:sz w:val="24"/>
          <w:szCs w:val="24"/>
        </w:rPr>
        <w:t xml:space="preserve">via </w:t>
      </w:r>
      <w:r>
        <w:rPr>
          <w:rFonts w:eastAsiaTheme="minorEastAsia"/>
          <w:sz w:val="24"/>
          <w:szCs w:val="24"/>
        </w:rPr>
        <w:t xml:space="preserve">mobile </w:t>
      </w:r>
      <w:proofErr w:type="gramStart"/>
      <w:r>
        <w:rPr>
          <w:rFonts w:eastAsiaTheme="minorEastAsia"/>
          <w:sz w:val="24"/>
          <w:szCs w:val="24"/>
        </w:rPr>
        <w:t xml:space="preserve">sources </w:t>
      </w:r>
      <w:proofErr w:type="gramEnd"/>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w:t>
      </w:r>
      <w:r>
        <w:rPr>
          <w:rFonts w:eastAsiaTheme="minorEastAsia"/>
          <w:sz w:val="24"/>
          <w:szCs w:val="24"/>
        </w:rPr>
        <w:t xml:space="preserve"> such as trucks. Formally, we define the weekly supply of water to </w:t>
      </w:r>
      <w:r w:rsidR="00EB2C08">
        <w:rPr>
          <w:rFonts w:eastAsiaTheme="minorEastAsia"/>
          <w:sz w:val="24"/>
          <w:szCs w:val="24"/>
        </w:rPr>
        <w:t>census</w:t>
      </w:r>
      <w:r w:rsidR="00FD3580">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using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oMath>
    </w:p>
    <w:p w14:paraId="787B1E5B" w14:textId="28FC7FBB" w:rsidR="007159F7" w:rsidRPr="00761970" w:rsidRDefault="007159F7" w:rsidP="007159F7">
      <w:pPr>
        <w:spacing w:line="240" w:lineRule="auto"/>
        <w:ind w:firstLine="720"/>
      </w:pPr>
      <w:r>
        <w:t>Accord</w:t>
      </w:r>
      <w:r w:rsidR="00FD3580">
        <w:t>ing</w:t>
      </w:r>
      <w:r>
        <w:t xml:space="preserve">ly, the risk of exposure to water supply disruption from the network of pipes </w:t>
      </w:r>
      <w:r w:rsidRPr="00B01B39">
        <w:rPr>
          <w:i/>
        </w:rPr>
        <w:t>P</w:t>
      </w:r>
      <w:r>
        <w:t xml:space="preserve"> is assumed to be associated </w:t>
      </w:r>
      <w:r w:rsidR="00FD3580">
        <w:t xml:space="preserve">with </w:t>
      </w:r>
      <w:r>
        <w:t>the condition of the system. Formally</w:t>
      </w:r>
      <w:r w:rsidR="00FD3580">
        <w:t>,</w:t>
      </w:r>
      <w:r>
        <w:t xml:space="preserve"> we assumed that the average </w:t>
      </w:r>
      <w:r w:rsidRPr="00761970">
        <w:t xml:space="preserve">number of days in a week that a </w:t>
      </w:r>
      <w:r w:rsidR="00EB2C08">
        <w:t>census</w:t>
      </w:r>
      <w:r w:rsidR="00FD3580">
        <w:t xml:space="preserve"> </w:t>
      </w:r>
      <w:r w:rsidR="00EB2C08">
        <w:t>block</w:t>
      </w:r>
      <w:r w:rsidRPr="00761970">
        <w:t xml:space="preserve"> is without clean water service from pipes is represented by:</w:t>
      </w:r>
    </w:p>
    <w:p w14:paraId="264873E9" w14:textId="77777777" w:rsidR="007159F7" w:rsidRPr="00761970" w:rsidRDefault="00E624B1" w:rsidP="007159F7">
      <w:pPr>
        <w:spacing w:line="240" w:lineRule="auto"/>
        <w:jc w:val="center"/>
      </w:pPr>
      <m:oMath>
        <m:sSub>
          <m:sSubPr>
            <m:ctrlPr>
              <w:rPr>
                <w:rFonts w:ascii="Cambria Math" w:hAnsi="Cambria Math"/>
                <w:i/>
              </w:rPr>
            </m:ctrlPr>
          </m:sSubPr>
          <m:e>
            <m:r>
              <w:rPr>
                <w:rFonts w:ascii="Cambria Math" w:hAnsi="Cambria Math"/>
              </w:rPr>
              <m:t>ϰ</m:t>
            </m:r>
          </m:e>
          <m:sub>
            <m:r>
              <w:rPr>
                <w:rFonts w:ascii="Cambria Math" w:hAnsi="Cambria Math"/>
              </w:rPr>
              <m:t>jt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ℏ</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φ</m:t>
        </m:r>
      </m:oMath>
      <w:r w:rsidR="007159F7" w:rsidRPr="00761970">
        <w:rPr>
          <w:rFonts w:eastAsiaTheme="minorEastAsia"/>
        </w:rPr>
        <w:t xml:space="preserve"> (8)</w:t>
      </w:r>
    </w:p>
    <w:p w14:paraId="44936605" w14:textId="3EA1D6F5" w:rsidR="007159F7" w:rsidRPr="00761970" w:rsidRDefault="00FD3580" w:rsidP="007159F7">
      <w:pPr>
        <w:spacing w:line="240" w:lineRule="auto"/>
      </w:pPr>
      <w:proofErr w:type="gramStart"/>
      <w:r>
        <w:t>w</w:t>
      </w:r>
      <w:r w:rsidRPr="00761970">
        <w:t>here</w:t>
      </w:r>
      <w:proofErr w:type="gramEnd"/>
      <w:r w:rsidRPr="00761970">
        <w:t xml:space="preserve"> </w:t>
      </w:r>
      <m:oMath>
        <m:sSub>
          <m:sSubPr>
            <m:ctrlPr>
              <w:rPr>
                <w:rFonts w:ascii="Cambria Math" w:hAnsi="Cambria Math"/>
                <w:i/>
              </w:rPr>
            </m:ctrlPr>
          </m:sSubPr>
          <m:e>
            <m:r>
              <w:rPr>
                <w:rFonts w:ascii="Cambria Math" w:hAnsi="Cambria Math"/>
              </w:rPr>
              <m:t>ϰ</m:t>
            </m:r>
          </m:e>
          <m:sub>
            <m:r>
              <w:rPr>
                <w:rFonts w:ascii="Cambria Math" w:hAnsi="Cambria Math"/>
              </w:rPr>
              <m:t>jt</m:t>
            </m:r>
          </m:sub>
        </m:sSub>
      </m:oMath>
      <w:r w:rsidR="007159F7" w:rsidRPr="00761970">
        <w:rPr>
          <w:rFonts w:eastAsiaTheme="minorEastAsia"/>
        </w:rPr>
        <w:t xml:space="preserve"> is the mean number of days in a week without piped water,</w:t>
      </w:r>
      <w:r>
        <w:rPr>
          <w:rFonts w:eastAsiaTheme="minorEastAsia"/>
        </w:rPr>
        <w:t xml:space="preserve"> and</w:t>
      </w:r>
      <w:r w:rsidR="007159F7" w:rsidRPr="0076197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oMath>
      <w:r w:rsidR="007159F7" w:rsidRPr="00761970">
        <w:t xml:space="preserve"> is the estimated average number of days without piped water in a municipality </w:t>
      </w:r>
      <m:oMath>
        <m:r>
          <m:rPr>
            <m:scr m:val="script"/>
          </m:rPr>
          <w:rPr>
            <w:rFonts w:ascii="Cambria Math" w:eastAsia="Times New Roman" w:hAnsi="Cambria Math" w:cs="Times New Roman"/>
            <w:color w:val="000000"/>
          </w:rPr>
          <m:t>M</m:t>
        </m:r>
      </m:oMath>
      <w:r w:rsidR="007159F7" w:rsidRPr="00761970">
        <w:t xml:space="preserve"> (</w:t>
      </w:r>
      <w:r>
        <w:t>a</w:t>
      </w:r>
      <w:r w:rsidRPr="00761970">
        <w:t xml:space="preserve"> </w:t>
      </w:r>
      <w:r w:rsidR="007159F7" w:rsidRPr="00761970">
        <w:t xml:space="preserve">parameter estimated using available survey data). Parameter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7159F7" w:rsidRPr="00761970">
        <w:t xml:space="preserve"> represent</w:t>
      </w:r>
      <w:r>
        <w:t>s</w:t>
      </w:r>
      <w:r w:rsidR="007159F7" w:rsidRPr="00761970">
        <w:t xml:space="preserve"> the local correction factor for altitude differences of </w:t>
      </w:r>
      <w:r w:rsidR="00EB2C08">
        <w:t>census</w:t>
      </w:r>
      <w:r>
        <w:t xml:space="preserve"> </w:t>
      </w:r>
      <w:r w:rsidR="00EB2C08">
        <w:t>block</w:t>
      </w:r>
      <w:r w:rsidR="007159F7" w:rsidRPr="00761970">
        <w:t xml:space="preserve"> </w:t>
      </w:r>
      <m:oMath>
        <m:r>
          <w:rPr>
            <w:rFonts w:ascii="Cambria Math" w:hAnsi="Cambria Math"/>
          </w:rPr>
          <m:t>j</m:t>
        </m:r>
      </m:oMath>
      <w:r w:rsidR="007159F7" w:rsidRPr="00761970">
        <w:t xml:space="preserve"> from the mean altitude of the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007159F7" w:rsidRPr="00761970">
        <w:t>, such that:</w:t>
      </w:r>
    </w:p>
    <w:p w14:paraId="65BDA661" w14:textId="77777777" w:rsidR="007159F7" w:rsidRPr="00761970" w:rsidRDefault="00E624B1"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ℏ</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r>
          <w:rPr>
            <w:rFonts w:ascii="Cambria Math" w:hAnsi="Cambria Math"/>
          </w:rPr>
          <m:t xml:space="preserve">   ,    ∀ j</m:t>
        </m:r>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M</m:t>
            </m:r>
          </m:e>
          <m:sub>
            <m:r>
              <w:rPr>
                <w:rFonts w:ascii="Cambria Math" w:eastAsia="Times New Roman" w:hAnsi="Cambria Math" w:cs="Times New Roman"/>
                <w:color w:val="000000"/>
              </w:rPr>
              <m:t>j</m:t>
            </m:r>
          </m:sub>
        </m:sSub>
        <m:r>
          <m:rPr>
            <m:scr m:val="script"/>
          </m:rPr>
          <w:rPr>
            <w:rFonts w:ascii="Cambria Math" w:eastAsia="Times New Roman" w:hAnsi="Cambria Math" w:cs="Times New Roman"/>
            <w:color w:val="000000"/>
          </w:rPr>
          <m:t>=M</m:t>
        </m:r>
      </m:oMath>
      <w:r w:rsidR="007159F7" w:rsidRPr="00761970">
        <w:rPr>
          <w:rFonts w:eastAsiaTheme="minorEastAsia"/>
          <w:color w:val="000000"/>
        </w:rPr>
        <w:t xml:space="preserve">  (9)</w:t>
      </w:r>
    </w:p>
    <w:p w14:paraId="37A4CBE7" w14:textId="2141EFFB" w:rsidR="007159F7" w:rsidRPr="00761970" w:rsidRDefault="00FD3580" w:rsidP="007159F7">
      <w:pPr>
        <w:spacing w:line="240" w:lineRule="auto"/>
        <w:rPr>
          <w:rFonts w:eastAsiaTheme="minorEastAsia"/>
        </w:rPr>
      </w:pPr>
      <w:proofErr w:type="gramStart"/>
      <w:r>
        <w:rPr>
          <w:rFonts w:eastAsiaTheme="minorEastAsia"/>
        </w:rPr>
        <w:t>w</w:t>
      </w:r>
      <w:r w:rsidRPr="00761970">
        <w:rPr>
          <w:rFonts w:eastAsiaTheme="minorEastAsia"/>
        </w:rPr>
        <w:t>here</w:t>
      </w:r>
      <w:proofErr w:type="gramEnd"/>
      <w:r w:rsidR="007159F7" w:rsidRPr="00761970">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 xml:space="preserve">j </m:t>
            </m:r>
          </m:sub>
        </m:sSub>
      </m:oMath>
      <w:r w:rsidR="007159F7" w:rsidRPr="00761970">
        <w:rPr>
          <w:rFonts w:eastAsiaTheme="minorEastAsia"/>
        </w:rPr>
        <w:t xml:space="preserve">is the altitude in </w:t>
      </w:r>
      <w:r w:rsidR="00EB2C08">
        <w:rPr>
          <w:rFonts w:eastAsiaTheme="minorEastAsia"/>
        </w:rPr>
        <w:t>census</w:t>
      </w:r>
      <w:r>
        <w:rPr>
          <w:rFonts w:eastAsiaTheme="minorEastAsia"/>
        </w:rPr>
        <w:t xml:space="preserve"> </w:t>
      </w:r>
      <w:r w:rsidR="00EB2C08">
        <w:rPr>
          <w:rFonts w:eastAsiaTheme="minorEastAsia"/>
        </w:rPr>
        <w:t>block</w:t>
      </w:r>
      <m:oMath>
        <m:r>
          <w:rPr>
            <w:rFonts w:ascii="Cambria Math" w:hAnsi="Cambria Math"/>
          </w:rPr>
          <m:t xml:space="preserve"> j</m:t>
        </m:r>
      </m:oMath>
      <w:r w:rsidR="007159F7" w:rsidRPr="00761970">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oMath>
      <w:r w:rsidR="007159F7" w:rsidRPr="00761970">
        <w:rPr>
          <w:rFonts w:eastAsiaTheme="minorEastAsia"/>
        </w:rPr>
        <w:t xml:space="preserve"> is the mean altitude of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007159F7" w:rsidRPr="00761970">
        <w:rPr>
          <w:rFonts w:eastAsiaTheme="minorEastAsia"/>
        </w:rPr>
        <w:t>.</w:t>
      </w:r>
    </w:p>
    <w:p w14:paraId="482F2FA3" w14:textId="79A0442D" w:rsidR="007159F7" w:rsidRPr="00761970" w:rsidRDefault="007159F7" w:rsidP="007159F7">
      <w:pPr>
        <w:spacing w:line="240" w:lineRule="auto"/>
        <w:rPr>
          <w:rFonts w:eastAsiaTheme="minorEastAsia"/>
        </w:rPr>
      </w:pPr>
      <w:r w:rsidRPr="00761970">
        <w:t>Parameter</w:t>
      </w:r>
      <w:r w:rsidR="00B6091B" w:rsidRPr="00761970">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761970">
        <w:t xml:space="preserve"> represent</w:t>
      </w:r>
      <w:r w:rsidR="00B6091B">
        <w:t>s</w:t>
      </w:r>
      <w:r w:rsidRPr="00761970">
        <w:t xml:space="preserve"> the additional number of days without piped water due to specific disruptions associated with the condition of the pipes. To represent a specific disruption we use variable </w:t>
      </w:r>
      <m:oMath>
        <m:r>
          <w:rPr>
            <w:rFonts w:ascii="Cambria Math" w:hAnsi="Cambria Math"/>
          </w:rPr>
          <m:t>φ</m:t>
        </m:r>
      </m:oMath>
      <w:r w:rsidRPr="00761970">
        <w:t xml:space="preserve"> </w:t>
      </w:r>
      <w:proofErr w:type="gramStart"/>
      <w:r w:rsidRPr="00761970">
        <w:t xml:space="preserve">with </w:t>
      </w:r>
      <w:proofErr w:type="gramEnd"/>
      <m:oMath>
        <m:r>
          <w:rPr>
            <w:rFonts w:ascii="Cambria Math" w:hAnsi="Cambria Math"/>
          </w:rPr>
          <m:t>φ={0,1}</m:t>
        </m:r>
      </m:oMath>
      <w:r w:rsidR="00B6091B">
        <w:rPr>
          <w:rFonts w:eastAsiaTheme="minorEastAsia"/>
        </w:rPr>
        <w:t>,</w:t>
      </w:r>
      <w:r w:rsidRPr="00761970">
        <w:t xml:space="preserve"> such that</w:t>
      </w:r>
    </w:p>
    <w:p w14:paraId="55436E6F" w14:textId="2E2B2055" w:rsidR="007159F7" w:rsidRPr="00761970" w:rsidRDefault="007159F7" w:rsidP="007159F7">
      <w:pPr>
        <w:spacing w:line="240" w:lineRule="auto"/>
        <w:jc w:val="center"/>
        <w:rPr>
          <w:rFonts w:eastAsiaTheme="minorEastAsia"/>
        </w:rPr>
      </w:pPr>
      <m:oMath>
        <m:r>
          <w:rPr>
            <w:rFonts w:ascii="Cambria Math" w:hAnsi="Cambria Math"/>
          </w:rPr>
          <w:lastRenderedPageBreak/>
          <m:t>φ</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c</m:t>
                        </m:r>
                      </m:e>
                      <m:sub>
                        <m:r>
                          <w:rPr>
                            <w:rFonts w:ascii="Cambria Math" w:hAnsi="Cambria Math"/>
                          </w:rPr>
                          <m:t>jvt</m:t>
                        </m:r>
                      </m:sub>
                    </m:sSub>
                  </m:e>
                </m:d>
                <m:r>
                  <w:rPr>
                    <w:rFonts w:ascii="Cambria Math" w:eastAsiaTheme="minorEastAsia" w:hAnsi="Cambria Math"/>
                  </w:rPr>
                  <m:t xml:space="preserve">&gt;X~U([0,1]) </m:t>
                </m:r>
              </m:e>
              <m:e>
                <m:r>
                  <w:rPr>
                    <w:rFonts w:ascii="Cambria Math" w:eastAsiaTheme="minorEastAsia" w:hAnsi="Cambria Math"/>
                  </w:rPr>
                  <m:t xml:space="preserve">0                   </m:t>
                </m:r>
                <m:r>
                  <m:rPr>
                    <m:nor/>
                  </m:rPr>
                  <w:rPr>
                    <w:rFonts w:ascii="Cambria Math" w:eastAsiaTheme="minorEastAsia" w:hAnsi="Cambria Math"/>
                  </w:rPr>
                  <m:t>otherwise</m:t>
                </m:r>
              </m:e>
            </m:eqArr>
          </m:e>
        </m:d>
      </m:oMath>
      <w:r w:rsidR="00B6091B">
        <w:rPr>
          <w:rFonts w:eastAsiaTheme="minorEastAsia"/>
        </w:rPr>
        <w:t>.</w:t>
      </w:r>
    </w:p>
    <w:p w14:paraId="16F07995" w14:textId="77777777" w:rsidR="007159F7" w:rsidRPr="00761970" w:rsidRDefault="007159F7" w:rsidP="007159F7">
      <w:pPr>
        <w:spacing w:line="240" w:lineRule="auto"/>
      </w:pPr>
    </w:p>
    <w:p w14:paraId="22751A21" w14:textId="6A5AD61C" w:rsidR="007159F7" w:rsidRPr="00761970" w:rsidRDefault="007159F7" w:rsidP="007159F7">
      <w:pPr>
        <w:spacing w:line="240" w:lineRule="auto"/>
      </w:pPr>
      <w:r w:rsidRPr="00761970">
        <w:t xml:space="preserve">Thus, when the condition of infrastructure system </w:t>
      </w:r>
      <m:oMath>
        <m:r>
          <w:rPr>
            <w:rFonts w:ascii="Cambria Math" w:hAnsi="Cambria Math"/>
          </w:rPr>
          <m:t>v</m:t>
        </m:r>
      </m:oMath>
      <w:r w:rsidRPr="00761970">
        <w:t xml:space="preserve"> is lower than a random number drawn from a uniform distribution, there are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761970">
        <w:rPr>
          <w:rFonts w:eastAsiaTheme="minorEastAsia"/>
        </w:rPr>
        <w:t xml:space="preserve"> extra days </w:t>
      </w:r>
      <w:r w:rsidR="00EB2C08">
        <w:rPr>
          <w:rFonts w:eastAsiaTheme="minorEastAsia"/>
        </w:rPr>
        <w:t>census</w:t>
      </w:r>
      <w:r w:rsidR="00B6091B">
        <w:rPr>
          <w:rFonts w:eastAsiaTheme="minorEastAsia"/>
        </w:rPr>
        <w:t xml:space="preserve"> </w:t>
      </w:r>
      <w:r w:rsidR="00EB2C08">
        <w:rPr>
          <w:rFonts w:eastAsiaTheme="minorEastAsia"/>
        </w:rPr>
        <w:t>block</w:t>
      </w:r>
      <w:r w:rsidRPr="00761970">
        <w:rPr>
          <w:rFonts w:eastAsiaTheme="minorEastAsia"/>
        </w:rPr>
        <w:t xml:space="preserve"> </w:t>
      </w:r>
      <m:oMath>
        <m:r>
          <w:rPr>
            <w:rFonts w:ascii="Cambria Math" w:eastAsiaTheme="minorEastAsia" w:hAnsi="Cambria Math"/>
          </w:rPr>
          <m:t>j</m:t>
        </m:r>
      </m:oMath>
      <w:r w:rsidRPr="00761970">
        <w:rPr>
          <w:rFonts w:eastAsiaTheme="minorEastAsia"/>
        </w:rPr>
        <w:t xml:space="preserve"> will suffer from disruption.</w:t>
      </w:r>
    </w:p>
    <w:p w14:paraId="01782508" w14:textId="39D4EDE7" w:rsidR="007159F7" w:rsidRDefault="007159F7" w:rsidP="007159F7">
      <w:pPr>
        <w:spacing w:line="240" w:lineRule="auto"/>
      </w:pPr>
      <w:r>
        <w:t xml:space="preserve">We simulate </w:t>
      </w:r>
      <w:r w:rsidR="00B6091B">
        <w:t xml:space="preserve">the </w:t>
      </w:r>
      <w:r>
        <w:t xml:space="preserve">stochastic realization of days with water per week per </w:t>
      </w:r>
      <w:r w:rsidR="00EB2C08">
        <w:t>census</w:t>
      </w:r>
      <w:r w:rsidR="00B6091B">
        <w:t xml:space="preserve"> </w:t>
      </w:r>
      <w:r w:rsidR="00EB2C08">
        <w:t>block</w:t>
      </w:r>
      <w:r>
        <w:t xml:space="preserve"> using a Poisson process, truncated between 0 and 7:</w:t>
      </w:r>
    </w:p>
    <w:p w14:paraId="79314A7E" w14:textId="17A81EE1" w:rsidR="007159F7" w:rsidRDefault="00E624B1"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=7-</m:t>
        </m:r>
        <m:r>
          <w:rPr>
            <w:rFonts w:ascii="Cambria Math" w:hAnsi="Cambria Math"/>
            <w:sz w:val="24"/>
            <w:szCs w:val="24"/>
          </w:rPr>
          <m:t>pois(</m:t>
        </m:r>
        <m:sSub>
          <m:sSubPr>
            <m:ctrlPr>
              <w:rPr>
                <w:rFonts w:ascii="Cambria Math" w:hAnsi="Cambria Math"/>
                <w:i/>
                <w:sz w:val="24"/>
                <w:szCs w:val="24"/>
              </w:rPr>
            </m:ctrlPr>
          </m:sSubPr>
          <m:e>
            <m:r>
              <w:rPr>
                <w:rFonts w:ascii="Cambria Math" w:hAnsi="Cambria Math"/>
                <w:sz w:val="24"/>
                <w:szCs w:val="24"/>
              </w:rPr>
              <m:t>ϰ</m:t>
            </m:r>
          </m:e>
          <m:sub>
            <m:r>
              <w:rPr>
                <w:rFonts w:ascii="Cambria Math" w:hAnsi="Cambria Math"/>
                <w:sz w:val="24"/>
                <w:szCs w:val="24"/>
              </w:rPr>
              <m:t>jt</m:t>
            </m:r>
          </m:sub>
        </m:sSub>
        <m:r>
          <w:rPr>
            <w:rFonts w:ascii="Cambria Math" w:hAnsi="Cambria Math"/>
            <w:sz w:val="24"/>
            <w:szCs w:val="24"/>
          </w:rPr>
          <m:t>)</m:t>
        </m:r>
      </m:oMath>
      <w:r w:rsidR="007159F7">
        <w:rPr>
          <w:rFonts w:eastAsiaTheme="minorEastAsia"/>
          <w:sz w:val="24"/>
          <w:szCs w:val="24"/>
        </w:rPr>
        <w:t xml:space="preserve"> (10)</w:t>
      </w:r>
      <w:r w:rsidR="00B6091B">
        <w:rPr>
          <w:rFonts w:eastAsiaTheme="minorEastAsia"/>
          <w:sz w:val="24"/>
          <w:szCs w:val="24"/>
        </w:rPr>
        <w:t>.</w:t>
      </w:r>
    </w:p>
    <w:p w14:paraId="7303B284" w14:textId="38B788D1" w:rsidR="007159F7" w:rsidRDefault="007159F7" w:rsidP="007159F7">
      <w:pPr>
        <w:spacing w:line="240" w:lineRule="auto"/>
        <w:rPr>
          <w:rFonts w:eastAsiaTheme="minorEastAsia"/>
          <w:sz w:val="24"/>
          <w:szCs w:val="24"/>
        </w:rPr>
      </w:pPr>
      <w:r>
        <w:rPr>
          <w:rFonts w:eastAsiaTheme="minorEastAsia"/>
          <w:sz w:val="24"/>
          <w:szCs w:val="24"/>
        </w:rPr>
        <w:t xml:space="preserve">Thus, the amount of water delivered by the pipe system to </w:t>
      </w:r>
      <w:r w:rsidR="00EB2C08">
        <w:rPr>
          <w:rFonts w:eastAsiaTheme="minorEastAsia"/>
          <w:sz w:val="24"/>
          <w:szCs w:val="24"/>
        </w:rPr>
        <w:t>census</w:t>
      </w:r>
      <w:r w:rsidR="00B6091B">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is </w:t>
      </w:r>
    </w:p>
    <w:p w14:paraId="6FE46929" w14:textId="77777777" w:rsidR="007159F7" w:rsidRDefault="00E624B1"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r>
          <w:rPr>
            <w:rFonts w:ascii="Cambria Math" w:eastAsiaTheme="minorEastAsia" w:hAnsi="Cambria Math"/>
            <w:sz w:val="24"/>
            <w:szCs w:val="24"/>
          </w:rPr>
          <m:t>w</m:t>
        </m:r>
      </m:oMath>
      <w:r w:rsidR="007159F7">
        <w:rPr>
          <w:rFonts w:eastAsiaTheme="minorEastAsia"/>
          <w:sz w:val="24"/>
          <w:szCs w:val="24"/>
        </w:rPr>
        <w:t xml:space="preserve">   (11)</w:t>
      </w:r>
    </w:p>
    <w:p w14:paraId="28A349CD" w14:textId="0BCE28D8" w:rsidR="007159F7" w:rsidRDefault="00B6091B" w:rsidP="007159F7">
      <w:pPr>
        <w:spacing w:line="240" w:lineRule="auto"/>
        <w:rPr>
          <w:rFonts w:eastAsiaTheme="minorEastAsia"/>
          <w:sz w:val="24"/>
          <w:szCs w:val="24"/>
        </w:rPr>
      </w:pPr>
      <w:proofErr w:type="gramStart"/>
      <w:r>
        <w:t>w</w:t>
      </w:r>
      <w:r w:rsidR="007159F7">
        <w:t>here</w:t>
      </w:r>
      <w:proofErr w:type="gramEnd"/>
      <w:r w:rsidR="007159F7">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w:r w:rsidR="007159F7">
        <w:rPr>
          <w:rFonts w:eastAsiaTheme="minorEastAsia"/>
          <w:sz w:val="24"/>
          <w:szCs w:val="24"/>
        </w:rPr>
        <w:t xml:space="preserve"> is the volume of water supplied to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eastAsiaTheme="minorEastAsia" w:hAnsi="Cambria Math"/>
            <w:sz w:val="24"/>
            <w:szCs w:val="24"/>
          </w:rPr>
          <m:t>j</m:t>
        </m:r>
      </m:oMath>
      <w:r w:rsidR="007159F7" w:rsidRPr="008B2406">
        <w:rPr>
          <w:rFonts w:eastAsiaTheme="minorEastAsia"/>
          <w:sz w:val="24"/>
          <w:szCs w:val="24"/>
        </w:rPr>
        <w:t xml:space="preserve"> </w:t>
      </w:r>
      <w:r w:rsidR="007159F7">
        <w:rPr>
          <w:rFonts w:eastAsiaTheme="minorEastAsia"/>
          <w:sz w:val="24"/>
          <w:szCs w:val="24"/>
        </w:rPr>
        <w:t xml:space="preserve">by the pipe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7159F7">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oMath>
      <w:r w:rsidR="007159F7">
        <w:rPr>
          <w:rFonts w:eastAsiaTheme="minorEastAsia"/>
          <w:sz w:val="24"/>
          <w:szCs w:val="24"/>
        </w:rPr>
        <w:t xml:space="preserve"> </w:t>
      </w:r>
      <w:proofErr w:type="gramStart"/>
      <w:r w:rsidR="007159F7">
        <w:rPr>
          <w:rFonts w:eastAsiaTheme="minorEastAsia"/>
          <w:sz w:val="24"/>
          <w:szCs w:val="24"/>
        </w:rPr>
        <w:t>is</w:t>
      </w:r>
      <w:proofErr w:type="gramEnd"/>
      <w:r w:rsidR="007159F7">
        <w:rPr>
          <w:rFonts w:eastAsiaTheme="minorEastAsia"/>
          <w:sz w:val="24"/>
          <w:szCs w:val="24"/>
        </w:rPr>
        <w:t xml:space="preserve"> the number of people in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eastAsiaTheme="minorEastAsia" w:hAnsi="Cambria Math"/>
            <w:sz w:val="24"/>
            <w:szCs w:val="24"/>
          </w:rPr>
          <m:t>j</m:t>
        </m:r>
      </m:oMath>
      <w:r w:rsidR="007159F7">
        <w:rPr>
          <w:rFonts w:eastAsiaTheme="minorEastAsia"/>
          <w:sz w:val="24"/>
          <w:szCs w:val="24"/>
        </w:rPr>
        <w:t xml:space="preserve">,and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oMath>
      <w:r w:rsidR="007159F7">
        <w:rPr>
          <w:rFonts w:eastAsiaTheme="minorEastAsia"/>
          <w:color w:val="000000"/>
          <w:sz w:val="18"/>
        </w:rPr>
        <w:t xml:space="preserve"> </w:t>
      </w:r>
      <w:r w:rsidR="007159F7" w:rsidRPr="0030332E">
        <w:rPr>
          <w:rFonts w:eastAsiaTheme="minorEastAsia"/>
          <w:sz w:val="24"/>
          <w:szCs w:val="24"/>
        </w:rPr>
        <w:t>is the proportion of population connected to the system of pipes</w:t>
      </w:r>
      <w:r w:rsidR="007159F7">
        <w:rPr>
          <w:rFonts w:eastAsiaTheme="minorEastAsia"/>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7159F7">
        <w:rPr>
          <w:rFonts w:eastAsiaTheme="minorEastAsia"/>
          <w:sz w:val="24"/>
          <w:szCs w:val="24"/>
        </w:rPr>
        <w:t xml:space="preserve">. Parameter </w:t>
      </w:r>
      <m:oMath>
        <m:r>
          <w:rPr>
            <w:rFonts w:ascii="Cambria Math" w:eastAsiaTheme="minorEastAsia" w:hAnsi="Cambria Math"/>
            <w:sz w:val="24"/>
            <w:szCs w:val="24"/>
          </w:rPr>
          <m:t>w</m:t>
        </m:r>
      </m:oMath>
      <w:r w:rsidR="007159F7">
        <w:rPr>
          <w:rFonts w:eastAsiaTheme="minorEastAsia"/>
          <w:sz w:val="24"/>
          <w:szCs w:val="24"/>
        </w:rPr>
        <w:t xml:space="preserve"> is the consumptive use of water per person, in units of volume, parametrized using minimum water requirements per person. Therefore it is assumed that </w:t>
      </w:r>
      <w:r>
        <w:rPr>
          <w:rFonts w:eastAsiaTheme="minorEastAsia"/>
          <w:sz w:val="24"/>
          <w:szCs w:val="24"/>
        </w:rPr>
        <w:t xml:space="preserve">the </w:t>
      </w:r>
      <w:r w:rsidR="007159F7">
        <w:rPr>
          <w:rFonts w:eastAsiaTheme="minorEastAsia"/>
          <w:sz w:val="24"/>
          <w:szCs w:val="24"/>
        </w:rPr>
        <w:t xml:space="preserve">water </w:t>
      </w:r>
      <w:r>
        <w:rPr>
          <w:rFonts w:eastAsiaTheme="minorEastAsia"/>
          <w:sz w:val="24"/>
          <w:szCs w:val="24"/>
        </w:rPr>
        <w:t xml:space="preserve">that </w:t>
      </w:r>
      <w:r w:rsidR="007159F7">
        <w:rPr>
          <w:rFonts w:eastAsiaTheme="minorEastAsia"/>
          <w:sz w:val="24"/>
          <w:szCs w:val="24"/>
        </w:rPr>
        <w:t xml:space="preserve">is delivered </w:t>
      </w:r>
      <w:r>
        <w:rPr>
          <w:rFonts w:eastAsiaTheme="minorEastAsia"/>
          <w:sz w:val="24"/>
          <w:szCs w:val="24"/>
        </w:rPr>
        <w:t xml:space="preserve">via </w:t>
      </w:r>
      <w:r w:rsidR="007159F7">
        <w:rPr>
          <w:rFonts w:eastAsiaTheme="minorEastAsia"/>
          <w:sz w:val="24"/>
          <w:szCs w:val="24"/>
        </w:rPr>
        <w:t xml:space="preserve">pipes is proportional to the population usage and the coverage of supply infrastructure </w:t>
      </w:r>
      <w:proofErr w:type="gramStart"/>
      <w:r w:rsidR="007159F7">
        <w:rPr>
          <w:rFonts w:eastAsiaTheme="minorEastAsia"/>
          <w:sz w:val="24"/>
          <w:szCs w:val="24"/>
        </w:rPr>
        <w:t xml:space="preserve">system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7159F7">
        <w:rPr>
          <w:rFonts w:eastAsiaTheme="minorEastAsia"/>
          <w:sz w:val="24"/>
          <w:szCs w:val="24"/>
        </w:rPr>
        <w:t>.</w:t>
      </w:r>
    </w:p>
    <w:p w14:paraId="1B52F359" w14:textId="77777777" w:rsidR="007159F7" w:rsidRDefault="007159F7" w:rsidP="007159F7">
      <w:pPr>
        <w:spacing w:line="240" w:lineRule="auto"/>
      </w:pPr>
    </w:p>
    <w:p w14:paraId="584E67CF" w14:textId="77777777" w:rsidR="007159F7" w:rsidRDefault="007159F7" w:rsidP="007159F7">
      <w:pPr>
        <w:pStyle w:val="Heading4"/>
      </w:pPr>
      <w:r>
        <w:t>Infrastructure c</w:t>
      </w:r>
      <w:r w:rsidRPr="004B0F23">
        <w:t>overage</w:t>
      </w:r>
    </w:p>
    <w:p w14:paraId="52F15F2B" w14:textId="7B9B4929" w:rsidR="007159F7" w:rsidRPr="00C4436A" w:rsidRDefault="007159F7" w:rsidP="007159F7">
      <w:pPr>
        <w:spacing w:line="240" w:lineRule="auto"/>
        <w:ind w:firstLine="720"/>
        <w:rPr>
          <w:rFonts w:eastAsiaTheme="minorEastAsia" w:cstheme="minorHAnsi"/>
        </w:rPr>
      </w:pPr>
      <w:r>
        <w:t xml:space="preserve">We define infrastructure coverage as the percentage of houses in a </w:t>
      </w:r>
      <w:r w:rsidR="00EB2C08">
        <w:t>census</w:t>
      </w:r>
      <w:r w:rsidR="00B6091B">
        <w:t xml:space="preserve"> </w:t>
      </w:r>
      <w:r w:rsidR="00EB2C08">
        <w:t>block</w:t>
      </w:r>
      <w:r>
        <w:t xml:space="preserve"> with connection to infrastructure </w:t>
      </w:r>
      <w:proofErr w:type="gramStart"/>
      <w:r>
        <w:t xml:space="preserve">system </w:t>
      </w:r>
      <w:proofErr w:type="gramEnd"/>
      <m:oMath>
        <m:r>
          <w:rPr>
            <w:rFonts w:ascii="Cambria Math" w:eastAsia="Times New Roman" w:hAnsi="Cambria Math" w:cs="Times New Roman"/>
            <w:color w:val="000000"/>
            <w:sz w:val="20"/>
          </w:rPr>
          <m:t xml:space="preserve"> v</m:t>
        </m:r>
      </m:oMath>
      <w:r>
        <w:t>,</w:t>
      </w:r>
      <m:oMath>
        <m:r>
          <w:rPr>
            <w:rFonts w:ascii="Cambria Math" w:eastAsia="Times New Roman" w:hAnsi="Cambria Math" w:cs="Times New Roman"/>
            <w:color w:val="000000"/>
            <w:sz w:val="20"/>
          </w:rPr>
          <m:t xml:space="preserve"> </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oMath>
      <w:r>
        <w:rPr>
          <w:rFonts w:eastAsiaTheme="minorEastAsia"/>
        </w:rPr>
        <w:t>.</w:t>
      </w:r>
      <w:r>
        <w:t xml:space="preserve"> Thus, when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=1</m:t>
        </m:r>
      </m:oMath>
      <w:r>
        <w:t xml:space="preserve"> all the houses in </w:t>
      </w:r>
      <w:r w:rsidR="00EB2C08">
        <w:t>census</w:t>
      </w:r>
      <w:r w:rsidR="00B6091B">
        <w:t xml:space="preserve"> </w:t>
      </w:r>
      <w:r w:rsidR="00EB2C08">
        <w:t>block</w:t>
      </w:r>
      <w:r>
        <w:t xml:space="preserve"> </w:t>
      </w:r>
      <m:oMath>
        <m:r>
          <w:rPr>
            <w:rFonts w:ascii="Cambria Math" w:eastAsia="Times New Roman" w:hAnsi="Cambria Math" w:cs="Times New Roman"/>
            <w:color w:val="000000"/>
            <w:sz w:val="20"/>
          </w:rPr>
          <m:t>j</m:t>
        </m:r>
      </m:oMath>
      <w:r>
        <w:t xml:space="preserve"> are connected to </w:t>
      </w:r>
      <w:proofErr w:type="gramStart"/>
      <w:r>
        <w:t xml:space="preserve">system </w:t>
      </w:r>
      <w:proofErr w:type="gramEnd"/>
      <m:oMath>
        <m:r>
          <w:rPr>
            <w:rFonts w:ascii="Cambria Math" w:hAnsi="Cambria Math"/>
          </w:rPr>
          <m:t>v</m:t>
        </m:r>
      </m:oMath>
      <w:r>
        <w:t xml:space="preserve">, and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=0</m:t>
        </m:r>
      </m:oMath>
      <w:r>
        <w:rPr>
          <w:rFonts w:eastAsiaTheme="minorEastAsia"/>
        </w:rPr>
        <w:t xml:space="preserve"> if none</w:t>
      </w:r>
      <w:r w:rsidR="00B6091B">
        <w:rPr>
          <w:rFonts w:eastAsiaTheme="minorEastAsia"/>
        </w:rPr>
        <w:t xml:space="preserve"> are</w:t>
      </w:r>
      <w:r>
        <w:rPr>
          <w:rFonts w:eastAsiaTheme="minorEastAsia"/>
        </w:rPr>
        <w:t>.</w:t>
      </w:r>
    </w:p>
    <w:p w14:paraId="10DCCED7" w14:textId="77777777" w:rsidR="007159F7" w:rsidRDefault="007159F7" w:rsidP="007159F7">
      <w:pPr>
        <w:spacing w:line="240" w:lineRule="auto"/>
      </w:pPr>
    </w:p>
    <w:p w14:paraId="01F7B5E6" w14:textId="77777777" w:rsidR="007159F7" w:rsidRDefault="007159F7" w:rsidP="007159F7">
      <w:pPr>
        <w:pStyle w:val="Heading3"/>
      </w:pPr>
      <w:bookmarkStart w:id="22" w:name="_Toc497308427"/>
      <w:r w:rsidRPr="007D1417">
        <w:t xml:space="preserve">Exposure to </w:t>
      </w:r>
      <w:commentRangeStart w:id="23"/>
      <w:r w:rsidRPr="007D1417">
        <w:t>flooding</w:t>
      </w:r>
      <w:commentRangeEnd w:id="23"/>
      <w:r>
        <w:rPr>
          <w:rStyle w:val="CommentReference"/>
          <w:rFonts w:asciiTheme="minorHAnsi" w:eastAsiaTheme="minorHAnsi" w:hAnsiTheme="minorHAnsi" w:cstheme="minorBidi"/>
          <w:color w:val="auto"/>
        </w:rPr>
        <w:commentReference w:id="23"/>
      </w:r>
      <w:bookmarkEnd w:id="22"/>
    </w:p>
    <w:p w14:paraId="05349654" w14:textId="1F297003" w:rsidR="00EB75F8" w:rsidRDefault="00EB75F8" w:rsidP="007159F7">
      <w:pPr>
        <w:spacing w:line="240" w:lineRule="auto"/>
        <w:ind w:firstLine="708"/>
      </w:pPr>
      <w:r>
        <w:t xml:space="preserve">This sub-model simulates the number of </w:t>
      </w:r>
      <w:r w:rsidR="00B6091B">
        <w:t xml:space="preserve">yearly </w:t>
      </w:r>
      <w:r>
        <w:t>events of flooding in each neighborhood, given a probability. Three initial prototype</w:t>
      </w:r>
      <w:r w:rsidR="00B6091B">
        <w:t>s</w:t>
      </w:r>
      <w:r>
        <w:t xml:space="preserve"> </w:t>
      </w:r>
      <w:r w:rsidR="00B6091B">
        <w:t xml:space="preserve">have </w:t>
      </w:r>
      <w:r>
        <w:t xml:space="preserve">been explored </w:t>
      </w:r>
      <w:r w:rsidR="00B6091B">
        <w:t xml:space="preserve">thus </w:t>
      </w:r>
      <w:r>
        <w:t>far to obtain these probabilities</w:t>
      </w:r>
      <w:r w:rsidR="00B6091B">
        <w:t>. The first is</w:t>
      </w:r>
      <w:r>
        <w:t xml:space="preserve"> a contingency Bayesian matrix approach based on calculating the partial probabilities of </w:t>
      </w:r>
      <w:r w:rsidR="00B6091B">
        <w:t xml:space="preserve">the </w:t>
      </w:r>
      <w:r>
        <w:t xml:space="preserve">number of events, given the amount of rainfall. The second model uses the same </w:t>
      </w:r>
      <w:r w:rsidR="00B6091B">
        <w:t xml:space="preserve">Bayesian </w:t>
      </w:r>
      <w:r>
        <w:t>contingency table approach, but divides the city in term</w:t>
      </w:r>
      <w:r w:rsidR="00B6091B">
        <w:t>s</w:t>
      </w:r>
      <w:r>
        <w:t xml:space="preserve"> of age and define</w:t>
      </w:r>
      <w:r w:rsidR="00B6091B">
        <w:t>s</w:t>
      </w:r>
      <w:r>
        <w:t xml:space="preserve"> contingency tables for an old</w:t>
      </w:r>
      <w:r w:rsidR="00B6091B">
        <w:t>er</w:t>
      </w:r>
      <w:r>
        <w:t xml:space="preserve"> city and a newer city. Instead of rainfall, these tables use the capacity of the sewer system as a predictor. In this case the model calculates the partial probability that a census block w</w:t>
      </w:r>
      <w:r w:rsidR="00B6091B">
        <w:t>ill</w:t>
      </w:r>
      <w:r>
        <w:t xml:space="preserve"> have a number of event</w:t>
      </w:r>
      <w:r w:rsidR="00B6091B">
        <w:t>s</w:t>
      </w:r>
      <w:r>
        <w:t xml:space="preserve"> in intervals, conditional </w:t>
      </w:r>
      <w:r w:rsidR="00B6091B">
        <w:t xml:space="preserve">on </w:t>
      </w:r>
      <w:r>
        <w:t>the capacity of the sewer system. Both variables show a relationship</w:t>
      </w:r>
      <w:r w:rsidR="00B6091B">
        <w:t>,</w:t>
      </w:r>
      <w:r>
        <w:t xml:space="preserve"> and therefore a new model that combines the effect of all variables was also include</w:t>
      </w:r>
      <w:r w:rsidR="00B6091B">
        <w:t>d</w:t>
      </w:r>
      <w:r>
        <w:t xml:space="preserve">. </w:t>
      </w:r>
    </w:p>
    <w:p w14:paraId="078AE996" w14:textId="77777777" w:rsidR="00EB75F8" w:rsidRDefault="00EB75F8" w:rsidP="007159F7">
      <w:pPr>
        <w:spacing w:line="240" w:lineRule="auto"/>
        <w:ind w:firstLine="708"/>
      </w:pPr>
    </w:p>
    <w:p w14:paraId="772FDA75" w14:textId="77777777" w:rsidR="00EB75F8" w:rsidRDefault="00EB75F8" w:rsidP="007159F7">
      <w:pPr>
        <w:spacing w:line="240" w:lineRule="auto"/>
        <w:ind w:firstLine="708"/>
      </w:pPr>
    </w:p>
    <w:p w14:paraId="01DCB8D6" w14:textId="485860F4" w:rsidR="00EB75F8" w:rsidRDefault="00EB75F8" w:rsidP="005D4F2F">
      <w:pPr>
        <w:pStyle w:val="Heading4"/>
      </w:pPr>
      <w:r>
        <w:t>Bayes</w:t>
      </w:r>
      <w:r w:rsidR="00B6091B">
        <w:t>ian</w:t>
      </w:r>
      <w:r>
        <w:t xml:space="preserve"> contingency matrix model using age and sewer capacity</w:t>
      </w:r>
    </w:p>
    <w:p w14:paraId="6F8904EB" w14:textId="6030A9DB" w:rsidR="007159F7" w:rsidRDefault="00EB75F8" w:rsidP="00B6091B">
      <w:pPr>
        <w:spacing w:line="240" w:lineRule="auto"/>
        <w:ind w:firstLine="708"/>
      </w:pPr>
      <w:r>
        <w:t>Th</w:t>
      </w:r>
      <w:r w:rsidR="00C138A3">
        <w:t xml:space="preserve">is </w:t>
      </w:r>
      <w:r>
        <w:t xml:space="preserve">model assumes that </w:t>
      </w:r>
      <w:r w:rsidR="007159F7">
        <w:t xml:space="preserve">the risk of flooding associated with </w:t>
      </w:r>
      <w:r w:rsidR="00B6091B">
        <w:t xml:space="preserve">the </w:t>
      </w:r>
      <w:r w:rsidR="00B6091B" w:rsidRPr="00F74741">
        <w:t>malfunction</w:t>
      </w:r>
      <w:r w:rsidR="00B6091B">
        <w:t xml:space="preserve">ing </w:t>
      </w:r>
      <w:r w:rsidR="007159F7">
        <w:t xml:space="preserve">of </w:t>
      </w:r>
      <w:r w:rsidR="00B6091B">
        <w:t xml:space="preserve">the </w:t>
      </w:r>
      <w:r w:rsidR="007159F7">
        <w:t>sewer system</w:t>
      </w:r>
      <w:r w:rsidR="007159F7" w:rsidRPr="00F74741">
        <w:t xml:space="preserve"> </w:t>
      </w:r>
      <w:r w:rsidR="007159F7">
        <w:t xml:space="preserve">in a </w:t>
      </w:r>
      <w:r w:rsidR="00EB2C08">
        <w:t>census</w:t>
      </w:r>
      <w:r w:rsidR="00B6091B">
        <w:t xml:space="preserve"> </w:t>
      </w:r>
      <w:r w:rsidR="00EB2C08">
        <w:t>block</w:t>
      </w:r>
      <w:r w:rsidR="007159F7">
        <w:t xml:space="preserve"> depends on the condition of the </w:t>
      </w:r>
      <w:r w:rsidR="00B6091B">
        <w:t xml:space="preserve">sewage </w:t>
      </w:r>
      <w:r w:rsidR="007159F7">
        <w:t xml:space="preserve">infrastructure system, which is influenced by age, capacity, and the effect of subsidence. </w:t>
      </w:r>
      <w:r w:rsidR="00B6091B">
        <w:t xml:space="preserve">The yearly </w:t>
      </w:r>
      <w:r w:rsidR="007159F7">
        <w:t xml:space="preserve">number of flooding events </w:t>
      </w:r>
      <w:r w:rsidR="00B6091B">
        <w:t xml:space="preserve">was </w:t>
      </w:r>
      <w:r w:rsidR="007159F7">
        <w:lastRenderedPageBreak/>
        <w:t xml:space="preserve">simulated using </w:t>
      </w:r>
      <w:r w:rsidR="00B6091B">
        <w:t xml:space="preserve">a </w:t>
      </w:r>
      <w:r w:rsidR="007159F7">
        <w:t>contingency matrix and Bayes</w:t>
      </w:r>
      <w:r w:rsidR="00B6091B">
        <w:t>ian</w:t>
      </w:r>
      <w:r w:rsidR="007159F7">
        <w:t xml:space="preserve"> rules to calculate posterior marginal probabilities of the number of events, conditional to the condition of the sewer system. The first </w:t>
      </w:r>
      <w:r w:rsidR="00B6091B">
        <w:t xml:space="preserve">step </w:t>
      </w:r>
      <w:r w:rsidR="007159F7">
        <w:t>then was to separate the city between old and new</w:t>
      </w:r>
      <w:r w:rsidR="00B6091B">
        <w:t xml:space="preserve"> sectors</w:t>
      </w:r>
      <w:r w:rsidR="007159F7">
        <w:t xml:space="preserve">. Thus we define the set of old </w:t>
      </w:r>
      <w:r w:rsidR="00EB2C08">
        <w:t>census</w:t>
      </w:r>
      <w:r w:rsidR="00B6091B">
        <w:t xml:space="preserve"> </w:t>
      </w:r>
      <w:r w:rsidR="00EB2C08">
        <w:t>blocks</w:t>
      </w:r>
      <w:r w:rsidR="007159F7">
        <w:t xml:space="preserve"> as</w:t>
      </w:r>
      <w:r w:rsidR="00B6091B">
        <w:t xml:space="preserve"> t</w:t>
      </w:r>
      <w:r w:rsidR="007159F7">
        <w:t xml:space="preserve">he probability of having more than </w:t>
      </w:r>
      <w:r w:rsidR="007159F7" w:rsidRPr="00C80AEE">
        <w:rPr>
          <w:i/>
        </w:rPr>
        <w:t>f</w:t>
      </w:r>
      <w:r w:rsidR="007159F7">
        <w:t xml:space="preserve"> </w:t>
      </w:r>
      <w:r w:rsidR="00B6091B">
        <w:t xml:space="preserve">flooding </w:t>
      </w:r>
      <w:r w:rsidR="007159F7">
        <w:t>event</w:t>
      </w:r>
      <w:r w:rsidR="00B6091B">
        <w:t>s, which</w:t>
      </w:r>
      <w:r w:rsidR="007159F7">
        <w:t xml:space="preserve"> is calculated using</w:t>
      </w:r>
    </w:p>
    <w:p w14:paraId="768EA2E1" w14:textId="593AEE34" w:rsidR="007159F7" w:rsidRDefault="007159F7" w:rsidP="00C80AEE">
      <w:pPr>
        <w:spacing w:line="240" w:lineRule="auto"/>
        <w:ind w:firstLine="708"/>
        <w:jc w:val="center"/>
      </w:pPr>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|F)</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θ</m:t>
            </m:r>
          </m:sub>
          <m:sup/>
          <m:e>
            <m:r>
              <w:rPr>
                <w:rFonts w:ascii="Cambria Math" w:hAnsi="Cambria Math"/>
              </w:rPr>
              <m:t>p(f|C,F)p(C|X,a)</m:t>
            </m:r>
          </m:e>
        </m:nary>
        <m:box>
          <m:boxPr>
            <m:diff m:val="1"/>
            <m:ctrlPr>
              <w:rPr>
                <w:rFonts w:ascii="Cambria Math" w:hAnsi="Cambria Math"/>
                <w:i/>
              </w:rPr>
            </m:ctrlPr>
          </m:boxPr>
          <m:e>
            <m:r>
              <w:rPr>
                <w:rFonts w:ascii="Cambria Math" w:hAnsi="Cambria Math"/>
              </w:rPr>
              <m:t>dθ</m:t>
            </m:r>
          </m:e>
        </m:box>
      </m:oMath>
      <w:r w:rsidR="00B6091B">
        <w:rPr>
          <w:rFonts w:eastAsiaTheme="minorEastAsia"/>
        </w:rPr>
        <w:t>.</w:t>
      </w:r>
    </w:p>
    <w:p w14:paraId="590B8726" w14:textId="4D50DC3E" w:rsidR="007159F7" w:rsidRDefault="007159F7" w:rsidP="007159F7">
      <w:pPr>
        <w:spacing w:line="240" w:lineRule="auto"/>
        <w:ind w:firstLine="708"/>
      </w:pPr>
      <w:r>
        <w:t>T</w:t>
      </w:r>
      <w:r w:rsidR="00552AC0">
        <w:t>his is t</w:t>
      </w:r>
      <w:r>
        <w:t xml:space="preserve">he predicted posterior distribution of the number of events of magnitude </w:t>
      </w:r>
      <w:r w:rsidRPr="00C80AEE">
        <w:rPr>
          <w:i/>
        </w:rPr>
        <w:t>m</w:t>
      </w:r>
      <w:r>
        <w:t xml:space="preserve">, given the observation of </w:t>
      </w:r>
      <w:r w:rsidRPr="00E626E8">
        <w:rPr>
          <w:i/>
        </w:rPr>
        <w:t>F</w:t>
      </w:r>
      <w:r>
        <w:t xml:space="preserve"> events in a year, given the condition </w:t>
      </w:r>
      <w:r w:rsidRPr="00C80AEE">
        <w:rPr>
          <w:i/>
        </w:rPr>
        <w:t>C</w:t>
      </w:r>
      <w:r>
        <w:t xml:space="preserve"> and the observations, that is the likelihood, and </w:t>
      </w:r>
      <m:oMath>
        <m:r>
          <w:rPr>
            <w:rFonts w:ascii="Cambria Math" w:hAnsi="Cambria Math"/>
          </w:rPr>
          <m:t>p(C|X,a)</m:t>
        </m:r>
      </m:oMath>
      <w:r>
        <w:rPr>
          <w:rFonts w:eastAsiaTheme="minorEastAsia"/>
        </w:rPr>
        <w:t xml:space="preserve"> is the prior </w:t>
      </w:r>
      <w:r w:rsidR="00B6091B">
        <w:rPr>
          <w:rFonts w:eastAsiaTheme="minorEastAsia"/>
        </w:rPr>
        <w:t xml:space="preserve">capacity </w:t>
      </w:r>
      <w:r>
        <w:rPr>
          <w:rFonts w:eastAsiaTheme="minorEastAsia"/>
        </w:rPr>
        <w:t>information, given the observations</w:t>
      </w:r>
      <w:r w:rsidR="00B6091B">
        <w:rPr>
          <w:rFonts w:eastAsiaTheme="minorEastAsia"/>
        </w:rPr>
        <w:t xml:space="preserve"> in the data</w:t>
      </w:r>
      <w:r>
        <w:rPr>
          <w:rFonts w:eastAsiaTheme="minorEastAsia"/>
        </w:rPr>
        <w:t xml:space="preserve">. </w:t>
      </w:r>
      <w:r>
        <w:t xml:space="preserve">Whenever the value of the risk associated with age and capacity is higher than a random number generated from a uniform </w:t>
      </w:r>
      <w:proofErr w:type="gramStart"/>
      <w:r>
        <w:t xml:space="preserve">distribution </w:t>
      </w:r>
      <w:proofErr w:type="gramEnd"/>
      <w:r w:rsidRPr="00312FCF">
        <w:rPr>
          <w:position w:val="-6"/>
        </w:rPr>
        <w:object w:dxaOrig="260" w:dyaOrig="279" w14:anchorId="4644A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5pt" o:ole="">
            <v:imagedata r:id="rId9" o:title=""/>
          </v:shape>
          <o:OLEObject Type="Embed" ProgID="Equation.3" ShapeID="_x0000_i1025" DrawAspect="Content" ObjectID="_1572172163" r:id="rId10"/>
        </w:object>
      </w:r>
      <w:r>
        <w:t>:</w:t>
      </w:r>
    </w:p>
    <w:p w14:paraId="2A4CAEEC" w14:textId="4325DA0E" w:rsidR="007159F7" w:rsidRPr="00A2075E" w:rsidRDefault="00E624B1" w:rsidP="007159F7">
      <w:pPr>
        <w:spacing w:line="240" w:lineRule="auto"/>
        <w:jc w:val="cente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r>
                  <m:rPr>
                    <m:nor/>
                  </m:rPr>
                  <w:rPr>
                    <w:rFonts w:ascii="Cambria Math" w:hAnsi="Cambria Math"/>
                  </w:rPr>
                  <m:t xml:space="preserve">if  </m:t>
                </m:r>
                <m:r>
                  <w:rPr>
                    <w:rFonts w:ascii="Cambria Math" w:hAnsi="Cambria Math"/>
                  </w:rPr>
                  <m:t>U&gt;p(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|F)&gt;U </m:t>
                </m:r>
              </m:e>
              <m:e/>
            </m:eqArr>
          </m:e>
        </m:d>
      </m:oMath>
      <w:r w:rsidR="007159F7">
        <w:rPr>
          <w:rFonts w:eastAsiaTheme="minorEastAsia"/>
        </w:rPr>
        <w:t xml:space="preserve"> (12)</w:t>
      </w:r>
      <w:r w:rsidR="00552AC0">
        <w:rPr>
          <w:rFonts w:eastAsiaTheme="minorEastAsia"/>
        </w:rPr>
        <w:t>.</w:t>
      </w:r>
    </w:p>
    <w:p w14:paraId="5ADF5FB6" w14:textId="77777777" w:rsidR="007159F7" w:rsidRDefault="007159F7" w:rsidP="007159F7">
      <w:pPr>
        <w:spacing w:line="240" w:lineRule="auto"/>
        <w:ind w:firstLine="708"/>
        <w:rPr>
          <w:rFonts w:cstheme="minorHAnsi"/>
        </w:rPr>
      </w:pPr>
    </w:p>
    <w:p w14:paraId="4667AA00" w14:textId="4627544D" w:rsidR="007159F7" w:rsidRDefault="007159F7" w:rsidP="007159F7">
      <w:pPr>
        <w:spacing w:line="240" w:lineRule="auto"/>
      </w:pPr>
      <w:r>
        <w:t xml:space="preserve">The model also includes other procedures </w:t>
      </w:r>
      <w:r w:rsidR="00552AC0">
        <w:t xml:space="preserve">for simulating </w:t>
      </w:r>
      <w:r>
        <w:t>flooding events based on a linear regression model:</w:t>
      </w:r>
    </w:p>
    <w:p w14:paraId="11F19686" w14:textId="77777777" w:rsidR="007159F7" w:rsidRPr="00976D3E" w:rsidRDefault="007159F7" w:rsidP="007159F7">
      <w:pPr>
        <w:spacing w:line="240" w:lineRule="auto"/>
        <w:jc w:val="center"/>
        <w:rPr>
          <w:rFonts w:eastAsiaTheme="minorEastAsia"/>
        </w:rPr>
      </w:pP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r>
          <w:rPr>
            <w:rFonts w:ascii="Cambria Math" w:hAnsi="Cambria Math"/>
            <w:sz w:val="18"/>
            <w:szCs w:val="24"/>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r>
          <w:rPr>
            <w:rFonts w:ascii="Cambria Math" w:eastAsiaTheme="minorEastAsia" w:hAnsi="Cambria Math"/>
            <w:sz w:val="18"/>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r>
          <w:rPr>
            <w:rFonts w:ascii="Cambria Math" w:hAnsi="Cambria Math" w:cstheme="minorHAnsi"/>
          </w:rPr>
          <m:t>+ξ(0,1)</m:t>
        </m:r>
      </m:oMath>
      <w:r>
        <w:rPr>
          <w:rFonts w:eastAsiaTheme="minorEastAsia"/>
        </w:rPr>
        <w:t xml:space="preserve">  (13)</w:t>
      </w:r>
    </w:p>
    <w:p w14:paraId="7C2841F5" w14:textId="395C7619" w:rsidR="007159F7" w:rsidRDefault="00604412" w:rsidP="007159F7">
      <w:pPr>
        <w:spacing w:line="240" w:lineRule="auto"/>
        <w:rPr>
          <w:rFonts w:eastAsiaTheme="minorEastAsia"/>
        </w:rPr>
      </w:pPr>
      <w:proofErr w:type="gramStart"/>
      <w:r>
        <w:rPr>
          <w:rFonts w:eastAsiaTheme="minorEastAsia"/>
        </w:rPr>
        <w:t>w</w:t>
      </w:r>
      <w:r w:rsidR="007159F7">
        <w:rPr>
          <w:rFonts w:eastAsiaTheme="minorEastAsia"/>
        </w:rPr>
        <w:t>here</w:t>
      </w:r>
      <w:proofErr w:type="gramEnd"/>
      <w:r w:rsidR="007159F7">
        <w:rPr>
          <w:rFonts w:eastAsiaTheme="minorEastAsia"/>
        </w:rPr>
        <w:t xml:space="preserve"> </w:t>
      </w: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oMath>
      <w:r w:rsidR="007159F7">
        <w:rPr>
          <w:rFonts w:eastAsiaTheme="minorEastAsia"/>
        </w:rPr>
        <w:t xml:space="preserve"> is the expected number of flood events in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w:t>
      </w:r>
      <m:oMath>
        <m:r>
          <w:rPr>
            <w:rFonts w:ascii="Cambria Math" w:eastAsiaTheme="minorEastAsia" w:hAnsi="Cambria Math"/>
          </w:rPr>
          <m:t>j</m:t>
        </m:r>
      </m:oMath>
      <w:r w:rsidR="007159F7">
        <w:rPr>
          <w:rFonts w:eastAsiaTheme="minorEastAsia"/>
        </w:rPr>
        <w:t xml:space="preserve"> at year </w:t>
      </w:r>
      <m:oMath>
        <m:r>
          <w:rPr>
            <w:rFonts w:ascii="Cambria Math" w:eastAsiaTheme="minorEastAsia" w:hAnsi="Cambria Math"/>
          </w:rPr>
          <m:t>T</m:t>
        </m:r>
      </m:oMath>
      <w:r w:rsidR="007159F7">
        <w:rPr>
          <w:rFonts w:eastAsiaTheme="minorEastAsia"/>
        </w:rPr>
        <w:t xml:space="preserv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sidR="007159F7">
        <w:rPr>
          <w:rFonts w:eastAsiaTheme="minor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oMath>
      <w:r w:rsidR="007159F7">
        <w:rPr>
          <w:rFonts w:eastAsiaTheme="minorEastAsia"/>
        </w:rPr>
        <w:t>,</w:t>
      </w:r>
      <w:r>
        <w:rPr>
          <w:rFonts w:eastAsiaTheme="minorEastAsia"/>
        </w:rPr>
        <w:t xml:space="preserve"> and</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oMath>
      <w:r w:rsidR="007159F7">
        <w:rPr>
          <w:rFonts w:eastAsiaTheme="minorEastAsia"/>
        </w:rPr>
        <w:t xml:space="preserve"> are the regressor parameters associated </w:t>
      </w:r>
      <w:r>
        <w:rPr>
          <w:rFonts w:eastAsiaTheme="minorEastAsia"/>
        </w:rPr>
        <w:t xml:space="preserve">with </w:t>
      </w:r>
      <w:r w:rsidR="007159F7">
        <w:rPr>
          <w:rFonts w:eastAsiaTheme="minorEastAsia"/>
        </w:rPr>
        <w:t xml:space="preserve">the independent variables age </w:t>
      </w:r>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oMath>
      <w:r w:rsidR="007159F7">
        <w:rPr>
          <w:rFonts w:eastAsiaTheme="minorEastAsia"/>
        </w:rPr>
        <w:t xml:space="preserve">, capasity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oMath>
      <w:r w:rsidR="007159F7">
        <w:rPr>
          <w:rFonts w:eastAsiaTheme="minorEastAsia"/>
        </w:rPr>
        <w:t xml:space="preserve">, and hydraulic cost </w:t>
      </w:r>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w:r w:rsidR="007159F7">
        <w:rPr>
          <w:rFonts w:eastAsiaTheme="minorEastAsia"/>
        </w:rPr>
        <w:t xml:space="preserve"> of the  sewer system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oMath>
      <w:r w:rsidR="007159F7">
        <w:rPr>
          <w:rFonts w:eastAsiaTheme="minorEastAsia"/>
          <w:sz w:val="18"/>
        </w:rPr>
        <w:t xml:space="preserve">, </w:t>
      </w:r>
      <w:r w:rsidR="007159F7">
        <w:rPr>
          <w:rFonts w:eastAsiaTheme="minorEastAsia"/>
        </w:rPr>
        <w:t>respectively</w:t>
      </w:r>
      <w:r>
        <w:rPr>
          <w:rFonts w:eastAsiaTheme="minorEastAsia"/>
        </w:rPr>
        <w:t>,</w:t>
      </w:r>
      <w:r w:rsidR="007159F7">
        <w:rPr>
          <w:rFonts w:eastAsiaTheme="minorEastAsia"/>
        </w:rPr>
        <w:t xml:space="preserve"> all of them evaluated at week </w:t>
      </w:r>
      <m:oMath>
        <m:r>
          <w:rPr>
            <w:rFonts w:ascii="Cambria Math" w:eastAsiaTheme="minorEastAsia" w:hAnsi="Cambria Math"/>
          </w:rPr>
          <m:t>t</m:t>
        </m:r>
      </m:oMath>
      <w:r w:rsidR="007159F7">
        <w:rPr>
          <w:rFonts w:eastAsiaTheme="minorEastAsia"/>
        </w:rPr>
        <w:t>.</w:t>
      </w:r>
    </w:p>
    <w:p w14:paraId="2F774572" w14:textId="77777777" w:rsidR="007159F7" w:rsidRDefault="007159F7" w:rsidP="007159F7">
      <w:pPr>
        <w:spacing w:line="240" w:lineRule="auto"/>
        <w:rPr>
          <w:sz w:val="24"/>
          <w:szCs w:val="24"/>
        </w:rPr>
      </w:pPr>
    </w:p>
    <w:p w14:paraId="0DB0008E" w14:textId="2B2B7D71" w:rsidR="007159F7" w:rsidRDefault="007159F7" w:rsidP="007159F7">
      <w:pPr>
        <w:pStyle w:val="Heading3"/>
      </w:pPr>
      <w:bookmarkStart w:id="24" w:name="_Toc497308428"/>
      <w:r>
        <w:t>Exposure to gastrointestinal diseases</w:t>
      </w:r>
      <w:bookmarkEnd w:id="24"/>
    </w:p>
    <w:p w14:paraId="34120EC5" w14:textId="77777777" w:rsidR="007159F7" w:rsidRPr="0047023D" w:rsidRDefault="007159F7" w:rsidP="007159F7"/>
    <w:p w14:paraId="33CD6479" w14:textId="601DD6C1" w:rsidR="007159F7" w:rsidRPr="008B2406" w:rsidRDefault="007159F7" w:rsidP="007159F7">
      <w:pPr>
        <w:spacing w:line="240" w:lineRule="auto"/>
        <w:ind w:firstLine="720"/>
        <w:contextualSpacing/>
        <w:jc w:val="both"/>
      </w:pPr>
      <w:r w:rsidRPr="008B2406">
        <w:t>The health model is implemented as two separate regression models that simulate the expected number of incidences of gastrointestinal diseases in the lowland</w:t>
      </w:r>
      <w:r w:rsidR="00604412">
        <w:t>s</w:t>
      </w:r>
      <w:r w:rsidRPr="008B2406">
        <w:t xml:space="preserve"> and in the highlands of Mexico City.</w:t>
      </w:r>
    </w:p>
    <w:p w14:paraId="699445AE" w14:textId="3E782228" w:rsidR="007159F7" w:rsidRPr="008B2406" w:rsidRDefault="007159F7" w:rsidP="007159F7">
      <w:pPr>
        <w:spacing w:line="240" w:lineRule="auto"/>
        <w:contextualSpacing/>
        <w:jc w:val="both"/>
      </w:pPr>
      <w:r w:rsidRPr="008B2406">
        <w:t xml:space="preserve">For the lowlands, a regression model of the form </w:t>
      </w:r>
    </w:p>
    <w:p w14:paraId="7842083D" w14:textId="77777777" w:rsidR="007159F7" w:rsidRPr="007940BD" w:rsidRDefault="00E624B1" w:rsidP="007159F7">
      <w:pPr>
        <w:spacing w:line="240" w:lineRule="auto"/>
        <w:contextualSpacing/>
        <w:jc w:val="center"/>
      </w:pP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jT</m:t>
            </m:r>
          </m:sub>
        </m:sSub>
        <m:r>
          <m:rPr>
            <m:sty m:val="p"/>
          </m:rPr>
          <w:rPr>
            <w:rFonts w:ascii="Cambria Math" w:hAnsi="Cambria Math"/>
          </w:rPr>
          <m:t>=</m:t>
        </m:r>
        <m:r>
          <w:rPr>
            <w:rFonts w:ascii="Cambria Math" w:hAnsi="Cambria Math"/>
            <w:lang w:val="es-ES_tradnl"/>
          </w:rPr>
          <m:t>ρW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m:t>
        </m:r>
        <m:r>
          <m:rPr>
            <m:sty m:val="bi"/>
          </m:rPr>
          <w:rPr>
            <w:rFonts w:ascii="Cambria Math" w:hAnsi="Cambria Math"/>
            <w:lang w:val="es-ES_tradnl"/>
          </w:rPr>
          <m:t>β</m:t>
        </m:r>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r>
          <m:rPr>
            <m:sty m:val="p"/>
          </m:rPr>
          <w:rPr>
            <w:rFonts w:ascii="Cambria Math" w:hAnsi="Cambria Math"/>
          </w:rPr>
          <m:t>+</m:t>
        </m:r>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007159F7" w:rsidRPr="007940BD">
        <w:rPr>
          <w:rFonts w:eastAsiaTheme="minorEastAsia"/>
        </w:rPr>
        <w:t xml:space="preserve"> (14)</w:t>
      </w:r>
    </w:p>
    <w:p w14:paraId="1842F8CF" w14:textId="7A482964" w:rsidR="007159F7" w:rsidRPr="008B2406" w:rsidRDefault="007159F7" w:rsidP="007159F7">
      <w:pPr>
        <w:spacing w:line="240" w:lineRule="auto"/>
      </w:pPr>
      <w:proofErr w:type="gramStart"/>
      <w:r w:rsidRPr="008B2406">
        <w:t>was</w:t>
      </w:r>
      <w:proofErr w:type="gramEnd"/>
      <w:r w:rsidRPr="008B2406">
        <w:t xml:space="preserve"> used to incorporate the full set of predictors and the spatial dependency observed in the data. </w:t>
      </w:r>
      <m:oMath>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 </w:t>
      </w:r>
      <w:proofErr w:type="gramStart"/>
      <w:r w:rsidRPr="008B2406">
        <w:t>is</w:t>
      </w:r>
      <w:proofErr w:type="gramEnd"/>
      <w:r w:rsidRPr="008B2406">
        <w:t xml:space="preserve"> a </w:t>
      </w:r>
      <m:oMath>
        <m:r>
          <w:rPr>
            <w:rFonts w:ascii="Cambria Math" w:hAnsi="Cambria Math"/>
          </w:rPr>
          <m:t>J×1</m:t>
        </m:r>
      </m:oMath>
      <w:r w:rsidRPr="008B2406">
        <w:t xml:space="preserve"> vector of observations of the dependent variable, with one observation for every </w:t>
      </w:r>
      <w:r w:rsidR="00EB2C08">
        <w:t>census</w:t>
      </w:r>
      <w:r w:rsidR="00604412">
        <w:t xml:space="preserve"> </w:t>
      </w:r>
      <w:r w:rsidR="00EB2C08">
        <w:t>block</w:t>
      </w:r>
      <w:r w:rsidRPr="008B2406">
        <w:t xml:space="preserve">, </w:t>
      </w: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oMath>
      <w:r w:rsidRPr="008B2406">
        <w:t xml:space="preserve"> is the number of flooding </w:t>
      </w:r>
      <w:r w:rsidR="00604412">
        <w:t xml:space="preserve">events </w:t>
      </w:r>
      <w:r w:rsidRPr="008B2406">
        <w:t xml:space="preserve">in </w:t>
      </w:r>
      <w:r w:rsidR="00EB2C08">
        <w:t>census</w:t>
      </w:r>
      <w:r w:rsidR="00604412">
        <w:t xml:space="preserve"> </w:t>
      </w:r>
      <w:r w:rsidR="00EB2C08">
        <w:t>block</w:t>
      </w:r>
      <w:r w:rsidRPr="008B2406">
        <w:t xml:space="preserve"> </w:t>
      </w:r>
      <m:oMath>
        <m:r>
          <w:rPr>
            <w:rFonts w:ascii="Cambria Math" w:hAnsi="Cambria Math"/>
          </w:rPr>
          <m:t>j</m:t>
        </m:r>
      </m:oMath>
      <w:r w:rsidRPr="008B2406">
        <w:t>,</w:t>
      </w:r>
      <w:r w:rsidR="00604412">
        <w:t xml:space="preserve"> and</w:t>
      </w:r>
      <w:r w:rsidRPr="008B2406">
        <w:t xml:space="preserve"> </w:t>
      </w:r>
      <m:oMath>
        <m:r>
          <m:rPr>
            <m:sty m:val="bi"/>
          </m:rPr>
          <w:rPr>
            <w:rFonts w:ascii="Cambria Math" w:hAnsi="Cambria Math"/>
            <w:lang w:val="es-ES_tradnl"/>
          </w:rPr>
          <m:t>β</m:t>
        </m:r>
      </m:oMath>
      <w:r w:rsidRPr="008B2406">
        <w:t xml:space="preserve"> is a parameter that relates the number of flooding </w:t>
      </w:r>
      <w:r w:rsidR="00604412">
        <w:t xml:space="preserve">events </w:t>
      </w:r>
      <w:r w:rsidRPr="008B2406">
        <w:t xml:space="preserve">to the risk of gastrointestinal diseases.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w:t>
      </w:r>
      <w:proofErr w:type="gramStart"/>
      <w:r w:rsidRPr="008B2406">
        <w:t>is</w:t>
      </w:r>
      <w:proofErr w:type="gramEnd"/>
      <w:r w:rsidRPr="008B2406">
        <w:t xml:space="preserve"> a </w:t>
      </w:r>
      <m:oMath>
        <m:r>
          <w:rPr>
            <w:rFonts w:ascii="Cambria Math" w:hAnsi="Cambria Math"/>
          </w:rPr>
          <m:t>J×1</m:t>
        </m:r>
      </m:oMath>
      <w:r w:rsidRPr="008B2406">
        <w:t xml:space="preserve"> vector of disturbance terms, where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assume</w:t>
      </w:r>
      <w:r w:rsidR="00604412">
        <w:t>d</w:t>
      </w:r>
      <w:r w:rsidRPr="008B2406">
        <w:t xml:space="preserve"> to be independently and identically distributed for all </w:t>
      </w:r>
      <m:oMath>
        <m:r>
          <w:rPr>
            <w:rFonts w:ascii="Cambria Math" w:hAnsi="Cambria Math"/>
          </w:rPr>
          <m:t>j</m:t>
        </m:r>
      </m:oMath>
      <w:r w:rsidRPr="008B2406">
        <w:t xml:space="preserve">, with zero mean and variance </w:t>
      </w:r>
      <w:r w:rsidR="00604412">
        <w:t xml:space="preserve">of </w:t>
      </w:r>
      <m:oMath>
        <m:sSup>
          <m:sSupPr>
            <m:ctrlPr>
              <w:rPr>
                <w:rFonts w:ascii="Cambria Math" w:hAnsi="Cambria Math"/>
                <w:lang w:val="es-ES_tradnl"/>
              </w:rPr>
            </m:ctrlPr>
          </m:sSupPr>
          <m:e>
            <m:r>
              <m:rPr>
                <m:sty m:val="p"/>
              </m:rPr>
              <w:rPr>
                <w:rFonts w:ascii="Cambria Math" w:hAnsi="Cambria Math"/>
                <w:lang w:val="es-ES_tradnl"/>
              </w:rPr>
              <m:t>σ</m:t>
            </m:r>
          </m:e>
          <m:sup>
            <m:r>
              <w:rPr>
                <w:rFonts w:ascii="Cambria Math" w:hAnsi="Cambria Math"/>
              </w:rPr>
              <m:t>2</m:t>
            </m:r>
          </m:sup>
        </m:sSup>
      </m:oMath>
      <w:r w:rsidRPr="008B2406">
        <w:t xml:space="preserve">. In order to capture the spatial dependency observed in the incidence data, the model incorporates an additional regressor in the form of a </w:t>
      </w:r>
      <w:r w:rsidR="00604412" w:rsidRPr="008B2406">
        <w:t>spatially</w:t>
      </w:r>
      <w:r w:rsidR="00604412">
        <w:t>-</w:t>
      </w:r>
      <w:r w:rsidRPr="008B2406">
        <w:t>lagged variable</w:t>
      </w:r>
      <w:proofErr w:type="gramStart"/>
      <w:r w:rsidRPr="008B2406">
        <w:t>,</w:t>
      </w:r>
      <w:proofErr w:type="gramEnd"/>
      <m:oMath>
        <m:r>
          <w:rPr>
            <w:rFonts w:ascii="Cambria Math" w:hAnsi="Cambria Math"/>
          </w:rPr>
          <m:t xml:space="preserve"> </m:t>
        </m:r>
        <m:r>
          <w:rPr>
            <w:rFonts w:ascii="Cambria Math" w:hAnsi="Cambria Math"/>
            <w:lang w:val="es-ES_tradnl"/>
          </w:rPr>
          <m:t>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 xml:space="preserve"> </m:t>
        </m:r>
      </m:oMath>
      <w:r w:rsidRPr="008B2406">
        <w:t xml:space="preserve">(Anselin, 2001). This variable captures cross-section dependencies, in which a covariance structure </w:t>
      </w:r>
      <w:r w:rsidR="00604412">
        <w:t xml:space="preserve">exists </w:t>
      </w:r>
      <w:r w:rsidRPr="008B2406">
        <w:t xml:space="preserve">in different locations </w:t>
      </w:r>
      <w:r w:rsidR="00604412" w:rsidRPr="008B2406">
        <w:t>derive</w:t>
      </w:r>
      <w:r w:rsidR="00604412">
        <w:t>d</w:t>
      </w:r>
      <w:r w:rsidR="00604412" w:rsidRPr="008B2406">
        <w:t xml:space="preserve"> </w:t>
      </w:r>
      <w:r w:rsidRPr="008B2406">
        <w:t>from the geographic space (</w:t>
      </w:r>
      <w:proofErr w:type="spellStart"/>
      <w:r w:rsidRPr="008B2406">
        <w:t>Anselin</w:t>
      </w:r>
      <w:proofErr w:type="spellEnd"/>
      <w:r w:rsidR="00604412">
        <w:t>,</w:t>
      </w:r>
      <w:r w:rsidRPr="008B2406">
        <w:t xml:space="preserve"> 1998</w:t>
      </w:r>
      <w:r w:rsidR="00604412">
        <w:t>;</w:t>
      </w:r>
      <w:r w:rsidR="00604412" w:rsidRPr="008B2406">
        <w:t xml:space="preserve"> </w:t>
      </w:r>
      <w:proofErr w:type="spellStart"/>
      <w:r w:rsidRPr="008B2406">
        <w:t>Anselin</w:t>
      </w:r>
      <w:proofErr w:type="spellEnd"/>
      <w:r w:rsidRPr="008B2406">
        <w:t xml:space="preserve">, 2001). The term </w:t>
      </w:r>
      <m:oMath>
        <m:r>
          <w:rPr>
            <w:rFonts w:ascii="Cambria Math" w:hAnsi="Cambria Math"/>
            <w:lang w:val="es-ES_tradnl"/>
          </w:rPr>
          <m:t>ρ</m:t>
        </m:r>
      </m:oMath>
      <w:r w:rsidRPr="008B2406">
        <w:t xml:space="preserve"> is the unknown spatial lag coefficient, and </w:t>
      </w:r>
      <w:r w:rsidRPr="008B2406">
        <w:rPr>
          <w:i/>
        </w:rPr>
        <w:t xml:space="preserve">W </w:t>
      </w:r>
      <w:r w:rsidRPr="008B2406">
        <w:t xml:space="preserve">is the </w:t>
      </w:r>
      <m:oMath>
        <m:r>
          <w:rPr>
            <w:rFonts w:ascii="Cambria Math" w:hAnsi="Cambria Math"/>
          </w:rPr>
          <m:t xml:space="preserve"> J×J</m:t>
        </m:r>
      </m:oMath>
      <w:r w:rsidRPr="008B2406">
        <w:t xml:space="preserve"> contiguity matrix. This equation was estimated empirically in </w:t>
      </w:r>
      <w:r w:rsidR="00C80AEE">
        <w:t xml:space="preserve">prior a prior study </w:t>
      </w:r>
      <w:r w:rsidRPr="008B2406">
        <w:t>(</w:t>
      </w:r>
      <w:proofErr w:type="spellStart"/>
      <w:r w:rsidRPr="008B2406">
        <w:rPr>
          <w:i/>
        </w:rPr>
        <w:t>Baeza</w:t>
      </w:r>
      <w:proofErr w:type="spellEnd"/>
      <w:r w:rsidRPr="008B2406">
        <w:rPr>
          <w:i/>
        </w:rPr>
        <w:t xml:space="preserve"> et al. In review</w:t>
      </w:r>
      <w:r w:rsidRPr="008B2406">
        <w:t>).</w:t>
      </w:r>
    </w:p>
    <w:p w14:paraId="5C4FDF5C" w14:textId="77777777" w:rsidR="007159F7" w:rsidRDefault="007159F7" w:rsidP="007159F7">
      <w:pPr>
        <w:spacing w:line="240" w:lineRule="auto"/>
        <w:rPr>
          <w:sz w:val="24"/>
          <w:szCs w:val="24"/>
        </w:rPr>
      </w:pPr>
    </w:p>
    <w:p w14:paraId="7F38B52B" w14:textId="77777777" w:rsidR="007159F7" w:rsidRDefault="007159F7" w:rsidP="007159F7">
      <w:pPr>
        <w:spacing w:line="240" w:lineRule="auto"/>
        <w:rPr>
          <w:sz w:val="24"/>
          <w:szCs w:val="24"/>
        </w:rPr>
      </w:pPr>
      <w:r w:rsidRPr="00C80AEE">
        <w:rPr>
          <w:sz w:val="24"/>
          <w:szCs w:val="24"/>
          <w:highlight w:val="yellow"/>
        </w:rPr>
        <w:lastRenderedPageBreak/>
        <w:t>For the highlands…TBC</w:t>
      </w:r>
    </w:p>
    <w:p w14:paraId="3D8B3047" w14:textId="77777777" w:rsidR="007159F7" w:rsidRDefault="007159F7" w:rsidP="007159F7">
      <w:pPr>
        <w:pStyle w:val="Heading3"/>
        <w:spacing w:line="240" w:lineRule="auto"/>
      </w:pPr>
    </w:p>
    <w:p w14:paraId="1FC7DECC" w14:textId="2B3FA73A" w:rsidR="007159F7" w:rsidRPr="006E043C" w:rsidRDefault="007159F7" w:rsidP="007159F7">
      <w:pPr>
        <w:pStyle w:val="Heading2"/>
        <w:spacing w:line="240" w:lineRule="auto"/>
      </w:pPr>
      <w:bookmarkStart w:id="25" w:name="_Toc497308429"/>
      <w:r>
        <w:t>Wa</w:t>
      </w:r>
      <w:r w:rsidRPr="006E043C">
        <w:t xml:space="preserve">ter authority </w:t>
      </w:r>
      <w:r>
        <w:t xml:space="preserve">actions and changes </w:t>
      </w:r>
      <w:r w:rsidR="006F28F6">
        <w:t>to</w:t>
      </w:r>
      <w:r w:rsidR="006F28F6" w:rsidRPr="006E043C">
        <w:t xml:space="preserve"> </w:t>
      </w:r>
      <w:r w:rsidR="00EB2C08">
        <w:t>census</w:t>
      </w:r>
      <w:r w:rsidR="006F28F6">
        <w:t xml:space="preserve"> </w:t>
      </w:r>
      <w:r w:rsidR="00EB2C08">
        <w:t>block</w:t>
      </w:r>
      <w:r w:rsidRPr="006E043C">
        <w:t xml:space="preserve"> attributes</w:t>
      </w:r>
      <w:bookmarkEnd w:id="25"/>
    </w:p>
    <w:p w14:paraId="51BB0B21" w14:textId="77777777" w:rsidR="007159F7" w:rsidRDefault="007159F7" w:rsidP="007159F7">
      <w:pPr>
        <w:spacing w:line="240" w:lineRule="auto"/>
      </w:pPr>
    </w:p>
    <w:p w14:paraId="0FA6D4B9" w14:textId="29011D53" w:rsidR="007159F7" w:rsidRDefault="007159F7" w:rsidP="007159F7">
      <w:pPr>
        <w:spacing w:line="240" w:lineRule="auto"/>
        <w:ind w:firstLine="720"/>
      </w:pPr>
      <w:r>
        <w:t xml:space="preserve">Once the model computes the distance metric for each </w:t>
      </w:r>
      <w:r w:rsidR="00EB2C08">
        <w:t>census</w:t>
      </w:r>
      <w:r w:rsidR="00604412">
        <w:t xml:space="preserve"> </w:t>
      </w:r>
      <w:r w:rsidR="00EB2C08">
        <w:t>block</w:t>
      </w:r>
      <w:r>
        <w:t xml:space="preserve"> and the selection procedure is activated, a set of actions are invoked. These actions change specific attributes of the landscape. Here we explain the actions and </w:t>
      </w:r>
      <w:r w:rsidR="00EB22B5">
        <w:t xml:space="preserve">their </w:t>
      </w:r>
      <w:r>
        <w:t xml:space="preserve">consequences on the </w:t>
      </w:r>
      <w:r w:rsidR="00EB2C08">
        <w:t>census</w:t>
      </w:r>
      <w:r w:rsidR="00EB22B5">
        <w:t xml:space="preserve"> </w:t>
      </w:r>
      <w:r w:rsidR="00EB2C08">
        <w:t>block</w:t>
      </w:r>
      <w:r>
        <w:t xml:space="preserve"> attributes. Table 2 summarize</w:t>
      </w:r>
      <w:r w:rsidR="00EB22B5">
        <w:t>s</w:t>
      </w:r>
      <w:r>
        <w:t xml:space="preserve"> these actions and the original explanation</w:t>
      </w:r>
      <w:r w:rsidR="00EB22B5">
        <w:t>s</w:t>
      </w:r>
      <w:r>
        <w:t xml:space="preserve"> contained in the matrix input files.</w:t>
      </w:r>
    </w:p>
    <w:p w14:paraId="0E3B679F" w14:textId="77777777" w:rsidR="007159F7" w:rsidRDefault="007159F7" w:rsidP="007159F7">
      <w:pPr>
        <w:pStyle w:val="Heading3"/>
        <w:spacing w:line="240" w:lineRule="auto"/>
      </w:pPr>
    </w:p>
    <w:p w14:paraId="1802EAE6" w14:textId="77777777" w:rsidR="007159F7" w:rsidRPr="00CE1CDA" w:rsidRDefault="007159F7" w:rsidP="007159F7">
      <w:pPr>
        <w:pStyle w:val="Heading3"/>
        <w:spacing w:line="240" w:lineRule="auto"/>
      </w:pPr>
      <w:bookmarkStart w:id="26" w:name="_Toc497308430"/>
      <w:r w:rsidRPr="00CE1CDA">
        <w:t>Maintenance</w:t>
      </w:r>
      <w:bookmarkEnd w:id="26"/>
    </w:p>
    <w:p w14:paraId="42FA2C82" w14:textId="727AD3A9" w:rsidR="007159F7" w:rsidRPr="00A2075E" w:rsidRDefault="007159F7" w:rsidP="007159F7">
      <w:pPr>
        <w:spacing w:line="240" w:lineRule="auto"/>
        <w:ind w:firstLine="708"/>
      </w:pPr>
      <w:r>
        <w:t>M</w:t>
      </w:r>
      <w:r w:rsidRPr="00A2075E">
        <w:t xml:space="preserve">aintenance </w:t>
      </w:r>
      <w:r>
        <w:t xml:space="preserve">reduces </w:t>
      </w:r>
      <w:r w:rsidRPr="00A2075E">
        <w:t xml:space="preserve">the </w:t>
      </w:r>
      <w:r>
        <w:t xml:space="preserve">age of </w:t>
      </w:r>
      <w:r w:rsidRPr="00A2075E">
        <w:t>infrastructure</w:t>
      </w:r>
      <w:r>
        <w:t xml:space="preserve"> </w:t>
      </w:r>
      <w:proofErr w:type="gramStart"/>
      <w:r>
        <w:t xml:space="preserve">system </w:t>
      </w:r>
      <w:proofErr w:type="gramEnd"/>
      <m:oMath>
        <m:r>
          <w:rPr>
            <w:rFonts w:ascii="Cambria Math" w:hAnsi="Cambria Math"/>
          </w:rPr>
          <m:t>v</m:t>
        </m:r>
      </m:oMath>
      <w:r>
        <w:rPr>
          <w:rFonts w:eastAsiaTheme="minorEastAsia"/>
        </w:rPr>
        <w:t xml:space="preserve">, </w:t>
      </w:r>
      <w:r w:rsidR="00EB22B5">
        <w:rPr>
          <w:rFonts w:eastAsiaTheme="minorEastAsia"/>
        </w:rPr>
        <w:t xml:space="preserve">at a rate </w:t>
      </w:r>
      <w:r>
        <w:t>proportional to its effectiveness</w:t>
      </w:r>
      <w:r w:rsidRPr="00A2075E">
        <w:t>:</w:t>
      </w:r>
    </w:p>
    <w:p w14:paraId="128A3E7D" w14:textId="17775CF7" w:rsidR="007159F7" w:rsidRPr="00DD4081" w:rsidRDefault="00E624B1" w:rsidP="007159F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eastAsiaTheme="minorEastAsia" w:hAnsi="Cambria Math"/>
          </w:rPr>
          <m:t>,</m:t>
        </m:r>
      </m:oMath>
      <w:r w:rsidR="007159F7">
        <w:rPr>
          <w:rFonts w:eastAsiaTheme="minorEastAsia"/>
        </w:rPr>
        <w:t xml:space="preserve"> (15)</w:t>
      </w:r>
    </w:p>
    <w:p w14:paraId="5C8BEAEB" w14:textId="77777777" w:rsidR="007159F7" w:rsidRDefault="007159F7" w:rsidP="007159F7">
      <w:pPr>
        <w:spacing w:line="240" w:lineRule="auto"/>
      </w:pPr>
      <w:proofErr w:type="gramStart"/>
      <w:r w:rsidRPr="00A2075E">
        <w:t>where</w:t>
      </w:r>
      <w:proofErr w:type="gramEnd"/>
      <w:r w:rsidRPr="00A2075E">
        <w:t xml:space="preserve"> </w:t>
      </w:r>
      <w:r w:rsidRPr="00A2075E">
        <w:rPr>
          <w:position w:val="-10"/>
        </w:rPr>
        <w:object w:dxaOrig="200" w:dyaOrig="320" w14:anchorId="53A0808C">
          <v:shape id="_x0000_i1026" type="#_x0000_t75" style="width:10pt;height:15pt" o:ole="">
            <v:imagedata r:id="rId11" o:title=""/>
          </v:shape>
          <o:OLEObject Type="Embed" ProgID="Equation.3" ShapeID="_x0000_i1026" DrawAspect="Content" ObjectID="_1572172164" r:id="rId12"/>
        </w:object>
      </w:r>
      <w:r w:rsidRPr="00A2075E">
        <w:t>is the effectiveness of maintenance</w:t>
      </w:r>
      <w:r>
        <w:t>.</w:t>
      </w:r>
    </w:p>
    <w:p w14:paraId="7EC02B55" w14:textId="77777777" w:rsidR="007159F7" w:rsidRDefault="007159F7" w:rsidP="007159F7">
      <w:pPr>
        <w:spacing w:line="240" w:lineRule="auto"/>
      </w:pPr>
    </w:p>
    <w:p w14:paraId="2D4B66A6" w14:textId="6D170190" w:rsidR="007159F7" w:rsidRPr="006E043C" w:rsidRDefault="007159F7" w:rsidP="007159F7">
      <w:pPr>
        <w:pStyle w:val="Heading3"/>
        <w:spacing w:line="240" w:lineRule="auto"/>
      </w:pPr>
      <w:bookmarkStart w:id="27" w:name="_Toc497308431"/>
      <w:r w:rsidRPr="006E043C">
        <w:t xml:space="preserve">New </w:t>
      </w:r>
      <w:r w:rsidR="0023470B">
        <w:t>i</w:t>
      </w:r>
      <w:r w:rsidRPr="006E043C">
        <w:t>nfrastructure</w:t>
      </w:r>
      <w:bookmarkEnd w:id="27"/>
    </w:p>
    <w:p w14:paraId="32C3177C" w14:textId="789DBBE8" w:rsidR="00EB22B5" w:rsidRPr="005D4F2F" w:rsidRDefault="007159F7" w:rsidP="00C80AEE">
      <w:pPr>
        <w:spacing w:line="240" w:lineRule="auto"/>
        <w:ind w:firstLine="720"/>
        <w:rPr>
          <w:rFonts w:eastAsiaTheme="minorEastAsia"/>
          <w:color w:val="000000"/>
          <w:sz w:val="20"/>
        </w:rPr>
      </w:pPr>
      <w:r>
        <w:rPr>
          <w:sz w:val="24"/>
          <w:szCs w:val="24"/>
        </w:rPr>
        <w:t xml:space="preserve">The provision of new infrastructure influences the proportion of the population in </w:t>
      </w:r>
      <w:r w:rsidR="00EB2C08">
        <w:rPr>
          <w:sz w:val="24"/>
          <w:szCs w:val="24"/>
        </w:rPr>
        <w:t>census</w:t>
      </w:r>
      <w:r w:rsidR="00EB22B5">
        <w:rPr>
          <w:sz w:val="24"/>
          <w:szCs w:val="24"/>
        </w:rPr>
        <w:t xml:space="preserve"> </w:t>
      </w:r>
      <w:r w:rsidR="00EB2C08">
        <w:rPr>
          <w:sz w:val="24"/>
          <w:szCs w:val="24"/>
        </w:rPr>
        <w:t>block</w:t>
      </w:r>
      <w:r>
        <w:rPr>
          <w:sz w:val="24"/>
          <w:szCs w:val="24"/>
        </w:rPr>
        <w:t xml:space="preserve"> </w:t>
      </w:r>
      <m:oMath>
        <m:r>
          <w:rPr>
            <w:rFonts w:ascii="Cambria Math" w:hAnsi="Cambria Math"/>
          </w:rPr>
          <m:t>j</m:t>
        </m:r>
      </m:oMath>
      <w:r>
        <w:rPr>
          <w:sz w:val="24"/>
          <w:szCs w:val="24"/>
        </w:rPr>
        <w:t xml:space="preserve"> covered with infrastructure </w:t>
      </w:r>
      <w:proofErr w:type="gramStart"/>
      <w:r>
        <w:rPr>
          <w:sz w:val="24"/>
          <w:szCs w:val="24"/>
        </w:rPr>
        <w:t xml:space="preserve">system </w:t>
      </w:r>
      <w:proofErr w:type="gramEnd"/>
      <m:oMath>
        <m:r>
          <w:rPr>
            <w:rFonts w:ascii="Cambria Math" w:eastAsia="Times New Roman" w:hAnsi="Cambria Math" w:cs="Times New Roman"/>
            <w:color w:val="000000"/>
            <w:sz w:val="20"/>
          </w:rPr>
          <m:t>v</m:t>
        </m:r>
      </m:oMath>
      <w:r>
        <w:rPr>
          <w:sz w:val="24"/>
          <w:szCs w:val="24"/>
        </w:rPr>
        <w:t xml:space="preserve">,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m:t>
        </m:r>
      </m:oMath>
      <w:r>
        <w:rPr>
          <w:rFonts w:eastAsiaTheme="minorEastAsia"/>
          <w:color w:val="000000"/>
          <w:sz w:val="20"/>
        </w:rPr>
        <w:t xml:space="preserve"> </w:t>
      </w:r>
      <w:r>
        <w:rPr>
          <w:sz w:val="24"/>
          <w:szCs w:val="24"/>
        </w:rPr>
        <w:t>such that:</w:t>
      </w:r>
    </w:p>
    <w:p w14:paraId="40ADB111" w14:textId="0168C22C" w:rsidR="007159F7" w:rsidRPr="000D611F" w:rsidRDefault="00E624B1" w:rsidP="00EB22B5">
      <w:pPr>
        <w:spacing w:line="240" w:lineRule="auto"/>
        <w:ind w:firstLine="720"/>
        <w:jc w:val="center"/>
        <w:rPr>
          <w:sz w:val="24"/>
          <w:szCs w:val="24"/>
        </w:rPr>
      </w:pP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jv(t+1)</m:t>
            </m:r>
          </m:sub>
        </m:sSub>
        <m:r>
          <w:rPr>
            <w:rFonts w:ascii="Cambria Math" w:eastAsia="Times New Roman" w:hAnsi="Cambria Math" w:cs="Times New Roman"/>
            <w:color w:val="000000"/>
            <w:sz w:val="20"/>
          </w:rPr>
          <m:t>=</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 xml:space="preserve">+ς </m:t>
        </m:r>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color w:val="000000"/>
            <w:sz w:val="20"/>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7159F7">
        <w:rPr>
          <w:rFonts w:eastAsiaTheme="minorEastAsia"/>
        </w:rPr>
        <w:t xml:space="preserve">  </w:t>
      </w:r>
      <w:r w:rsidR="007159F7">
        <w:rPr>
          <w:rFonts w:eastAsiaTheme="minorEastAsia"/>
          <w:color w:val="000000"/>
          <w:sz w:val="20"/>
        </w:rPr>
        <w:t xml:space="preserve"> (16)</w:t>
      </w:r>
    </w:p>
    <w:p w14:paraId="626EACF2" w14:textId="563EAB51" w:rsidR="007159F7" w:rsidRDefault="007159F7" w:rsidP="007159F7">
      <w:pPr>
        <w:spacing w:line="240" w:lineRule="auto"/>
      </w:pPr>
      <w:proofErr w:type="gramStart"/>
      <w:r>
        <w:rPr>
          <w:sz w:val="24"/>
          <w:szCs w:val="24"/>
        </w:rPr>
        <w:t>where</w:t>
      </w:r>
      <w:proofErr w:type="gramEnd"/>
      <w:r>
        <w:rPr>
          <w:sz w:val="24"/>
          <w:szCs w:val="24"/>
        </w:rPr>
        <w:t xml:space="preserve"> </w:t>
      </w:r>
      <m:oMath>
        <m:r>
          <w:rPr>
            <w:rFonts w:ascii="Cambria Math" w:eastAsia="Times New Roman" w:hAnsi="Cambria Math" w:cs="Times New Roman"/>
            <w:color w:val="000000"/>
            <w:sz w:val="20"/>
          </w:rPr>
          <m:t>ς</m:t>
        </m:r>
      </m:oMath>
      <w:r w:rsidRPr="00A2075E">
        <w:t xml:space="preserve"> is the effectiveness of </w:t>
      </w:r>
      <w:r>
        <w:t xml:space="preserve">the action “new-infrastructure” in providing system </w:t>
      </w:r>
      <m:oMath>
        <m:r>
          <w:rPr>
            <w:rFonts w:ascii="Cambria Math" w:hAnsi="Cambria Math"/>
          </w:rPr>
          <m:t>v</m:t>
        </m:r>
      </m:oMath>
      <w:r>
        <w:t xml:space="preserve"> to the proportion of houses that lack coverage, </w:t>
      </w:r>
      <m:oMath>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oMath>
      <w:r>
        <w:t>.</w:t>
      </w:r>
    </w:p>
    <w:p w14:paraId="4AED9C9A" w14:textId="3D3F1BF7" w:rsidR="007159F7" w:rsidRDefault="007159F7" w:rsidP="007159F7">
      <w:pPr>
        <w:spacing w:line="240" w:lineRule="auto"/>
        <w:ind w:firstLine="720"/>
      </w:pPr>
      <w:r>
        <w:t xml:space="preserve">In addition, we assumed that when the action </w:t>
      </w:r>
      <w:r w:rsidR="00EB22B5">
        <w:t>“</w:t>
      </w:r>
      <w:r>
        <w:t>new-infrastructure</w:t>
      </w:r>
      <w:r w:rsidR="00EB22B5">
        <w:t>”</w:t>
      </w:r>
      <w:r>
        <w:t xml:space="preserve"> is invoked, the wells in </w:t>
      </w:r>
      <w:r w:rsidR="00EB2C08">
        <w:t>census</w:t>
      </w:r>
      <w:r w:rsidR="00EB22B5">
        <w:t xml:space="preserve"> </w:t>
      </w:r>
      <w:proofErr w:type="gramStart"/>
      <w:r w:rsidR="00EB2C08">
        <w:t>block</w:t>
      </w:r>
      <w:r>
        <w:t xml:space="preserve"> </w:t>
      </w:r>
      <w:proofErr w:type="gramEnd"/>
      <m:oMath>
        <m:r>
          <w:rPr>
            <w:rFonts w:ascii="Cambria Math" w:hAnsi="Cambria Math"/>
          </w:rPr>
          <m:t>j</m:t>
        </m:r>
      </m:oMath>
      <w: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w:t>
      </w:r>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m:t>
            </m:r>
          </m:sub>
        </m:sSub>
        <m:r>
          <w:rPr>
            <w:rFonts w:ascii="Cambria Math" w:hAnsi="Cambria Math"/>
          </w:rPr>
          <m:t xml:space="preserve">&gt;40 </m:t>
        </m:r>
        <m:r>
          <m:rPr>
            <m:nor/>
          </m:rPr>
          <w:rPr>
            <w:rFonts w:ascii="Cambria Math" w:hAnsi="Cambria Math"/>
          </w:rPr>
          <m:t>years</m:t>
        </m:r>
      </m:oMath>
      <w:r>
        <w:t xml:space="preserve">, are replaced by new ones such that </w:t>
      </w:r>
    </w:p>
    <w:p w14:paraId="189D8DE0" w14:textId="500E9A28" w:rsidR="007159F7" w:rsidRPr="00E70364" w:rsidRDefault="00E624B1"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(t+1)</m:t>
            </m:r>
          </m:sub>
        </m:sSub>
        <m:r>
          <w:rPr>
            <w:rFonts w:ascii="Cambria Math" w:hAnsi="Cambria Math"/>
          </w:rPr>
          <m:t xml:space="preserve">=0    </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7159F7">
        <w:rPr>
          <w:rFonts w:eastAsiaTheme="minorEastAsia"/>
        </w:rPr>
        <w:t xml:space="preserve">  (17)</w:t>
      </w:r>
      <w:r w:rsidR="00EB22B5">
        <w:rPr>
          <w:rFonts w:eastAsiaTheme="minorEastAsia"/>
        </w:rPr>
        <w:t>.</w:t>
      </w:r>
    </w:p>
    <w:p w14:paraId="6F587A40" w14:textId="77777777" w:rsidR="007159F7" w:rsidRPr="00A52CCA" w:rsidRDefault="007159F7" w:rsidP="007159F7">
      <w:pPr>
        <w:spacing w:line="240" w:lineRule="auto"/>
        <w:rPr>
          <w:sz w:val="24"/>
          <w:szCs w:val="24"/>
        </w:rPr>
      </w:pPr>
      <w:r w:rsidRPr="00A52CCA">
        <w:rPr>
          <w:sz w:val="24"/>
          <w:szCs w:val="24"/>
        </w:rPr>
        <w:t xml:space="preserve">The new well is located in the same place and inherits the same extraction rate </w:t>
      </w:r>
      <w:r>
        <w:rPr>
          <w:sz w:val="24"/>
          <w:szCs w:val="24"/>
        </w:rPr>
        <w:t>as the old one</w:t>
      </w:r>
      <w:r w:rsidRPr="00A52CCA">
        <w:rPr>
          <w:sz w:val="24"/>
          <w:szCs w:val="24"/>
        </w:rPr>
        <w:t xml:space="preserve">. </w:t>
      </w:r>
    </w:p>
    <w:p w14:paraId="3056EC13" w14:textId="77777777" w:rsidR="007159F7" w:rsidRDefault="007159F7" w:rsidP="007159F7">
      <w:pPr>
        <w:spacing w:line="240" w:lineRule="auto"/>
      </w:pPr>
    </w:p>
    <w:p w14:paraId="11AB7470" w14:textId="77777777" w:rsidR="007159F7" w:rsidRPr="006E043C" w:rsidRDefault="007159F7" w:rsidP="007159F7">
      <w:pPr>
        <w:pStyle w:val="Heading3"/>
        <w:spacing w:line="240" w:lineRule="auto"/>
      </w:pPr>
      <w:bookmarkStart w:id="28" w:name="_Toc497308432"/>
      <w:r w:rsidRPr="006E043C">
        <w:t>Water distribution</w:t>
      </w:r>
      <w:bookmarkEnd w:id="28"/>
    </w:p>
    <w:p w14:paraId="799EB6DD" w14:textId="753660BC" w:rsidR="007159F7" w:rsidRDefault="007159F7" w:rsidP="007159F7">
      <w:pPr>
        <w:spacing w:line="240" w:lineRule="auto"/>
        <w:ind w:firstLine="720"/>
        <w:rPr>
          <w:rFonts w:eastAsiaTheme="minorEastAsia"/>
          <w:sz w:val="24"/>
          <w:szCs w:val="24"/>
        </w:rPr>
      </w:pPr>
      <w:r>
        <w:rPr>
          <w:sz w:val="24"/>
          <w:szCs w:val="24"/>
        </w:rPr>
        <w:t xml:space="preserve">The action </w:t>
      </w:r>
      <w:r w:rsidR="00EB22B5">
        <w:rPr>
          <w:sz w:val="24"/>
          <w:szCs w:val="24"/>
        </w:rPr>
        <w:t>“</w:t>
      </w:r>
      <w:r>
        <w:rPr>
          <w:sz w:val="24"/>
          <w:szCs w:val="24"/>
        </w:rPr>
        <w:t>water distribution</w:t>
      </w:r>
      <w:r w:rsidR="00EB22B5">
        <w:rPr>
          <w:sz w:val="24"/>
          <w:szCs w:val="24"/>
        </w:rPr>
        <w:t>”,</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Q</m:t>
            </m:r>
          </m:sub>
        </m:sSub>
        <m:r>
          <w:rPr>
            <w:rFonts w:ascii="Cambria Math" w:hAnsi="Cambria Math"/>
            <w:sz w:val="24"/>
            <w:szCs w:val="24"/>
          </w:rPr>
          <m:t>,</m:t>
        </m:r>
      </m:oMath>
      <w:r>
        <w:rPr>
          <w:sz w:val="24"/>
          <w:szCs w:val="24"/>
        </w:rPr>
        <w:t xml:space="preserve"> is the action of supplying water to areas that had a disruption in the supply of water </w:t>
      </w:r>
      <w:r w:rsidR="00EB22B5">
        <w:rPr>
          <w:sz w:val="24"/>
          <w:szCs w:val="24"/>
        </w:rPr>
        <w:t xml:space="preserve">due to </w:t>
      </w:r>
      <w:r>
        <w:rPr>
          <w:sz w:val="24"/>
          <w:szCs w:val="24"/>
        </w:rPr>
        <w:t xml:space="preserve">the system </w:t>
      </w:r>
      <w:proofErr w:type="gramStart"/>
      <w:r>
        <w:rPr>
          <w:sz w:val="24"/>
          <w:szCs w:val="24"/>
        </w:rPr>
        <w:t xml:space="preserve">pipes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Pr>
          <w:sz w:val="24"/>
          <w:szCs w:val="24"/>
        </w:rPr>
        <w:t xml:space="preserve">. When the water distribution procedure is invoked, a set of </w:t>
      </w:r>
      <w:r w:rsidR="00EB2C08">
        <w:rPr>
          <w:sz w:val="24"/>
          <w:szCs w:val="24"/>
        </w:rPr>
        <w:t>census</w:t>
      </w:r>
      <w:r w:rsidR="00EB22B5">
        <w:rPr>
          <w:sz w:val="24"/>
          <w:szCs w:val="24"/>
        </w:rPr>
        <w:t xml:space="preserve"> </w:t>
      </w:r>
      <w:r w:rsidR="00EB2C08">
        <w:rPr>
          <w:sz w:val="24"/>
          <w:szCs w:val="24"/>
        </w:rPr>
        <w:t>blocks</w:t>
      </w:r>
      <w:r>
        <w:rPr>
          <w:sz w:val="24"/>
          <w:szCs w:val="24"/>
        </w:rPr>
        <w:t xml:space="preserve">, defined by the site selection procedure and the </w:t>
      </w:r>
      <w:proofErr w:type="gramStart"/>
      <w:r>
        <w:rPr>
          <w:sz w:val="24"/>
          <w:szCs w:val="24"/>
        </w:rPr>
        <w:t xml:space="preserve">budget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rPr>
          <w:sz w:val="24"/>
          <w:szCs w:val="24"/>
        </w:rPr>
        <w:t xml:space="preserve">, are scheduled to receive water by </w:t>
      </w:r>
      <w:r w:rsidR="00EB22B5">
        <w:rPr>
          <w:sz w:val="24"/>
          <w:szCs w:val="24"/>
        </w:rPr>
        <w:t xml:space="preserve">the </w:t>
      </w:r>
      <w:r>
        <w:rPr>
          <w:sz w:val="24"/>
          <w:szCs w:val="24"/>
        </w:rPr>
        <w:t xml:space="preserve">system of “trucks”,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sz w:val="24"/>
          <w:szCs w:val="24"/>
        </w:rPr>
        <w:t>, such that the days with water delivered by trucks,</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jQt</m:t>
            </m:r>
          </m:sub>
        </m:sSub>
      </m:oMath>
      <w:r>
        <w:rPr>
          <w:rFonts w:eastAsiaTheme="minorEastAsia"/>
          <w:sz w:val="24"/>
          <w:szCs w:val="24"/>
        </w:rPr>
        <w:t>, is formally defined as</w:t>
      </w:r>
    </w:p>
    <w:p w14:paraId="58DA35BE" w14:textId="521BA941" w:rsidR="007159F7" w:rsidRPr="0047395E" w:rsidRDefault="00E624B1"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  &amp;</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e>
              <m:e>
                <m:r>
                  <w:rPr>
                    <w:rFonts w:ascii="Cambria Math" w:hAnsi="Cambria Math"/>
                    <w:sz w:val="24"/>
                    <w:szCs w:val="24"/>
                  </w:rPr>
                  <m:t xml:space="preserve">0,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=0</m:t>
                </m:r>
              </m:e>
            </m:eqArr>
          </m:e>
        </m:d>
      </m:oMath>
      <w:r w:rsidR="007159F7">
        <w:rPr>
          <w:rFonts w:eastAsiaTheme="minorEastAsia"/>
          <w:sz w:val="24"/>
          <w:szCs w:val="24"/>
        </w:rPr>
        <w:t xml:space="preserve">  (18)</w:t>
      </w:r>
      <w:r w:rsidR="00EB22B5">
        <w:rPr>
          <w:rFonts w:eastAsiaTheme="minorEastAsia"/>
          <w:sz w:val="24"/>
          <w:szCs w:val="24"/>
        </w:rPr>
        <w:t>.</w:t>
      </w:r>
    </w:p>
    <w:p w14:paraId="464CA4CC" w14:textId="77777777" w:rsidR="007159F7" w:rsidRDefault="007159F7" w:rsidP="007159F7">
      <w:pPr>
        <w:spacing w:line="240" w:lineRule="auto"/>
        <w:rPr>
          <w:rFonts w:eastAsiaTheme="minorEastAsia"/>
          <w:sz w:val="24"/>
          <w:szCs w:val="24"/>
        </w:rPr>
      </w:pPr>
      <w:r>
        <w:rPr>
          <w:rFonts w:eastAsiaTheme="minorEastAsia"/>
          <w:sz w:val="24"/>
          <w:szCs w:val="24"/>
        </w:rPr>
        <w:lastRenderedPageBreak/>
        <w:t>Another way to represent this would be:</w:t>
      </w:r>
    </w:p>
    <w:p w14:paraId="055AF9BC" w14:textId="7237D45A" w:rsidR="007159F7" w:rsidRPr="009565C9" w:rsidRDefault="00E624B1"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eastAsiaTheme="minorEastAsia" w:hAnsi="Cambria Math"/>
            <w:sz w:val="24"/>
            <w:szCs w:val="24"/>
          </w:rPr>
          <m:t>=</m:t>
        </m:r>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oMath>
      <w:r w:rsidR="007159F7">
        <w:rPr>
          <w:rFonts w:eastAsiaTheme="minorEastAsia"/>
          <w:sz w:val="24"/>
          <w:szCs w:val="24"/>
        </w:rPr>
        <w:t xml:space="preserve">  </w:t>
      </w:r>
      <w:r w:rsidR="00EB22B5">
        <w:rPr>
          <w:rFonts w:eastAsiaTheme="minorEastAsia"/>
          <w:sz w:val="24"/>
          <w:szCs w:val="24"/>
        </w:rPr>
        <w:t>.</w:t>
      </w:r>
    </w:p>
    <w:p w14:paraId="0E2B49B0" w14:textId="422A0455" w:rsidR="007159F7" w:rsidRDefault="007159F7" w:rsidP="007159F7">
      <w:pPr>
        <w:spacing w:line="240" w:lineRule="auto"/>
        <w:rPr>
          <w:sz w:val="24"/>
          <w:szCs w:val="24"/>
        </w:rPr>
      </w:pPr>
      <w:r w:rsidRPr="004E60B4">
        <w:rPr>
          <w:sz w:val="24"/>
          <w:szCs w:val="24"/>
        </w:rPr>
        <w:t>Thus</w:t>
      </w:r>
      <w:r>
        <w:rPr>
          <w:sz w:val="24"/>
          <w:szCs w:val="24"/>
        </w:rPr>
        <w:t>,</w:t>
      </w:r>
      <w:r w:rsidRPr="004E60B4">
        <w:rPr>
          <w:sz w:val="24"/>
          <w:szCs w:val="24"/>
        </w:rPr>
        <w:t xml:space="preserve"> when </w:t>
      </w:r>
      <w:r>
        <w:rPr>
          <w:sz w:val="24"/>
          <w:szCs w:val="24"/>
        </w:rPr>
        <w:t xml:space="preserve">the action </w:t>
      </w:r>
      <w:r w:rsidR="00297D20">
        <w:rPr>
          <w:sz w:val="24"/>
          <w:szCs w:val="24"/>
        </w:rPr>
        <w:t>“</w:t>
      </w:r>
      <w:r w:rsidRPr="004E60B4">
        <w:rPr>
          <w:sz w:val="24"/>
          <w:szCs w:val="24"/>
        </w:rPr>
        <w:t xml:space="preserve">water </w:t>
      </w:r>
      <w:r>
        <w:rPr>
          <w:sz w:val="24"/>
          <w:szCs w:val="24"/>
        </w:rPr>
        <w:t>distribution</w:t>
      </w:r>
      <w:r w:rsidR="00297D20">
        <w:rPr>
          <w:sz w:val="24"/>
          <w:szCs w:val="24"/>
        </w:rPr>
        <w:t>”</w:t>
      </w:r>
      <w:r>
        <w:rPr>
          <w:sz w:val="24"/>
          <w:szCs w:val="24"/>
        </w:rPr>
        <w:t>,</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sz w:val="24"/>
          <w:szCs w:val="24"/>
        </w:rPr>
        <w:t xml:space="preserve">, is taken in a </w:t>
      </w:r>
      <w:r w:rsidR="00EB2C08">
        <w:rPr>
          <w:sz w:val="24"/>
          <w:szCs w:val="24"/>
        </w:rPr>
        <w:t>census</w:t>
      </w:r>
      <w:r w:rsidR="00297D20">
        <w:rPr>
          <w:sz w:val="24"/>
          <w:szCs w:val="24"/>
        </w:rPr>
        <w:t xml:space="preserve"> </w:t>
      </w:r>
      <w:r w:rsidR="00EB2C08">
        <w:rPr>
          <w:sz w:val="24"/>
          <w:szCs w:val="24"/>
        </w:rPr>
        <w:t>block</w:t>
      </w:r>
      <w:r>
        <w:rPr>
          <w:sz w:val="24"/>
          <w:szCs w:val="24"/>
        </w:rPr>
        <w:t xml:space="preserve">, that is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rFonts w:eastAsiaTheme="minorEastAsia"/>
          <w:sz w:val="24"/>
          <w:szCs w:val="24"/>
        </w:rPr>
        <w:t xml:space="preserve">, </w:t>
      </w:r>
      <w:r w:rsidRPr="004E60B4">
        <w:rPr>
          <w:sz w:val="24"/>
          <w:szCs w:val="24"/>
        </w:rPr>
        <w:t xml:space="preserve">the number of days water </w:t>
      </w:r>
      <w:r>
        <w:rPr>
          <w:sz w:val="24"/>
          <w:szCs w:val="24"/>
        </w:rPr>
        <w:t xml:space="preserve">was </w:t>
      </w:r>
      <w:r w:rsidRPr="004E60B4">
        <w:rPr>
          <w:sz w:val="24"/>
          <w:szCs w:val="24"/>
        </w:rPr>
        <w:t>delive</w:t>
      </w:r>
      <w:r>
        <w:rPr>
          <w:sz w:val="24"/>
          <w:szCs w:val="24"/>
        </w:rPr>
        <w:t>re</w:t>
      </w:r>
      <w:r w:rsidRPr="004E60B4">
        <w:rPr>
          <w:sz w:val="24"/>
          <w:szCs w:val="24"/>
        </w:rPr>
        <w:t xml:space="preserve">d by trucks is </w:t>
      </w:r>
      <w:r>
        <w:rPr>
          <w:sz w:val="24"/>
          <w:szCs w:val="24"/>
        </w:rPr>
        <w:t xml:space="preserve">set to </w:t>
      </w:r>
      <w:r w:rsidRPr="004E60B4">
        <w:rPr>
          <w:sz w:val="24"/>
          <w:szCs w:val="24"/>
        </w:rPr>
        <w:t xml:space="preserve">the </w:t>
      </w:r>
      <w:r>
        <w:rPr>
          <w:sz w:val="24"/>
          <w:szCs w:val="24"/>
        </w:rPr>
        <w:t>difference</w:t>
      </w:r>
      <w:r w:rsidRPr="004E60B4">
        <w:rPr>
          <w:sz w:val="24"/>
          <w:szCs w:val="24"/>
        </w:rPr>
        <w:t xml:space="preserve"> between the days with water by pipes and the max</w:t>
      </w:r>
      <w:r w:rsidR="00297D20">
        <w:rPr>
          <w:sz w:val="24"/>
          <w:szCs w:val="24"/>
        </w:rPr>
        <w:t>imum</w:t>
      </w:r>
      <w:r w:rsidRPr="004E60B4">
        <w:rPr>
          <w:sz w:val="24"/>
          <w:szCs w:val="24"/>
        </w:rPr>
        <w:t xml:space="preserve"> number of days in a week (7).</w:t>
      </w:r>
    </w:p>
    <w:p w14:paraId="2DB694BE" w14:textId="339D8709" w:rsidR="007159F7" w:rsidRDefault="00297D20" w:rsidP="007159F7">
      <w:pPr>
        <w:spacing w:line="240" w:lineRule="auto"/>
        <w:rPr>
          <w:sz w:val="24"/>
          <w:szCs w:val="24"/>
        </w:rPr>
      </w:pPr>
      <w:r>
        <w:rPr>
          <w:sz w:val="24"/>
          <w:szCs w:val="24"/>
        </w:rPr>
        <w:t xml:space="preserve">If </w:t>
      </w:r>
      <w:r w:rsidR="007159F7">
        <w:rPr>
          <w:sz w:val="24"/>
          <w:szCs w:val="24"/>
        </w:rPr>
        <w:t xml:space="preserve">water is then distributed to this </w:t>
      </w:r>
      <w:r w:rsidR="00EB2C08">
        <w:rPr>
          <w:sz w:val="24"/>
          <w:szCs w:val="24"/>
        </w:rPr>
        <w:t>census-block</w:t>
      </w:r>
      <w:r w:rsidR="007159F7">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sidR="007159F7">
        <w:rPr>
          <w:sz w:val="24"/>
          <w:szCs w:val="24"/>
        </w:rPr>
        <w:t xml:space="preserve">), then the total water delivered to the </w:t>
      </w:r>
      <w:r w:rsidR="00EB2C08">
        <w:rPr>
          <w:sz w:val="24"/>
          <w:szCs w:val="24"/>
        </w:rPr>
        <w:t>census</w:t>
      </w:r>
      <w:r>
        <w:rPr>
          <w:sz w:val="24"/>
          <w:szCs w:val="24"/>
        </w:rPr>
        <w:t xml:space="preserve"> </w:t>
      </w:r>
      <w:r w:rsidR="00EB2C08">
        <w:rPr>
          <w:sz w:val="24"/>
          <w:szCs w:val="24"/>
        </w:rPr>
        <w:t>block</w:t>
      </w:r>
      <w:r w:rsidR="007159F7">
        <w:rPr>
          <w:sz w:val="24"/>
          <w:szCs w:val="24"/>
        </w:rPr>
        <w:t xml:space="preserve"> by this mean</w:t>
      </w:r>
      <w:r>
        <w:rPr>
          <w:sz w:val="24"/>
          <w:szCs w:val="24"/>
        </w:rPr>
        <w:t>s</w:t>
      </w:r>
      <w:r w:rsidR="007159F7">
        <w:rPr>
          <w:sz w:val="24"/>
          <w:szCs w:val="24"/>
        </w:rPr>
        <w:t xml:space="preserve"> is then:</w:t>
      </w:r>
    </w:p>
    <w:p w14:paraId="50751284" w14:textId="1C177921" w:rsidR="007159F7" w:rsidRPr="004E60B4" w:rsidRDefault="00E624B1" w:rsidP="007159F7">
      <w:pPr>
        <w:spacing w:line="240" w:lineRule="auto"/>
        <w:jc w:val="cente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r>
          <w:rPr>
            <w:rFonts w:ascii="Cambria Math" w:eastAsiaTheme="minorEastAsia" w:hAnsi="Cambria Math"/>
            <w:sz w:val="24"/>
            <w:szCs w:val="24"/>
          </w:rPr>
          <m:t>w</m:t>
        </m:r>
      </m:oMath>
      <w:r w:rsidR="007159F7">
        <w:rPr>
          <w:rFonts w:eastAsiaTheme="minorEastAsia"/>
          <w:sz w:val="24"/>
          <w:szCs w:val="24"/>
        </w:rPr>
        <w:t xml:space="preserve"> (19)</w:t>
      </w:r>
      <w:r w:rsidR="00297D20">
        <w:rPr>
          <w:rFonts w:eastAsiaTheme="minorEastAsia"/>
          <w:sz w:val="24"/>
          <w:szCs w:val="24"/>
        </w:rPr>
        <w:t>.</w:t>
      </w:r>
    </w:p>
    <w:p w14:paraId="36543575" w14:textId="77777777" w:rsidR="007159F7" w:rsidRDefault="007159F7" w:rsidP="007159F7">
      <w:pPr>
        <w:spacing w:line="240" w:lineRule="auto"/>
        <w:rPr>
          <w:b/>
          <w:sz w:val="24"/>
          <w:szCs w:val="24"/>
        </w:rPr>
      </w:pPr>
    </w:p>
    <w:p w14:paraId="5793ABBC" w14:textId="77777777" w:rsidR="007159F7" w:rsidRPr="006E043C" w:rsidRDefault="007159F7" w:rsidP="007159F7">
      <w:pPr>
        <w:pStyle w:val="Heading3"/>
        <w:spacing w:line="240" w:lineRule="auto"/>
      </w:pPr>
      <w:bookmarkStart w:id="29" w:name="_Toc497308433"/>
      <w:r w:rsidRPr="006E043C">
        <w:t>Water extraction</w:t>
      </w:r>
      <w:bookmarkEnd w:id="29"/>
    </w:p>
    <w:p w14:paraId="57302A28" w14:textId="01BB939A" w:rsidR="007159F7" w:rsidRDefault="007159F7" w:rsidP="007159F7">
      <w:pPr>
        <w:spacing w:line="240" w:lineRule="auto"/>
        <w:ind w:firstLine="720"/>
        <w:rPr>
          <w:rFonts w:eastAsiaTheme="minorEastAsia"/>
          <w:sz w:val="24"/>
          <w:szCs w:val="24"/>
        </w:rPr>
      </w:pPr>
      <w:r w:rsidRPr="007A0544">
        <w:rPr>
          <w:sz w:val="24"/>
          <w:szCs w:val="24"/>
        </w:rPr>
        <w:t xml:space="preserve">The action </w:t>
      </w:r>
      <w:r w:rsidR="004E772D">
        <w:rPr>
          <w:sz w:val="24"/>
          <w:szCs w:val="24"/>
        </w:rPr>
        <w:t>“</w:t>
      </w:r>
      <w:r w:rsidRPr="007A0544">
        <w:rPr>
          <w:sz w:val="24"/>
          <w:szCs w:val="24"/>
        </w:rPr>
        <w:t>water extraction</w:t>
      </w:r>
      <w:r w:rsidR="004E772D">
        <w:rPr>
          <w:sz w:val="24"/>
          <w:szCs w:val="24"/>
        </w:rPr>
        <w:t>”</w:t>
      </w:r>
      <w:proofErr w:type="gramStart"/>
      <w:r w:rsidRPr="007A0544">
        <w:rPr>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oMath>
      <w:r w:rsidRPr="007A0544">
        <w:rPr>
          <w:sz w:val="24"/>
          <w:szCs w:val="24"/>
        </w:rPr>
        <w:t>, represent</w:t>
      </w:r>
      <w:r>
        <w:rPr>
          <w:sz w:val="24"/>
          <w:szCs w:val="24"/>
        </w:rPr>
        <w:t>s</w:t>
      </w:r>
      <w:r w:rsidRPr="007A0544">
        <w:rPr>
          <w:sz w:val="24"/>
          <w:szCs w:val="24"/>
        </w:rPr>
        <w:t xml:space="preserve"> the </w:t>
      </w:r>
      <w:r>
        <w:rPr>
          <w:sz w:val="24"/>
          <w:szCs w:val="24"/>
        </w:rPr>
        <w:t xml:space="preserve">yearly </w:t>
      </w:r>
      <w:r w:rsidRPr="007A0544">
        <w:rPr>
          <w:sz w:val="24"/>
          <w:szCs w:val="24"/>
        </w:rPr>
        <w:t xml:space="preserve">increment in </w:t>
      </w:r>
      <w:r>
        <w:rPr>
          <w:sz w:val="24"/>
          <w:szCs w:val="24"/>
        </w:rPr>
        <w:t xml:space="preserve">the system </w:t>
      </w:r>
      <w:r w:rsidRPr="007A0544">
        <w:rPr>
          <w:sz w:val="24"/>
          <w:szCs w:val="24"/>
        </w:rPr>
        <w:t>of well</w:t>
      </w:r>
      <w:r>
        <w:rPr>
          <w:sz w:val="24"/>
          <w:szCs w:val="24"/>
        </w:rPr>
        <w:t xml:space="preserve">s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Pr>
          <w:sz w:val="24"/>
          <w:szCs w:val="24"/>
        </w:rPr>
        <w:t xml:space="preserve">. We assume that in each year </w:t>
      </w:r>
      <w:r w:rsidR="00EB2C08">
        <w:rPr>
          <w:sz w:val="24"/>
          <w:szCs w:val="24"/>
        </w:rPr>
        <w:t>census</w:t>
      </w:r>
      <w:r w:rsidR="004E772D">
        <w:rPr>
          <w:sz w:val="24"/>
          <w:szCs w:val="24"/>
        </w:rPr>
        <w:t xml:space="preserve"> </w:t>
      </w:r>
      <w:r w:rsidR="00EB2C08">
        <w:rPr>
          <w:sz w:val="24"/>
          <w:szCs w:val="24"/>
        </w:rPr>
        <w:t>blocks</w:t>
      </w:r>
      <w:r>
        <w:rPr>
          <w:sz w:val="24"/>
          <w:szCs w:val="24"/>
        </w:rPr>
        <w:t xml:space="preserve"> can receive </w:t>
      </w:r>
      <w:r w:rsidR="004E772D">
        <w:rPr>
          <w:sz w:val="24"/>
          <w:szCs w:val="24"/>
        </w:rPr>
        <w:t xml:space="preserve">a maximum of one </w:t>
      </w:r>
      <w:r>
        <w:rPr>
          <w:sz w:val="24"/>
          <w:szCs w:val="24"/>
        </w:rPr>
        <w:t>new well. Thus</w:t>
      </w:r>
      <w:r w:rsidR="004E772D">
        <w:rPr>
          <w:sz w:val="24"/>
          <w:szCs w:val="24"/>
        </w:rPr>
        <w:t>,</w:t>
      </w:r>
      <w:r>
        <w:rPr>
          <w:sz w:val="24"/>
          <w:szCs w:val="24"/>
        </w:rPr>
        <w:t xml:space="preserve"> when the procedure </w:t>
      </w:r>
      <w:r w:rsidR="004E772D">
        <w:rPr>
          <w:sz w:val="24"/>
          <w:szCs w:val="24"/>
        </w:rPr>
        <w:t>“</w:t>
      </w:r>
      <w:r>
        <w:rPr>
          <w:sz w:val="24"/>
          <w:szCs w:val="24"/>
        </w:rPr>
        <w:t>water extraction</w:t>
      </w:r>
      <w:r w:rsidR="004E772D">
        <w:rPr>
          <w:sz w:val="24"/>
          <w:szCs w:val="24"/>
        </w:rPr>
        <w:t>”</w:t>
      </w:r>
      <w:r>
        <w:rPr>
          <w:sz w:val="24"/>
          <w:szCs w:val="24"/>
        </w:rPr>
        <w:t xml:space="preserve"> in invoked, the number of wells per </w:t>
      </w:r>
      <w:r w:rsidR="00EB2C08">
        <w:rPr>
          <w:sz w:val="24"/>
          <w:szCs w:val="24"/>
        </w:rPr>
        <w:t>census</w:t>
      </w:r>
      <w:r w:rsidR="004E772D">
        <w:rPr>
          <w:sz w:val="24"/>
          <w:szCs w:val="24"/>
        </w:rPr>
        <w:t xml:space="preserve"> </w:t>
      </w:r>
      <w:r w:rsidR="00EB2C08">
        <w:rPr>
          <w:sz w:val="24"/>
          <w:szCs w:val="24"/>
        </w:rPr>
        <w:t>block</w:t>
      </w:r>
      <w:proofErr w:type="gramStart"/>
      <w:r>
        <w:rPr>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increases according to:</w:t>
      </w:r>
    </w:p>
    <w:p w14:paraId="6DCE18B8" w14:textId="3A4F9197" w:rsidR="007159F7" w:rsidRDefault="00E624B1" w:rsidP="007159F7">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r>
          <w:rPr>
            <w:rFonts w:ascii="Cambria Math" w:hAnsi="Cambria Math"/>
            <w:sz w:val="24"/>
            <w:szCs w:val="24"/>
          </w:rPr>
          <m:t>+1</m:t>
        </m:r>
        <m:r>
          <w:rPr>
            <w:rFonts w:ascii="Cambria Math" w:eastAsiaTheme="minorEastAsia" w:hAnsi="Cambria Math"/>
            <w:sz w:val="24"/>
            <w:szCs w:val="24"/>
          </w:rPr>
          <m:t xml:space="preserve"> </m:t>
        </m:r>
        <m:r>
          <m:rPr>
            <m:nor/>
          </m:rPr>
          <w:rPr>
            <w:rFonts w:ascii="Cambria Math" w:eastAsiaTheme="minorEastAsia" w:hAnsi="Cambria Math"/>
            <w:sz w:val="24"/>
            <w:szCs w:val="24"/>
          </w:rPr>
          <m:t>if</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sup>
        </m:sSubSup>
        <m:r>
          <w:rPr>
            <w:rFonts w:ascii="Cambria Math" w:hAnsi="Cambria Math"/>
            <w:sz w:val="24"/>
            <w:szCs w:val="24"/>
          </w:rPr>
          <m:t>=1</m:t>
        </m:r>
      </m:oMath>
      <w:r w:rsidR="007159F7">
        <w:rPr>
          <w:rFonts w:eastAsiaTheme="minorEastAsia"/>
          <w:sz w:val="24"/>
          <w:szCs w:val="24"/>
        </w:rPr>
        <w:t xml:space="preserve"> (20)</w:t>
      </w:r>
      <w:r w:rsidR="004E772D">
        <w:rPr>
          <w:rFonts w:eastAsiaTheme="minorEastAsia"/>
          <w:sz w:val="24"/>
          <w:szCs w:val="24"/>
        </w:rPr>
        <w:t>.</w:t>
      </w:r>
    </w:p>
    <w:p w14:paraId="16974308" w14:textId="77777777" w:rsidR="007159F7" w:rsidRDefault="007159F7" w:rsidP="007159F7">
      <w:pPr>
        <w:spacing w:line="240" w:lineRule="auto"/>
        <w:rPr>
          <w:rFonts w:eastAsiaTheme="minorEastAsia"/>
          <w:sz w:val="24"/>
          <w:szCs w:val="24"/>
        </w:rPr>
      </w:pPr>
      <w:r>
        <w:rPr>
          <w:sz w:val="24"/>
          <w:szCs w:val="24"/>
        </w:rPr>
        <w:t xml:space="preserve">Subsequently, </w:t>
      </w:r>
      <w:r>
        <w:t>the subsidence rate</w:t>
      </w:r>
      <w:proofErr w:type="gramStart"/>
      <w:r>
        <w:t xml:space="preserve">, </w:t>
      </w:r>
      <w:proofErr w:type="gramEnd"/>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w:t>
      </w:r>
      <w:r>
        <w:t xml:space="preserve"> is influenced by water extraction pressure. This is implemented by assuming that the rate of subsidence</w:t>
      </w:r>
      <w:proofErr w:type="gramStart"/>
      <w:r>
        <w:t xml:space="preserve">, </w:t>
      </w:r>
      <w:proofErr w:type="gramEnd"/>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sz w:val="24"/>
          <w:szCs w:val="24"/>
        </w:rPr>
        <w:t>, changes over time with:</w:t>
      </w:r>
    </w:p>
    <w:p w14:paraId="43F34ADF" w14:textId="0D566E78" w:rsidR="007159F7" w:rsidRDefault="00E624B1" w:rsidP="007159F7">
      <w:pPr>
        <w:spacing w:line="240" w:lineRule="auto"/>
        <w:jc w:val="center"/>
      </w:pPr>
      <m:oMath>
        <m:sSub>
          <m:sSubPr>
            <m:ctrlPr>
              <w:rPr>
                <w:rFonts w:ascii="Cambria Math" w:hAnsi="Cambria Math"/>
              </w:rPr>
            </m:ctrlPr>
          </m:sSubPr>
          <m:e>
            <m:r>
              <w:rPr>
                <w:rFonts w:ascii="Cambria Math" w:hAnsi="Cambria Math"/>
                <w:sz w:val="24"/>
                <w:szCs w:val="24"/>
              </w:rPr>
              <m:t>ψ</m:t>
            </m:r>
          </m:e>
          <m:sub>
            <m:r>
              <w:rPr>
                <w:rFonts w:ascii="Cambria Math" w:hAnsi="Cambria Math"/>
              </w:rPr>
              <m:t>j(T+1)</m:t>
            </m:r>
          </m:sub>
        </m:sSub>
        <m:r>
          <w:rPr>
            <w:rFonts w:ascii="Cambria Math" w:hAnsi="Cambria Math"/>
            <w:sz w:val="24"/>
            <w:szCs w:val="24"/>
          </w:rPr>
          <m:t>=</m:t>
        </m:r>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1</m:t>
                </m:r>
              </m:sub>
            </m:sSub>
          </m:den>
        </m:f>
        <m:r>
          <w:rPr>
            <w:rFonts w:ascii="Cambria Math" w:eastAsiaTheme="minorEastAsia" w:hAnsi="Cambria Math"/>
            <w:sz w:val="24"/>
            <w:szCs w:val="24"/>
          </w:rPr>
          <m:t>,</m:t>
        </m:r>
      </m:oMath>
      <w:r w:rsidR="007159F7">
        <w:rPr>
          <w:rFonts w:eastAsiaTheme="minorEastAsia"/>
          <w:sz w:val="24"/>
          <w:szCs w:val="24"/>
        </w:rPr>
        <w:t xml:space="preserve">  (21)</w:t>
      </w:r>
    </w:p>
    <w:p w14:paraId="678C12FE" w14:textId="141A22E3" w:rsidR="007159F7" w:rsidRDefault="007159F7" w:rsidP="007159F7">
      <w:pPr>
        <w:spacing w:line="240" w:lineRule="auto"/>
        <w:rPr>
          <w:rFonts w:eastAsiaTheme="minorEastAsia"/>
          <w:sz w:val="24"/>
          <w:szCs w:val="24"/>
        </w:rPr>
      </w:pPr>
      <w:proofErr w:type="gramStart"/>
      <w:r>
        <w:rPr>
          <w:sz w:val="24"/>
          <w:szCs w:val="24"/>
        </w:rPr>
        <w:t>where</w:t>
      </w:r>
      <w:proofErr w:type="gramEnd"/>
      <w:r w:rsidRPr="007A0544">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Z1</m:t>
            </m:r>
          </m:sub>
        </m:sSub>
      </m:oMath>
      <w:r>
        <w:rPr>
          <w:rFonts w:eastAsiaTheme="minorEastAsia"/>
          <w:sz w:val="24"/>
          <w:szCs w:val="24"/>
        </w:rPr>
        <w:t xml:space="preserve">are the total number of wells inside aquifer </w:t>
      </w:r>
      <m:oMath>
        <m:r>
          <m:rPr>
            <m:sty m:val="p"/>
          </m:rPr>
          <w:rPr>
            <w:rFonts w:ascii="Cambria Math" w:hAnsi="Cambria Math"/>
            <w:sz w:val="24"/>
            <w:szCs w:val="24"/>
          </w:rPr>
          <m:t>Ζ</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and time 1 respectively, formally calculated using:</w:t>
      </w:r>
    </w:p>
    <w:p w14:paraId="03C18D24" w14:textId="77777777" w:rsidR="007159F7" w:rsidRDefault="00E624B1" w:rsidP="007159F7">
      <w:pPr>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 xml:space="preserve">∀ j :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r>
              <w:rPr>
                <w:rFonts w:ascii="Cambria Math" w:hAnsi="Cambria Math"/>
                <w:sz w:val="24"/>
                <w:szCs w:val="24"/>
              </w:rPr>
              <m:t xml:space="preserve"> ∈ </m:t>
            </m:r>
            <m:r>
              <m:rPr>
                <m:sty m:val="p"/>
              </m:rPr>
              <w:rPr>
                <w:rFonts w:ascii="Cambria Math" w:hAnsi="Cambria Math"/>
                <w:sz w:val="24"/>
                <w:szCs w:val="24"/>
              </w:rPr>
              <m:t>Ζ</m:t>
            </m:r>
          </m:sub>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e>
        </m:nary>
      </m:oMath>
      <w:r w:rsidR="007159F7">
        <w:rPr>
          <w:rFonts w:eastAsiaTheme="minorEastAsia"/>
          <w:sz w:val="24"/>
          <w:szCs w:val="24"/>
        </w:rPr>
        <w:t xml:space="preserve">  (22)</w:t>
      </w:r>
    </w:p>
    <w:p w14:paraId="33506303" w14:textId="7E9BFF5C" w:rsidR="007159F7" w:rsidRPr="00C415D8" w:rsidRDefault="004E772D" w:rsidP="007159F7">
      <w:pPr>
        <w:spacing w:line="240" w:lineRule="auto"/>
        <w:rPr>
          <w:rFonts w:eastAsiaTheme="minorEastAsia"/>
          <w:sz w:val="24"/>
          <w:szCs w:val="24"/>
        </w:rPr>
      </w:pPr>
      <w:proofErr w:type="gramStart"/>
      <w:r>
        <w:rPr>
          <w:rFonts w:eastAsiaTheme="minorEastAsia"/>
          <w:sz w:val="24"/>
          <w:szCs w:val="24"/>
        </w:rPr>
        <w:t>w</w:t>
      </w:r>
      <w:r w:rsidR="007159F7">
        <w:rPr>
          <w:rFonts w:eastAsiaTheme="minorEastAsia"/>
          <w:sz w:val="24"/>
          <w:szCs w:val="24"/>
        </w:rPr>
        <w:t>here</w:t>
      </w:r>
      <w:proofErr w:type="gramEnd"/>
      <w:r w:rsidR="007159F7">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sidR="007159F7">
        <w:rPr>
          <w:rFonts w:eastAsiaTheme="minorEastAsia"/>
          <w:sz w:val="24"/>
          <w:szCs w:val="24"/>
        </w:rPr>
        <w:t xml:space="preserve"> is the number of wells in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hAnsi="Cambria Math"/>
            <w:sz w:val="24"/>
            <w:szCs w:val="24"/>
          </w:rPr>
          <m:t>j</m:t>
        </m:r>
      </m:oMath>
      <w:r w:rsidR="007159F7">
        <w:rPr>
          <w:rFonts w:eastAsiaTheme="minorEastAsia"/>
          <w:sz w:val="24"/>
          <w:szCs w:val="24"/>
        </w:rPr>
        <w:t xml:space="preserve"> at time </w:t>
      </w:r>
      <m:oMath>
        <m:r>
          <w:rPr>
            <w:rFonts w:ascii="Cambria Math" w:hAnsi="Cambria Math"/>
            <w:sz w:val="24"/>
            <w:szCs w:val="24"/>
          </w:rPr>
          <m:t>t</m:t>
        </m:r>
      </m:oMath>
      <w:r w:rsidR="007159F7">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oMath>
      <w:r w:rsidR="007159F7">
        <w:rPr>
          <w:rFonts w:eastAsiaTheme="minorEastAsia"/>
          <w:sz w:val="24"/>
          <w:szCs w:val="24"/>
        </w:rPr>
        <w:t xml:space="preserve"> identifies the aquifer </w:t>
      </w:r>
      <w:r>
        <w:rPr>
          <w:rFonts w:eastAsiaTheme="minorEastAsia"/>
          <w:sz w:val="24"/>
          <w:szCs w:val="24"/>
        </w:rPr>
        <w:t xml:space="preserve">to </w:t>
      </w:r>
      <w:r w:rsidR="007159F7">
        <w:rPr>
          <w:rFonts w:eastAsiaTheme="minorEastAsia"/>
          <w:sz w:val="24"/>
          <w:szCs w:val="24"/>
        </w:rPr>
        <w:t xml:space="preserve">which the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hAnsi="Cambria Math"/>
            <w:sz w:val="24"/>
            <w:szCs w:val="24"/>
          </w:rPr>
          <m:t>j</m:t>
        </m:r>
      </m:oMath>
      <w:r w:rsidR="007159F7">
        <w:rPr>
          <w:rFonts w:eastAsiaTheme="minorEastAsia"/>
          <w:sz w:val="24"/>
          <w:szCs w:val="24"/>
        </w:rPr>
        <w:t xml:space="preserve"> belongs.</w:t>
      </w:r>
    </w:p>
    <w:p w14:paraId="2DF34820" w14:textId="77777777" w:rsidR="007159F7" w:rsidRPr="005128F4" w:rsidRDefault="007159F7" w:rsidP="007159F7">
      <w:pPr>
        <w:spacing w:line="240" w:lineRule="auto"/>
        <w:ind w:firstLine="720"/>
      </w:pPr>
    </w:p>
    <w:p w14:paraId="6922CBE3" w14:textId="77777777" w:rsidR="007159F7" w:rsidRPr="008A409B" w:rsidRDefault="007159F7" w:rsidP="007159F7">
      <w:pPr>
        <w:pStyle w:val="Heading2"/>
        <w:spacing w:line="240" w:lineRule="auto"/>
      </w:pPr>
      <w:bookmarkStart w:id="30" w:name="_Toc497308434"/>
      <w:r w:rsidRPr="008A409B">
        <w:t>Resident actions</w:t>
      </w:r>
      <w:bookmarkEnd w:id="30"/>
    </w:p>
    <w:p w14:paraId="76F4C29D" w14:textId="417FB2F1" w:rsidR="007159F7" w:rsidRDefault="007159F7" w:rsidP="007159F7">
      <w:pPr>
        <w:spacing w:line="240" w:lineRule="auto"/>
        <w:ind w:firstLine="720"/>
      </w:pPr>
      <w:r>
        <w:t xml:space="preserve">Residents </w:t>
      </w:r>
      <w:r w:rsidR="004E772D">
        <w:t xml:space="preserve">can </w:t>
      </w:r>
      <w:r>
        <w:t xml:space="preserve">invoke actions that </w:t>
      </w:r>
      <w:r w:rsidR="004E772D">
        <w:t xml:space="preserve">either </w:t>
      </w:r>
      <w:r>
        <w:t xml:space="preserve">influence the local infrastructure of the </w:t>
      </w:r>
      <w:r w:rsidR="00EB2C08">
        <w:t>census</w:t>
      </w:r>
      <w:r w:rsidR="004E772D">
        <w:t xml:space="preserve"> </w:t>
      </w:r>
      <w:r w:rsidR="00EB2C08">
        <w:t>block</w:t>
      </w:r>
      <w:r>
        <w:t xml:space="preserve"> or change the socio-political landscape </w:t>
      </w:r>
      <w:r w:rsidR="004E772D">
        <w:t xml:space="preserve">via </w:t>
      </w:r>
      <w:r>
        <w:t>protesting.</w:t>
      </w:r>
    </w:p>
    <w:p w14:paraId="26DB0A9B" w14:textId="77777777" w:rsidR="007159F7" w:rsidRPr="00BD5B65" w:rsidRDefault="007159F7" w:rsidP="007159F7">
      <w:pPr>
        <w:spacing w:line="240" w:lineRule="auto"/>
      </w:pPr>
    </w:p>
    <w:p w14:paraId="3C32A2AB" w14:textId="77777777" w:rsidR="007159F7" w:rsidRDefault="007159F7" w:rsidP="007159F7">
      <w:pPr>
        <w:pStyle w:val="Heading3"/>
        <w:spacing w:line="240" w:lineRule="auto"/>
      </w:pPr>
      <w:bookmarkStart w:id="31" w:name="_Toc497308435"/>
      <w:r>
        <w:t>House modification</w:t>
      </w:r>
      <w:bookmarkEnd w:id="31"/>
    </w:p>
    <w:p w14:paraId="7D974319" w14:textId="08DD9631" w:rsidR="007159F7" w:rsidRDefault="007159F7" w:rsidP="007159F7">
      <w:pPr>
        <w:spacing w:line="240" w:lineRule="auto"/>
        <w:ind w:firstLine="720"/>
        <w:rPr>
          <w:rFonts w:eastAsiaTheme="minorEastAsia"/>
        </w:rPr>
      </w:pPr>
      <w:r>
        <w:t xml:space="preserve">House modifications influence the sensitivity of the house to hazard events. We define the sensitivity of the house as </w:t>
      </w:r>
      <w:r w:rsidR="004E772D">
        <w:t xml:space="preserve">a change </w:t>
      </w:r>
      <w:r>
        <w:t>of the perception of the magnitude of hazards</w:t>
      </w:r>
      <w:r w:rsidR="00C65BE8">
        <w:t>,</w:t>
      </w:r>
      <w:r>
        <w:t xml:space="preserve"> assum</w:t>
      </w:r>
      <w:r w:rsidR="00C65BE8">
        <w:t>ing</w:t>
      </w:r>
      <w:r>
        <w:t xml:space="preserve"> that modifications are cumulative, but saturate</w:t>
      </w:r>
      <w:r w:rsidR="00C65BE8">
        <w:t>d</w:t>
      </w:r>
      <w:r>
        <w:t>, meaning that there is a limit to adaptation and a rate at which these changes influence the sensitivity. Formally</w:t>
      </w:r>
      <w:r w:rsidR="00C65BE8">
        <w:t>,</w:t>
      </w:r>
      <w:r>
        <w:t xml:space="preserve"> we assume that sensitivity </w:t>
      </w:r>
      <m:oMath>
        <m:r>
          <w:rPr>
            <w:rFonts w:ascii="Cambria Math" w:hAnsi="Cambria Math"/>
          </w:rPr>
          <m:t>S</m:t>
        </m:r>
      </m:oMath>
      <w:r>
        <w:rPr>
          <w:rFonts w:eastAsiaTheme="minorEastAsia"/>
        </w:rPr>
        <w:t xml:space="preserve"> is defined by</w:t>
      </w:r>
    </w:p>
    <w:p w14:paraId="2EF61324" w14:textId="77777777" w:rsidR="007159F7" w:rsidRPr="00FD23B2" w:rsidRDefault="00E624B1"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ℇ</m:t>
            </m:r>
          </m:sub>
        </m:sSub>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num>
          <m:den>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+ς</m:t>
            </m:r>
          </m:den>
        </m:f>
      </m:oMath>
      <w:r w:rsidR="007159F7">
        <w:rPr>
          <w:rFonts w:eastAsiaTheme="minorEastAsia"/>
        </w:rPr>
        <w:t xml:space="preserve"> (23)</w:t>
      </w:r>
    </w:p>
    <w:p w14:paraId="314905B3" w14:textId="37D79B43" w:rsidR="007159F7" w:rsidRDefault="00C65BE8" w:rsidP="007159F7">
      <w:pPr>
        <w:spacing w:line="240" w:lineRule="auto"/>
      </w:pPr>
      <w:proofErr w:type="gramStart"/>
      <w:r>
        <w:rPr>
          <w:rFonts w:eastAsiaTheme="minorEastAsia"/>
        </w:rPr>
        <w:t>where</w:t>
      </w:r>
      <w:proofErr w:type="gramEnd"/>
      <w:r>
        <w:rPr>
          <w:rFonts w:eastAsiaTheme="minorEastAsia"/>
        </w:rPr>
        <w:t xml:space="preserve"> </w:t>
      </w:r>
    </w:p>
    <w:p w14:paraId="596C71A7" w14:textId="77777777" w:rsidR="007159F7" w:rsidRPr="00FD23B2" w:rsidRDefault="00E624B1" w:rsidP="007159F7">
      <w:pPr>
        <w:spacing w:line="240" w:lineRule="auto"/>
        <w:jc w:val="center"/>
      </w:pPr>
      <m:oMath>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sup>
            </m:sSubSup>
          </m:e>
        </m:nary>
      </m:oMath>
      <w:r w:rsidR="007159F7">
        <w:rPr>
          <w:rFonts w:eastAsiaTheme="minorEastAsia"/>
        </w:rPr>
        <w:t xml:space="preserve"> (24)</w:t>
      </w:r>
    </w:p>
    <w:p w14:paraId="3050F467" w14:textId="7F650660" w:rsidR="007159F7" w:rsidRDefault="00C65BE8" w:rsidP="007159F7">
      <w:pPr>
        <w:spacing w:line="240" w:lineRule="auto"/>
        <w:rPr>
          <w:rFonts w:eastAsiaTheme="minorEastAsia"/>
        </w:rPr>
      </w:pPr>
      <w:proofErr w:type="gramStart"/>
      <w:r>
        <w:t>i</w:t>
      </w:r>
      <w:r w:rsidR="007159F7">
        <w:t>s</w:t>
      </w:r>
      <w:proofErr w:type="gramEnd"/>
      <w:r w:rsidR="007159F7">
        <w:t xml:space="preserve"> the accumulated </w:t>
      </w:r>
      <w:r>
        <w:t xml:space="preserve">number of </w:t>
      </w:r>
      <w:r w:rsidR="007159F7">
        <w:t xml:space="preserve">times that the action </w:t>
      </w:r>
      <w:r>
        <w:t>“</w:t>
      </w:r>
      <w:r w:rsidR="007159F7">
        <w:t>house modification</w:t>
      </w:r>
      <w:r>
        <w:t>”</w:t>
      </w:r>
      <w:r w:rsidR="007159F7">
        <w:t xml:space="preserve"> was invoke</w:t>
      </w:r>
      <w:r>
        <w:t>d</w:t>
      </w:r>
      <w:r w:rsidR="007159F7">
        <w:t xml:space="preserve"> by the residents of </w:t>
      </w:r>
      <w:r w:rsidR="00EB2C08">
        <w:t>census</w:t>
      </w:r>
      <w:r>
        <w:t xml:space="preserve"> </w:t>
      </w:r>
      <w:r w:rsidR="00EB2C08">
        <w:t>block</w:t>
      </w:r>
      <w:r w:rsidR="007159F7">
        <w:t xml:space="preserve"> </w:t>
      </w:r>
      <m:oMath>
        <m:r>
          <w:rPr>
            <w:rFonts w:ascii="Cambria Math" w:hAnsi="Cambria Math"/>
          </w:rPr>
          <m:t>j</m:t>
        </m:r>
      </m:oMath>
      <w:r>
        <w:rPr>
          <w:rFonts w:eastAsiaTheme="minorEastAsia"/>
        </w:rPr>
        <w:t>.</w:t>
      </w:r>
    </w:p>
    <w:p w14:paraId="2CBCDA00" w14:textId="77777777" w:rsidR="007159F7" w:rsidRDefault="007159F7" w:rsidP="007159F7">
      <w:pPr>
        <w:spacing w:line="240" w:lineRule="auto"/>
      </w:pPr>
    </w:p>
    <w:p w14:paraId="64040FE2" w14:textId="77777777" w:rsidR="007159F7" w:rsidRPr="007213F8" w:rsidRDefault="007159F7" w:rsidP="007159F7">
      <w:pPr>
        <w:pStyle w:val="Heading3"/>
        <w:spacing w:line="240" w:lineRule="auto"/>
      </w:pPr>
      <w:bookmarkStart w:id="32" w:name="_Toc497308436"/>
      <w:r>
        <w:t>Protests</w:t>
      </w:r>
      <w:bookmarkEnd w:id="32"/>
      <w:r>
        <w:t xml:space="preserve"> </w:t>
      </w:r>
    </w:p>
    <w:p w14:paraId="0AE241CC" w14:textId="4E264CE9" w:rsidR="007159F7" w:rsidRDefault="00C65BE8" w:rsidP="007159F7">
      <w:pPr>
        <w:spacing w:line="240" w:lineRule="auto"/>
        <w:ind w:firstLine="708"/>
      </w:pPr>
      <w:r>
        <w:rPr>
          <w:rFonts w:cstheme="minorHAnsi"/>
        </w:rPr>
        <w:t>T</w:t>
      </w:r>
      <w:r w:rsidR="007159F7">
        <w:rPr>
          <w:rFonts w:cstheme="minorHAnsi"/>
        </w:rPr>
        <w:t xml:space="preserve">he procedure </w:t>
      </w:r>
      <w:r>
        <w:rPr>
          <w:rFonts w:cstheme="minorHAnsi"/>
        </w:rPr>
        <w:t>“</w:t>
      </w:r>
      <w:r w:rsidR="007159F7">
        <w:rPr>
          <w:rFonts w:cstheme="minorHAnsi"/>
        </w:rPr>
        <w:t>protest</w:t>
      </w:r>
      <w:r>
        <w:rPr>
          <w:rFonts w:cstheme="minorHAnsi"/>
        </w:rPr>
        <w:t>”</w:t>
      </w:r>
      <w:r w:rsidR="007159F7">
        <w:rPr>
          <w:rFonts w:cstheme="minorHAnsi"/>
        </w:rPr>
        <w:t xml:space="preserve"> in a </w:t>
      </w:r>
      <w:r w:rsidR="00EB2C08">
        <w:rPr>
          <w:rFonts w:cstheme="minorHAnsi"/>
        </w:rPr>
        <w:t>census</w:t>
      </w:r>
      <w:r>
        <w:rPr>
          <w:rFonts w:cstheme="minorHAnsi"/>
        </w:rPr>
        <w:t xml:space="preserve"> </w:t>
      </w:r>
      <w:r w:rsidR="00EB2C08">
        <w:rPr>
          <w:rFonts w:cstheme="minorHAnsi"/>
        </w:rPr>
        <w:t>block</w:t>
      </w:r>
      <w:r w:rsidR="007159F7">
        <w:rPr>
          <w:rFonts w:cstheme="minorHAnsi"/>
        </w:rPr>
        <w:t>,</w:t>
      </w:r>
      <w:r>
        <w:rPr>
          <w:rFonts w:cstheme="minorHAnsi"/>
        </w:rPr>
        <w:t xml:space="preserve"> defined by the </w:t>
      </w:r>
      <w:proofErr w:type="gramStart"/>
      <w:r>
        <w:rPr>
          <w:rFonts w:cstheme="minorHAnsi"/>
        </w:rPr>
        <w:t xml:space="preserve">symbol </w:t>
      </w:r>
      <w:proofErr w:type="gramEnd"/>
      <w:r w:rsidR="007159F7" w:rsidRPr="00312FCF">
        <w:rPr>
          <w:position w:val="-14"/>
        </w:rPr>
        <w:object w:dxaOrig="460" w:dyaOrig="400" w14:anchorId="4F705AB1">
          <v:shape id="_x0000_i1027" type="#_x0000_t75" style="width:22pt;height:19.5pt" o:ole="">
            <v:imagedata r:id="rId13" o:title=""/>
          </v:shape>
          <o:OLEObject Type="Embed" ProgID="Equation.3" ShapeID="_x0000_i1027" DrawAspect="Content" ObjectID="_1572172165" r:id="rId14"/>
        </w:object>
      </w:r>
      <w:r w:rsidR="007159F7">
        <w:t>,</w:t>
      </w:r>
      <w:r w:rsidR="007159F7">
        <w:rPr>
          <w:rFonts w:cstheme="minorHAnsi"/>
        </w:rPr>
        <w:t xml:space="preserve"> </w:t>
      </w:r>
      <w:r>
        <w:rPr>
          <w:rFonts w:cstheme="minorHAnsi"/>
        </w:rPr>
        <w:t xml:space="preserve">is </w:t>
      </w:r>
      <w:r w:rsidR="007159F7">
        <w:rPr>
          <w:rFonts w:cstheme="minorHAnsi"/>
        </w:rPr>
        <w:t xml:space="preserve">triggered when the action </w:t>
      </w:r>
      <w:r>
        <w:rPr>
          <w:rFonts w:cstheme="minorHAnsi"/>
        </w:rPr>
        <w:t>“</w:t>
      </w:r>
      <w:r w:rsidR="007159F7">
        <w:rPr>
          <w:rFonts w:cstheme="minorHAnsi"/>
        </w:rPr>
        <w:t>protest</w:t>
      </w:r>
      <w:r>
        <w:rPr>
          <w:rFonts w:cstheme="minorHAnsi"/>
        </w:rPr>
        <w:t>”</w:t>
      </w:r>
      <w:r w:rsidR="007159F7">
        <w:rPr>
          <w:rFonts w:cstheme="minorHAnsi"/>
        </w:rPr>
        <w:t xml:space="preserve"> </w:t>
      </w:r>
      <w:r w:rsidR="00C80AEE">
        <w:rPr>
          <w:rFonts w:cstheme="minorHAnsi"/>
        </w:rPr>
        <w:t>is perceived as a more needed action compared to “</w:t>
      </w:r>
      <w:proofErr w:type="spellStart"/>
      <w:r w:rsidR="00C80AEE">
        <w:rPr>
          <w:rFonts w:cstheme="minorHAnsi"/>
        </w:rPr>
        <w:t>hosue</w:t>
      </w:r>
      <w:proofErr w:type="spellEnd"/>
      <w:r w:rsidR="00C80AEE">
        <w:rPr>
          <w:rFonts w:cstheme="minorHAnsi"/>
        </w:rPr>
        <w:t xml:space="preserve"> modification”. Only triggered </w:t>
      </w:r>
      <w:r w:rsidR="00C80AEE">
        <w:t xml:space="preserve">when </w:t>
      </w:r>
      <w:r w:rsidR="007159F7">
        <w:t xml:space="preserve">the tolerance of local inhabitants to </w:t>
      </w:r>
      <w:r w:rsidR="00C80AEE">
        <w:t xml:space="preserve">water scarcity among other </w:t>
      </w:r>
      <w:proofErr w:type="gramStart"/>
      <w:r w:rsidR="00C80AEE">
        <w:t>criteria  is</w:t>
      </w:r>
      <w:proofErr w:type="gramEnd"/>
      <w:r w:rsidR="00C80AEE">
        <w:t xml:space="preserve"> higher than other hazards</w:t>
      </w:r>
      <w:r>
        <w:t>. Accordingly</w:t>
      </w:r>
      <w:r w:rsidR="007159F7">
        <w:t xml:space="preserve">: </w:t>
      </w:r>
    </w:p>
    <w:p w14:paraId="2502E9C8" w14:textId="77777777" w:rsidR="007159F7" w:rsidRDefault="00E624B1"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hAnsi="Cambria Math" w:cstheme="minorHAnsi"/>
                  </w:rPr>
                  <m:t>&gt;</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r>
                      <w:rPr>
                        <w:rFonts w:ascii="Cambria Math" w:hAnsi="Cambria Math" w:cstheme="minorHAnsi"/>
                      </w:rPr>
                      <m:t>k</m:t>
                    </m:r>
                  </m:sup>
                </m:sSubSup>
                <m:r>
                  <w:rPr>
                    <w:rFonts w:ascii="Cambria Math" w:hAnsi="Cambria Math" w:cstheme="minorHAnsi"/>
                  </w:rPr>
                  <m:t xml:space="preserve"> ,  ∀ k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e>
              <m:e>
                <m:r>
                  <w:rPr>
                    <w:rFonts w:ascii="Cambria Math" w:hAnsi="Cambria Math" w:cstheme="minorHAnsi"/>
                  </w:rPr>
                  <m:t xml:space="preserve">0,        </m:t>
                </m:r>
                <m:r>
                  <m:rPr>
                    <m:nor/>
                  </m:rPr>
                  <w:rPr>
                    <w:rFonts w:ascii="Cambria Math" w:hAnsi="Cambria Math" w:cstheme="minorHAnsi"/>
                  </w:rPr>
                  <m:t>otherwise</m:t>
                </m:r>
              </m:e>
            </m:eqArr>
          </m:e>
        </m:d>
      </m:oMath>
      <w:r w:rsidR="007159F7">
        <w:rPr>
          <w:rFonts w:eastAsiaTheme="minorEastAsia" w:cstheme="minorHAnsi"/>
        </w:rPr>
        <w:t xml:space="preserve">  (25)</w:t>
      </w:r>
    </w:p>
    <w:p w14:paraId="7BCF59BF" w14:textId="5EA46F6E" w:rsidR="007159F7" w:rsidRDefault="007159F7" w:rsidP="007159F7">
      <w:pPr>
        <w:spacing w:line="240" w:lineRule="auto"/>
      </w:pPr>
      <w:proofErr w:type="gramStart"/>
      <w:r w:rsidRPr="006345A1">
        <w:rPr>
          <w:rFonts w:cstheme="minorHAnsi"/>
        </w:rPr>
        <w:t>where</w:t>
      </w:r>
      <w:proofErr w:type="gramEnd"/>
      <w:r w:rsidRPr="006345A1">
        <w:rPr>
          <w:rFonts w:cstheme="minorHAnsi"/>
        </w:rPr>
        <w:t xml:space="preserve">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jd</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eastAsiaTheme="minorEastAsia" w:hAnsi="Cambria Math"/>
          </w:rPr>
          <m:t xml:space="preserve"> </m:t>
        </m:r>
      </m:oMath>
      <w:r>
        <w:t xml:space="preserve">is the distance to the ideal point related to </w:t>
      </w:r>
      <w:r w:rsidR="00C65BE8">
        <w:t xml:space="preserve">the protest </w:t>
      </w:r>
      <w:r>
        <w:t xml:space="preserve">action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Pr>
          <w:rFonts w:eastAsiaTheme="minorEastAsia"/>
        </w:rPr>
        <w:t>.</w:t>
      </w:r>
      <w:r>
        <w:t xml:space="preserve"> </w:t>
      </w:r>
    </w:p>
    <w:p w14:paraId="5CB2E826" w14:textId="77777777" w:rsidR="007159F7" w:rsidRDefault="007159F7" w:rsidP="007159F7">
      <w:pPr>
        <w:pStyle w:val="Heading2"/>
      </w:pPr>
    </w:p>
    <w:p w14:paraId="5680EC12" w14:textId="34102D5F" w:rsidR="007159F7" w:rsidRDefault="007159F7" w:rsidP="007159F7">
      <w:pPr>
        <w:pStyle w:val="Heading2"/>
      </w:pPr>
      <w:bookmarkStart w:id="33" w:name="_Toc497308437"/>
      <w:r>
        <w:t>Criteria for decision</w:t>
      </w:r>
      <w:r w:rsidR="0023470B">
        <w:t>s</w:t>
      </w:r>
      <w:r>
        <w:t xml:space="preserve"> -</w:t>
      </w:r>
      <w:r w:rsidR="0023470B">
        <w:t xml:space="preserve"> </w:t>
      </w:r>
      <w:r>
        <w:t>Water authority</w:t>
      </w:r>
      <w:bookmarkEnd w:id="33"/>
    </w:p>
    <w:p w14:paraId="2AED4874" w14:textId="77777777" w:rsidR="007159F7" w:rsidRDefault="007159F7" w:rsidP="007159F7">
      <w:pPr>
        <w:pStyle w:val="Heading3"/>
      </w:pPr>
    </w:p>
    <w:p w14:paraId="6C0162C7" w14:textId="77777777" w:rsidR="007159F7" w:rsidRDefault="007159F7" w:rsidP="007159F7">
      <w:pPr>
        <w:pStyle w:val="Heading3"/>
      </w:pPr>
      <w:bookmarkStart w:id="34" w:name="_Toc497308438"/>
      <w:r w:rsidRPr="00530E67">
        <w:t>Capacity</w:t>
      </w:r>
      <w:bookmarkEnd w:id="34"/>
    </w:p>
    <w:p w14:paraId="0C3767EE" w14:textId="2E616FEC" w:rsidR="007159F7" w:rsidRDefault="007159F7" w:rsidP="00C80AEE">
      <w:pPr>
        <w:ind w:firstLine="720"/>
      </w:pPr>
      <w:r>
        <w:t xml:space="preserve">This refers to the perception of the capacity of the sewer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S</m:t>
            </m:r>
          </m:sub>
        </m:sSub>
      </m:oMath>
      <w:r>
        <w:rPr>
          <w:rFonts w:eastAsiaTheme="minorEastAsia"/>
          <w:color w:val="000000"/>
          <w:sz w:val="20"/>
        </w:rPr>
        <w:t xml:space="preserve"> </w:t>
      </w:r>
      <w:r>
        <w:t xml:space="preserve">and the pipe network </w:t>
      </w:r>
      <w:proofErr w:type="gramStart"/>
      <w:r>
        <w:t xml:space="preserve">system </w:t>
      </w:r>
      <w:proofErr w:type="gramEnd"/>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oMath>
      <w:r>
        <w:t>. Formally</w:t>
      </w:r>
      <w:r w:rsidR="00636C44">
        <w:t>,</w:t>
      </w:r>
      <w:r>
        <w:t xml:space="preserve"> the </w:t>
      </w:r>
      <w:r w:rsidR="00636C44">
        <w:t xml:space="preserve">criterion </w:t>
      </w:r>
      <w:r>
        <w:t>“capacity”</w:t>
      </w:r>
      <w:proofErr w:type="gramStart"/>
      <w:r>
        <w:t xml:space="preserv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 xml:space="preserve">, </w:t>
      </w:r>
      <w:r>
        <w:t xml:space="preserve">is constructed by standardizing the </w:t>
      </w:r>
      <w:r w:rsidR="00636C44">
        <w:t xml:space="preserve">“capacity” </w:t>
      </w:r>
      <w:r>
        <w:t xml:space="preserve">attribute using </w:t>
      </w:r>
      <m:oMath>
        <m:r>
          <w:rPr>
            <w:rFonts w:ascii="Cambria Math" w:hAnsi="Cambria Math"/>
          </w:rPr>
          <m:t>f()</m:t>
        </m:r>
      </m:oMath>
      <w:r>
        <w:t>, such that:</w:t>
      </w:r>
    </w:p>
    <w:p w14:paraId="449ABDD9" w14:textId="7C8D73AD" w:rsidR="007159F7" w:rsidRDefault="00E624B1"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oMath>
      <w:r w:rsidR="00636C44">
        <w:rPr>
          <w:rFonts w:eastAsiaTheme="minorEastAsia"/>
          <w:sz w:val="24"/>
        </w:rPr>
        <w:t xml:space="preserve">. </w:t>
      </w:r>
      <w:r w:rsidR="007159F7">
        <w:rPr>
          <w:rFonts w:eastAsiaTheme="minorEastAsia"/>
          <w:sz w:val="24"/>
        </w:rPr>
        <w:t>(26)</w:t>
      </w:r>
    </w:p>
    <w:p w14:paraId="00F4C9C8" w14:textId="77777777" w:rsidR="009D285F" w:rsidRDefault="009D285F" w:rsidP="007159F7">
      <w:pPr>
        <w:pStyle w:val="Heading3"/>
      </w:pPr>
      <w:bookmarkStart w:id="35" w:name="_Toc497308439"/>
    </w:p>
    <w:p w14:paraId="7F7203FF" w14:textId="77777777" w:rsidR="007159F7" w:rsidRDefault="007159F7" w:rsidP="007159F7">
      <w:pPr>
        <w:pStyle w:val="Heading3"/>
      </w:pPr>
      <w:r w:rsidRPr="00530E67">
        <w:t>Failures</w:t>
      </w:r>
      <w:bookmarkEnd w:id="35"/>
    </w:p>
    <w:p w14:paraId="5410497E" w14:textId="50252473" w:rsidR="007159F7" w:rsidRDefault="007159F7" w:rsidP="00C80AEE">
      <w:pPr>
        <w:ind w:firstLine="720"/>
      </w:pPr>
      <w:r>
        <w:t xml:space="preserve">The criterion </w:t>
      </w:r>
      <w:r w:rsidR="00636C44">
        <w:t>“</w:t>
      </w:r>
      <w:r>
        <w:t>failure</w:t>
      </w:r>
      <w:r w:rsidR="00636C44">
        <w:t>”</w:t>
      </w:r>
      <w:r>
        <w:t xml:space="preserv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C</m:t>
            </m:r>
          </m:sub>
        </m:sSub>
        <m:r>
          <w:rPr>
            <w:rFonts w:ascii="Cambria Math" w:hAnsi="Cambria Math"/>
          </w:rPr>
          <m:t>,</m:t>
        </m:r>
      </m:oMath>
      <w:r>
        <w:rPr>
          <w:rFonts w:eastAsiaTheme="minorEastAsia"/>
        </w:rPr>
        <w:t xml:space="preserve"> </w:t>
      </w:r>
      <w:r>
        <w:t xml:space="preserve">represents the </w:t>
      </w:r>
      <w:r w:rsidR="00636C44">
        <w:t xml:space="preserve">authority’s </w:t>
      </w:r>
      <w:r>
        <w:t xml:space="preserve">perception </w:t>
      </w:r>
      <w:r w:rsidR="00636C44">
        <w:t xml:space="preserve">of </w:t>
      </w:r>
      <w:r>
        <w:t xml:space="preserve">the propensity of the infrastructure system to fail. It is represented by the condition of the infrastructure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hAnsi="Cambria Math"/>
            <w:sz w:val="18"/>
          </w:rPr>
          <m:t>,</m:t>
        </m:r>
      </m:oMath>
      <w:r>
        <w:t xml:space="preserve"> such that</w:t>
      </w:r>
    </w:p>
    <w:p w14:paraId="0FE04A5B" w14:textId="77777777" w:rsidR="007159F7" w:rsidRDefault="00E624B1"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(27)</w:t>
      </w:r>
    </w:p>
    <w:p w14:paraId="2A9147E5" w14:textId="77777777" w:rsidR="007159F7" w:rsidRPr="00530E67" w:rsidRDefault="007159F7" w:rsidP="007159F7"/>
    <w:p w14:paraId="227FF6EF" w14:textId="77777777" w:rsidR="007159F7" w:rsidRDefault="007159F7" w:rsidP="007159F7">
      <w:pPr>
        <w:pStyle w:val="Heading3"/>
      </w:pPr>
      <w:bookmarkStart w:id="36" w:name="_Toc497308440"/>
      <w:r w:rsidRPr="0064259B">
        <w:t>Lack of infrastructure</w:t>
      </w:r>
      <w:bookmarkEnd w:id="36"/>
    </w:p>
    <w:p w14:paraId="2230E107" w14:textId="70F55155" w:rsidR="007159F7" w:rsidRDefault="007159F7" w:rsidP="00C80AEE">
      <w:pPr>
        <w:ind w:firstLine="720"/>
      </w:pPr>
      <w:r>
        <w:t>Lack of infrastructure</w:t>
      </w:r>
      <w:r w:rsidR="009D285F">
        <w:t xml:space="preserv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oMath>
      <w:r w:rsidR="009D285F">
        <w:rPr>
          <w:rFonts w:eastAsiaTheme="minorEastAsia"/>
        </w:rPr>
        <w:t>,</w:t>
      </w:r>
      <w:r>
        <w:t xml:space="preserve"> is a criteri</w:t>
      </w:r>
      <w:r w:rsidR="009D285F">
        <w:t>on</w:t>
      </w:r>
      <w:r>
        <w:rPr>
          <w:rFonts w:eastAsiaTheme="minorEastAsia"/>
        </w:rPr>
        <w:t xml:space="preserve"> </w:t>
      </w:r>
      <w:r>
        <w:t xml:space="preserve">that is represented by an increasing function, </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hAnsi="Cambria Math"/>
              </w:rPr>
              <m:t>jvt</m:t>
            </m:r>
          </m:sub>
          <m:sup>
            <m:r>
              <w:rPr>
                <w:rFonts w:ascii="Cambria Math" w:hAnsi="Cambria Math"/>
              </w:rPr>
              <m:t>k</m:t>
            </m:r>
          </m:sup>
        </m:sSubSup>
        <m:r>
          <w:rPr>
            <w:rFonts w:ascii="Cambria Math" w:hAnsi="Cambria Math"/>
          </w:rPr>
          <m:t>,</m:t>
        </m:r>
      </m:oMath>
      <w:r>
        <w:t xml:space="preserve"> that takes as arguments the residual of the attribute “infrastructure coverage” and a set of specific cut-off values for action</w:t>
      </w:r>
      <w:r w:rsidR="009D285F">
        <w:t>,</w:t>
      </w:r>
      <w:r>
        <w:t xml:space="preserve"> </w:t>
      </w:r>
      <m:oMath>
        <m:r>
          <w:rPr>
            <w:rFonts w:ascii="Cambria Math" w:hAnsi="Cambria Math"/>
            <w:sz w:val="18"/>
          </w:rPr>
          <m:t>k</m:t>
        </m:r>
      </m:oMath>
      <w:r>
        <w:rPr>
          <w:rFonts w:eastAsiaTheme="minorEastAsia"/>
          <w:sz w:val="18"/>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eastAsiaTheme="minorEastAsia" w:hAnsi="Cambria Math"/>
              </w:rPr>
              <m:t>vc</m:t>
            </m:r>
          </m:sub>
          <m:sup>
            <m:r>
              <w:rPr>
                <w:rFonts w:ascii="Cambria Math" w:eastAsiaTheme="minorEastAsia" w:hAnsi="Cambria Math"/>
              </w:rPr>
              <m:t>k</m:t>
            </m:r>
          </m:sup>
        </m:sSubSup>
      </m:oMath>
      <w:r>
        <w:t>. That is</w:t>
      </w:r>
      <w:r w:rsidR="009D285F">
        <w:t>:</w:t>
      </w:r>
      <w:r>
        <w:t xml:space="preserve"> </w:t>
      </w:r>
    </w:p>
    <w:p w14:paraId="483597D8" w14:textId="77777777" w:rsidR="007159F7" w:rsidRDefault="00E624B1"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(28)</w:t>
      </w:r>
    </w:p>
    <w:p w14:paraId="4B0F0C30" w14:textId="0E3E181A" w:rsidR="007159F7" w:rsidRDefault="007159F7" w:rsidP="007159F7">
      <w:r>
        <w:t xml:space="preserve">Thus, </w:t>
      </w:r>
      <w:r w:rsidR="00EB2C08">
        <w:t>census</w:t>
      </w:r>
      <w:r w:rsidR="009D285F">
        <w:t xml:space="preserve"> </w:t>
      </w:r>
      <w:r w:rsidR="00EB2C08">
        <w:t>blocks</w:t>
      </w:r>
      <w:r>
        <w:t xml:space="preserve"> with more unconnected residents will be prioritized.</w:t>
      </w:r>
    </w:p>
    <w:p w14:paraId="4F4BC964" w14:textId="77777777" w:rsidR="009D285F" w:rsidRDefault="009D285F" w:rsidP="007159F7">
      <w:pPr>
        <w:pStyle w:val="Heading3"/>
      </w:pPr>
      <w:bookmarkStart w:id="37" w:name="_Toc497308441"/>
    </w:p>
    <w:p w14:paraId="1B537BA9" w14:textId="77777777" w:rsidR="007159F7" w:rsidRDefault="007159F7" w:rsidP="007159F7">
      <w:pPr>
        <w:pStyle w:val="Heading3"/>
      </w:pPr>
      <w:r w:rsidRPr="00530E67">
        <w:t>Amount</w:t>
      </w:r>
      <w:bookmarkEnd w:id="37"/>
    </w:p>
    <w:p w14:paraId="6CBBBD49" w14:textId="419500E8" w:rsidR="007159F7" w:rsidRDefault="007159F7" w:rsidP="00C80AEE">
      <w:pPr>
        <w:ind w:firstLine="720"/>
        <w:rPr>
          <w:rFonts w:asciiTheme="majorHAnsi" w:eastAsiaTheme="majorEastAsia" w:hAnsiTheme="majorHAnsi" w:cstheme="majorBidi"/>
          <w:color w:val="1F4D78" w:themeColor="accent1" w:themeShade="7F"/>
          <w:sz w:val="24"/>
          <w:szCs w:val="24"/>
        </w:rPr>
      </w:pPr>
      <w:r>
        <w:t>This need</w:t>
      </w:r>
      <w:r w:rsidR="009D285F">
        <w:t>s</w:t>
      </w:r>
      <w:r>
        <w:t xml:space="preserve"> to be define</w:t>
      </w:r>
      <w:r w:rsidR="009D285F">
        <w:t>d</w:t>
      </w:r>
      <w:r>
        <w:t>. (</w:t>
      </w:r>
      <w:proofErr w:type="gramStart"/>
      <w:r>
        <w:t>dummy</w:t>
      </w:r>
      <w:proofErr w:type="gramEnd"/>
      <w:r>
        <w:t xml:space="preserve"> layer now)</w:t>
      </w:r>
    </w:p>
    <w:p w14:paraId="795990E1" w14:textId="77777777" w:rsidR="007159F7" w:rsidRDefault="007159F7" w:rsidP="007159F7">
      <w:pPr>
        <w:rPr>
          <w:rFonts w:asciiTheme="majorHAnsi" w:eastAsiaTheme="majorEastAsia" w:hAnsiTheme="majorHAnsi" w:cstheme="majorBidi"/>
          <w:color w:val="1F4D78" w:themeColor="accent1" w:themeShade="7F"/>
          <w:sz w:val="24"/>
          <w:szCs w:val="24"/>
        </w:rPr>
      </w:pPr>
    </w:p>
    <w:p w14:paraId="7C17EF36"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quality</w:t>
      </w:r>
    </w:p>
    <w:p w14:paraId="3D40E4FA" w14:textId="0C50A2FE" w:rsidR="007159F7" w:rsidRPr="00E04275" w:rsidRDefault="007159F7" w:rsidP="00C80AEE">
      <w:pPr>
        <w:ind w:firstLine="720"/>
      </w:pPr>
      <w:r>
        <w:t>This need</w:t>
      </w:r>
      <w:r w:rsidR="009D285F">
        <w:t>s</w:t>
      </w:r>
      <w:r>
        <w:t xml:space="preserve"> to be included. (</w:t>
      </w:r>
      <w:proofErr w:type="gramStart"/>
      <w:r>
        <w:t>dummy</w:t>
      </w:r>
      <w:proofErr w:type="gramEnd"/>
      <w:r>
        <w:t xml:space="preserve"> layer now)</w:t>
      </w:r>
    </w:p>
    <w:p w14:paraId="7D9D161F" w14:textId="77777777" w:rsidR="007159F7" w:rsidRDefault="007159F7" w:rsidP="007159F7">
      <w:pPr>
        <w:rPr>
          <w:rFonts w:asciiTheme="majorHAnsi" w:eastAsiaTheme="majorEastAsia" w:hAnsiTheme="majorHAnsi" w:cstheme="majorBidi"/>
          <w:color w:val="1F4D78" w:themeColor="accent1" w:themeShade="7F"/>
          <w:sz w:val="24"/>
          <w:szCs w:val="24"/>
        </w:rPr>
      </w:pPr>
    </w:p>
    <w:p w14:paraId="0E66922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scarcity</w:t>
      </w:r>
    </w:p>
    <w:p w14:paraId="1001DBC8" w14:textId="2665480D" w:rsidR="007159F7" w:rsidRDefault="007159F7" w:rsidP="00C80AEE">
      <w:pPr>
        <w:ind w:firstLine="720"/>
      </w:pPr>
      <w:r>
        <w:t xml:space="preserve">This criteria is represented by the accumulation of disruption of </w:t>
      </w:r>
      <w:r w:rsidR="009D285F">
        <w:t xml:space="preserve">the </w:t>
      </w:r>
      <w:r>
        <w:t xml:space="preserve">water supply by systems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w:t>
      </w:r>
      <w:proofErr w:type="gramStart"/>
      <w:r w:rsidRPr="00C80AEE">
        <w:t>and</w:t>
      </w:r>
      <w:r>
        <w:rPr>
          <w:rFonts w:ascii="Calibri" w:eastAsia="Times New Roman" w:hAnsi="Calibri" w:cs="Times New Roman"/>
          <w:color w:val="000000"/>
          <w:sz w:val="18"/>
        </w:rP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009D285F">
        <w:t xml:space="preserve">, </w:t>
      </w:r>
      <w:r>
        <w:t xml:space="preserve">evaluated yearly </w:t>
      </w:r>
      <w:r w:rsidR="009D285F">
        <w:t xml:space="preserve">as part of the decision </w:t>
      </w:r>
      <w:r>
        <w:t xml:space="preserve">cycle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t>:</w:t>
      </w:r>
    </w:p>
    <w:p w14:paraId="32593391" w14:textId="77777777" w:rsidR="007159F7" w:rsidRPr="00642CED" w:rsidRDefault="00E624B1" w:rsidP="007159F7">
      <w:pPr>
        <w:jc w:val="center"/>
        <w:rPr>
          <w:rFonts w:eastAsiaTheme="minorEastAsia"/>
          <w:sz w:val="24"/>
          <w:szCs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r>
                <w:rPr>
                  <w:rFonts w:ascii="Cambria Math"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eastAsiaTheme="minorEastAsia" w:hAnsi="Cambria Math"/>
                      <w:sz w:val="24"/>
                    </w:rPr>
                    <m:t>vc</m:t>
                  </m:r>
                </m:sub>
                <m:sup>
                  <m:r>
                    <w:rPr>
                      <w:rFonts w:ascii="Cambria Math" w:eastAsiaTheme="minorEastAsia" w:hAnsi="Cambria Math"/>
                      <w:sz w:val="24"/>
                    </w:rPr>
                    <m:t>k</m:t>
                  </m:r>
                </m:sup>
              </m:sSubSup>
            </m:e>
          </m:d>
          <m:r>
            <w:rPr>
              <w:rFonts w:ascii="Cambria Math" w:eastAsiaTheme="minorEastAsia" w:hAnsi="Cambria Math"/>
              <w:sz w:val="24"/>
            </w:rPr>
            <m:t xml:space="preserve">    </m:t>
          </m:r>
          <m:r>
            <m:rPr>
              <m:sty m:val="p"/>
            </m:rPr>
            <w:rPr>
              <w:rFonts w:ascii="Cambria Math" w:eastAsiaTheme="minorEastAsia" w:hAnsi="Cambria Math"/>
              <w:sz w:val="24"/>
            </w:rPr>
            <m:t>(29)</m:t>
          </m:r>
        </m:oMath>
      </m:oMathPara>
    </w:p>
    <w:p w14:paraId="231C0616" w14:textId="1689F28B" w:rsidR="007159F7" w:rsidRDefault="009D285F" w:rsidP="007159F7">
      <w:pPr>
        <w:rPr>
          <w:rFonts w:eastAsiaTheme="minorEastAsia"/>
        </w:rPr>
      </w:pPr>
      <w:proofErr w:type="gramStart"/>
      <w:r>
        <w:t>where</w:t>
      </w:r>
      <w:proofErr w:type="gramEnd"/>
      <w:r>
        <w:t xml:space="preserve"> </w:t>
      </w:r>
    </w:p>
    <w:p w14:paraId="05224D9E" w14:textId="77777777" w:rsidR="007159F7" w:rsidRDefault="00E624B1" w:rsidP="007159F7">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nary>
        </m:oMath>
      </m:oMathPara>
    </w:p>
    <w:p w14:paraId="10084ECA" w14:textId="4EB1AE27" w:rsidR="007159F7" w:rsidRDefault="009D285F" w:rsidP="007159F7">
      <w:pPr>
        <w:rPr>
          <w:rFonts w:eastAsiaTheme="minorEastAsia"/>
          <w:sz w:val="24"/>
          <w:szCs w:val="24"/>
        </w:rPr>
      </w:pPr>
      <w:proofErr w:type="gramStart"/>
      <w:r>
        <w:t>r</w:t>
      </w:r>
      <w:r w:rsidR="007159F7">
        <w:t>epresent</w:t>
      </w:r>
      <w:r>
        <w:t>s</w:t>
      </w:r>
      <w:proofErr w:type="gramEnd"/>
      <w:r w:rsidR="007159F7">
        <w:t xml:space="preserve"> the number of days in a year </w:t>
      </w:r>
      <w:r w:rsidR="00EB2C08">
        <w:t>census</w:t>
      </w:r>
      <w:r>
        <w:t xml:space="preserve"> </w:t>
      </w:r>
      <w:r w:rsidR="00EB2C08">
        <w:t>block</w:t>
      </w:r>
      <w:r w:rsidR="007159F7">
        <w:t xml:space="preserve"> </w:t>
      </w:r>
      <m:oMath>
        <m:r>
          <w:rPr>
            <w:rFonts w:ascii="Cambria Math" w:hAnsi="Cambria Math"/>
          </w:rPr>
          <m:t>j</m:t>
        </m:r>
      </m:oMath>
      <w:r w:rsidR="007159F7">
        <w:t xml:space="preserve"> did not receive water by pipes nor by trucks. </w:t>
      </w:r>
      <m:oMath>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oMath>
      <w:r w:rsidR="007159F7">
        <w:rPr>
          <w:rFonts w:eastAsiaTheme="minorEastAsia"/>
          <w:sz w:val="24"/>
          <w:szCs w:val="24"/>
        </w:rPr>
        <w:t xml:space="preserve"> </w:t>
      </w:r>
      <w:proofErr w:type="gramStart"/>
      <w:r w:rsidR="007159F7">
        <w:rPr>
          <w:rFonts w:eastAsiaTheme="minorEastAsia"/>
          <w:sz w:val="24"/>
          <w:szCs w:val="24"/>
        </w:rPr>
        <w:t>are</w:t>
      </w:r>
      <w:proofErr w:type="gramEnd"/>
      <w:r w:rsidR="007159F7">
        <w:rPr>
          <w:rFonts w:eastAsiaTheme="minorEastAsia"/>
          <w:sz w:val="24"/>
          <w:szCs w:val="24"/>
        </w:rPr>
        <w:t xml:space="preserve"> the days without piped water in a week, and </w:t>
      </w:r>
      <m:oMath>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oMath>
      <w:r w:rsidR="007159F7">
        <w:rPr>
          <w:rFonts w:eastAsiaTheme="minorEastAsia"/>
          <w:sz w:val="24"/>
          <w:szCs w:val="24"/>
        </w:rPr>
        <w:t xml:space="preserve"> </w:t>
      </w:r>
      <w:r>
        <w:rPr>
          <w:rFonts w:eastAsiaTheme="minorEastAsia"/>
          <w:sz w:val="24"/>
          <w:szCs w:val="24"/>
        </w:rPr>
        <w:t xml:space="preserve">are </w:t>
      </w:r>
      <w:r w:rsidR="007159F7">
        <w:rPr>
          <w:rFonts w:eastAsiaTheme="minorEastAsia"/>
          <w:sz w:val="24"/>
          <w:szCs w:val="24"/>
        </w:rPr>
        <w:t xml:space="preserve">the days that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eastAsiaTheme="minorEastAsia" w:hAnsi="Cambria Math"/>
            <w:sz w:val="24"/>
            <w:szCs w:val="24"/>
          </w:rPr>
          <m:t>j</m:t>
        </m:r>
      </m:oMath>
      <w:r w:rsidR="007159F7">
        <w:rPr>
          <w:rFonts w:eastAsiaTheme="minorEastAsia"/>
          <w:sz w:val="24"/>
          <w:szCs w:val="24"/>
        </w:rPr>
        <w:t xml:space="preserve"> did not receive water in a week </w:t>
      </w:r>
      <w:r>
        <w:rPr>
          <w:rFonts w:eastAsiaTheme="minorEastAsia"/>
          <w:sz w:val="24"/>
          <w:szCs w:val="24"/>
        </w:rPr>
        <w:t xml:space="preserve">via </w:t>
      </w:r>
      <w:r w:rsidR="007159F7">
        <w:rPr>
          <w:rFonts w:eastAsiaTheme="minorEastAsia"/>
          <w:sz w:val="24"/>
          <w:szCs w:val="24"/>
        </w:rPr>
        <w:t xml:space="preserve">system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7159F7">
        <w:rPr>
          <w:rFonts w:eastAsiaTheme="minorEastAsia"/>
          <w:sz w:val="24"/>
          <w:szCs w:val="24"/>
        </w:rPr>
        <w:t>.</w:t>
      </w:r>
    </w:p>
    <w:p w14:paraId="29C34B30" w14:textId="77777777" w:rsidR="007159F7" w:rsidRDefault="007159F7" w:rsidP="007159F7"/>
    <w:p w14:paraId="442845EE"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Flooding</w:t>
      </w:r>
    </w:p>
    <w:p w14:paraId="580F9EF7" w14:textId="449C19D3" w:rsidR="007159F7" w:rsidRDefault="007159F7" w:rsidP="00C80AEE">
      <w:pPr>
        <w:ind w:firstLine="720"/>
        <w:rPr>
          <w:rFonts w:eastAsiaTheme="minorEastAsia"/>
          <w:sz w:val="18"/>
        </w:rPr>
      </w:pPr>
      <w:r>
        <w:t xml:space="preserve">The </w:t>
      </w:r>
      <w:r w:rsidR="009D285F">
        <w:t>criterion “</w:t>
      </w:r>
      <w:r>
        <w:t>flooding</w:t>
      </w:r>
      <w:r w:rsidR="009D285F">
        <w:t>”</w:t>
      </w:r>
      <w:r>
        <w:t xml:space="preserve"> is represented by the variable </w:t>
      </w:r>
      <w:r w:rsidR="005D4F2F">
        <w:t>number of flooding per year per census block</w:t>
      </w:r>
      <w:proofErr w:type="gramStart"/>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w:r w:rsidR="000460FB">
        <w:rPr>
          <w:rFonts w:eastAsiaTheme="minorEastAsia"/>
          <w:sz w:val="18"/>
        </w:rPr>
        <w:t xml:space="preserve">. </w:t>
      </w:r>
      <w:r w:rsidRPr="00C80AEE">
        <w:t>Thus</w:t>
      </w:r>
      <w:r w:rsidR="000460FB">
        <w:t>,</w:t>
      </w:r>
    </w:p>
    <w:p w14:paraId="6A524BF6" w14:textId="3037A75B" w:rsidR="007159F7" w:rsidRPr="009565C9" w:rsidRDefault="00E624B1"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vc</m:t>
                </m:r>
              </m:sub>
              <m:sup>
                <m:r>
                  <w:rPr>
                    <w:rFonts w:ascii="Cambria Math" w:eastAsiaTheme="minorEastAsia" w:hAnsi="Cambria Math"/>
                    <w:sz w:val="24"/>
                  </w:rPr>
                  <m:t>k</m:t>
                </m:r>
              </m:sup>
            </m:sSubSup>
          </m:e>
        </m:d>
      </m:oMath>
      <w:r w:rsidR="000460FB">
        <w:rPr>
          <w:rFonts w:eastAsiaTheme="minorEastAsia"/>
          <w:sz w:val="24"/>
        </w:rPr>
        <w:t>.</w:t>
      </w:r>
      <w:r w:rsidR="007159F7">
        <w:rPr>
          <w:rFonts w:eastAsiaTheme="minorEastAsia"/>
          <w:sz w:val="24"/>
        </w:rPr>
        <w:t xml:space="preserve"> (30)</w:t>
      </w:r>
    </w:p>
    <w:p w14:paraId="38099F5D" w14:textId="77777777" w:rsidR="000460FB" w:rsidRDefault="000460FB" w:rsidP="007159F7">
      <w:pPr>
        <w:rPr>
          <w:rFonts w:asciiTheme="majorHAnsi" w:eastAsiaTheme="majorEastAsia" w:hAnsiTheme="majorHAnsi" w:cstheme="majorBidi"/>
          <w:color w:val="1F4D78" w:themeColor="accent1" w:themeShade="7F"/>
          <w:sz w:val="24"/>
          <w:szCs w:val="24"/>
        </w:rPr>
      </w:pPr>
    </w:p>
    <w:p w14:paraId="7238FB3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Health</w:t>
      </w:r>
    </w:p>
    <w:p w14:paraId="0F0AB844" w14:textId="77777777" w:rsidR="007159F7" w:rsidRDefault="007159F7" w:rsidP="00C80AEE">
      <w:pPr>
        <w:ind w:firstLine="720"/>
      </w:pPr>
      <w:r>
        <w:t>Health is represented by the annual number of incidences per year, such that</w:t>
      </w:r>
    </w:p>
    <w:p w14:paraId="294BB43D" w14:textId="639368E1" w:rsidR="007159F7" w:rsidRPr="00E04275" w:rsidRDefault="00E624B1"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r>
          <w:rPr>
            <w:rFonts w:ascii="Cambria Math" w:eastAsiaTheme="minorEastAsia" w:hAnsi="Cambria Math"/>
            <w:sz w:val="24"/>
          </w:rPr>
          <m:t>.</m:t>
        </m:r>
      </m:oMath>
      <w:r w:rsidR="007159F7">
        <w:rPr>
          <w:rFonts w:eastAsiaTheme="minorEastAsia"/>
          <w:sz w:val="24"/>
        </w:rPr>
        <w:t xml:space="preserve"> (31)</w:t>
      </w:r>
    </w:p>
    <w:p w14:paraId="584E5017"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3FCA302" w14:textId="767316E9" w:rsidR="007159F7" w:rsidRPr="00E04275" w:rsidRDefault="00C80AEE" w:rsidP="007159F7">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Lack of s</w:t>
      </w:r>
      <w:r w:rsidRPr="00E04275">
        <w:rPr>
          <w:rFonts w:asciiTheme="majorHAnsi" w:eastAsiaTheme="majorEastAsia" w:hAnsiTheme="majorHAnsi" w:cstheme="majorBidi"/>
          <w:color w:val="1F4D78" w:themeColor="accent1" w:themeShade="7F"/>
          <w:sz w:val="24"/>
          <w:szCs w:val="24"/>
        </w:rPr>
        <w:t>upply</w:t>
      </w:r>
    </w:p>
    <w:p w14:paraId="7E064523" w14:textId="2F27284E" w:rsidR="007159F7" w:rsidRDefault="007159F7" w:rsidP="00C80AEE">
      <w:pPr>
        <w:ind w:firstLine="720"/>
      </w:pPr>
      <w:r>
        <w:t xml:space="preserve">The </w:t>
      </w:r>
      <w:r w:rsidR="000460FB">
        <w:t>criterion “</w:t>
      </w:r>
      <w:r>
        <w:t>lack of supply</w:t>
      </w:r>
      <w:r w:rsidR="000460FB">
        <w:t>”</w:t>
      </w:r>
      <w:r>
        <w:t xml:space="preserve"> represent</w:t>
      </w:r>
      <w:r w:rsidR="000460FB">
        <w:t>s</w:t>
      </w:r>
      <w:r>
        <w:t xml:space="preserve"> the people without piped water infrastructure</w:t>
      </w:r>
      <w:r w:rsidR="000460FB">
        <w:t>:</w:t>
      </w:r>
    </w:p>
    <w:p w14:paraId="51973F82"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26C385E" w14:textId="7ECC33A5" w:rsidR="007159F7" w:rsidRPr="00E04275" w:rsidRDefault="00E624B1"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r>
                  <w:rPr>
                    <w:rFonts w:ascii="Cambria Math" w:eastAsia="Times New Roman" w:hAnsi="Cambria Math" w:cs="Times New Roman"/>
                    <w:color w:val="000000"/>
                    <w:sz w:val="20"/>
                  </w:rPr>
                  <m:t>t</m:t>
                </m:r>
              </m:sub>
            </m:sSub>
            <m:r>
              <w:rPr>
                <w:rFonts w:ascii="Cambria Math" w:eastAsia="Times New Roman" w:hAnsi="Cambria Math" w:cs="Times New Roman"/>
                <w:color w:val="000000"/>
                <w:sz w:val="20"/>
              </w:rPr>
              <m:t>)</m:t>
            </m:r>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r>
          <w:rPr>
            <w:rFonts w:ascii="Cambria Math" w:eastAsiaTheme="minorEastAsia" w:hAnsi="Cambria Math"/>
            <w:sz w:val="24"/>
          </w:rPr>
          <m:t xml:space="preserve">. </m:t>
        </m:r>
      </m:oMath>
      <w:r w:rsidR="007159F7">
        <w:rPr>
          <w:rFonts w:eastAsiaTheme="minorEastAsia"/>
          <w:sz w:val="24"/>
        </w:rPr>
        <w:t>(32)</w:t>
      </w:r>
    </w:p>
    <w:p w14:paraId="34F9C6C9" w14:textId="77777777" w:rsidR="007159F7" w:rsidRPr="00530E67" w:rsidRDefault="007159F7" w:rsidP="007159F7"/>
    <w:p w14:paraId="6D4BDCD1" w14:textId="77777777" w:rsidR="007159F7" w:rsidRPr="000460FB" w:rsidRDefault="007159F7" w:rsidP="00C80AEE">
      <w:bookmarkStart w:id="38" w:name="_Toc497308442"/>
      <w:r w:rsidRPr="000460FB">
        <w:rPr>
          <w:rFonts w:asciiTheme="majorHAnsi" w:eastAsiaTheme="majorEastAsia" w:hAnsiTheme="majorHAnsi" w:cstheme="majorBidi"/>
          <w:color w:val="1F4D78" w:themeColor="accent1" w:themeShade="7F"/>
          <w:sz w:val="24"/>
          <w:szCs w:val="24"/>
        </w:rPr>
        <w:t>Social pressure</w:t>
      </w:r>
      <w:bookmarkEnd w:id="38"/>
      <w:r w:rsidRPr="000460FB">
        <w:rPr>
          <w:rFonts w:asciiTheme="majorHAnsi" w:eastAsiaTheme="majorEastAsia" w:hAnsiTheme="majorHAnsi" w:cstheme="majorBidi"/>
          <w:color w:val="1F4D78" w:themeColor="accent1" w:themeShade="7F"/>
          <w:sz w:val="24"/>
          <w:szCs w:val="24"/>
        </w:rPr>
        <w:t xml:space="preserve"> </w:t>
      </w:r>
    </w:p>
    <w:p w14:paraId="126328ED" w14:textId="1745D5EB" w:rsidR="007159F7" w:rsidRDefault="007159F7" w:rsidP="007159F7">
      <w:pPr>
        <w:spacing w:line="240" w:lineRule="auto"/>
        <w:ind w:firstLine="708"/>
        <w:rPr>
          <w:rFonts w:cstheme="minorHAnsi"/>
        </w:rPr>
      </w:pPr>
      <w:r>
        <w:rPr>
          <w:rFonts w:cstheme="minorHAnsi"/>
        </w:rPr>
        <w:t>S</w:t>
      </w:r>
      <w:r w:rsidRPr="00032F51">
        <w:rPr>
          <w:rFonts w:cstheme="minorHAnsi"/>
        </w:rPr>
        <w:t>ocial pressure</w:t>
      </w:r>
      <w:proofErr w:type="gramStart"/>
      <w:r>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cstheme="minorHAnsi"/>
        </w:rPr>
        <w:t>,</w:t>
      </w:r>
      <w:r>
        <w:rPr>
          <w:rFonts w:cstheme="minorHAnsi"/>
        </w:rPr>
        <w:t xml:space="preserve"> is</w:t>
      </w:r>
      <w:r w:rsidRPr="00032F51">
        <w:rPr>
          <w:rFonts w:cstheme="minorHAnsi"/>
        </w:rPr>
        <w:t xml:space="preserve"> </w:t>
      </w:r>
      <w:r>
        <w:rPr>
          <w:rFonts w:cstheme="minorHAnsi"/>
        </w:rPr>
        <w:t xml:space="preserve">a measure that results from the accumulation of protests in a </w:t>
      </w:r>
      <w:r w:rsidR="00EB2C08">
        <w:rPr>
          <w:rFonts w:cstheme="minorHAnsi"/>
        </w:rPr>
        <w:t>census</w:t>
      </w:r>
      <w:r w:rsidR="000460FB">
        <w:rPr>
          <w:rFonts w:cstheme="minorHAnsi"/>
        </w:rPr>
        <w:t xml:space="preserve"> </w:t>
      </w:r>
      <w:r w:rsidR="00EB2C08">
        <w:rPr>
          <w:rFonts w:cstheme="minorHAnsi"/>
        </w:rPr>
        <w:t>block</w:t>
      </w:r>
      <w:r>
        <w:rPr>
          <w:rFonts w:cstheme="minorHAnsi"/>
        </w:rPr>
        <w:t xml:space="preserve"> </w:t>
      </w:r>
      <w:r w:rsidR="000460FB">
        <w:rPr>
          <w:rFonts w:cstheme="minorHAnsi"/>
        </w:rPr>
        <w:t xml:space="preserve">over </w:t>
      </w:r>
      <w:r>
        <w:rPr>
          <w:rFonts w:cstheme="minorHAnsi"/>
        </w:rPr>
        <w:t xml:space="preserve">a period of time </w:t>
      </w:r>
      <m:oMath>
        <m:r>
          <w:rPr>
            <w:rFonts w:ascii="Cambria Math" w:hAnsi="Cambria Math" w:cstheme="minorHAnsi"/>
          </w:rPr>
          <m:t>T</m:t>
        </m:r>
      </m:oMath>
      <w:r w:rsidR="000460FB">
        <w:rPr>
          <w:rFonts w:cstheme="minorHAnsi"/>
        </w:rPr>
        <w:t>. Formally, it is represented as follows</w:t>
      </w:r>
      <w:r>
        <w:rPr>
          <w:rFonts w:cstheme="minorHAnsi"/>
        </w:rPr>
        <w:t>:</w:t>
      </w:r>
    </w:p>
    <w:p w14:paraId="0125CE43" w14:textId="77777777" w:rsidR="007159F7" w:rsidRDefault="007159F7" w:rsidP="007159F7">
      <w:pPr>
        <w:spacing w:line="240" w:lineRule="auto"/>
        <w:ind w:firstLine="708"/>
        <w:jc w:val="center"/>
      </w:pPr>
      <m:oMathPara>
        <m:oMath>
          <m:r>
            <m:rPr>
              <m:sty m:val="p"/>
            </m:rPr>
            <w:rPr>
              <w:rFonts w:ascii="Cambria Math" w:hAnsi="Cambria Math"/>
              <w:sz w:val="24"/>
            </w:rPr>
            <w:br/>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eastAsiaTheme="minorEastAsia" w:hAnsi="Cambria Math"/>
                      <w:sz w:val="24"/>
                    </w:rPr>
                    <m:t>vc</m:t>
                  </m:r>
                </m:sub>
                <m:sup>
                  <m:r>
                    <w:rPr>
                      <w:rFonts w:ascii="Cambria Math" w:eastAsiaTheme="minorEastAsia" w:hAnsi="Cambria Math"/>
                      <w:sz w:val="24"/>
                    </w:rPr>
                    <m:t>k</m:t>
                  </m:r>
                </m:sup>
              </m:sSubSup>
            </m:e>
          </m:d>
        </m:oMath>
      </m:oMathPara>
      <w:r>
        <w:rPr>
          <w:rFonts w:eastAsiaTheme="minorEastAsia"/>
          <w:sz w:val="24"/>
        </w:rPr>
        <w:t xml:space="preserve"> (33)</w:t>
      </w:r>
    </w:p>
    <w:p w14:paraId="2266A2BA" w14:textId="77777777" w:rsidR="007159F7" w:rsidRDefault="00E624B1"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t</m:t>
            </m:r>
          </m:sub>
          <m:sup>
            <m:r>
              <w:rPr>
                <w:rFonts w:ascii="Cambria Math" w:hAnsi="Cambria Math" w:cstheme="minorHAnsi"/>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e>
        </m:nary>
        <m:r>
          <w:rPr>
            <w:rFonts w:ascii="Cambria Math" w:eastAsiaTheme="minorEastAsia" w:hAnsi="Cambria Math" w:cstheme="minorHAnsi"/>
          </w:rPr>
          <m:t>,</m:t>
        </m:r>
      </m:oMath>
      <w:r w:rsidR="007159F7">
        <w:rPr>
          <w:rFonts w:eastAsiaTheme="minorEastAsia" w:cstheme="minorHAnsi"/>
        </w:rPr>
        <w:t xml:space="preserve">  (34)</w:t>
      </w:r>
    </w:p>
    <w:p w14:paraId="567D90DD" w14:textId="5BAD1492" w:rsidR="007159F7" w:rsidRDefault="000460FB" w:rsidP="007159F7">
      <w:pPr>
        <w:spacing w:line="240" w:lineRule="auto"/>
        <w:rPr>
          <w:sz w:val="24"/>
          <w:szCs w:val="24"/>
        </w:rPr>
      </w:pPr>
      <w:proofErr w:type="gramStart"/>
      <w:r>
        <w:rPr>
          <w:sz w:val="24"/>
          <w:szCs w:val="24"/>
        </w:rPr>
        <w:t>where</w:t>
      </w:r>
      <w:proofErr w:type="gramEnd"/>
      <w:r w:rsidR="007159F7">
        <w:rPr>
          <w:sz w:val="24"/>
          <w:szCs w:val="24"/>
        </w:rPr>
        <w:t xml:space="preserv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 xml:space="preserve"> </w:t>
      </w:r>
      <w:r w:rsidR="007159F7">
        <w:rPr>
          <w:rFonts w:eastAsiaTheme="minorEastAsia"/>
        </w:rPr>
        <w:t>are the total protests</w:t>
      </w:r>
      <w:r w:rsidR="007159F7">
        <w:rPr>
          <w:sz w:val="24"/>
          <w:szCs w:val="24"/>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rsidR="007159F7">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w:t>
      </w:r>
      <m:oMath>
        <m:r>
          <w:rPr>
            <w:rFonts w:ascii="Cambria Math" w:eastAsiaTheme="minorEastAsia" w:hAnsi="Cambria Math"/>
          </w:rPr>
          <m:t>j</m:t>
        </m:r>
      </m:oMath>
      <w:r>
        <w:rPr>
          <w:rFonts w:eastAsiaTheme="minorEastAsia"/>
        </w:rPr>
        <w:t>,</w:t>
      </w:r>
      <w:r w:rsidR="007159F7">
        <w:rPr>
          <w:rFonts w:eastAsiaTheme="minorEastAsia"/>
        </w:rPr>
        <w:t xml:space="preserve"> accumulated over the past yearly </w:t>
      </w:r>
      <w:r>
        <w:rPr>
          <w:rFonts w:eastAsiaTheme="minorEastAsia"/>
        </w:rPr>
        <w:t xml:space="preserve">decision </w:t>
      </w:r>
      <w:r w:rsidR="007159F7">
        <w:rPr>
          <w:rFonts w:eastAsiaTheme="minorEastAsia"/>
        </w:rPr>
        <w:t>cycle</w:t>
      </w:r>
      <w:r w:rsidR="007159F7">
        <w:rPr>
          <w:sz w:val="24"/>
          <w:szCs w:val="24"/>
        </w:rPr>
        <w:t xml:space="preserv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rsidR="007159F7">
        <w:rPr>
          <w:rFonts w:eastAsiaTheme="minorEastAsia"/>
          <w:sz w:val="24"/>
        </w:rPr>
        <w:t>.</w:t>
      </w:r>
    </w:p>
    <w:p w14:paraId="2A2B44B7" w14:textId="77777777" w:rsidR="007159F7" w:rsidRDefault="007159F7" w:rsidP="007159F7">
      <w:pPr>
        <w:pStyle w:val="Heading3"/>
      </w:pPr>
    </w:p>
    <w:p w14:paraId="58F7FB24" w14:textId="77777777" w:rsidR="007159F7" w:rsidRPr="000460FB" w:rsidRDefault="007159F7" w:rsidP="00C80AEE">
      <w:bookmarkStart w:id="39" w:name="_Toc497308443"/>
      <w:r w:rsidRPr="000460FB">
        <w:rPr>
          <w:rFonts w:asciiTheme="majorHAnsi" w:eastAsiaTheme="majorEastAsia" w:hAnsiTheme="majorHAnsi" w:cstheme="majorBidi"/>
          <w:color w:val="1F4D78" w:themeColor="accent1" w:themeShade="7F"/>
          <w:sz w:val="24"/>
          <w:szCs w:val="24"/>
        </w:rPr>
        <w:t>Age of infrastructure</w:t>
      </w:r>
      <w:bookmarkEnd w:id="39"/>
    </w:p>
    <w:p w14:paraId="3C6A8C0A" w14:textId="4C787644" w:rsidR="007159F7" w:rsidRDefault="007159F7" w:rsidP="00C80AEE">
      <w:pPr>
        <w:ind w:firstLine="720"/>
        <w:rPr>
          <w:rFonts w:eastAsiaTheme="minorEastAsia"/>
        </w:rPr>
      </w:pPr>
      <w:r>
        <w:t xml:space="preserve">The </w:t>
      </w:r>
      <w:r w:rsidR="000460FB">
        <w:t>criterion “</w:t>
      </w:r>
      <w:r>
        <w:t>age of infrastructure</w:t>
      </w:r>
      <w:r w:rsidR="000460FB">
        <w:t>”</w:t>
      </w:r>
      <w:r>
        <w:t xml:space="preserve"> represent</w:t>
      </w:r>
      <w:r w:rsidR="000460FB">
        <w:t>s</w:t>
      </w:r>
      <w:r>
        <w:t xml:space="preserve"> the </w:t>
      </w:r>
      <w:r w:rsidR="000460FB">
        <w:t xml:space="preserve">water operator’s </w:t>
      </w:r>
      <w:r>
        <w:t>perception of the age of the system. This is represented by the age,</w:t>
      </w:r>
      <m:oMath>
        <m:r>
          <w:rPr>
            <w:rFonts w:ascii="Cambria Math" w:eastAsia="Times New Roman" w:hAnsi="Cambria Math" w:cs="Times New Roman"/>
            <w:color w:val="000000"/>
            <w:sz w:val="18"/>
          </w:rPr>
          <m:t xml:space="preserve"> λ</m:t>
        </m:r>
      </m:oMath>
      <w:proofErr w:type="gramStart"/>
      <w:r>
        <w:t>,</w:t>
      </w:r>
      <w:proofErr w:type="gramEnd"/>
      <w:r>
        <w:t xml:space="preserve"> </w:t>
      </w:r>
      <w:r>
        <w:rPr>
          <w:rFonts w:eastAsiaTheme="minorEastAsia"/>
        </w:rPr>
        <w:t>such that</w:t>
      </w:r>
    </w:p>
    <w:p w14:paraId="5E8B2E0D" w14:textId="77777777" w:rsidR="007159F7" w:rsidRPr="00F56C5B" w:rsidRDefault="00E624B1"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sz w:val="20"/>
                    <w:szCs w:val="24"/>
                  </w:rPr>
                </m:ctrlPr>
              </m:sSubPr>
              <m:e>
                <m:r>
                  <w:rPr>
                    <w:rFonts w:ascii="Cambria Math" w:hAnsi="Cambria Math"/>
                    <w:sz w:val="20"/>
                    <w:szCs w:val="24"/>
                  </w:rPr>
                  <m:t>λ</m:t>
                </m:r>
              </m:e>
              <m:sub>
                <m:r>
                  <w:rPr>
                    <w:rFonts w:ascii="Cambria Math" w:hAnsi="Cambria Math"/>
                    <w:sz w:val="20"/>
                    <w:szCs w:val="24"/>
                  </w:rPr>
                  <m:t>jvt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eastAsiaTheme="minorEastAsia"/>
          <w:sz w:val="24"/>
        </w:rPr>
        <w:t>. (35)</w:t>
      </w:r>
    </w:p>
    <w:p w14:paraId="1C72A16F" w14:textId="77777777" w:rsidR="007159F7" w:rsidRDefault="007159F7" w:rsidP="007159F7">
      <w:pPr>
        <w:pStyle w:val="Heading2"/>
      </w:pPr>
    </w:p>
    <w:p w14:paraId="74A7EAB3" w14:textId="59E03261" w:rsidR="007159F7" w:rsidRDefault="007159F7" w:rsidP="007159F7">
      <w:pPr>
        <w:pStyle w:val="Heading2"/>
      </w:pPr>
      <w:bookmarkStart w:id="40" w:name="_Toc497308444"/>
      <w:r>
        <w:t>Criteria for decision</w:t>
      </w:r>
      <w:r w:rsidR="0023470B">
        <w:t>s</w:t>
      </w:r>
      <w:r>
        <w:t xml:space="preserve"> -</w:t>
      </w:r>
      <w:r w:rsidR="0023470B">
        <w:t xml:space="preserve"> </w:t>
      </w:r>
      <w:r>
        <w:t>Residents</w:t>
      </w:r>
      <w:bookmarkEnd w:id="40"/>
    </w:p>
    <w:p w14:paraId="68E3CAE3" w14:textId="77777777" w:rsidR="007159F7" w:rsidRDefault="007159F7" w:rsidP="007159F7">
      <w:pPr>
        <w:pStyle w:val="Heading3"/>
      </w:pPr>
    </w:p>
    <w:p w14:paraId="05EB5C08" w14:textId="77777777" w:rsidR="007159F7" w:rsidRPr="000460FB" w:rsidRDefault="007159F7" w:rsidP="00C80AEE">
      <w:bookmarkStart w:id="41" w:name="_Toc497308445"/>
      <w:r w:rsidRPr="000460FB">
        <w:rPr>
          <w:rFonts w:asciiTheme="majorHAnsi" w:eastAsiaTheme="majorEastAsia" w:hAnsiTheme="majorHAnsi" w:cstheme="majorBidi"/>
          <w:color w:val="1F4D78" w:themeColor="accent1" w:themeShade="7F"/>
          <w:sz w:val="24"/>
          <w:szCs w:val="24"/>
        </w:rPr>
        <w:t>Urbanization</w:t>
      </w:r>
      <w:bookmarkEnd w:id="41"/>
    </w:p>
    <w:p w14:paraId="31365229" w14:textId="5FDA633F" w:rsidR="007159F7" w:rsidRDefault="000460FB" w:rsidP="00C80AEE">
      <w:pPr>
        <w:ind w:firstLine="720"/>
      </w:pPr>
      <w:r>
        <w:t xml:space="preserve">Urbanization is the </w:t>
      </w:r>
      <w:r w:rsidR="007159F7">
        <w:t xml:space="preserve">perception that green areas are being replaced by new urban areas. This is represented by the percentage of area urbanized in a </w:t>
      </w:r>
      <w:r w:rsidR="00EB2C08">
        <w:t>census</w:t>
      </w:r>
      <w:r>
        <w:t xml:space="preserve"> </w:t>
      </w:r>
      <w:r w:rsidR="00EB2C08">
        <w:t>block</w:t>
      </w:r>
      <w:r w:rsidR="007159F7">
        <w:t xml:space="preserve"> at the time of the re-evaluation of priorities. Formally,</w:t>
      </w:r>
    </w:p>
    <w:p w14:paraId="0BFAABAA" w14:textId="35DFC828" w:rsidR="007159F7" w:rsidRPr="00F56C5B" w:rsidRDefault="00E624B1"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0460FB">
        <w:rPr>
          <w:rFonts w:eastAsiaTheme="minorEastAsia"/>
          <w:sz w:val="24"/>
        </w:rPr>
        <w:t xml:space="preserve">. </w:t>
      </w:r>
      <w:r w:rsidR="007159F7">
        <w:rPr>
          <w:rFonts w:eastAsiaTheme="minorEastAsia"/>
          <w:sz w:val="24"/>
        </w:rPr>
        <w:t>(36)</w:t>
      </w:r>
    </w:p>
    <w:p w14:paraId="2A985826" w14:textId="77777777" w:rsidR="007159F7" w:rsidRPr="00D40BB6" w:rsidRDefault="007159F7" w:rsidP="007159F7"/>
    <w:p w14:paraId="317A76E8" w14:textId="1EA94D44" w:rsidR="007159F7" w:rsidRPr="000460FB" w:rsidRDefault="0023470B" w:rsidP="00C80AEE">
      <w:bookmarkStart w:id="42" w:name="_Toc497308446"/>
      <w:r w:rsidRPr="000460FB">
        <w:rPr>
          <w:rFonts w:asciiTheme="majorHAnsi" w:eastAsiaTheme="majorEastAsia" w:hAnsiTheme="majorHAnsi" w:cstheme="majorBidi"/>
          <w:color w:val="1F4D78" w:themeColor="accent1" w:themeShade="7F"/>
          <w:sz w:val="24"/>
          <w:szCs w:val="24"/>
        </w:rPr>
        <w:t>Clogged d</w:t>
      </w:r>
      <w:r w:rsidR="007159F7" w:rsidRPr="000460FB">
        <w:rPr>
          <w:rFonts w:asciiTheme="majorHAnsi" w:eastAsiaTheme="majorEastAsia" w:hAnsiTheme="majorHAnsi" w:cstheme="majorBidi"/>
          <w:color w:val="1F4D78" w:themeColor="accent1" w:themeShade="7F"/>
          <w:sz w:val="24"/>
          <w:szCs w:val="24"/>
        </w:rPr>
        <w:t>rainage</w:t>
      </w:r>
      <w:bookmarkEnd w:id="42"/>
    </w:p>
    <w:p w14:paraId="42307899" w14:textId="397AB794" w:rsidR="007159F7" w:rsidRDefault="000460FB" w:rsidP="00C80AEE">
      <w:pPr>
        <w:ind w:firstLine="720"/>
      </w:pPr>
      <w:r>
        <w:t>Clogged drainage</w:t>
      </w:r>
      <w:r w:rsidR="007159F7">
        <w:t xml:space="preserve"> </w:t>
      </w:r>
      <w:r>
        <w:t xml:space="preserve">is </w:t>
      </w:r>
      <w:r w:rsidR="007159F7">
        <w:t xml:space="preserve">a criterion </w:t>
      </w:r>
      <w:r>
        <w:t>that represents</w:t>
      </w:r>
      <w:r w:rsidR="007159F7">
        <w:t xml:space="preserve"> the perception of the residents that the problem of flooding </w:t>
      </w:r>
      <w:r>
        <w:t xml:space="preserve">is related </w:t>
      </w:r>
      <w:r w:rsidR="007159F7">
        <w:t xml:space="preserve">to the lack of maintenance </w:t>
      </w:r>
      <w:r>
        <w:t xml:space="preserve">with respect to drains </w:t>
      </w:r>
      <w:r w:rsidR="007159F7">
        <w:t xml:space="preserve">that get clogged with garbage. To </w:t>
      </w:r>
      <w:r w:rsidR="007159F7">
        <w:lastRenderedPageBreak/>
        <w:t xml:space="preserve">represent this </w:t>
      </w:r>
      <w:r>
        <w:t xml:space="preserve">criterion </w:t>
      </w:r>
      <w:r w:rsidR="007159F7">
        <w:t>geographically, in this implementation</w:t>
      </w:r>
      <w:r>
        <w:t xml:space="preserve"> we included </w:t>
      </w:r>
      <w:r w:rsidR="007159F7">
        <w:t xml:space="preserve">the amount of garbage produced in each </w:t>
      </w:r>
      <w:r w:rsidR="00EB2C08">
        <w:t>census</w:t>
      </w:r>
      <w:r>
        <w:t xml:space="preserve"> </w:t>
      </w:r>
      <w:r w:rsidR="00EB2C08">
        <w:t>block</w:t>
      </w:r>
      <w:r w:rsidR="007159F7">
        <w:t>,</w:t>
      </w:r>
      <m:oMath>
        <m:r>
          <w:rPr>
            <w:rFonts w:ascii="Cambria Math" w:eastAsia="Times New Roman" w:hAnsi="Cambria Math" w:cs="Times New Roman"/>
            <w:color w:val="000000"/>
            <w:sz w:val="18"/>
          </w:rPr>
          <m:t xml:space="preserve"> </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proofErr w:type="gramStart"/>
      <w:r w:rsidR="007159F7">
        <w:t>,</w:t>
      </w:r>
      <w:proofErr w:type="gramEnd"/>
      <w:r w:rsidR="007159F7">
        <w:t xml:space="preserve"> such that</w:t>
      </w:r>
    </w:p>
    <w:p w14:paraId="588F6903" w14:textId="0D3B46DB" w:rsidR="007159F7" w:rsidRDefault="00E624B1"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0460FB">
        <w:rPr>
          <w:rFonts w:asciiTheme="majorHAnsi" w:eastAsiaTheme="majorEastAsia" w:hAnsiTheme="majorHAnsi" w:cstheme="majorBidi"/>
          <w:sz w:val="24"/>
        </w:rPr>
        <w:t>.</w:t>
      </w:r>
      <w:r w:rsidR="007159F7">
        <w:rPr>
          <w:rFonts w:asciiTheme="majorHAnsi" w:eastAsiaTheme="majorEastAsia" w:hAnsiTheme="majorHAnsi" w:cstheme="majorBidi"/>
          <w:sz w:val="24"/>
        </w:rPr>
        <w:t xml:space="preserve"> (37)</w:t>
      </w:r>
    </w:p>
    <w:p w14:paraId="10BC735B" w14:textId="77777777" w:rsidR="007159F7" w:rsidRDefault="007159F7" w:rsidP="007159F7">
      <w:pPr>
        <w:pStyle w:val="Heading3"/>
      </w:pPr>
    </w:p>
    <w:p w14:paraId="28A226AD" w14:textId="77777777" w:rsidR="007159F7" w:rsidRPr="000460FB" w:rsidRDefault="007159F7" w:rsidP="00C80AEE">
      <w:bookmarkStart w:id="43" w:name="_Toc497308447"/>
      <w:r w:rsidRPr="000460FB">
        <w:rPr>
          <w:rFonts w:asciiTheme="majorHAnsi" w:eastAsiaTheme="majorEastAsia" w:hAnsiTheme="majorHAnsi" w:cstheme="majorBidi"/>
          <w:color w:val="1F4D78" w:themeColor="accent1" w:themeShade="7F"/>
          <w:sz w:val="24"/>
          <w:szCs w:val="24"/>
        </w:rPr>
        <w:t>Insufficient infrastructure</w:t>
      </w:r>
      <w:bookmarkEnd w:id="43"/>
    </w:p>
    <w:p w14:paraId="6FB292A9" w14:textId="6091B10B" w:rsidR="007159F7" w:rsidRDefault="007159F7" w:rsidP="00C80AEE">
      <w:pPr>
        <w:ind w:firstLine="720"/>
      </w:pPr>
      <w:r>
        <w:t xml:space="preserve">This </w:t>
      </w:r>
      <w:r w:rsidR="000460FB">
        <w:t xml:space="preserve">criterion </w:t>
      </w:r>
      <w:r>
        <w:t xml:space="preserve">is represented by the lack of coverage in the </w:t>
      </w:r>
      <w:r w:rsidR="00EB2C08">
        <w:t>census</w:t>
      </w:r>
      <w:r w:rsidR="000460FB">
        <w:t xml:space="preserve"> </w:t>
      </w:r>
      <w:r w:rsidR="00EB2C08">
        <w:t>block</w:t>
      </w:r>
      <w:r>
        <w:t>. Depending on the action</w:t>
      </w:r>
      <w:r w:rsidR="000460FB">
        <w:t>,</w:t>
      </w:r>
      <w:r>
        <w:t xml:space="preserve"> this </w:t>
      </w:r>
      <w:r w:rsidR="000460FB">
        <w:t xml:space="preserve">criterion may </w:t>
      </w:r>
      <w:r>
        <w:t xml:space="preserve">refer to </w:t>
      </w:r>
      <w:r w:rsidR="000460FB">
        <w:t xml:space="preserve">one of a number of </w:t>
      </w:r>
      <w:r>
        <w:t>different infrastructure systems</w:t>
      </w:r>
      <w:r w:rsidR="000460FB">
        <w:t>. Therefore</w:t>
      </w:r>
      <w:r>
        <w:t>:</w:t>
      </w:r>
    </w:p>
    <w:p w14:paraId="30B1591A" w14:textId="3A9AC7C6" w:rsidR="007159F7" w:rsidRDefault="00E624B1"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(38)</w:t>
      </w:r>
    </w:p>
    <w:p w14:paraId="54423550" w14:textId="40D6AB9A" w:rsidR="007159F7" w:rsidRPr="008E3506" w:rsidRDefault="007159F7" w:rsidP="007159F7"/>
    <w:p w14:paraId="0B041DC0" w14:textId="77777777" w:rsidR="007159F7" w:rsidRPr="000460FB" w:rsidRDefault="007159F7" w:rsidP="00C80AEE">
      <w:bookmarkStart w:id="44" w:name="_Toc497308448"/>
      <w:r w:rsidRPr="000460FB">
        <w:rPr>
          <w:rFonts w:asciiTheme="majorHAnsi" w:eastAsiaTheme="majorEastAsia" w:hAnsiTheme="majorHAnsi" w:cstheme="majorBidi"/>
          <w:color w:val="1F4D78" w:themeColor="accent1" w:themeShade="7F"/>
          <w:sz w:val="24"/>
          <w:szCs w:val="24"/>
        </w:rPr>
        <w:t>Water scarcity</w:t>
      </w:r>
      <w:bookmarkEnd w:id="44"/>
    </w:p>
    <w:p w14:paraId="37F60081" w14:textId="20967B85" w:rsidR="007159F7" w:rsidRDefault="007159F7" w:rsidP="00C80AEE">
      <w:pPr>
        <w:ind w:firstLine="720"/>
      </w:pPr>
      <w:r>
        <w:t xml:space="preserve">The </w:t>
      </w:r>
      <w:r w:rsidR="00AB7F18">
        <w:t>criterion “</w:t>
      </w:r>
      <w:r>
        <w:t>scarcity</w:t>
      </w:r>
      <w:r w:rsidR="00AB7F18">
        <w:t>”</w:t>
      </w:r>
      <w:proofErr w:type="gramStart"/>
      <w:r>
        <w:t xml:space="preserve">, </w:t>
      </w:r>
      <w:proofErr w:type="gramEnd"/>
      <m:oMath>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oMath>
      <w:r>
        <w:rPr>
          <w:rFonts w:eastAsiaTheme="minorEastAsia"/>
          <w:sz w:val="24"/>
        </w:rPr>
        <w:t>,</w:t>
      </w:r>
      <w:r>
        <w:t xml:space="preserve"> </w:t>
      </w:r>
      <w:r w:rsidR="00AB7F18">
        <w:t>is</w:t>
      </w:r>
      <w:r>
        <w:t xml:space="preserve"> the </w:t>
      </w:r>
      <w:r w:rsidR="00AB7F18">
        <w:t xml:space="preserve">residents’ </w:t>
      </w:r>
      <w:r>
        <w:t>perception of lack of water</w:t>
      </w:r>
      <w:r w:rsidR="00E57B7B">
        <w:t>,</w:t>
      </w:r>
      <w:r>
        <w:t xml:space="preserve"> represented by the </w:t>
      </w:r>
      <w:r w:rsidR="00E57B7B">
        <w:t xml:space="preserve">number of </w:t>
      </w:r>
      <w:r>
        <w:t xml:space="preserve">days without water in the last week. </w:t>
      </w:r>
    </w:p>
    <w:p w14:paraId="48939AED" w14:textId="174727D6" w:rsidR="007159F7" w:rsidRDefault="00E624B1"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hAnsi="Cambria Math"/>
                    <w:i/>
                    <w:sz w:val="24"/>
                  </w:rPr>
                </m:ctrlPr>
              </m:dPr>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hAnsi="Cambria Math"/>
                    <w:sz w:val="24"/>
                  </w:rPr>
                  <m:t>+</m:t>
                </m:r>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(39)</w:t>
      </w:r>
    </w:p>
    <w:p w14:paraId="61AB6238" w14:textId="77777777" w:rsidR="007159F7" w:rsidRPr="00B72880" w:rsidRDefault="007159F7" w:rsidP="007159F7"/>
    <w:p w14:paraId="06E3DC4F" w14:textId="77777777" w:rsidR="007159F7" w:rsidRPr="000460FB" w:rsidRDefault="007159F7" w:rsidP="00C80AEE">
      <w:bookmarkStart w:id="45" w:name="_Toc497308449"/>
      <w:r w:rsidRPr="000460FB">
        <w:rPr>
          <w:rFonts w:asciiTheme="majorHAnsi" w:eastAsiaTheme="majorEastAsia" w:hAnsiTheme="majorHAnsi" w:cstheme="majorBidi"/>
          <w:color w:val="1F4D78" w:themeColor="accent1" w:themeShade="7F"/>
          <w:sz w:val="24"/>
          <w:szCs w:val="24"/>
        </w:rPr>
        <w:t>Flooding</w:t>
      </w:r>
      <w:bookmarkEnd w:id="45"/>
    </w:p>
    <w:p w14:paraId="6E876DA1" w14:textId="6191BD21" w:rsidR="007159F7" w:rsidRDefault="007159F7" w:rsidP="00C80AEE">
      <w:pPr>
        <w:ind w:firstLine="720"/>
      </w:pPr>
      <w:r>
        <w:t xml:space="preserve">Similar to </w:t>
      </w:r>
      <w:r w:rsidR="00E57B7B">
        <w:t xml:space="preserve">what was described for </w:t>
      </w:r>
      <w:r>
        <w:t xml:space="preserve">the water authority, the </w:t>
      </w:r>
      <w:r w:rsidR="00E57B7B">
        <w:t>residents’ criterion “</w:t>
      </w:r>
      <w:r>
        <w:t>flooding</w:t>
      </w:r>
      <w:r w:rsidR="00E57B7B">
        <w:t>”</w:t>
      </w:r>
      <w:r>
        <w:t xml:space="preserve"> is represented by the </w:t>
      </w:r>
      <w:proofErr w:type="gramStart"/>
      <w:r>
        <w:t xml:space="preserve">variable </w:t>
      </w:r>
      <w:proofErr w:type="gramEnd"/>
      <m:oMath>
        <m:sSub>
          <m:sSubPr>
            <m:ctrlPr>
              <w:rPr>
                <w:rFonts w:ascii="Cambria Math" w:hAnsi="Cambria Math"/>
              </w:rPr>
            </m:ctrlPr>
          </m:sSubPr>
          <m:e>
            <m:r>
              <w:rPr>
                <w:rFonts w:ascii="Cambria Math" w:hAnsi="Cambria Math"/>
              </w:rPr>
              <m:t>f</m:t>
            </m:r>
          </m:e>
          <m:sub>
            <m:r>
              <w:rPr>
                <w:rFonts w:ascii="Cambria Math" w:hAnsi="Cambria Math"/>
              </w:rPr>
              <m:t>jt</m:t>
            </m:r>
          </m:sub>
        </m:sSub>
      </m:oMath>
      <w:r>
        <w:rPr>
          <w:rFonts w:eastAsiaTheme="minorEastAsia"/>
        </w:rPr>
        <w:t>:</w:t>
      </w:r>
      <w:r>
        <w:rPr>
          <w:sz w:val="18"/>
        </w:rPr>
        <w:t xml:space="preserve"> </w:t>
      </w:r>
    </w:p>
    <w:p w14:paraId="5C85BCC3" w14:textId="133A6D89" w:rsidR="007159F7" w:rsidRDefault="00E624B1"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(40)</w:t>
      </w:r>
    </w:p>
    <w:p w14:paraId="11A767AC"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5E40FB5D"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Health</w:t>
      </w:r>
    </w:p>
    <w:p w14:paraId="7DF7FC5E" w14:textId="4BF5381A" w:rsidR="007159F7" w:rsidRDefault="007159F7" w:rsidP="00C80AEE">
      <w:pPr>
        <w:ind w:firstLine="720"/>
      </w:pPr>
      <w:r>
        <w:t xml:space="preserve">The </w:t>
      </w:r>
      <w:r w:rsidR="00E57B7B">
        <w:t>criterion “</w:t>
      </w:r>
      <w:r>
        <w:t>health</w:t>
      </w:r>
      <w:r w:rsidR="00E57B7B">
        <w:t>”</w:t>
      </w:r>
      <w:r>
        <w:t xml:space="preserve"> is represented by the incidence of gastrointestinal diseases</w:t>
      </w:r>
      <w:proofErr w:type="gramStart"/>
      <w:r w:rsidR="00E57B7B">
        <w:t>,</w:t>
      </w:r>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oMath>
      <w:r>
        <w:rPr>
          <w:sz w:val="18"/>
        </w:rPr>
        <w:t>:</w:t>
      </w:r>
    </w:p>
    <w:p w14:paraId="2D999D55" w14:textId="52949B3A" w:rsidR="007159F7" w:rsidRPr="0064259B" w:rsidRDefault="00E624B1"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(41)</w:t>
      </w:r>
    </w:p>
    <w:p w14:paraId="1709C0DE"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6C38B9EC"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Water deviation</w:t>
      </w:r>
    </w:p>
    <w:p w14:paraId="57417231" w14:textId="7CA6CF27" w:rsidR="007159F7" w:rsidRDefault="007159F7" w:rsidP="00C80AEE">
      <w:pPr>
        <w:ind w:firstLine="720"/>
        <w:rPr>
          <w:rFonts w:eastAsiaTheme="minorEastAsia"/>
          <w:color w:val="000000"/>
          <w:sz w:val="18"/>
        </w:rPr>
      </w:pPr>
      <w:r>
        <w:t xml:space="preserve">This </w:t>
      </w:r>
      <w:r w:rsidR="00E57B7B">
        <w:t xml:space="preserve">criterion </w:t>
      </w:r>
      <w:r>
        <w:t xml:space="preserve">refers to the perception by indigenous communities that water from local sources is being distributed to other </w:t>
      </w:r>
      <w:r w:rsidR="00EB2C08">
        <w:t>census</w:t>
      </w:r>
      <w:r w:rsidR="00E57B7B">
        <w:t xml:space="preserve"> </w:t>
      </w:r>
      <w:r w:rsidR="00EB2C08">
        <w:t>blocks</w:t>
      </w:r>
      <w:r>
        <w:t xml:space="preserve">, and </w:t>
      </w:r>
      <w:r w:rsidR="00E57B7B">
        <w:t xml:space="preserve">it </w:t>
      </w:r>
      <w:r>
        <w:t xml:space="preserve">is represented by the </w:t>
      </w:r>
      <w:r w:rsidR="00E57B7B">
        <w:t>“</w:t>
      </w:r>
      <w:r>
        <w:t>water deviated</w:t>
      </w:r>
      <w:r w:rsidR="00E57B7B">
        <w:t>”</w:t>
      </w:r>
      <w:r w:rsidR="00E57B7B" w:rsidRPr="00E57B7B">
        <w:t xml:space="preserve"> </w:t>
      </w:r>
      <w:r w:rsidR="00E57B7B">
        <w:t>attribute</w:t>
      </w:r>
      <w:proofErr w:type="gramStart"/>
      <w: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w:r>
        <w:rPr>
          <w:rFonts w:eastAsiaTheme="minorEastAsia"/>
          <w:color w:val="000000"/>
          <w:sz w:val="18"/>
        </w:rPr>
        <w:t>:</w:t>
      </w:r>
    </w:p>
    <w:p w14:paraId="04C6AB87" w14:textId="04B78114" w:rsidR="007159F7" w:rsidRDefault="00E624B1"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(42)</w:t>
      </w:r>
    </w:p>
    <w:p w14:paraId="54AF18D5" w14:textId="3336B430"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 xml:space="preserve">Petitions from </w:t>
      </w:r>
      <w:r w:rsidR="00E57B7B">
        <w:rPr>
          <w:rFonts w:asciiTheme="majorHAnsi" w:eastAsiaTheme="majorEastAsia" w:hAnsiTheme="majorHAnsi" w:cstheme="majorBidi"/>
          <w:color w:val="1F4D78" w:themeColor="accent1" w:themeShade="7F"/>
          <w:sz w:val="24"/>
          <w:szCs w:val="24"/>
        </w:rPr>
        <w:t>c</w:t>
      </w:r>
      <w:r w:rsidR="00EB2C08">
        <w:rPr>
          <w:rFonts w:asciiTheme="majorHAnsi" w:eastAsiaTheme="majorEastAsia" w:hAnsiTheme="majorHAnsi" w:cstheme="majorBidi"/>
          <w:color w:val="1F4D78" w:themeColor="accent1" w:themeShade="7F"/>
          <w:sz w:val="24"/>
          <w:szCs w:val="24"/>
        </w:rPr>
        <w:t>ensus</w:t>
      </w:r>
      <w:r w:rsidR="00E57B7B">
        <w:rPr>
          <w:rFonts w:asciiTheme="majorHAnsi" w:eastAsiaTheme="majorEastAsia" w:hAnsiTheme="majorHAnsi" w:cstheme="majorBidi"/>
          <w:color w:val="1F4D78" w:themeColor="accent1" w:themeShade="7F"/>
          <w:sz w:val="24"/>
          <w:szCs w:val="24"/>
        </w:rPr>
        <w:t xml:space="preserve"> </w:t>
      </w:r>
      <w:r w:rsidR="00EB2C08">
        <w:rPr>
          <w:rFonts w:asciiTheme="majorHAnsi" w:eastAsiaTheme="majorEastAsia" w:hAnsiTheme="majorHAnsi" w:cstheme="majorBidi"/>
          <w:color w:val="1F4D78" w:themeColor="accent1" w:themeShade="7F"/>
          <w:sz w:val="24"/>
          <w:szCs w:val="24"/>
        </w:rPr>
        <w:t>blocks</w:t>
      </w:r>
    </w:p>
    <w:p w14:paraId="5C588575" w14:textId="77777777" w:rsidR="007159F7" w:rsidRDefault="007159F7" w:rsidP="007159F7">
      <w:r w:rsidRPr="00C80AEE">
        <w:rPr>
          <w:highlight w:val="yellow"/>
        </w:rPr>
        <w:t>TBD</w:t>
      </w:r>
    </w:p>
    <w:p w14:paraId="4B04D0CA"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12CAB5D2"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05ADE401" w14:textId="77777777" w:rsidR="007159F7" w:rsidRPr="00BE54E3" w:rsidRDefault="007159F7" w:rsidP="007159F7">
      <w:pPr>
        <w:pStyle w:val="Heading2"/>
        <w:spacing w:line="240" w:lineRule="auto"/>
      </w:pPr>
      <w:bookmarkStart w:id="46" w:name="_Toc497308450"/>
      <w:r w:rsidRPr="00BE54E3">
        <w:t>Policy scenarios</w:t>
      </w:r>
      <w:bookmarkEnd w:id="46"/>
    </w:p>
    <w:p w14:paraId="7B109C01" w14:textId="0A19B61A" w:rsidR="007159F7" w:rsidRDefault="007159F7" w:rsidP="007159F7">
      <w:pPr>
        <w:spacing w:line="240" w:lineRule="auto"/>
        <w:ind w:firstLine="708"/>
        <w:rPr>
          <w:sz w:val="24"/>
          <w:szCs w:val="24"/>
        </w:rPr>
      </w:pPr>
      <w:r>
        <w:rPr>
          <w:sz w:val="24"/>
          <w:szCs w:val="24"/>
        </w:rPr>
        <w:t xml:space="preserve">We define a policy scenario as the set of parameters and variables associated </w:t>
      </w:r>
      <w:r w:rsidR="00E57B7B">
        <w:rPr>
          <w:sz w:val="24"/>
          <w:szCs w:val="24"/>
        </w:rPr>
        <w:t xml:space="preserve">with </w:t>
      </w:r>
      <w:r>
        <w:rPr>
          <w:sz w:val="24"/>
          <w:szCs w:val="24"/>
        </w:rPr>
        <w:t>each actor’s action</w:t>
      </w:r>
      <w:r w:rsidR="00E57B7B">
        <w:rPr>
          <w:sz w:val="24"/>
          <w:szCs w:val="24"/>
        </w:rPr>
        <w:t>s</w:t>
      </w:r>
      <w:r>
        <w:rPr>
          <w:sz w:val="24"/>
          <w:szCs w:val="24"/>
        </w:rPr>
        <w:t>. These include the criteria name</w:t>
      </w:r>
      <w:r w:rsidR="00E57B7B">
        <w:rPr>
          <w:sz w:val="24"/>
          <w:szCs w:val="24"/>
        </w:rPr>
        <w:t>s</w:t>
      </w:r>
      <w:r>
        <w:rPr>
          <w:sz w:val="24"/>
          <w:szCs w:val="24"/>
        </w:rPr>
        <w:t xml:space="preserve">, the biophysical variables associated </w:t>
      </w:r>
      <w:r w:rsidR="00E57B7B">
        <w:rPr>
          <w:sz w:val="24"/>
          <w:szCs w:val="24"/>
        </w:rPr>
        <w:t xml:space="preserve">with </w:t>
      </w:r>
      <w:r>
        <w:rPr>
          <w:sz w:val="24"/>
          <w:szCs w:val="24"/>
        </w:rPr>
        <w:t xml:space="preserve">each </w:t>
      </w:r>
      <w:r w:rsidR="00E57B7B">
        <w:rPr>
          <w:sz w:val="24"/>
          <w:szCs w:val="24"/>
        </w:rPr>
        <w:t>criterion</w:t>
      </w:r>
      <w:r>
        <w:rPr>
          <w:sz w:val="24"/>
          <w:szCs w:val="24"/>
        </w:rPr>
        <w:t>, the set of criteria weights, the set of alternative weights, and the cut</w:t>
      </w:r>
      <w:r w:rsidR="00E57B7B">
        <w:rPr>
          <w:sz w:val="24"/>
          <w:szCs w:val="24"/>
        </w:rPr>
        <w:t>-</w:t>
      </w:r>
      <w:r>
        <w:rPr>
          <w:sz w:val="24"/>
          <w:szCs w:val="24"/>
        </w:rPr>
        <w:t xml:space="preserve">offs of each value function. Currently the model includes the policy scenarios </w:t>
      </w:r>
      <w:r w:rsidR="00E57B7B">
        <w:rPr>
          <w:sz w:val="24"/>
          <w:szCs w:val="24"/>
        </w:rPr>
        <w:t xml:space="preserve">of </w:t>
      </w:r>
      <w:r>
        <w:rPr>
          <w:sz w:val="24"/>
          <w:szCs w:val="24"/>
        </w:rPr>
        <w:t>the two water operators. Table</w:t>
      </w:r>
      <w:r w:rsidR="005D4F2F">
        <w:rPr>
          <w:sz w:val="24"/>
          <w:szCs w:val="24"/>
        </w:rPr>
        <w:t>s</w:t>
      </w:r>
      <w:r>
        <w:rPr>
          <w:sz w:val="24"/>
          <w:szCs w:val="24"/>
        </w:rPr>
        <w:t xml:space="preserve"> </w:t>
      </w:r>
      <w:r w:rsidR="005D4F2F">
        <w:rPr>
          <w:sz w:val="24"/>
          <w:szCs w:val="24"/>
        </w:rPr>
        <w:t xml:space="preserve">2 3 and 4 </w:t>
      </w:r>
      <w:r>
        <w:rPr>
          <w:sz w:val="24"/>
          <w:szCs w:val="24"/>
        </w:rPr>
        <w:t>summarize the information.</w:t>
      </w:r>
    </w:p>
    <w:p w14:paraId="473DC18F" w14:textId="77777777" w:rsidR="007159F7" w:rsidRDefault="007159F7" w:rsidP="007159F7">
      <w:pPr>
        <w:spacing w:line="240" w:lineRule="auto"/>
      </w:pPr>
    </w:p>
    <w:p w14:paraId="273753B5" w14:textId="77777777" w:rsidR="007159F7" w:rsidRPr="00C415D8" w:rsidRDefault="007159F7" w:rsidP="007159F7">
      <w:pPr>
        <w:pStyle w:val="Heading2"/>
        <w:spacing w:line="240" w:lineRule="auto"/>
      </w:pPr>
      <w:bookmarkStart w:id="47" w:name="_Toc497308451"/>
      <w:r w:rsidRPr="00C415D8">
        <w:t>Indicators</w:t>
      </w:r>
      <w:bookmarkEnd w:id="47"/>
      <w:r w:rsidRPr="00C415D8">
        <w:t xml:space="preserve"> </w:t>
      </w:r>
    </w:p>
    <w:p w14:paraId="1093088B" w14:textId="6F212E3B" w:rsidR="007159F7" w:rsidRDefault="00D24FC6" w:rsidP="00C80AEE">
      <w:pPr>
        <w:spacing w:line="240" w:lineRule="auto"/>
        <w:ind w:firstLine="720"/>
        <w:rPr>
          <w:sz w:val="24"/>
          <w:szCs w:val="24"/>
        </w:rPr>
      </w:pPr>
      <w:r>
        <w:rPr>
          <w:sz w:val="24"/>
          <w:szCs w:val="24"/>
        </w:rPr>
        <w:t>T</w:t>
      </w:r>
      <w:r w:rsidR="007159F7">
        <w:rPr>
          <w:sz w:val="24"/>
          <w:szCs w:val="24"/>
        </w:rPr>
        <w:t>he indicators obtained</w:t>
      </w:r>
      <w:r>
        <w:rPr>
          <w:sz w:val="24"/>
          <w:szCs w:val="24"/>
        </w:rPr>
        <w:t xml:space="preserve"> at the end of the</w:t>
      </w:r>
      <w:r w:rsidR="005D4F2F">
        <w:rPr>
          <w:sz w:val="24"/>
          <w:szCs w:val="24"/>
        </w:rPr>
        <w:t xml:space="preserve"> simulation</w:t>
      </w:r>
      <w:r>
        <w:rPr>
          <w:sz w:val="24"/>
          <w:szCs w:val="24"/>
        </w:rPr>
        <w:t xml:space="preserve"> period are described in the sections below.</w:t>
      </w:r>
      <w:r w:rsidRPr="00314197">
        <w:rPr>
          <w:sz w:val="24"/>
          <w:szCs w:val="24"/>
        </w:rPr>
        <w:t xml:space="preserve"> </w:t>
      </w:r>
    </w:p>
    <w:p w14:paraId="73BB8267" w14:textId="1C629FB2" w:rsidR="007159F7" w:rsidRPr="00D24FC6" w:rsidRDefault="007159F7" w:rsidP="00C80AEE">
      <w:pPr>
        <w:spacing w:line="240" w:lineRule="auto"/>
      </w:pPr>
      <w:bookmarkStart w:id="48" w:name="_Toc497308452"/>
      <w:r w:rsidRPr="00D24FC6">
        <w:rPr>
          <w:rFonts w:asciiTheme="majorHAnsi" w:eastAsiaTheme="majorEastAsia" w:hAnsiTheme="majorHAnsi" w:cstheme="majorBidi"/>
          <w:color w:val="1F4D78" w:themeColor="accent1" w:themeShade="7F"/>
          <w:sz w:val="24"/>
          <w:szCs w:val="24"/>
        </w:rPr>
        <w:t>City</w:t>
      </w:r>
      <w:r w:rsidR="0023470B" w:rsidRPr="00D24FC6">
        <w:rPr>
          <w:rFonts w:asciiTheme="majorHAnsi" w:eastAsiaTheme="majorEastAsia" w:hAnsiTheme="majorHAnsi" w:cstheme="majorBidi"/>
          <w:color w:val="1F4D78" w:themeColor="accent1" w:themeShade="7F"/>
          <w:sz w:val="24"/>
          <w:szCs w:val="24"/>
        </w:rPr>
        <w:t xml:space="preserve"> </w:t>
      </w:r>
      <w:r w:rsidRPr="00D24FC6">
        <w:rPr>
          <w:rFonts w:asciiTheme="majorHAnsi" w:eastAsiaTheme="majorEastAsia" w:hAnsiTheme="majorHAnsi" w:cstheme="majorBidi"/>
          <w:color w:val="1F4D78" w:themeColor="accent1" w:themeShade="7F"/>
          <w:sz w:val="24"/>
          <w:szCs w:val="24"/>
        </w:rPr>
        <w:t xml:space="preserve">average age of infrastructure system </w:t>
      </w:r>
      <m:oMath>
        <m:r>
          <m:rPr>
            <m:sty m:val="p"/>
          </m:rPr>
          <w:rPr>
            <w:rFonts w:ascii="Cambria Math" w:eastAsiaTheme="majorEastAsia" w:hAnsi="Cambria Math" w:cstheme="majorBidi"/>
            <w:color w:val="1F4D78" w:themeColor="accent1" w:themeShade="7F"/>
            <w:sz w:val="24"/>
            <w:szCs w:val="24"/>
          </w:rPr>
          <m:t>v</m:t>
        </m:r>
      </m:oMath>
      <w:bookmarkEnd w:id="48"/>
    </w:p>
    <w:p w14:paraId="7B869550" w14:textId="6C3E0DB7" w:rsidR="007159F7" w:rsidRPr="008A409B" w:rsidRDefault="00D24FC6" w:rsidP="00C80AEE">
      <w:pPr>
        <w:spacing w:line="240" w:lineRule="auto"/>
        <w:ind w:firstLine="720"/>
        <w:rPr>
          <w:sz w:val="24"/>
          <w:szCs w:val="24"/>
        </w:rPr>
      </w:pPr>
      <w:r>
        <w:rPr>
          <w:sz w:val="24"/>
          <w:szCs w:val="24"/>
        </w:rPr>
        <w:t>T</w:t>
      </w:r>
      <w:r w:rsidRPr="008A409B">
        <w:rPr>
          <w:sz w:val="24"/>
          <w:szCs w:val="24"/>
        </w:rPr>
        <w:t xml:space="preserve">his </w:t>
      </w:r>
      <w:r w:rsidR="007159F7" w:rsidRPr="008A409B">
        <w:rPr>
          <w:sz w:val="24"/>
          <w:szCs w:val="24"/>
        </w:rPr>
        <w:t xml:space="preserve">indicator corresponds to the average age of the infrastructure in the city over the last </w:t>
      </w:r>
      <m:oMath>
        <m:r>
          <m:rPr>
            <m:sty m:val="p"/>
          </m:rPr>
          <w:rPr>
            <w:rFonts w:ascii="Cambria Math" w:hAnsi="Cambria Math"/>
            <w:sz w:val="24"/>
            <w:szCs w:val="24"/>
          </w:rPr>
          <m:t>Δ</m:t>
        </m:r>
        <m:r>
          <w:rPr>
            <w:rFonts w:ascii="Cambria Math" w:hAnsi="Cambria Math"/>
            <w:sz w:val="24"/>
            <w:szCs w:val="24"/>
          </w:rPr>
          <m:t>T</m:t>
        </m:r>
      </m:oMath>
      <w:r w:rsidR="007159F7" w:rsidRPr="008A409B">
        <w:rPr>
          <w:sz w:val="24"/>
          <w:szCs w:val="24"/>
        </w:rPr>
        <w:t xml:space="preserve"> years of the simulation</w:t>
      </w:r>
      <w:r>
        <w:rPr>
          <w:sz w:val="24"/>
          <w:szCs w:val="24"/>
        </w:rPr>
        <w:t>.</w:t>
      </w:r>
      <w:r w:rsidRPr="008A409B">
        <w:rPr>
          <w:sz w:val="24"/>
          <w:szCs w:val="24"/>
        </w:rPr>
        <w:t xml:space="preserve"> </w:t>
      </w:r>
      <w:proofErr w:type="gramStart"/>
      <w:r>
        <w:rPr>
          <w:sz w:val="24"/>
          <w:szCs w:val="24"/>
        </w:rPr>
        <w:t>f</w:t>
      </w:r>
      <w:r w:rsidRPr="008A409B">
        <w:rPr>
          <w:sz w:val="24"/>
          <w:szCs w:val="24"/>
        </w:rPr>
        <w:t>ormally</w:t>
      </w:r>
      <w:proofErr w:type="gramEnd"/>
      <w:r w:rsidR="007159F7" w:rsidRPr="008A409B">
        <w:rPr>
          <w:sz w:val="24"/>
          <w:szCs w:val="24"/>
        </w:rPr>
        <w:t>,</w:t>
      </w:r>
    </w:p>
    <w:p w14:paraId="751B0D7A" w14:textId="77777777" w:rsidR="007159F7" w:rsidRPr="008D12C1" w:rsidRDefault="00E624B1" w:rsidP="007159F7">
      <w:pPr>
        <w:pStyle w:val="ListParagraph"/>
        <w:spacing w:line="240" w:lineRule="auto"/>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 xml:space="preserve">     </m:t>
          </m:r>
          <m:r>
            <m:rPr>
              <m:sty m:val="p"/>
            </m:rPr>
            <w:rPr>
              <w:rFonts w:ascii="Cambria Math" w:eastAsiaTheme="minorEastAsia" w:hAnsi="Cambria Math"/>
              <w:sz w:val="24"/>
              <w:szCs w:val="24"/>
            </w:rPr>
            <m:t>(43)</m:t>
          </m:r>
          <m:r>
            <w:rPr>
              <w:rFonts w:ascii="Cambria Math" w:hAnsi="Cambria Math"/>
              <w:sz w:val="24"/>
              <w:szCs w:val="24"/>
            </w:rPr>
            <m:t>,</m:t>
          </m:r>
        </m:oMath>
      </m:oMathPara>
    </w:p>
    <w:p w14:paraId="29E1056C" w14:textId="23A11D71" w:rsidR="007159F7" w:rsidRDefault="007159F7" w:rsidP="007159F7">
      <w:pPr>
        <w:pStyle w:val="ListParagraph"/>
        <w:spacing w:line="240" w:lineRule="auto"/>
        <w:ind w:left="0"/>
        <w:rPr>
          <w:sz w:val="24"/>
          <w:szCs w:val="24"/>
        </w:rPr>
      </w:pPr>
      <w:proofErr w:type="gramStart"/>
      <w:r>
        <w:rPr>
          <w:sz w:val="24"/>
          <w:szCs w:val="24"/>
        </w:rPr>
        <w:t>where</w:t>
      </w:r>
      <w:proofErr w:type="gramEnd"/>
      <w:r>
        <w:rPr>
          <w:sz w:val="24"/>
          <w:szCs w:val="24"/>
        </w:rPr>
        <w:t xml:space="preserve"> </w:t>
      </w: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oMath>
      <w:r>
        <w:rPr>
          <w:rFonts w:eastAsiaTheme="minorEastAsia"/>
          <w:sz w:val="24"/>
          <w:szCs w:val="24"/>
        </w:rPr>
        <w:t xml:space="preserve"> is the average age of infrastructure system </w:t>
      </w:r>
      <m:oMath>
        <m:r>
          <w:rPr>
            <w:rFonts w:ascii="Cambria Math" w:eastAsiaTheme="minorEastAsia" w:hAnsi="Cambria Math"/>
            <w:sz w:val="24"/>
            <w:szCs w:val="24"/>
          </w:rPr>
          <m:t>v</m:t>
        </m:r>
      </m:oMath>
      <w:r>
        <w:rPr>
          <w:rFonts w:eastAsiaTheme="minorEastAsia"/>
          <w:sz w:val="24"/>
          <w:szCs w:val="24"/>
        </w:rPr>
        <w:t xml:space="preserve">, and </w:t>
      </w:r>
      <m:oMath>
        <m:r>
          <w:rPr>
            <w:rFonts w:ascii="Cambria Math" w:hAnsi="Cambria Math"/>
            <w:sz w:val="24"/>
            <w:szCs w:val="24"/>
          </w:rPr>
          <m:t>J</m:t>
        </m:r>
      </m:oMath>
      <w:r>
        <w:rPr>
          <w:rFonts w:eastAsiaTheme="minorEastAsia"/>
          <w:sz w:val="24"/>
          <w:szCs w:val="24"/>
        </w:rPr>
        <w:t xml:space="preserve"> the total number of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blocks</w:t>
      </w:r>
      <w:r>
        <w:rPr>
          <w:rFonts w:eastAsiaTheme="minorEastAsia"/>
          <w:sz w:val="24"/>
          <w:szCs w:val="24"/>
        </w:rPr>
        <w:t xml:space="preserve"> in the urban landscape. </w:t>
      </w:r>
    </w:p>
    <w:p w14:paraId="3899BCB4" w14:textId="3520C127" w:rsidR="007159F7" w:rsidRPr="00CE09D8" w:rsidRDefault="007159F7" w:rsidP="007159F7">
      <w:pPr>
        <w:spacing w:line="240" w:lineRule="auto"/>
        <w:rPr>
          <w:sz w:val="24"/>
          <w:szCs w:val="24"/>
        </w:rPr>
      </w:pPr>
    </w:p>
    <w:p w14:paraId="7CE90F44" w14:textId="347CA39B" w:rsidR="007159F7" w:rsidRPr="00D24FC6" w:rsidRDefault="0023470B" w:rsidP="00C80AEE">
      <w:pPr>
        <w:spacing w:line="240" w:lineRule="auto"/>
      </w:pPr>
      <w:bookmarkStart w:id="49" w:name="_Toc497308453"/>
      <w:r w:rsidRPr="00D24FC6">
        <w:rPr>
          <w:rFonts w:asciiTheme="majorHAnsi" w:eastAsiaTheme="majorEastAsia" w:hAnsiTheme="majorHAnsi" w:cstheme="majorBidi"/>
          <w:color w:val="1F4D78" w:themeColor="accent1" w:themeShade="7F"/>
          <w:sz w:val="24"/>
          <w:szCs w:val="24"/>
        </w:rPr>
        <w:t>C</w:t>
      </w:r>
      <w:r w:rsidR="007159F7" w:rsidRPr="00D24FC6">
        <w:rPr>
          <w:rFonts w:asciiTheme="majorHAnsi" w:eastAsiaTheme="majorEastAsia" w:hAnsiTheme="majorHAnsi" w:cstheme="majorBidi"/>
          <w:color w:val="1F4D78" w:themeColor="accent1" w:themeShade="7F"/>
          <w:sz w:val="24"/>
          <w:szCs w:val="24"/>
        </w:rPr>
        <w:t>ity</w:t>
      </w:r>
      <w:r w:rsidRPr="00D24FC6">
        <w:rPr>
          <w:rFonts w:asciiTheme="majorHAnsi" w:eastAsiaTheme="majorEastAsia" w:hAnsiTheme="majorHAnsi" w:cstheme="majorBidi"/>
          <w:color w:val="1F4D78" w:themeColor="accent1" w:themeShade="7F"/>
          <w:sz w:val="24"/>
          <w:szCs w:val="24"/>
        </w:rPr>
        <w:t xml:space="preserve"> </w:t>
      </w:r>
      <w:r w:rsidR="007159F7" w:rsidRPr="00D24FC6">
        <w:rPr>
          <w:rFonts w:asciiTheme="majorHAnsi" w:eastAsiaTheme="majorEastAsia" w:hAnsiTheme="majorHAnsi" w:cstheme="majorBidi"/>
          <w:color w:val="1F4D78" w:themeColor="accent1" w:themeShade="7F"/>
          <w:sz w:val="24"/>
          <w:szCs w:val="24"/>
        </w:rPr>
        <w:t xml:space="preserve">average exposure to flooding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F</m:t>
            </m:r>
          </m:sub>
        </m:sSub>
      </m:oMath>
      <w:r w:rsidR="007159F7" w:rsidRPr="00C80AEE">
        <w:rPr>
          <w:rFonts w:asciiTheme="majorHAnsi" w:eastAsiaTheme="majorEastAsia" w:hAnsiTheme="majorHAnsi" w:cstheme="majorBidi"/>
          <w:color w:val="1F4D78" w:themeColor="accent1" w:themeShade="7F"/>
          <w:sz w:val="24"/>
          <w:szCs w:val="24"/>
        </w:rPr>
        <w:t xml:space="preserve"> and scarcity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S</m:t>
            </m:r>
          </m:sub>
        </m:sSub>
      </m:oMath>
      <w:bookmarkEnd w:id="49"/>
      <w:r w:rsidR="007159F7" w:rsidRPr="00D24FC6">
        <w:rPr>
          <w:rFonts w:asciiTheme="majorHAnsi" w:eastAsiaTheme="majorEastAsia" w:hAnsiTheme="majorHAnsi" w:cstheme="majorBidi"/>
          <w:color w:val="1F4D78" w:themeColor="accent1" w:themeShade="7F"/>
          <w:sz w:val="24"/>
          <w:szCs w:val="24"/>
        </w:rPr>
        <w:t xml:space="preserve"> </w:t>
      </w:r>
    </w:p>
    <w:p w14:paraId="13FBA7A8" w14:textId="27DD538D" w:rsidR="007159F7" w:rsidRPr="008A409B" w:rsidRDefault="00D24FC6" w:rsidP="00C80AEE">
      <w:pPr>
        <w:spacing w:line="240" w:lineRule="auto"/>
        <w:ind w:firstLine="720"/>
        <w:rPr>
          <w:sz w:val="24"/>
          <w:szCs w:val="24"/>
        </w:rPr>
      </w:pPr>
      <w:r w:rsidRPr="008A409B">
        <w:rPr>
          <w:sz w:val="24"/>
          <w:szCs w:val="24"/>
        </w:rPr>
        <w:t>Th</w:t>
      </w:r>
      <w:r>
        <w:rPr>
          <w:sz w:val="24"/>
          <w:szCs w:val="24"/>
        </w:rPr>
        <w:t>e</w:t>
      </w:r>
      <w:r w:rsidRPr="008A409B">
        <w:rPr>
          <w:sz w:val="24"/>
          <w:szCs w:val="24"/>
        </w:rPr>
        <w:t>s</w:t>
      </w:r>
      <w:r>
        <w:rPr>
          <w:sz w:val="24"/>
          <w:szCs w:val="24"/>
        </w:rPr>
        <w:t>e</w:t>
      </w:r>
      <w:r w:rsidRPr="008A409B">
        <w:rPr>
          <w:sz w:val="24"/>
          <w:szCs w:val="24"/>
        </w:rPr>
        <w:t xml:space="preserve"> </w:t>
      </w:r>
      <w:r w:rsidR="007159F7" w:rsidRPr="008A409B">
        <w:rPr>
          <w:sz w:val="24"/>
          <w:szCs w:val="24"/>
        </w:rPr>
        <w:t xml:space="preserve">indicators </w:t>
      </w:r>
      <w:r>
        <w:rPr>
          <w:sz w:val="24"/>
          <w:szCs w:val="24"/>
        </w:rPr>
        <w:t>are</w:t>
      </w:r>
      <w:r w:rsidRPr="008A409B">
        <w:rPr>
          <w:sz w:val="24"/>
          <w:szCs w:val="24"/>
        </w:rPr>
        <w:t xml:space="preserve"> </w:t>
      </w:r>
      <w:r w:rsidR="007159F7" w:rsidRPr="008A409B">
        <w:rPr>
          <w:sz w:val="24"/>
          <w:szCs w:val="24"/>
        </w:rPr>
        <w:t xml:space="preserve">calculated using </w:t>
      </w:r>
    </w:p>
    <w:p w14:paraId="385B8690" w14:textId="77777777" w:rsidR="007159F7" w:rsidRPr="0070200A" w:rsidRDefault="00E624B1" w:rsidP="007159F7">
      <w:pPr>
        <w:pStyle w:val="ListParagraph"/>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(44)</m:t>
          </m:r>
        </m:oMath>
      </m:oMathPara>
    </w:p>
    <w:p w14:paraId="2A461470" w14:textId="70DB0224" w:rsidR="007159F7" w:rsidRPr="00C80AEE" w:rsidRDefault="00D24FC6" w:rsidP="00C80AEE">
      <w:pPr>
        <w:spacing w:line="240" w:lineRule="auto"/>
        <w:rPr>
          <w:sz w:val="24"/>
          <w:szCs w:val="24"/>
        </w:rPr>
      </w:pPr>
      <w:proofErr w:type="gramStart"/>
      <w:r w:rsidRPr="00C80AEE">
        <w:rPr>
          <w:sz w:val="24"/>
          <w:szCs w:val="24"/>
        </w:rPr>
        <w:t>for</w:t>
      </w:r>
      <w:proofErr w:type="gramEnd"/>
      <w:r w:rsidRPr="00C80AEE">
        <w:rPr>
          <w:sz w:val="24"/>
          <w:szCs w:val="24"/>
        </w:rPr>
        <w:t xml:space="preserve"> </w:t>
      </w:r>
      <w:r w:rsidR="007159F7" w:rsidRPr="00C80AEE">
        <w:rPr>
          <w:sz w:val="24"/>
          <w:szCs w:val="24"/>
        </w:rPr>
        <w:t>scarcity, and</w:t>
      </w:r>
    </w:p>
    <w:p w14:paraId="5D8AC329" w14:textId="77777777" w:rsidR="007159F7" w:rsidRPr="0070200A" w:rsidRDefault="00E624B1" w:rsidP="007159F7">
      <w:pPr>
        <w:pStyle w:val="ListParagraph"/>
        <w:spacing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e>
          </m:nary>
          <m:r>
            <w:rPr>
              <w:rFonts w:ascii="Cambria Math" w:eastAsiaTheme="minorEastAsia" w:hAnsi="Cambria Math"/>
              <w:sz w:val="24"/>
              <w:szCs w:val="24"/>
            </w:rPr>
            <m:t xml:space="preserve">  </m:t>
          </m:r>
        </m:oMath>
      </m:oMathPara>
    </w:p>
    <w:p w14:paraId="2F6DD7C2" w14:textId="60843239" w:rsidR="007159F7" w:rsidRPr="0070200A" w:rsidRDefault="007159F7" w:rsidP="007159F7">
      <w:pPr>
        <w:spacing w:line="240" w:lineRule="auto"/>
        <w:rPr>
          <w:sz w:val="24"/>
          <w:szCs w:val="24"/>
        </w:rPr>
      </w:pPr>
      <w:proofErr w:type="gramStart"/>
      <w:r w:rsidRPr="0070200A">
        <w:rPr>
          <w:sz w:val="24"/>
          <w:szCs w:val="24"/>
        </w:rPr>
        <w:t>for</w:t>
      </w:r>
      <w:proofErr w:type="gramEnd"/>
      <w:r w:rsidRPr="0070200A">
        <w:rPr>
          <w:sz w:val="24"/>
          <w:szCs w:val="24"/>
        </w:rPr>
        <w:t xml:space="preserve"> flooding</w:t>
      </w:r>
      <w:r w:rsidR="00D24FC6">
        <w:rPr>
          <w:sz w:val="24"/>
          <w:szCs w:val="24"/>
        </w:rPr>
        <w:t xml:space="preserve">, where </w:t>
      </w:r>
      <w:r w:rsidR="00D24FC6" w:rsidRPr="00971CB8">
        <w:rPr>
          <w:sz w:val="24"/>
          <w:szCs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oMath>
      <w:r>
        <w:rPr>
          <w:rFonts w:eastAsiaTheme="minorEastAsia"/>
          <w:sz w:val="24"/>
          <w:szCs w:val="24"/>
        </w:rPr>
        <w:t xml:space="preserve"> and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oMath>
      <w:r>
        <w:rPr>
          <w:rFonts w:eastAsiaTheme="minorEastAsia"/>
          <w:sz w:val="24"/>
          <w:szCs w:val="24"/>
        </w:rPr>
        <w:t xml:space="preserve"> are the annual number of water disruption</w:t>
      </w:r>
      <w:r w:rsidR="00D24FC6" w:rsidRPr="00D24FC6">
        <w:rPr>
          <w:rFonts w:eastAsiaTheme="minorEastAsia"/>
          <w:sz w:val="24"/>
          <w:szCs w:val="24"/>
        </w:rPr>
        <w:t xml:space="preserve"> </w:t>
      </w:r>
      <w:r w:rsidR="00D24FC6">
        <w:rPr>
          <w:rFonts w:eastAsiaTheme="minorEastAsia"/>
          <w:sz w:val="24"/>
          <w:szCs w:val="24"/>
        </w:rPr>
        <w:t>and flooding events, respectively,</w:t>
      </w:r>
      <w:r>
        <w:rPr>
          <w:rFonts w:eastAsiaTheme="minorEastAsia"/>
          <w:sz w:val="24"/>
          <w:szCs w:val="24"/>
        </w:rPr>
        <w:t xml:space="preserve"> in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year </w:t>
      </w:r>
      <m:oMath>
        <m:r>
          <w:rPr>
            <w:rFonts w:ascii="Cambria Math" w:eastAsiaTheme="minorEastAsia" w:hAnsi="Cambria Math"/>
            <w:sz w:val="24"/>
            <w:szCs w:val="24"/>
          </w:rPr>
          <m:t>T</m:t>
        </m:r>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final time-step of the simulation and </w:t>
      </w:r>
      <m:oMath>
        <m:r>
          <m:rPr>
            <m:sty m:val="p"/>
          </m:rPr>
          <w:rPr>
            <w:rFonts w:ascii="Cambria Math" w:hAnsi="Cambria Math"/>
            <w:sz w:val="24"/>
            <w:szCs w:val="24"/>
          </w:rPr>
          <m:t>Δ</m:t>
        </m:r>
        <m:r>
          <w:rPr>
            <w:rFonts w:ascii="Cambria Math" w:hAnsi="Cambria Math"/>
            <w:sz w:val="24"/>
            <w:szCs w:val="24"/>
          </w:rPr>
          <m:t>T</m:t>
        </m:r>
        <m:r>
          <w:rPr>
            <w:rFonts w:ascii="Cambria Math" w:eastAsiaTheme="minorEastAsia" w:hAnsi="Cambria Math"/>
            <w:sz w:val="24"/>
            <w:szCs w:val="24"/>
          </w:rPr>
          <m:t xml:space="preserve">=10 </m:t>
        </m:r>
        <m:r>
          <m:rPr>
            <m:nor/>
          </m:rPr>
          <w:rPr>
            <w:rFonts w:ascii="Cambria Math" w:eastAsiaTheme="minorEastAsia" w:hAnsi="Cambria Math"/>
            <w:sz w:val="24"/>
            <w:szCs w:val="24"/>
          </w:rPr>
          <m:t>years</m:t>
        </m:r>
      </m:oMath>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w:t>
      </w:r>
      <w:r w:rsidR="00D24FC6">
        <w:rPr>
          <w:rFonts w:eastAsiaTheme="minorEastAsia"/>
          <w:sz w:val="24"/>
          <w:szCs w:val="24"/>
        </w:rPr>
        <w:t xml:space="preserve">total </w:t>
      </w:r>
      <w:r>
        <w:rPr>
          <w:rFonts w:eastAsiaTheme="minorEastAsia"/>
          <w:sz w:val="24"/>
          <w:szCs w:val="24"/>
        </w:rPr>
        <w:t xml:space="preserve">number of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blocks</w:t>
      </w:r>
      <w:r>
        <w:rPr>
          <w:rFonts w:eastAsiaTheme="minorEastAsia"/>
          <w:sz w:val="24"/>
          <w:szCs w:val="24"/>
        </w:rPr>
        <w:t>.</w:t>
      </w:r>
    </w:p>
    <w:p w14:paraId="23FAFB7B" w14:textId="4E297A62" w:rsidR="007159F7" w:rsidRDefault="00EB2C08" w:rsidP="007159F7">
      <w:pPr>
        <w:spacing w:line="240" w:lineRule="auto"/>
        <w:rPr>
          <w:sz w:val="24"/>
          <w:szCs w:val="24"/>
        </w:rPr>
      </w:pPr>
      <w:r>
        <w:rPr>
          <w:sz w:val="24"/>
          <w:szCs w:val="24"/>
        </w:rPr>
        <w:t>Census</w:t>
      </w:r>
      <w:r w:rsidR="00D24FC6">
        <w:rPr>
          <w:sz w:val="24"/>
          <w:szCs w:val="24"/>
        </w:rPr>
        <w:t xml:space="preserve"> </w:t>
      </w:r>
      <w:r>
        <w:rPr>
          <w:sz w:val="24"/>
          <w:szCs w:val="24"/>
        </w:rPr>
        <w:t>block</w:t>
      </w:r>
      <w:r w:rsidR="00D24FC6">
        <w:rPr>
          <w:sz w:val="24"/>
          <w:szCs w:val="24"/>
        </w:rPr>
        <w:t xml:space="preserve"> </w:t>
      </w:r>
      <w:r w:rsidR="007159F7">
        <w:rPr>
          <w:sz w:val="24"/>
          <w:szCs w:val="24"/>
        </w:rPr>
        <w:t>average exposure</w:t>
      </w:r>
      <w:r w:rsidR="00D24FC6">
        <w:rPr>
          <w:sz w:val="24"/>
          <w:szCs w:val="24"/>
        </w:rPr>
        <w:t xml:space="preserve"> was measured using</w:t>
      </w:r>
    </w:p>
    <w:p w14:paraId="6E8E5487" w14:textId="24DC7639" w:rsidR="007159F7" w:rsidRDefault="00E624B1"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r>
            <m:rPr>
              <m:sty m:val="p"/>
            </m:rPr>
            <w:rPr>
              <w:rFonts w:ascii="Cambria Math" w:eastAsiaTheme="minorEastAsia" w:hAnsi="Cambria Math"/>
              <w:sz w:val="24"/>
              <w:szCs w:val="24"/>
            </w:rPr>
            <m:t>.         (45)</m:t>
          </m:r>
        </m:oMath>
      </m:oMathPara>
    </w:p>
    <w:p w14:paraId="654DBDBF" w14:textId="5C6F033D" w:rsidR="007159F7" w:rsidRDefault="007159F7" w:rsidP="007159F7">
      <w:pPr>
        <w:spacing w:line="240" w:lineRule="auto"/>
        <w:rPr>
          <w:sz w:val="24"/>
          <w:szCs w:val="24"/>
        </w:rPr>
      </w:pPr>
      <w:r>
        <w:rPr>
          <w:sz w:val="24"/>
          <w:szCs w:val="24"/>
        </w:rPr>
        <w:t xml:space="preserve">The </w:t>
      </w:r>
      <w:r w:rsidR="00D24FC6">
        <w:rPr>
          <w:sz w:val="24"/>
          <w:szCs w:val="24"/>
        </w:rPr>
        <w:t xml:space="preserve">total </w:t>
      </w:r>
      <w:r>
        <w:rPr>
          <w:sz w:val="24"/>
          <w:szCs w:val="24"/>
        </w:rPr>
        <w:t xml:space="preserve">number of events in the 10 years of simulation in each </w:t>
      </w:r>
      <w:r w:rsidR="00EB2C08">
        <w:rPr>
          <w:sz w:val="24"/>
          <w:szCs w:val="24"/>
        </w:rPr>
        <w:t>census</w:t>
      </w:r>
      <w:r w:rsidR="00D24FC6">
        <w:rPr>
          <w:sz w:val="24"/>
          <w:szCs w:val="24"/>
        </w:rPr>
        <w:t xml:space="preserve"> </w:t>
      </w:r>
      <w:r w:rsidR="00EB2C08">
        <w:rPr>
          <w:sz w:val="24"/>
          <w:szCs w:val="24"/>
        </w:rPr>
        <w:t>block</w:t>
      </w:r>
      <w:r w:rsidR="00D24FC6">
        <w:rPr>
          <w:sz w:val="24"/>
          <w:szCs w:val="24"/>
        </w:rPr>
        <w:t xml:space="preserve"> was represented as</w:t>
      </w:r>
    </w:p>
    <w:p w14:paraId="72752838" w14:textId="055B202B" w:rsidR="007159F7" w:rsidRDefault="00E624B1"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r>
            <m:rPr>
              <m:sty m:val="p"/>
            </m:rPr>
            <w:rPr>
              <w:rFonts w:ascii="Cambria Math" w:eastAsiaTheme="minorEastAsia" w:hAnsi="Cambria Math"/>
              <w:sz w:val="24"/>
              <w:szCs w:val="24"/>
            </w:rPr>
            <m:t>.         (46)</m:t>
          </m:r>
        </m:oMath>
      </m:oMathPara>
    </w:p>
    <w:p w14:paraId="1394D266" w14:textId="77777777" w:rsidR="007159F7" w:rsidRPr="00971CB8" w:rsidRDefault="007159F7" w:rsidP="007159F7">
      <w:pPr>
        <w:spacing w:line="240" w:lineRule="auto"/>
        <w:rPr>
          <w:sz w:val="24"/>
          <w:szCs w:val="24"/>
        </w:rPr>
      </w:pPr>
    </w:p>
    <w:p w14:paraId="4F5855D1" w14:textId="29DC33B9" w:rsidR="007159F7" w:rsidRPr="00D24FC6" w:rsidRDefault="007159F7" w:rsidP="00C80AEE">
      <w:pPr>
        <w:spacing w:line="240" w:lineRule="auto"/>
      </w:pPr>
      <w:bookmarkStart w:id="50" w:name="_Toc497308454"/>
      <w:r w:rsidRPr="00D24FC6">
        <w:rPr>
          <w:rFonts w:asciiTheme="majorHAnsi" w:eastAsiaTheme="majorEastAsia" w:hAnsiTheme="majorHAnsi" w:cstheme="majorBidi"/>
          <w:color w:val="1F4D78" w:themeColor="accent1" w:themeShade="7F"/>
          <w:sz w:val="24"/>
          <w:szCs w:val="24"/>
        </w:rPr>
        <w:t>City</w:t>
      </w:r>
      <w:r w:rsidR="0023470B" w:rsidRPr="00D24FC6">
        <w:rPr>
          <w:rFonts w:asciiTheme="majorHAnsi" w:eastAsiaTheme="majorEastAsia" w:hAnsiTheme="majorHAnsi" w:cstheme="majorBidi"/>
          <w:color w:val="1F4D78" w:themeColor="accent1" w:themeShade="7F"/>
          <w:sz w:val="24"/>
          <w:szCs w:val="24"/>
        </w:rPr>
        <w:t xml:space="preserve"> </w:t>
      </w:r>
      <w:r w:rsidRPr="00D24FC6">
        <w:rPr>
          <w:rFonts w:asciiTheme="majorHAnsi" w:eastAsiaTheme="majorEastAsia" w:hAnsiTheme="majorHAnsi" w:cstheme="majorBidi"/>
          <w:color w:val="1F4D78" w:themeColor="accent1" w:themeShade="7F"/>
          <w:sz w:val="24"/>
          <w:szCs w:val="24"/>
        </w:rPr>
        <w:t>average level of socio-political pressure</w:t>
      </w:r>
      <w:bookmarkEnd w:id="50"/>
    </w:p>
    <w:p w14:paraId="0AE106B3" w14:textId="76E7A10B" w:rsidR="007159F7" w:rsidRPr="008A409B" w:rsidRDefault="007159F7" w:rsidP="00C80AEE">
      <w:pPr>
        <w:spacing w:line="240" w:lineRule="auto"/>
        <w:ind w:firstLine="720"/>
        <w:rPr>
          <w:sz w:val="24"/>
          <w:szCs w:val="24"/>
        </w:rPr>
      </w:pPr>
      <w:r w:rsidRPr="008A409B">
        <w:rPr>
          <w:sz w:val="24"/>
          <w:szCs w:val="24"/>
        </w:rPr>
        <w:t xml:space="preserve">This index is calculated using the </w:t>
      </w:r>
      <w:r w:rsidR="00D24FC6">
        <w:rPr>
          <w:sz w:val="24"/>
          <w:szCs w:val="24"/>
        </w:rPr>
        <w:t xml:space="preserve">number of </w:t>
      </w:r>
      <w:r w:rsidRPr="008A409B">
        <w:rPr>
          <w:sz w:val="24"/>
          <w:szCs w:val="24"/>
        </w:rPr>
        <w:t xml:space="preserve">accumulated protests over the last </w:t>
      </w:r>
      <m:oMath>
        <m:r>
          <m:rPr>
            <m:sty m:val="p"/>
          </m:rPr>
          <w:rPr>
            <w:rFonts w:ascii="Cambria Math" w:hAnsi="Cambria Math"/>
            <w:sz w:val="24"/>
            <w:szCs w:val="24"/>
          </w:rPr>
          <m:t>Δt</m:t>
        </m:r>
        <m:r>
          <w:rPr>
            <w:rFonts w:ascii="Cambria Math" w:hAnsi="Cambria Math"/>
            <w:sz w:val="24"/>
            <w:szCs w:val="24"/>
          </w:rPr>
          <m:t xml:space="preserve"> </m:t>
        </m:r>
      </m:oMath>
      <w:r w:rsidRPr="008A409B">
        <w:rPr>
          <w:sz w:val="24"/>
          <w:szCs w:val="24"/>
        </w:rPr>
        <w:t>time-steps of the simulation</w:t>
      </w:r>
      <w:r w:rsidR="00D24FC6">
        <w:rPr>
          <w:sz w:val="24"/>
          <w:szCs w:val="24"/>
        </w:rPr>
        <w:t>,</w:t>
      </w:r>
      <w:r w:rsidRPr="008A409B">
        <w:rPr>
          <w:sz w:val="24"/>
          <w:szCs w:val="24"/>
        </w:rPr>
        <w:t xml:space="preserve"> divided by the total number of </w:t>
      </w:r>
      <w:r w:rsidR="00EB2C08">
        <w:rPr>
          <w:sz w:val="24"/>
          <w:szCs w:val="24"/>
        </w:rPr>
        <w:t>census</w:t>
      </w:r>
      <w:r w:rsidR="00D24FC6">
        <w:rPr>
          <w:sz w:val="24"/>
          <w:szCs w:val="24"/>
        </w:rPr>
        <w:t xml:space="preserve"> </w:t>
      </w:r>
      <w:proofErr w:type="gramStart"/>
      <w:r w:rsidR="00EB2C08">
        <w:rPr>
          <w:sz w:val="24"/>
          <w:szCs w:val="24"/>
        </w:rPr>
        <w:t>blocks</w:t>
      </w:r>
      <w:r w:rsidRPr="008A409B">
        <w:rPr>
          <w:sz w:val="24"/>
          <w:szCs w:val="24"/>
        </w:rPr>
        <w:t xml:space="preserve"> </w:t>
      </w:r>
      <w:proofErr w:type="gramEnd"/>
      <m:oMath>
        <m:r>
          <m:rPr>
            <m:sty m:val="p"/>
          </m:rPr>
          <w:rPr>
            <w:rFonts w:ascii="Cambria Math" w:hAnsi="Cambria Math"/>
            <w:sz w:val="24"/>
            <w:szCs w:val="24"/>
          </w:rPr>
          <m:t>J</m:t>
        </m:r>
      </m:oMath>
      <w:r w:rsidRPr="008A409B">
        <w:rPr>
          <w:sz w:val="24"/>
          <w:szCs w:val="24"/>
        </w:rPr>
        <w:t>:</w:t>
      </w:r>
    </w:p>
    <w:p w14:paraId="75CAB759" w14:textId="1B0194B7" w:rsidR="007159F7" w:rsidRPr="002D5CCF" w:rsidRDefault="007159F7" w:rsidP="007159F7">
      <w:pPr>
        <w:pStyle w:val="ListParagraph"/>
        <w:spacing w:line="240" w:lineRule="auto"/>
        <w:jc w:val="center"/>
        <w:rPr>
          <w:sz w:val="24"/>
          <w:szCs w:val="24"/>
        </w:rPr>
      </w:pPr>
      <m:oMathPara>
        <m:oMath>
          <m:r>
            <m:rPr>
              <m:sty m:val="p"/>
            </m:rPr>
            <w:rPr>
              <w:rFonts w:ascii="Cambria Math" w:hAnsi="Cambria Math"/>
              <w:sz w:val="24"/>
              <w:szCs w:val="24"/>
            </w:rPr>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m:rPr>
                  <m:sty m:val="p"/>
                </m:rP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rPr>
                      </m:ctrlPr>
                    </m:sSubPr>
                    <m:e>
                      <m:r>
                        <w:rPr>
                          <w:rFonts w:ascii="Cambria Math" w:hAnsi="Cambria Math" w:cstheme="minorHAnsi"/>
                        </w:rPr>
                        <m:t>∂</m:t>
                      </m:r>
                      <m:ctrlPr>
                        <w:rPr>
                          <w:rFonts w:ascii="Cambria Math" w:hAnsi="Cambria Math"/>
                          <w:i/>
                          <w:sz w:val="24"/>
                          <w:szCs w:val="24"/>
                        </w:rPr>
                      </m:ctrlPr>
                    </m:e>
                    <m:sub>
                      <m:r>
                        <w:rPr>
                          <w:rFonts w:ascii="Cambria Math" w:hAnsi="Cambria Math" w:cstheme="minorHAnsi"/>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(47)</m:t>
          </m:r>
        </m:oMath>
      </m:oMathPara>
    </w:p>
    <w:p w14:paraId="7CE8C59E" w14:textId="77777777" w:rsidR="007159F7" w:rsidRPr="00803226" w:rsidRDefault="007159F7" w:rsidP="007159F7">
      <w:pPr>
        <w:spacing w:line="240" w:lineRule="auto"/>
        <w:ind w:left="360"/>
        <w:rPr>
          <w:sz w:val="24"/>
          <w:szCs w:val="24"/>
        </w:rPr>
      </w:pPr>
    </w:p>
    <w:p w14:paraId="08F23B02" w14:textId="77777777" w:rsidR="007159F7" w:rsidRPr="00D24FC6" w:rsidRDefault="007159F7" w:rsidP="00C80AEE">
      <w:pPr>
        <w:spacing w:line="240" w:lineRule="auto"/>
      </w:pPr>
      <w:bookmarkStart w:id="51" w:name="_Toc497308455"/>
      <w:r w:rsidRPr="00D24FC6">
        <w:rPr>
          <w:rFonts w:asciiTheme="majorHAnsi" w:eastAsiaTheme="majorEastAsia" w:hAnsiTheme="majorHAnsi" w:cstheme="majorBidi"/>
          <w:color w:val="1F4D78" w:themeColor="accent1" w:themeShade="7F"/>
          <w:sz w:val="24"/>
          <w:szCs w:val="24"/>
        </w:rPr>
        <w:t>Vulnerability index</w:t>
      </w:r>
      <w:bookmarkEnd w:id="51"/>
      <w:r w:rsidRPr="00D24FC6">
        <w:rPr>
          <w:rFonts w:asciiTheme="majorHAnsi" w:eastAsiaTheme="majorEastAsia" w:hAnsiTheme="majorHAnsi" w:cstheme="majorBidi"/>
          <w:color w:val="1F4D78" w:themeColor="accent1" w:themeShade="7F"/>
          <w:sz w:val="24"/>
          <w:szCs w:val="24"/>
        </w:rPr>
        <w:t xml:space="preserve"> </w:t>
      </w:r>
    </w:p>
    <w:p w14:paraId="4FCE71E6" w14:textId="48609A64" w:rsidR="007159F7" w:rsidRPr="005128F4" w:rsidRDefault="007159F7" w:rsidP="007159F7">
      <w:pPr>
        <w:spacing w:line="240" w:lineRule="auto"/>
        <w:ind w:firstLine="720"/>
      </w:pPr>
      <w:r w:rsidRPr="005128F4">
        <w:t xml:space="preserve">The vulnerability of a </w:t>
      </w:r>
      <w:r w:rsidR="00EB2C08">
        <w:t>census</w:t>
      </w:r>
      <w:r w:rsidR="00E52752">
        <w:t xml:space="preserve"> </w:t>
      </w:r>
      <w:r w:rsidR="00EB2C08">
        <w:t>block</w:t>
      </w:r>
      <w:r w:rsidRPr="005128F4">
        <w:t xml:space="preserve"> is calculated using the </w:t>
      </w:r>
      <w:r w:rsidR="00E52752">
        <w:t>“</w:t>
      </w:r>
      <w:r w:rsidR="00E52752" w:rsidRPr="005128F4">
        <w:t xml:space="preserve">surface </w:t>
      </w:r>
      <w:r w:rsidR="00E52752">
        <w:t xml:space="preserve">of </w:t>
      </w:r>
      <w:r w:rsidR="00E52752" w:rsidRPr="005128F4">
        <w:t>vulnerability</w:t>
      </w:r>
      <w:r w:rsidR="00E52752">
        <w:t>”</w:t>
      </w:r>
      <w:r w:rsidR="00E52752" w:rsidRPr="005128F4">
        <w:t xml:space="preserve"> </w:t>
      </w:r>
      <w:r w:rsidRPr="005128F4">
        <w:t xml:space="preserve">definition by </w:t>
      </w:r>
      <w:r w:rsidRPr="005128F4">
        <w:fldChar w:fldCharType="begin" w:fldLock="1"/>
      </w:r>
      <w:r w:rsidRPr="005128F4">
        <w:instrText>ADDIN CSL_CITATION { "citationItems" : [ { "id" : "ITEM-1", "itemData" : { "DOI" : "10.1016/j.gloenvcha.2005.04.003", "ISSN" : "09593780", "abstract" : "This paper introduces an analytical framework for evaluating the vulnerability of people and places to environmental and social forces. The framework represents the relative vulnerability of a variable of concern (e.g. such as agricultural yield) to a set of disturbing forces (e.g. climate change, market fluctuations) by a position on a three-dimensional analytical surface, where vulnerability is defined as a function of sensitivity, exposure, and the state relative to a threshold of damage. The surface is presented as a tool to help identify relative vulnerability in order to prioritize actions and assess the vulnerability implications of management and policy decisions.", "author" : [ { "dropping-particle" : "", "family" : "Luers", "given" : "Amy L.", "non-dropping-particle" : "", "parse-names" : false, "suffix" : "" } ], "container-title" : "Global Environmental Change", "id" : "ITEM-1", "issue" : "3", "issued" : { "date-parts" : [ [ "2005", "10" ] ] }, "page" : "214-223", "title" : "The surface of vulnerability: An analytical framework for examining environmental change", "type" : "article-journal", "volume" : "15" }, "uris" : [ "http://www.mendeley.com/documents/?uuid=6fc0d54b-6c34-4bdb-b2c1-5e5a5b5ce4f7" ] } ], "mendeley" : { "formattedCitation" : "(Luers 2005)", "plainTextFormattedCitation" : "(Luers 2005)", "previouslyFormattedCitation" : "(Luers 2005)" }, "properties" : { "noteIndex" : 0 }, "schema" : "https://github.com/citation-style-language/schema/raw/master/csl-citation.json" }</w:instrText>
      </w:r>
      <w:r w:rsidRPr="005128F4">
        <w:fldChar w:fldCharType="separate"/>
      </w:r>
      <w:r w:rsidRPr="005128F4">
        <w:t xml:space="preserve">Luers </w:t>
      </w:r>
      <w:r w:rsidR="00E52752">
        <w:t>(</w:t>
      </w:r>
      <w:r w:rsidRPr="005128F4">
        <w:t>2005)</w:t>
      </w:r>
      <w:r w:rsidRPr="005128F4">
        <w:fldChar w:fldCharType="end"/>
      </w:r>
      <w:r w:rsidRPr="005128F4">
        <w:t>. In this framework</w:t>
      </w:r>
      <w:r>
        <w:t>,</w:t>
      </w:r>
      <w:r w:rsidRPr="005128F4">
        <w:t xml:space="preserve"> the vulnerability index is summarized as the </w:t>
      </w:r>
      <w:r>
        <w:t xml:space="preserve">ration between the product of exposure </w:t>
      </w:r>
      <w:r w:rsidRPr="00C80AEE">
        <w:rPr>
          <w:i/>
        </w:rPr>
        <w:t>E</w:t>
      </w:r>
      <w:r>
        <w:t xml:space="preserve"> and</w:t>
      </w:r>
      <w:r w:rsidRPr="005128F4">
        <w:t xml:space="preserve"> sensitivity </w:t>
      </w:r>
      <w:r w:rsidRPr="00C80AEE">
        <w:rPr>
          <w:i/>
        </w:rPr>
        <w:t>S</w:t>
      </w:r>
      <w:r>
        <w:t>,</w:t>
      </w:r>
      <w:r w:rsidRPr="005128F4">
        <w:t xml:space="preserve"> and the adapt</w:t>
      </w:r>
      <w:r>
        <w:t xml:space="preserve">ive capacity of the </w:t>
      </w:r>
      <w:r w:rsidR="00EB2C08">
        <w:t>census</w:t>
      </w:r>
      <w:r w:rsidR="00E52752">
        <w:t xml:space="preserve"> </w:t>
      </w:r>
      <w:r w:rsidR="00EB2C08">
        <w:t>block</w:t>
      </w:r>
      <w:r w:rsidRPr="005128F4">
        <w:t xml:space="preserve">. </w:t>
      </w:r>
      <w:r>
        <w:t>Formally</w:t>
      </w:r>
      <w:r w:rsidR="00E52752">
        <w:t>:</w:t>
      </w:r>
    </w:p>
    <w:p w14:paraId="3DF46AE8" w14:textId="55ED1917" w:rsidR="007159F7" w:rsidRPr="004255C7" w:rsidRDefault="00E624B1" w:rsidP="007159F7">
      <w:pPr>
        <w:pStyle w:val="ListParagraph"/>
        <w:spacing w:line="240" w:lineRule="auto"/>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jt</m:t>
                  </m:r>
                </m:sub>
                <m:sup>
                  <m:r>
                    <m:rPr>
                      <m:sty m:val="p"/>
                    </m:rPr>
                    <w:rPr>
                      <w:rFonts w:ascii="Cambria Math" w:hAnsi="Cambria Math"/>
                      <w:sz w:val="24"/>
                      <w:szCs w:val="24"/>
                    </w:rPr>
                    <m:t>Η</m:t>
                  </m:r>
                </m:sup>
              </m:sSubSup>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(48)</m:t>
          </m:r>
        </m:oMath>
      </m:oMathPara>
    </w:p>
    <w:p w14:paraId="64B624C4" w14:textId="7E260FDB" w:rsidR="007159F7" w:rsidRDefault="00E52752" w:rsidP="007159F7">
      <w:pPr>
        <w:spacing w:line="240" w:lineRule="auto"/>
      </w:pPr>
      <w:proofErr w:type="gramStart"/>
      <w:r>
        <w:t>w</w:t>
      </w:r>
      <w:r w:rsidRPr="005128F4">
        <w:t>here</w:t>
      </w:r>
      <w:proofErr w:type="gramEnd"/>
      <w:r w:rsidRPr="005128F4">
        <w:t xml:space="preserv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m:t>
            </m:r>
            <m:r>
              <w:rPr>
                <w:rFonts w:ascii="Cambria Math" w:hAnsi="Cambria Math"/>
              </w:rPr>
              <m:t>t</m:t>
            </m:r>
          </m:sub>
        </m:sSub>
      </m:oMath>
      <w:r w:rsidR="007159F7" w:rsidRPr="005128F4">
        <w:t xml:space="preserve"> is the vulnerability in </w:t>
      </w:r>
      <w:r w:rsidR="00EB2C08">
        <w:t>census</w:t>
      </w:r>
      <w:r>
        <w:t xml:space="preserve"> </w:t>
      </w:r>
      <w:r w:rsidR="00EB2C08">
        <w:t>block</w:t>
      </w:r>
      <w:r w:rsidR="007159F7">
        <w:t xml:space="preserve"> </w:t>
      </w:r>
      <m:oMath>
        <m:r>
          <w:rPr>
            <w:rFonts w:ascii="Cambria Math" w:hAnsi="Cambria Math"/>
          </w:rPr>
          <m:t>j</m:t>
        </m:r>
      </m:oMath>
      <w:r w:rsidR="007159F7" w:rsidRPr="005128F4">
        <w:t xml:space="preserve"> at time </w:t>
      </w:r>
      <m:oMath>
        <m:r>
          <w:rPr>
            <w:rFonts w:ascii="Cambria Math" w:hAnsi="Cambria Math"/>
          </w:rPr>
          <m:t>t</m:t>
        </m:r>
      </m:oMath>
      <w:r w:rsidR="007159F7" w:rsidRPr="005128F4">
        <w:t xml:space="preserve">. </w:t>
      </w:r>
      <m:oMath>
        <m:sSubSup>
          <m:sSubSupPr>
            <m:ctrlPr>
              <w:rPr>
                <w:rFonts w:ascii="Cambria Math" w:hAnsi="Cambria Math"/>
              </w:rPr>
            </m:ctrlPr>
          </m:sSubSupPr>
          <m:e>
            <m:r>
              <w:rPr>
                <w:rFonts w:ascii="Cambria Math" w:hAnsi="Cambria Math"/>
              </w:rPr>
              <m:t>E</m:t>
            </m:r>
          </m:e>
          <m:sub>
            <m:r>
              <w:rPr>
                <w:rFonts w:ascii="Cambria Math" w:hAnsi="Cambria Math"/>
              </w:rPr>
              <m:t>jt</m:t>
            </m:r>
          </m:sub>
          <m:sup>
            <m:r>
              <m:rPr>
                <m:sty m:val="p"/>
              </m:rPr>
              <w:rPr>
                <w:rFonts w:ascii="Cambria Math" w:hAnsi="Cambria Math"/>
              </w:rPr>
              <m:t>Η</m:t>
            </m:r>
          </m:sup>
        </m:sSubSup>
      </m:oMath>
      <w:r w:rsidR="007159F7" w:rsidRPr="005128F4">
        <w:t xml:space="preserve"> </w:t>
      </w:r>
      <w:proofErr w:type="gramStart"/>
      <w:r w:rsidR="007159F7" w:rsidRPr="005128F4">
        <w:t>is</w:t>
      </w:r>
      <w:proofErr w:type="gramEnd"/>
      <w:r w:rsidR="007159F7" w:rsidRPr="005128F4">
        <w:t xml:space="preserve"> the exposure, defined as the level of flooding or scarcity of water. </w:t>
      </w:r>
      <m:oMath>
        <m:sSubSup>
          <m:sSubSupPr>
            <m:ctrlPr>
              <w:rPr>
                <w:rFonts w:ascii="Cambria Math" w:hAnsi="Cambria Math"/>
              </w:rPr>
            </m:ctrlPr>
          </m:sSubSupPr>
          <m:e>
            <m:r>
              <w:rPr>
                <w:rFonts w:ascii="Cambria Math" w:hAnsi="Cambria Math"/>
              </w:rPr>
              <m:t>S</m:t>
            </m:r>
          </m:e>
          <m:sub>
            <m:r>
              <w:rPr>
                <w:rFonts w:ascii="Cambria Math" w:hAnsi="Cambria Math"/>
              </w:rPr>
              <m:t>jt</m:t>
            </m:r>
          </m:sub>
          <m:sup>
            <m:r>
              <m:rPr>
                <m:sty m:val="p"/>
              </m:rPr>
              <w:rPr>
                <w:rFonts w:ascii="Cambria Math" w:hAnsi="Cambria Math"/>
              </w:rPr>
              <m:t>Η</m:t>
            </m:r>
          </m:sup>
        </m:sSubSup>
      </m:oMath>
      <w:r w:rsidR="007159F7" w:rsidRPr="005128F4">
        <w:t xml:space="preserve"> </w:t>
      </w:r>
      <w:proofErr w:type="gramStart"/>
      <w:r w:rsidR="007159F7" w:rsidRPr="005128F4">
        <w:t>represents</w:t>
      </w:r>
      <w:proofErr w:type="gramEnd"/>
      <w:r w:rsidR="007159F7" w:rsidRPr="005128F4">
        <w:t xml:space="preserve"> the sensitiv</w:t>
      </w:r>
      <w:r w:rsidR="007159F7">
        <w:t>ity</w:t>
      </w:r>
      <w:r w:rsidR="007159F7" w:rsidRPr="005128F4">
        <w:t xml:space="preserve"> </w:t>
      </w:r>
      <w:r w:rsidR="007159F7">
        <w:t xml:space="preserve">of </w:t>
      </w:r>
      <w:r w:rsidR="00EB2C08">
        <w:t>census</w:t>
      </w:r>
      <w:r>
        <w:t xml:space="preserve"> </w:t>
      </w:r>
      <w:r w:rsidR="00EB2C08">
        <w:t>block</w:t>
      </w:r>
      <m:oMath>
        <m:r>
          <w:rPr>
            <w:rFonts w:ascii="Cambria Math" w:hAnsi="Cambria Math"/>
          </w:rPr>
          <m:t xml:space="preserve"> j</m:t>
        </m:r>
      </m:oMath>
      <w:r w:rsidR="007159F7">
        <w:t xml:space="preserve"> to hazard events </w:t>
      </w:r>
      <m:oMath>
        <m:r>
          <w:rPr>
            <w:rFonts w:ascii="Cambria Math" w:hAnsi="Cambria Math"/>
          </w:rPr>
          <m:t>Η</m:t>
        </m:r>
      </m:oMath>
      <w:r w:rsidR="007159F7" w:rsidRPr="005128F4">
        <w:t>. W</w:t>
      </w:r>
      <w:r w:rsidR="007159F7">
        <w:t>e measure this by keeping track</w:t>
      </w:r>
      <w:r w:rsidR="007159F7" w:rsidRPr="005128F4">
        <w:t xml:space="preserve"> of the number of decisions that involve house modifications and water storage. </w:t>
      </w:r>
      <w:r w:rsidR="007159F7">
        <w:t xml:space="preserve">The more </w:t>
      </w:r>
      <w:r w:rsidR="007159F7" w:rsidRPr="005128F4">
        <w:t xml:space="preserve">these actions </w:t>
      </w:r>
      <w:r w:rsidR="007159F7">
        <w:t xml:space="preserve">accumulate in a </w:t>
      </w:r>
      <w:r w:rsidR="00EB2C08">
        <w:t>census</w:t>
      </w:r>
      <w:r>
        <w:t xml:space="preserve"> </w:t>
      </w:r>
      <w:r w:rsidR="00EB2C08">
        <w:t>block</w:t>
      </w:r>
      <w:r w:rsidR="007159F7">
        <w:t xml:space="preserve">, the </w:t>
      </w:r>
      <w:r w:rsidR="007159F7" w:rsidRPr="005128F4">
        <w:t xml:space="preserve">less sensitive </w:t>
      </w:r>
      <w:r w:rsidR="007159F7">
        <w:t>it would be to the exposure</w:t>
      </w:r>
      <w:r w:rsidR="007159F7" w:rsidRPr="005128F4">
        <w:t xml:space="preserve">. Parameter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oMath>
      <w:r w:rsidR="007159F7">
        <w:t xml:space="preserve"> </w:t>
      </w:r>
      <w:r w:rsidR="007159F7" w:rsidRPr="005128F4">
        <w:t xml:space="preserve">represents the adaptive capacity of the </w:t>
      </w:r>
      <w:r w:rsidR="00EB2C08">
        <w:t>census</w:t>
      </w:r>
      <w:r>
        <w:t xml:space="preserve"> </w:t>
      </w:r>
      <w:r w:rsidR="00EB2C08">
        <w:t>block</w:t>
      </w:r>
      <w:r w:rsidR="007159F7" w:rsidRPr="005128F4">
        <w:t xml:space="preserve">. We assume that </w:t>
      </w:r>
    </w:p>
    <w:p w14:paraId="3AAD4EEA" w14:textId="2CADCCC1" w:rsidR="007159F7" w:rsidRDefault="00E624B1" w:rsidP="007159F7">
      <w:pPr>
        <w:pStyle w:val="ListParagraph"/>
        <w:spacing w:line="240" w:lineRule="auto"/>
        <w:jc w:val="cente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e>
        </m:d>
        <m:r>
          <w:rPr>
            <w:rFonts w:ascii="Cambria Math" w:eastAsiaTheme="minorEastAsia" w:hAnsi="Cambria Math"/>
            <w:sz w:val="24"/>
            <w:szCs w:val="24"/>
          </w:rPr>
          <m:t>,</m:t>
        </m:r>
      </m:oMath>
      <w:r w:rsidR="007159F7">
        <w:rPr>
          <w:rFonts w:eastAsiaTheme="minorEastAsia"/>
          <w:sz w:val="24"/>
          <w:szCs w:val="24"/>
        </w:rPr>
        <w:t xml:space="preserve"> (48)</w:t>
      </w:r>
    </w:p>
    <w:p w14:paraId="25B94D70" w14:textId="530F10C8" w:rsidR="007159F7" w:rsidRPr="00B579CF" w:rsidRDefault="00E52752" w:rsidP="007159F7">
      <w:pPr>
        <w:spacing w:line="240" w:lineRule="auto"/>
      </w:pPr>
      <w:proofErr w:type="gramStart"/>
      <w:r>
        <w:t>where</w:t>
      </w:r>
      <w:proofErr w:type="gramEnd"/>
      <w:r>
        <w:t xml:space="preserv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oMath>
      <w:r w:rsidR="007159F7" w:rsidRPr="008A409B">
        <w:rPr>
          <w:rFonts w:eastAsiaTheme="minorEastAsia"/>
          <w:color w:val="000000"/>
          <w:sz w:val="18"/>
        </w:rPr>
        <w:t xml:space="preserve"> </w:t>
      </w:r>
      <w:r w:rsidR="007159F7" w:rsidRPr="00B05E3C">
        <w:t>is the income</w:t>
      </w:r>
      <w:r>
        <w:t xml:space="preserve"> </w:t>
      </w:r>
      <w:r w:rsidR="007159F7" w:rsidRPr="00B05E3C">
        <w:t xml:space="preserve">index of </w:t>
      </w:r>
      <w:r w:rsidR="00EB2C08">
        <w:t>census</w:t>
      </w:r>
      <w:r>
        <w:t xml:space="preserve"> </w:t>
      </w:r>
      <w:r w:rsidR="00EB2C08">
        <w:t>block</w:t>
      </w:r>
      <w:r w:rsidR="007159F7" w:rsidRPr="008A409B">
        <w:rPr>
          <w:rFonts w:eastAsiaTheme="minorEastAsia"/>
        </w:rPr>
        <w:t xml:space="preserve"> </w:t>
      </w:r>
      <m:oMath>
        <m:r>
          <w:rPr>
            <w:rFonts w:ascii="Cambria Math" w:hAnsi="Cambria Math"/>
          </w:rPr>
          <m:t>j</m:t>
        </m:r>
      </m:oMath>
      <w:r w:rsidR="007159F7" w:rsidRPr="00B05E3C">
        <w:t>. Thus, we explicitly ass</w:t>
      </w:r>
      <w:r w:rsidR="007159F7">
        <w:t>u</w:t>
      </w:r>
      <w:r w:rsidR="007159F7" w:rsidRPr="00B05E3C">
        <w:t xml:space="preserve">med </w:t>
      </w:r>
      <w:r w:rsidR="007159F7">
        <w:t xml:space="preserve">that </w:t>
      </w:r>
      <w:r w:rsidR="00EB2C08">
        <w:t>census</w:t>
      </w:r>
      <w:r>
        <w:t xml:space="preserve"> </w:t>
      </w:r>
      <w:r w:rsidR="00EB2C08">
        <w:t>blocks</w:t>
      </w:r>
      <w:r w:rsidR="007159F7">
        <w:t xml:space="preserve"> </w:t>
      </w:r>
      <w:r w:rsidR="007159F7" w:rsidRPr="005128F4">
        <w:t xml:space="preserve">with more resources </w:t>
      </w:r>
      <w:r w:rsidR="007159F7">
        <w:t xml:space="preserve">have higher adaptive capacity than poor </w:t>
      </w:r>
      <w:r w:rsidR="00EB2C08">
        <w:t>census</w:t>
      </w:r>
      <w:r>
        <w:t xml:space="preserve"> </w:t>
      </w:r>
      <w:r w:rsidR="00EB2C08">
        <w:t>blocks</w:t>
      </w:r>
      <w:r w:rsidR="007159F7" w:rsidRPr="005128F4">
        <w:t>.</w:t>
      </w:r>
      <w:r w:rsidR="007159F7">
        <w:t xml:space="preserve"> </w:t>
      </w:r>
      <w:r>
        <w:t>T</w:t>
      </w:r>
      <w:r w:rsidRPr="00B05E3C">
        <w:t>hat</w:t>
      </w:r>
      <w:r w:rsidRPr="008A409B">
        <w:rPr>
          <w:rFonts w:eastAsiaTheme="minorEastAsia"/>
          <w:color w:val="000000"/>
          <w:sz w:val="18"/>
        </w:rPr>
        <w:t xml:space="preserve"> </w:t>
      </w:r>
      <w:r>
        <w:rPr>
          <w:rFonts w:eastAsiaTheme="minorEastAsia"/>
          <w:color w:val="000000"/>
          <w:sz w:val="18"/>
        </w:rPr>
        <w:t xml:space="preserve">is, </w:t>
      </w:r>
      <w:r w:rsidR="007159F7" w:rsidRPr="005128F4">
        <w:t xml:space="preserve">wealthy areas are less vulnerable because they have more access to resources to take action. We use purchase power as </w:t>
      </w:r>
      <w:r>
        <w:t xml:space="preserve">an </w:t>
      </w:r>
      <w:r w:rsidR="007159F7" w:rsidRPr="005128F4">
        <w:t xml:space="preserve">indicator of adaptive capacity. </w:t>
      </w:r>
    </w:p>
    <w:p w14:paraId="50DC80C7" w14:textId="77777777" w:rsidR="007159F7" w:rsidRDefault="007159F7" w:rsidP="007159F7">
      <w:pPr>
        <w:spacing w:line="240" w:lineRule="auto"/>
      </w:pPr>
    </w:p>
    <w:p w14:paraId="364529E3" w14:textId="77777777" w:rsidR="007159F7" w:rsidRPr="00D24FC6" w:rsidRDefault="007159F7" w:rsidP="00C80AEE">
      <w:pPr>
        <w:spacing w:line="240" w:lineRule="auto"/>
      </w:pPr>
      <w:bookmarkStart w:id="52" w:name="_Toc497308456"/>
      <w:r w:rsidRPr="00D24FC6">
        <w:rPr>
          <w:rFonts w:asciiTheme="majorHAnsi" w:eastAsiaTheme="majorEastAsia" w:hAnsiTheme="majorHAnsi" w:cstheme="majorBidi"/>
          <w:color w:val="1F4D78" w:themeColor="accent1" w:themeShade="7F"/>
          <w:sz w:val="24"/>
          <w:szCs w:val="24"/>
        </w:rPr>
        <w:t>Inequality in exposure</w:t>
      </w:r>
      <w:bookmarkEnd w:id="52"/>
      <w:r w:rsidRPr="00D24FC6">
        <w:rPr>
          <w:rFonts w:asciiTheme="majorHAnsi" w:eastAsiaTheme="majorEastAsia" w:hAnsiTheme="majorHAnsi" w:cstheme="majorBidi"/>
          <w:color w:val="1F4D78" w:themeColor="accent1" w:themeShade="7F"/>
          <w:sz w:val="24"/>
          <w:szCs w:val="24"/>
        </w:rPr>
        <w:t xml:space="preserve"> </w:t>
      </w:r>
    </w:p>
    <w:p w14:paraId="1664A9E8" w14:textId="1AD6CFCD" w:rsidR="007159F7" w:rsidRPr="00B579CF" w:rsidRDefault="007159F7" w:rsidP="00C80AEE">
      <w:pPr>
        <w:spacing w:line="240" w:lineRule="auto"/>
        <w:ind w:firstLine="720"/>
      </w:pPr>
      <w:r>
        <w:lastRenderedPageBreak/>
        <w:t xml:space="preserve">This index </w:t>
      </w:r>
      <w:r w:rsidRPr="00B579CF">
        <w:t xml:space="preserve">is obtained by calculating the Gini coefficient. The </w:t>
      </w:r>
      <w:r>
        <w:t>G</w:t>
      </w:r>
      <w:r w:rsidRPr="00B579CF">
        <w:t>ini coefficient is a measure of dispersion, often used to measure dispersion in income and wealth in a population. We use it here to evaluate the dispersion in combined exposure to flooding and scarcity. The Gini coefficient is an index between 0, complete</w:t>
      </w:r>
      <w:r w:rsidR="00E52752">
        <w:t>ly</w:t>
      </w:r>
      <w:r w:rsidRPr="00B579CF">
        <w:t xml:space="preserve"> equal, to 1</w:t>
      </w:r>
      <w:r w:rsidR="00E52752">
        <w:t>,</w:t>
      </w:r>
      <w:r w:rsidRPr="00B579CF">
        <w:t xml:space="preserve"> completely unequal. Thus</w:t>
      </w:r>
      <w:r w:rsidR="00E52752">
        <w:t>,</w:t>
      </w:r>
      <w:r w:rsidRPr="00B579CF">
        <w:t xml:space="preserve"> the larger the value of the index</w:t>
      </w:r>
      <w:r w:rsidR="00E52752">
        <w:t>,</w:t>
      </w:r>
      <w:r w:rsidRPr="00B579CF">
        <w:t xml:space="preserve"> the higher the inequality in exposure. The Gini is effectively calculating by </w:t>
      </w:r>
    </w:p>
    <w:p w14:paraId="2ED6E4DA" w14:textId="03269B7C" w:rsidR="007159F7" w:rsidRPr="00B579CF" w:rsidRDefault="00E624B1" w:rsidP="007159F7">
      <w:pPr>
        <w:spacing w:line="240" w:lineRule="auto"/>
        <w:ind w:left="360"/>
        <w:jc w:val="center"/>
      </w:pPr>
      <m:oMath>
        <m:sSub>
          <m:sSubPr>
            <m:ctrlPr>
              <w:rPr>
                <w:rFonts w:ascii="Cambria Math" w:hAnsi="Cambria Math"/>
              </w:rPr>
            </m:ctrlPr>
          </m:sSubPr>
          <m:e>
            <m:r>
              <w:rPr>
                <w:rFonts w:ascii="Cambria Math" w:hAnsi="Cambria Math"/>
              </w:rPr>
              <m:t>gini</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d>
          <m:dPr>
            <m:ctrlPr>
              <w:rPr>
                <w:rFonts w:ascii="Cambria Math" w:hAnsi="Cambria Math"/>
              </w:rPr>
            </m:ctrlPr>
          </m:dPr>
          <m:e>
            <m:r>
              <w:rPr>
                <w:rFonts w:ascii="Cambria Math" w:hAnsi="Cambria Math"/>
              </w:rPr>
              <m:t>J</m:t>
            </m:r>
            <m:r>
              <m:rPr>
                <m:sty m:val="p"/>
              </m:rPr>
              <w:rPr>
                <w:rFonts w:ascii="Cambria Math" w:hAnsi="Cambria Math"/>
              </w:rPr>
              <m:t>+1-2</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d>
                      <m:dPr>
                        <m:ctrlPr>
                          <w:rPr>
                            <w:rFonts w:ascii="Cambria Math" w:hAnsi="Cambria Math"/>
                          </w:rPr>
                        </m:ctrlPr>
                      </m:dPr>
                      <m:e>
                        <m:r>
                          <w:rPr>
                            <w:rFonts w:ascii="Cambria Math" w:hAnsi="Cambria Math"/>
                          </w:rPr>
                          <m:t>J</m:t>
                        </m:r>
                        <m:r>
                          <m:rPr>
                            <m:sty m:val="p"/>
                          </m:rPr>
                          <w:rPr>
                            <w:rFonts w:ascii="Cambria Math" w:hAnsi="Cambria Math"/>
                          </w:rPr>
                          <m:t>+1-</m:t>
                        </m:r>
                        <m:r>
                          <w:rPr>
                            <w:rFonts w:ascii="Cambria Math" w:hAnsi="Cambria Math"/>
                          </w:rPr>
                          <m:t>ι</m:t>
                        </m:r>
                      </m:e>
                    </m:d>
                    <m:sSub>
                      <m:sSubPr>
                        <m:ctrlPr>
                          <w:rPr>
                            <w:rFonts w:ascii="Cambria Math" w:hAnsi="Cambria Math"/>
                          </w:rPr>
                        </m:ctrlPr>
                      </m:sSubPr>
                      <m:e>
                        <m:r>
                          <w:rPr>
                            <w:rFonts w:ascii="Cambria Math" w:hAnsi="Cambria Math"/>
                          </w:rPr>
                          <m:t>V</m:t>
                        </m:r>
                      </m:e>
                      <m:sub>
                        <m:r>
                          <w:rPr>
                            <w:rFonts w:ascii="Cambria Math" w:hAnsi="Cambria Math"/>
                          </w:rPr>
                          <m:t>ιt</m:t>
                        </m:r>
                      </m:sub>
                    </m:sSub>
                  </m:e>
                </m:nary>
              </m:num>
              <m:den>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V</m:t>
                        </m:r>
                      </m:e>
                      <m:sub>
                        <m:r>
                          <w:rPr>
                            <w:rFonts w:ascii="Cambria Math" w:hAnsi="Cambria Math"/>
                          </w:rPr>
                          <m:t>ιt</m:t>
                        </m:r>
                      </m:sub>
                    </m:sSub>
                  </m:e>
                </m:nary>
              </m:den>
            </m:f>
          </m:e>
        </m:d>
        <m:r>
          <w:rPr>
            <w:rFonts w:ascii="Cambria Math" w:hAnsi="Cambria Math"/>
          </w:rPr>
          <m:t>,</m:t>
        </m:r>
      </m:oMath>
      <w:r w:rsidR="007159F7">
        <w:rPr>
          <w:rFonts w:eastAsiaTheme="minorEastAsia"/>
        </w:rPr>
        <w:t xml:space="preserve"> (49)</w:t>
      </w:r>
    </w:p>
    <w:p w14:paraId="0516422F" w14:textId="0A1D565F" w:rsidR="007159F7" w:rsidRPr="00B579CF" w:rsidRDefault="00E52752" w:rsidP="00C80AEE">
      <w:pPr>
        <w:spacing w:line="240" w:lineRule="auto"/>
      </w:pPr>
      <w:proofErr w:type="gramStart"/>
      <w:r>
        <w:t>w</w:t>
      </w:r>
      <w:r w:rsidRPr="00B579CF">
        <w:t>here</w:t>
      </w:r>
      <w:proofErr w:type="gramEnd"/>
      <w:r w:rsidRPr="00B579CF">
        <w:t xml:space="preserve"> </w:t>
      </w:r>
      <m:oMath>
        <m:r>
          <w:rPr>
            <w:rFonts w:ascii="Cambria Math" w:hAnsi="Cambria Math"/>
          </w:rPr>
          <m:t>j</m:t>
        </m:r>
      </m:oMath>
      <w:r w:rsidR="007159F7" w:rsidRPr="00B579CF">
        <w:t xml:space="preserve"> is the population of </w:t>
      </w:r>
      <w:r w:rsidR="00EB2C08">
        <w:t>census</w:t>
      </w:r>
      <w:r>
        <w:t xml:space="preserve"> </w:t>
      </w:r>
      <w:r w:rsidR="00EB2C08">
        <w:t>blocks</w:t>
      </w:r>
      <w:r w:rsidR="007159F7" w:rsidRPr="00B579CF">
        <w:t xml:space="preserve">. </w:t>
      </w:r>
    </w:p>
    <w:p w14:paraId="41F5C763" w14:textId="7AC7A370" w:rsidR="007159F7" w:rsidRPr="00B579CF" w:rsidRDefault="00E624B1" w:rsidP="00C80AEE">
      <w:pPr>
        <w:spacing w:line="240" w:lineRule="auto"/>
      </w:pPr>
      <m:oMath>
        <m:sSub>
          <m:sSubPr>
            <m:ctrlPr>
              <w:rPr>
                <w:rFonts w:ascii="Cambria Math" w:hAnsi="Cambria Math"/>
              </w:rPr>
            </m:ctrlPr>
          </m:sSubPr>
          <m:e>
            <m:r>
              <w:rPr>
                <w:rFonts w:ascii="Cambria Math" w:hAnsi="Cambria Math"/>
              </w:rPr>
              <m:t>V</m:t>
            </m:r>
          </m:e>
          <m:sub>
            <m:r>
              <w:rPr>
                <w:rFonts w:ascii="Cambria Math" w:hAnsi="Cambria Math"/>
              </w:rPr>
              <m:t>ιt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e</m:t>
                </m:r>
              </m:e>
              <m:sub>
                <m:r>
                  <w:rPr>
                    <w:rFonts w:ascii="Cambria Math" w:hAnsi="Cambria Math"/>
                  </w:rPr>
                  <m:t>ιvt</m:t>
                </m:r>
              </m:sub>
            </m:sSub>
          </m:e>
        </m:nary>
      </m:oMath>
      <w:r w:rsidR="007159F7" w:rsidRPr="00B579CF">
        <w:t xml:space="preserve"> </w:t>
      </w:r>
      <w:proofErr w:type="gramStart"/>
      <w:r w:rsidR="007159F7" w:rsidRPr="00B579CF">
        <w:t>is</w:t>
      </w:r>
      <w:proofErr w:type="gramEnd"/>
      <w:r w:rsidR="007159F7" w:rsidRPr="00B579CF">
        <w:t xml:space="preserve"> the sum of exposure to flood</w:t>
      </w:r>
      <w:r w:rsidR="00E52752">
        <w:t>ing</w:t>
      </w:r>
      <w:r w:rsidR="007159F7" w:rsidRPr="00B579CF">
        <w:t xml:space="preserve"> and scarcity at time t, where </w:t>
      </w:r>
      <m:oMath>
        <m:sSub>
          <m:sSubPr>
            <m:ctrlPr>
              <w:rPr>
                <w:rFonts w:ascii="Cambria Math" w:hAnsi="Cambria Math"/>
              </w:rPr>
            </m:ctrlPr>
          </m:sSubPr>
          <m:e>
            <m:r>
              <w:rPr>
                <w:rFonts w:ascii="Cambria Math" w:hAnsi="Cambria Math"/>
              </w:rPr>
              <m:t>V</m:t>
            </m:r>
          </m:e>
          <m:sub>
            <m:r>
              <w:rPr>
                <w:rFonts w:ascii="Cambria Math" w:hAnsi="Cambria Math"/>
              </w:rPr>
              <m:t>ι</m:t>
            </m:r>
          </m:sub>
        </m:sSub>
      </m:oMath>
      <w:r w:rsidR="007159F7" w:rsidRPr="00B579CF">
        <w:t xml:space="preserve"> , </w:t>
      </w:r>
      <m:oMath>
        <m:r>
          <w:rPr>
            <w:rFonts w:ascii="Cambria Math" w:hAnsi="Cambria Math"/>
          </w:rPr>
          <m:t>ι</m:t>
        </m:r>
        <m:r>
          <m:rPr>
            <m:sty m:val="p"/>
          </m:rPr>
          <w:rPr>
            <w:rFonts w:ascii="Cambria Math" w:hAnsi="Cambria Math"/>
          </w:rPr>
          <m:t>=1</m:t>
        </m:r>
        <m:r>
          <m:rPr>
            <m:sty m:val="p"/>
          </m:rPr>
          <w:rPr>
            <w:rFonts w:ascii="Cambria Math"/>
          </w:rPr>
          <m:t xml:space="preserve"> to </m:t>
        </m:r>
        <m:r>
          <w:rPr>
            <w:rFonts w:ascii="Cambria Math"/>
          </w:rPr>
          <m:t>J</m:t>
        </m:r>
      </m:oMath>
      <w:r w:rsidR="007159F7" w:rsidRPr="00B579CF">
        <w:t xml:space="preserve"> are the values of </w:t>
      </w:r>
      <w:r w:rsidR="007159F7">
        <w:t xml:space="preserve">the vulnerability index of </w:t>
      </w:r>
      <w:r w:rsidR="00EB2C08">
        <w:t>census</w:t>
      </w:r>
      <w:r w:rsidR="00E52752">
        <w:t xml:space="preserve"> </w:t>
      </w:r>
      <w:r w:rsidR="00EB2C08">
        <w:t>blocks</w:t>
      </w:r>
      <w:r w:rsidR="007159F7">
        <w:t xml:space="preserve">, </w:t>
      </w:r>
      <w:r w:rsidR="007159F7" w:rsidRPr="00B579CF">
        <w:t>indexed in increasing order (</w:t>
      </w:r>
      <m:oMath>
        <m:sSub>
          <m:sSubPr>
            <m:ctrlPr>
              <w:rPr>
                <w:rFonts w:ascii="Cambria Math" w:hAnsi="Cambria Math"/>
              </w:rPr>
            </m:ctrlPr>
          </m:sSubPr>
          <m:e>
            <m:r>
              <w:rPr>
                <w:rFonts w:ascii="Cambria Math" w:hAnsi="Cambria Math"/>
              </w:rPr>
              <m:t>V</m:t>
            </m:r>
          </m:e>
          <m:sub>
            <m:r>
              <w:rPr>
                <w:rFonts w:ascii="Cambria Math" w:hAnsi="Cambria Math"/>
              </w:rPr>
              <m:t>ι</m:t>
            </m:r>
          </m:sub>
        </m:sSub>
        <m:r>
          <m:rPr>
            <m:sty m:val="p"/>
          </m:rP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ι</m:t>
            </m:r>
            <m:r>
              <m:rPr>
                <m:sty m:val="p"/>
              </m:rPr>
              <w:rPr>
                <w:rFonts w:ascii="Cambria Math" w:hAnsi="Cambria Math"/>
              </w:rPr>
              <m:t>+1</m:t>
            </m:r>
          </m:sub>
        </m:sSub>
      </m:oMath>
      <w:r w:rsidR="007159F7" w:rsidRPr="00B579CF">
        <w:t xml:space="preserve">). The inequality index is then the average of the </w:t>
      </w:r>
      <w:r w:rsidR="00E52752">
        <w:t xml:space="preserve">Gini </w:t>
      </w:r>
      <w:r w:rsidR="007159F7">
        <w:t>coefficient over the last</w:t>
      </w:r>
      <w:r w:rsidR="007159F7" w:rsidRPr="00B579CF">
        <w:t xml:space="preserve"> </w:t>
      </w:r>
      <w:r w:rsidR="007159F7">
        <w:t xml:space="preserve">yearly </w:t>
      </w:r>
      <w:r w:rsidR="00E52752">
        <w:t xml:space="preserve">decision </w:t>
      </w:r>
      <w:r w:rsidR="007159F7" w:rsidRPr="00B579CF">
        <w:t>cycle:</w:t>
      </w:r>
    </w:p>
    <w:p w14:paraId="0CEEF14B" w14:textId="01A1F4CB" w:rsidR="007159F7" w:rsidRPr="00B579CF" w:rsidRDefault="007159F7" w:rsidP="007159F7">
      <w:pPr>
        <w:spacing w:line="240" w:lineRule="auto"/>
        <w:ind w:left="360"/>
        <w:jc w:val="center"/>
      </w:pPr>
      <m:oMath>
        <m:r>
          <w:rPr>
            <w:rFonts w:ascii="Cambria Math" w:hAnsi="Cambria Math"/>
          </w:rPr>
          <m:t>GINI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b>
          <m:sup>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p>
          <m:e>
            <m:sSub>
              <m:sSubPr>
                <m:ctrlPr>
                  <w:rPr>
                    <w:rFonts w:ascii="Cambria Math" w:hAnsi="Cambria Math"/>
                  </w:rPr>
                </m:ctrlPr>
              </m:sSubPr>
              <m:e>
                <m:r>
                  <w:rPr>
                    <w:rFonts w:ascii="Cambria Math" w:hAnsi="Cambria Math"/>
                  </w:rPr>
                  <m:t>gini</m:t>
                </m:r>
              </m:e>
              <m:sub>
                <m:r>
                  <w:rPr>
                    <w:rFonts w:ascii="Cambria Math" w:hAnsi="Cambria Math"/>
                  </w:rPr>
                  <m:t>t</m:t>
                </m:r>
              </m:sub>
            </m:sSub>
          </m:e>
        </m:nary>
        <m:r>
          <w:rPr>
            <w:rFonts w:ascii="Cambria Math" w:hAnsi="Cambria Math"/>
          </w:rPr>
          <m:t xml:space="preserve">. </m:t>
        </m:r>
      </m:oMath>
      <w:r>
        <w:rPr>
          <w:rFonts w:eastAsiaTheme="minorEastAsia"/>
        </w:rPr>
        <w:t>(50)</w:t>
      </w:r>
    </w:p>
    <w:p w14:paraId="45AB72EF" w14:textId="77777777" w:rsidR="007159F7" w:rsidRDefault="007159F7" w:rsidP="007159F7">
      <w:pPr>
        <w:spacing w:line="240" w:lineRule="auto"/>
        <w:ind w:left="360"/>
        <w:rPr>
          <w:sz w:val="24"/>
          <w:szCs w:val="24"/>
        </w:rPr>
      </w:pPr>
    </w:p>
    <w:p w14:paraId="5D650680" w14:textId="77777777" w:rsidR="007159F7" w:rsidRPr="00D24FC6" w:rsidRDefault="007159F7" w:rsidP="00C80AEE">
      <w:pPr>
        <w:spacing w:line="240" w:lineRule="auto"/>
      </w:pPr>
      <w:bookmarkStart w:id="53" w:name="_Toc497308457"/>
      <w:r w:rsidRPr="00D24FC6">
        <w:rPr>
          <w:rFonts w:asciiTheme="majorHAnsi" w:eastAsiaTheme="majorEastAsia" w:hAnsiTheme="majorHAnsi" w:cstheme="majorBidi"/>
          <w:color w:val="1F4D78" w:themeColor="accent1" w:themeShade="7F"/>
          <w:sz w:val="24"/>
          <w:szCs w:val="24"/>
        </w:rPr>
        <w:t>Sensitivity to policy changes</w:t>
      </w:r>
      <w:bookmarkEnd w:id="53"/>
    </w:p>
    <w:p w14:paraId="07B747E0" w14:textId="57D5F207" w:rsidR="007159F7" w:rsidRPr="00736AE1" w:rsidRDefault="007159F7" w:rsidP="00C80AEE">
      <w:pPr>
        <w:spacing w:line="240" w:lineRule="auto"/>
        <w:ind w:firstLine="720"/>
      </w:pPr>
      <w:r w:rsidRPr="00736AE1">
        <w:t xml:space="preserve">To evaluate the sensitivity of each </w:t>
      </w:r>
      <w:r w:rsidR="00EB2C08">
        <w:t>census</w:t>
      </w:r>
      <w:r w:rsidR="00E52752">
        <w:t xml:space="preserve"> </w:t>
      </w:r>
      <w:r w:rsidR="00EB2C08">
        <w:t>block</w:t>
      </w:r>
      <w:r w:rsidRPr="00736AE1">
        <w:t xml:space="preserve"> to changes in the policy scenarios, we calculate the coefficient of variation in exposure. The coefficient of variation is </w:t>
      </w:r>
      <w:r w:rsidR="00E52752">
        <w:t xml:space="preserve">a </w:t>
      </w:r>
      <w:r w:rsidRPr="00736AE1">
        <w:t>measure of the variance in a sample relative to its mean</w:t>
      </w:r>
      <w:r w:rsidR="00E52752">
        <w:t>,</w:t>
      </w:r>
      <w:r w:rsidRPr="00736AE1">
        <w:t xml:space="preserve"> as </w:t>
      </w:r>
      <w:r w:rsidR="00E52752">
        <w:t xml:space="preserve">it </w:t>
      </w:r>
      <w:r w:rsidRPr="00736AE1">
        <w:t>is calculated.</w:t>
      </w:r>
    </w:p>
    <w:p w14:paraId="1D4D1B04" w14:textId="1B932FAF" w:rsidR="007159F7" w:rsidRPr="00736AE1" w:rsidRDefault="00E624B1" w:rsidP="007159F7">
      <w:pPr>
        <w:spacing w:line="240" w:lineRule="auto"/>
        <w:ind w:left="360"/>
        <w:jc w:val="center"/>
      </w:pPr>
      <m:oMath>
        <m:sSub>
          <m:sSubPr>
            <m:ctrlPr>
              <w:rPr>
                <w:rFonts w:ascii="Cambria Math" w:hAnsi="Cambria Math"/>
                <w:i/>
              </w:rPr>
            </m:ctrlPr>
          </m:sSubPr>
          <m:e>
            <m:r>
              <w:rPr>
                <w:rFonts w:ascii="Cambria Math" w:hAnsi="Cambria Math"/>
              </w:rPr>
              <m:t>CV</m:t>
            </m:r>
          </m:e>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den>
        </m:f>
      </m:oMath>
      <w:r w:rsidR="00E52752">
        <w:rPr>
          <w:rFonts w:eastAsiaTheme="minorEastAsia"/>
        </w:rPr>
        <w:t>,</w:t>
      </w:r>
    </w:p>
    <w:p w14:paraId="32123C99" w14:textId="5EA0F18E" w:rsidR="007159F7" w:rsidRPr="00736AE1" w:rsidRDefault="00E52752" w:rsidP="00C80AEE">
      <w:pPr>
        <w:spacing w:line="240" w:lineRule="auto"/>
      </w:pPr>
      <w:proofErr w:type="gramStart"/>
      <w:r>
        <w:t>w</w:t>
      </w:r>
      <w:r w:rsidRPr="00736AE1">
        <w:t>here</w:t>
      </w:r>
      <w:proofErr w:type="gramEnd"/>
      <w:r w:rsidRPr="00736AE1">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007159F7" w:rsidRPr="00736AE1">
        <w:rPr>
          <w:rFonts w:eastAsiaTheme="minorEastAsia"/>
        </w:rPr>
        <w:t>is the mean in exposure</w:t>
      </w:r>
      <w:r>
        <w:rPr>
          <w:rFonts w:eastAsiaTheme="minorEastAsia"/>
        </w:rPr>
        <w:t xml:space="preserve"> to</w:t>
      </w:r>
      <w:r w:rsidR="007159F7">
        <w:rPr>
          <w:rFonts w:eastAsiaTheme="minorEastAsia"/>
        </w:rPr>
        <w:t xml:space="preserve"> indicator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m:t>
            </m:r>
          </m:sub>
        </m:sSub>
      </m:oMath>
      <w:r w:rsidR="007159F7" w:rsidRPr="00736AE1">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sidRPr="00736AE1">
        <w:rPr>
          <w:rFonts w:eastAsiaTheme="minorEastAsia"/>
        </w:rPr>
        <w:t xml:space="preserve"> </w:t>
      </w:r>
      <m:oMath>
        <m:r>
          <w:rPr>
            <w:rFonts w:ascii="Cambria Math" w:eastAsiaTheme="minorEastAsia" w:hAnsi="Cambria Math"/>
          </w:rPr>
          <m:t>j</m:t>
        </m:r>
      </m:oMath>
      <w:r w:rsidR="007159F7" w:rsidRPr="00736AE1">
        <w:rPr>
          <w:rFonts w:eastAsiaTheme="minorEastAsia"/>
        </w:rPr>
        <w:t xml:space="preserve"> at the end of a set of simulations,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7159F7">
        <w:rPr>
          <w:rFonts w:eastAsiaTheme="minorEastAsia"/>
        </w:rPr>
        <w:t xml:space="preserve"> is</w:t>
      </w:r>
      <w:r w:rsidR="007159F7" w:rsidRPr="00736AE1">
        <w:rPr>
          <w:rFonts w:eastAsiaTheme="minorEastAsia"/>
        </w:rPr>
        <w:t xml:space="preserve"> </w:t>
      </w:r>
      <w:r w:rsidR="007159F7">
        <w:rPr>
          <w:rFonts w:eastAsiaTheme="minorEastAsia"/>
        </w:rPr>
        <w:t xml:space="preserve">the </w:t>
      </w:r>
      <w:r w:rsidR="007159F7" w:rsidRPr="00736AE1">
        <w:rPr>
          <w:rFonts w:eastAsiaTheme="minorEastAsia"/>
        </w:rPr>
        <w:t>standard deviation</w:t>
      </w:r>
      <w:r w:rsidR="007159F7">
        <w:rPr>
          <w:rFonts w:eastAsiaTheme="minorEastAsia"/>
        </w:rPr>
        <w:t xml:space="preserve"> of the sample of simulations</w:t>
      </w:r>
      <w:r w:rsidR="007159F7" w:rsidRPr="00736AE1">
        <w:rPr>
          <w:rFonts w:eastAsiaTheme="minorEastAsia"/>
        </w:rPr>
        <w:t xml:space="preserve">. </w:t>
      </w:r>
      <w:r w:rsidR="007159F7" w:rsidRPr="00736AE1">
        <w:t xml:space="preserve">Thus, if </w:t>
      </w:r>
      <w:r w:rsidR="00EB2C08">
        <w:t>census</w:t>
      </w:r>
      <w:r>
        <w:t xml:space="preserve"> </w:t>
      </w:r>
      <w:r w:rsidR="00EB2C08">
        <w:t>block</w:t>
      </w:r>
      <w:r w:rsidR="007159F7" w:rsidRPr="00736AE1">
        <w:t xml:space="preserve"> </w:t>
      </w:r>
      <w:proofErr w:type="gramStart"/>
      <w:r w:rsidR="007159F7" w:rsidRPr="00C80AEE">
        <w:rPr>
          <w:i/>
        </w:rPr>
        <w:t>a</w:t>
      </w:r>
      <w:r w:rsidR="007159F7" w:rsidRPr="00736AE1">
        <w:t xml:space="preserve"> has</w:t>
      </w:r>
      <w:proofErr w:type="gramEnd"/>
      <w:r w:rsidR="007159F7" w:rsidRPr="00736AE1">
        <w:t xml:space="preserve"> </w:t>
      </w:r>
      <w:r>
        <w:t xml:space="preserve">a </w:t>
      </w:r>
      <w:r w:rsidR="007159F7" w:rsidRPr="00736AE1">
        <w:t xml:space="preserve">higher coefficient of variation than </w:t>
      </w:r>
      <w:r w:rsidR="00EB2C08">
        <w:t>census</w:t>
      </w:r>
      <w:r>
        <w:t xml:space="preserve"> </w:t>
      </w:r>
      <w:r w:rsidR="00EB2C08">
        <w:t>block</w:t>
      </w:r>
      <w:r w:rsidR="007159F7" w:rsidRPr="00736AE1">
        <w:t xml:space="preserve"> </w:t>
      </w:r>
      <w:r w:rsidR="007159F7" w:rsidRPr="00C80AEE">
        <w:rPr>
          <w:i/>
        </w:rPr>
        <w:t>b</w:t>
      </w:r>
      <w:r w:rsidR="007159F7" w:rsidRPr="00736AE1">
        <w:t xml:space="preserve">, we say that </w:t>
      </w:r>
      <w:r w:rsidR="00EB2C08">
        <w:t>census</w:t>
      </w:r>
      <w:r>
        <w:t xml:space="preserve"> </w:t>
      </w:r>
      <w:r w:rsidR="00EB2C08">
        <w:t>block</w:t>
      </w:r>
      <w:r w:rsidR="007159F7" w:rsidRPr="00736AE1">
        <w:t xml:space="preserve"> </w:t>
      </w:r>
      <w:r w:rsidR="007159F7" w:rsidRPr="00C80AEE">
        <w:rPr>
          <w:i/>
        </w:rPr>
        <w:t>a</w:t>
      </w:r>
      <w:r w:rsidR="007159F7" w:rsidRPr="00736AE1">
        <w:t xml:space="preserve"> is more </w:t>
      </w:r>
      <w:r w:rsidRPr="00736AE1">
        <w:t>sensi</w:t>
      </w:r>
      <w:r>
        <w:t>tiv</w:t>
      </w:r>
      <w:r w:rsidRPr="00736AE1">
        <w:t xml:space="preserve">e </w:t>
      </w:r>
      <w:r w:rsidR="007159F7" w:rsidRPr="00736AE1">
        <w:t>to changes in policy.</w:t>
      </w:r>
    </w:p>
    <w:p w14:paraId="00AB92C0" w14:textId="77777777" w:rsidR="007159F7" w:rsidRDefault="007159F7" w:rsidP="007159F7">
      <w:pPr>
        <w:pStyle w:val="Heading2"/>
      </w:pPr>
    </w:p>
    <w:p w14:paraId="51298912" w14:textId="77777777" w:rsidR="007159F7" w:rsidRPr="008A409B" w:rsidRDefault="007159F7" w:rsidP="007159F7">
      <w:pPr>
        <w:pStyle w:val="Heading2"/>
      </w:pPr>
      <w:bookmarkStart w:id="54" w:name="_Toc497308458"/>
      <w:r w:rsidRPr="008A409B">
        <w:t>Appendix</w:t>
      </w:r>
      <w:bookmarkEnd w:id="54"/>
    </w:p>
    <w:p w14:paraId="417C4FA8" w14:textId="77777777" w:rsidR="007159F7" w:rsidRPr="0063306E" w:rsidRDefault="007159F7" w:rsidP="007159F7">
      <w:pPr>
        <w:pStyle w:val="Heading3"/>
      </w:pPr>
      <w:bookmarkStart w:id="55" w:name="_Toc497308459"/>
      <w:r w:rsidRPr="0063306E">
        <w:rPr>
          <w:rStyle w:val="Heading4Char"/>
          <w:i w:val="0"/>
          <w:iCs w:val="0"/>
          <w:color w:val="1F4D78" w:themeColor="accent1" w:themeShade="7F"/>
        </w:rPr>
        <w:t>Extensions</w:t>
      </w:r>
      <w:bookmarkEnd w:id="55"/>
    </w:p>
    <w:p w14:paraId="5908B659" w14:textId="689080C6" w:rsidR="007159F7" w:rsidRDefault="00E52752" w:rsidP="00C80AEE">
      <w:pPr>
        <w:spacing w:line="240" w:lineRule="auto"/>
        <w:ind w:firstLine="720"/>
      </w:pPr>
      <w:r>
        <w:t>One of t</w:t>
      </w:r>
      <w:r w:rsidRPr="0067568C">
        <w:t xml:space="preserve">he </w:t>
      </w:r>
      <w:r w:rsidR="007159F7" w:rsidRPr="0067568C">
        <w:t xml:space="preserve">extensions needed to run a </w:t>
      </w:r>
      <w:r>
        <w:t>set</w:t>
      </w:r>
      <w:r w:rsidRPr="0067568C">
        <w:t xml:space="preserve"> </w:t>
      </w:r>
      <w:r w:rsidR="007159F7" w:rsidRPr="0067568C">
        <w:t xml:space="preserve">of decisions </w:t>
      </w:r>
      <w:r>
        <w:t>is</w:t>
      </w:r>
      <w:r w:rsidRPr="0067568C">
        <w:t xml:space="preserve"> </w:t>
      </w:r>
      <w:r w:rsidR="007159F7" w:rsidRPr="0067568C">
        <w:t xml:space="preserve">the </w:t>
      </w:r>
      <w:proofErr w:type="spellStart"/>
      <w:proofErr w:type="gramStart"/>
      <w:r w:rsidR="007159F7" w:rsidRPr="0067568C">
        <w:t>gis</w:t>
      </w:r>
      <w:proofErr w:type="spellEnd"/>
      <w:proofErr w:type="gramEnd"/>
      <w:r w:rsidR="007159F7" w:rsidRPr="0067568C">
        <w:t xml:space="preserve"> extension, which allow</w:t>
      </w:r>
      <w:r>
        <w:t>s</w:t>
      </w:r>
      <w:r w:rsidR="007159F7" w:rsidRPr="0067568C">
        <w:t xml:space="preserve"> </w:t>
      </w:r>
      <w:r>
        <w:t>for</w:t>
      </w:r>
      <w:r w:rsidRPr="0067568C">
        <w:t xml:space="preserve"> </w:t>
      </w:r>
      <w:r>
        <w:t xml:space="preserve">the </w:t>
      </w:r>
      <w:r w:rsidR="007159F7" w:rsidRPr="0067568C">
        <w:t>load</w:t>
      </w:r>
      <w:r>
        <w:t>ing of</w:t>
      </w:r>
      <w:r w:rsidR="007159F7" w:rsidRPr="0067568C">
        <w:t xml:space="preserve"> the geo</w:t>
      </w:r>
      <w:r>
        <w:t xml:space="preserve">graphic </w:t>
      </w:r>
      <w:r w:rsidR="007159F7" w:rsidRPr="0067568C">
        <w:t>information. Also, the csv</w:t>
      </w:r>
      <w:r w:rsidR="007159F7">
        <w:t>-</w:t>
      </w:r>
      <w:r w:rsidR="007159F7" w:rsidRPr="0067568C">
        <w:t xml:space="preserve">extension is needed to allow </w:t>
      </w:r>
      <w:r>
        <w:t>the model to</w:t>
      </w:r>
      <w:r w:rsidRPr="0067568C">
        <w:t xml:space="preserve"> </w:t>
      </w:r>
      <w:r w:rsidR="007159F7" w:rsidRPr="0067568C">
        <w:t xml:space="preserve">read </w:t>
      </w:r>
      <w:r>
        <w:t>the</w:t>
      </w:r>
      <w:r w:rsidRPr="0067568C">
        <w:t xml:space="preserve"> </w:t>
      </w:r>
      <w:r>
        <w:t>comma-</w:t>
      </w:r>
      <w:r w:rsidR="007159F7">
        <w:t>separated values</w:t>
      </w:r>
      <w:r w:rsidR="007159F7" w:rsidRPr="0067568C">
        <w:t xml:space="preserve"> </w:t>
      </w:r>
      <w:r>
        <w:t xml:space="preserve">and translate them </w:t>
      </w:r>
      <w:r w:rsidR="007159F7" w:rsidRPr="0067568C">
        <w:t xml:space="preserve">into </w:t>
      </w:r>
      <w:proofErr w:type="spellStart"/>
      <w:r>
        <w:t>NetLogo</w:t>
      </w:r>
      <w:proofErr w:type="spellEnd"/>
      <w:r>
        <w:t xml:space="preserve"> </w:t>
      </w:r>
      <w:r w:rsidR="007159F7">
        <w:t xml:space="preserve">variables. </w:t>
      </w:r>
      <w:r>
        <w:t xml:space="preserve">The </w:t>
      </w:r>
      <w:r w:rsidR="007159F7">
        <w:t xml:space="preserve">Matrix-extension is used to update the priorities (weights) of </w:t>
      </w:r>
      <w:r w:rsidR="00EB2C08">
        <w:t>census</w:t>
      </w:r>
      <w:r w:rsidR="001F544A">
        <w:t xml:space="preserve"> </w:t>
      </w:r>
      <w:r w:rsidR="00EB2C08">
        <w:t>blocks</w:t>
      </w:r>
      <w:r w:rsidR="007159F7">
        <w:t xml:space="preserve"> when HNP are used.</w:t>
      </w:r>
    </w:p>
    <w:p w14:paraId="3E4857C3" w14:textId="77777777" w:rsidR="007159F7" w:rsidRDefault="007159F7" w:rsidP="007159F7">
      <w:pPr>
        <w:spacing w:line="240" w:lineRule="auto"/>
      </w:pPr>
    </w:p>
    <w:p w14:paraId="785BAF19" w14:textId="0AA90DCA" w:rsidR="007159F7" w:rsidRPr="008A409B" w:rsidRDefault="007159F7" w:rsidP="007159F7">
      <w:pPr>
        <w:pStyle w:val="Heading3"/>
      </w:pPr>
      <w:bookmarkStart w:id="56" w:name="_Toc497308460"/>
      <w:r w:rsidRPr="008A409B">
        <w:t xml:space="preserve">Generating classes of </w:t>
      </w:r>
      <w:r w:rsidR="00EB2C08">
        <w:t>census</w:t>
      </w:r>
      <w:r w:rsidR="0023470B">
        <w:t xml:space="preserve"> </w:t>
      </w:r>
      <w:r w:rsidR="00EB2C08">
        <w:t>blocks</w:t>
      </w:r>
      <w:r w:rsidRPr="008A409B">
        <w:t xml:space="preserve"> using a k-mean clustering classification</w:t>
      </w:r>
      <w:bookmarkEnd w:id="56"/>
    </w:p>
    <w:p w14:paraId="70595B6C" w14:textId="77777777" w:rsidR="007159F7" w:rsidRPr="008A409B" w:rsidRDefault="007159F7" w:rsidP="007159F7">
      <w:pPr>
        <w:pStyle w:val="Heading3"/>
      </w:pPr>
      <w:bookmarkStart w:id="57" w:name="_Toc497308461"/>
      <w:r w:rsidRPr="008A409B">
        <w:t>GIS pre-processing information</w:t>
      </w:r>
      <w:bookmarkEnd w:id="57"/>
    </w:p>
    <w:p w14:paraId="2F153C7D" w14:textId="3C35C7DA" w:rsidR="007159F7" w:rsidRPr="008A409B" w:rsidRDefault="007159F7" w:rsidP="007159F7">
      <w:pPr>
        <w:pStyle w:val="Heading3"/>
      </w:pPr>
      <w:bookmarkStart w:id="58" w:name="_Toc497308462"/>
      <w:r w:rsidRPr="008A409B">
        <w:t xml:space="preserve">Instructions </w:t>
      </w:r>
      <w:r w:rsidR="0023470B">
        <w:t>for</w:t>
      </w:r>
      <w:r w:rsidR="0023470B" w:rsidRPr="008A409B">
        <w:t xml:space="preserve"> creat</w:t>
      </w:r>
      <w:r w:rsidR="0023470B">
        <w:t>ing</w:t>
      </w:r>
      <w:r w:rsidR="0023470B" w:rsidRPr="008A409B">
        <w:t xml:space="preserve"> </w:t>
      </w:r>
      <w:r w:rsidRPr="008A409B">
        <w:t>new type</w:t>
      </w:r>
      <w:r w:rsidR="0023470B">
        <w:t>s</w:t>
      </w:r>
      <w:r w:rsidRPr="008A409B">
        <w:t xml:space="preserve"> of agents and actions</w:t>
      </w:r>
      <w:bookmarkEnd w:id="58"/>
    </w:p>
    <w:p w14:paraId="5CBE63CC" w14:textId="77777777" w:rsidR="007159F7" w:rsidRDefault="007159F7" w:rsidP="007159F7">
      <w:pPr>
        <w:spacing w:line="240" w:lineRule="auto"/>
      </w:pPr>
    </w:p>
    <w:p w14:paraId="0F076187" w14:textId="7640C624" w:rsidR="007159F7" w:rsidRDefault="001F544A" w:rsidP="007159F7">
      <w:pPr>
        <w:pStyle w:val="Heading4"/>
      </w:pPr>
      <w:r>
        <w:t xml:space="preserve">Creating </w:t>
      </w:r>
      <w:r w:rsidR="007159F7">
        <w:t>actions as agents</w:t>
      </w:r>
    </w:p>
    <w:p w14:paraId="29353868" w14:textId="1CC10900" w:rsidR="007159F7" w:rsidRPr="008A409B" w:rsidRDefault="007159F7" w:rsidP="007159F7">
      <w:pPr>
        <w:pStyle w:val="Heading4"/>
      </w:pPr>
      <w:r w:rsidRPr="008A409B">
        <w:t>Set</w:t>
      </w:r>
      <w:r w:rsidR="001F544A">
        <w:t>ting</w:t>
      </w:r>
      <w:r w:rsidRPr="008A409B">
        <w:t xml:space="preserve"> value variables </w:t>
      </w:r>
      <w:r w:rsidR="001F544A">
        <w:t xml:space="preserve">for </w:t>
      </w:r>
      <w:r w:rsidRPr="008A409B">
        <w:t>new agents</w:t>
      </w:r>
    </w:p>
    <w:p w14:paraId="79C1C8BE" w14:textId="77777777" w:rsidR="007159F7" w:rsidRDefault="007159F7" w:rsidP="007159F7">
      <w:pPr>
        <w:spacing w:line="240" w:lineRule="auto"/>
      </w:pPr>
      <w:r>
        <w:br w:type="page"/>
      </w:r>
    </w:p>
    <w:p w14:paraId="1A3F0E7F" w14:textId="77777777" w:rsidR="007159F7" w:rsidRDefault="007159F7" w:rsidP="007159F7">
      <w:pPr>
        <w:pStyle w:val="Heading2"/>
      </w:pPr>
      <w:bookmarkStart w:id="59" w:name="_Toc497308463"/>
      <w:r>
        <w:lastRenderedPageBreak/>
        <w:t>Tables</w:t>
      </w:r>
      <w:bookmarkEnd w:id="59"/>
    </w:p>
    <w:p w14:paraId="001BE027" w14:textId="2DFE4C04" w:rsidR="007159F7" w:rsidRDefault="007159F7" w:rsidP="007159F7">
      <w:pPr>
        <w:spacing w:line="240" w:lineRule="auto"/>
      </w:pPr>
      <w:r>
        <w:t xml:space="preserve">Table 1: Attributes of the </w:t>
      </w:r>
      <w:r w:rsidR="00EB2C08">
        <w:t>census</w:t>
      </w:r>
      <w:r w:rsidR="001F544A">
        <w:t xml:space="preserve"> </w:t>
      </w:r>
      <w:r w:rsidR="00EB2C08">
        <w:t>blocks</w:t>
      </w:r>
      <w:r>
        <w:t xml:space="preserve"> of Mexico City.</w:t>
      </w:r>
    </w:p>
    <w:tbl>
      <w:tblPr>
        <w:tblStyle w:val="PlainTable11"/>
        <w:tblW w:w="9129" w:type="dxa"/>
        <w:tblLook w:val="04A0" w:firstRow="1" w:lastRow="0" w:firstColumn="1" w:lastColumn="0" w:noHBand="0" w:noVBand="1"/>
      </w:tblPr>
      <w:tblGrid>
        <w:gridCol w:w="2330"/>
        <w:gridCol w:w="2687"/>
        <w:gridCol w:w="2056"/>
        <w:gridCol w:w="2056"/>
      </w:tblGrid>
      <w:tr w:rsidR="007159F7" w:rsidRPr="00443985" w14:paraId="4D162DF3" w14:textId="77777777" w:rsidTr="005916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4872EC9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Variable</w:t>
            </w:r>
          </w:p>
        </w:tc>
        <w:tc>
          <w:tcPr>
            <w:tcW w:w="2687" w:type="dxa"/>
            <w:noWrap/>
            <w:hideMark/>
          </w:tcPr>
          <w:p w14:paraId="7BEC48EE" w14:textId="724046F7" w:rsidR="007159F7" w:rsidRPr="00443985" w:rsidRDefault="0020205B"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D</w:t>
            </w:r>
            <w:r w:rsidR="007159F7" w:rsidRPr="00443985">
              <w:rPr>
                <w:rFonts w:ascii="Calibri" w:eastAsia="Times New Roman" w:hAnsi="Calibri" w:cs="Times New Roman"/>
                <w:color w:val="000000"/>
                <w:sz w:val="18"/>
              </w:rPr>
              <w:t>escription</w:t>
            </w:r>
          </w:p>
        </w:tc>
        <w:tc>
          <w:tcPr>
            <w:tcW w:w="2056" w:type="dxa"/>
          </w:tcPr>
          <w:p w14:paraId="32B6D164"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Symbol</w:t>
            </w:r>
          </w:p>
        </w:tc>
        <w:tc>
          <w:tcPr>
            <w:tcW w:w="2056" w:type="dxa"/>
            <w:noWrap/>
            <w:hideMark/>
          </w:tcPr>
          <w:p w14:paraId="2A8BB7C8"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name variable in  </w:t>
            </w:r>
            <w:proofErr w:type="spellStart"/>
            <w:r w:rsidRPr="00443985">
              <w:rPr>
                <w:rFonts w:ascii="Calibri" w:eastAsia="Times New Roman" w:hAnsi="Calibri" w:cs="Times New Roman"/>
                <w:color w:val="000000"/>
                <w:sz w:val="18"/>
              </w:rPr>
              <w:t>netlogo</w:t>
            </w:r>
            <w:proofErr w:type="spellEnd"/>
            <w:r w:rsidRPr="00443985">
              <w:rPr>
                <w:rFonts w:ascii="Calibri" w:eastAsia="Times New Roman" w:hAnsi="Calibri" w:cs="Times New Roman"/>
                <w:color w:val="000000"/>
                <w:sz w:val="18"/>
              </w:rPr>
              <w:t xml:space="preserve"> </w:t>
            </w:r>
          </w:p>
        </w:tc>
      </w:tr>
      <w:tr w:rsidR="007159F7" w:rsidRPr="00443985" w14:paraId="7710EFF7"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66EDA941" w14:textId="0FB6EF87" w:rsidR="007159F7" w:rsidRPr="00443985" w:rsidRDefault="00EB2C08" w:rsidP="00F64371">
            <w:pPr>
              <w:rPr>
                <w:rFonts w:ascii="Calibri" w:eastAsia="Times New Roman" w:hAnsi="Calibri" w:cs="Times New Roman"/>
                <w:color w:val="000000"/>
                <w:sz w:val="18"/>
              </w:rPr>
            </w:pPr>
            <w:r>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Pr>
                <w:rFonts w:ascii="Calibri" w:eastAsia="Times New Roman" w:hAnsi="Calibri" w:cs="Times New Roman"/>
                <w:color w:val="000000"/>
                <w:sz w:val="18"/>
              </w:rPr>
              <w:t>block</w:t>
            </w:r>
            <w:r w:rsidR="007159F7" w:rsidRPr="00443985">
              <w:rPr>
                <w:rFonts w:ascii="Calibri" w:eastAsia="Times New Roman" w:hAnsi="Calibri" w:cs="Times New Roman"/>
                <w:color w:val="000000"/>
                <w:sz w:val="18"/>
              </w:rPr>
              <w:t xml:space="preserve"> ID</w:t>
            </w:r>
          </w:p>
        </w:tc>
        <w:tc>
          <w:tcPr>
            <w:tcW w:w="2687" w:type="dxa"/>
          </w:tcPr>
          <w:p w14:paraId="4683049F" w14:textId="780FB8C0"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Numerical key to identify each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2B5511B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r>
                  <w:rPr>
                    <w:rFonts w:ascii="Cambria Math" w:eastAsia="Times New Roman" w:hAnsi="Cambria Math" w:cs="Times New Roman"/>
                    <w:color w:val="000000"/>
                    <w:sz w:val="18"/>
                  </w:rPr>
                  <m:t>j</m:t>
                </m:r>
              </m:oMath>
            </m:oMathPara>
          </w:p>
        </w:tc>
        <w:tc>
          <w:tcPr>
            <w:tcW w:w="2056" w:type="dxa"/>
            <w:noWrap/>
          </w:tcPr>
          <w:p w14:paraId="79957E0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ID</w:t>
            </w:r>
          </w:p>
        </w:tc>
      </w:tr>
      <w:tr w:rsidR="007159F7" w:rsidRPr="00443985" w14:paraId="053C68EB"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5FD2C8B2" w14:textId="77777777" w:rsidR="007159F7" w:rsidRPr="00443985" w:rsidRDefault="007159F7" w:rsidP="00591698">
            <w:pPr>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c>
          <w:tcPr>
            <w:tcW w:w="2687" w:type="dxa"/>
          </w:tcPr>
          <w:p w14:paraId="346A3925" w14:textId="0E2F8C1F"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Unique </w:t>
            </w:r>
            <w:r w:rsidR="00F64371">
              <w:rPr>
                <w:rFonts w:ascii="Calibri" w:eastAsia="Times New Roman" w:hAnsi="Calibri" w:cs="Times New Roman"/>
                <w:color w:val="000000"/>
                <w:sz w:val="18"/>
              </w:rPr>
              <w:t xml:space="preserve">national </w:t>
            </w:r>
            <w:r>
              <w:rPr>
                <w:rFonts w:ascii="Calibri" w:eastAsia="Times New Roman" w:hAnsi="Calibri" w:cs="Times New Roman"/>
                <w:color w:val="000000"/>
                <w:sz w:val="18"/>
              </w:rPr>
              <w:t>identifier</w:t>
            </w:r>
          </w:p>
        </w:tc>
        <w:tc>
          <w:tcPr>
            <w:tcW w:w="2056" w:type="dxa"/>
          </w:tcPr>
          <w:p w14:paraId="6A1F0A2B" w14:textId="77777777" w:rsidR="007159F7" w:rsidRPr="00443985" w:rsidRDefault="007159F7"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t>
            </w:r>
          </w:p>
        </w:tc>
        <w:tc>
          <w:tcPr>
            <w:tcW w:w="2056" w:type="dxa"/>
            <w:noWrap/>
          </w:tcPr>
          <w:p w14:paraId="43D609A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r>
      <w:tr w:rsidR="007159F7" w:rsidRPr="00443985" w14:paraId="496F52D8"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991A369" w14:textId="77777777" w:rsidR="007159F7" w:rsidRPr="0058772A"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Estate</w:t>
            </w:r>
          </w:p>
        </w:tc>
        <w:tc>
          <w:tcPr>
            <w:tcW w:w="2687" w:type="dxa"/>
          </w:tcPr>
          <w:p w14:paraId="6336DB25"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Administrative units </w:t>
            </w:r>
          </w:p>
        </w:tc>
        <w:tc>
          <w:tcPr>
            <w:tcW w:w="2056" w:type="dxa"/>
          </w:tcPr>
          <w:p w14:paraId="4A81F8C7" w14:textId="77777777" w:rsidR="007159F7"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m:t>
                    </m:r>
                  </m:e>
                  <m:sub>
                    <m:r>
                      <w:rPr>
                        <w:rFonts w:ascii="Cambria Math" w:eastAsia="Times New Roman" w:hAnsi="Cambria Math" w:cs="Times New Roman"/>
                        <w:color w:val="000000"/>
                        <w:sz w:val="18"/>
                      </w:rPr>
                      <m:t>j</m:t>
                    </m:r>
                  </m:sub>
                </m:sSub>
              </m:oMath>
            </m:oMathPara>
          </w:p>
        </w:tc>
        <w:tc>
          <w:tcPr>
            <w:tcW w:w="2056" w:type="dxa"/>
            <w:noWrap/>
          </w:tcPr>
          <w:p w14:paraId="7731B811" w14:textId="77777777" w:rsidR="007159F7" w:rsidRPr="0058772A"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CV_estado</w:t>
            </w:r>
            <w:proofErr w:type="spellEnd"/>
          </w:p>
        </w:tc>
      </w:tr>
      <w:tr w:rsidR="007159F7" w:rsidRPr="00443985" w14:paraId="5B48CE37"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4ECA0D3F" w14:textId="511F4A2B" w:rsidR="007159F7"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Municipality</w:t>
            </w:r>
          </w:p>
        </w:tc>
        <w:tc>
          <w:tcPr>
            <w:tcW w:w="2687" w:type="dxa"/>
          </w:tcPr>
          <w:p w14:paraId="386B0F7E" w14:textId="6ED35D6C" w:rsidR="007159F7" w:rsidRDefault="0020205B"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w:t>
            </w:r>
            <w:r w:rsidR="007159F7">
              <w:rPr>
                <w:rFonts w:ascii="Calibri" w:eastAsia="Times New Roman" w:hAnsi="Calibri" w:cs="Times New Roman"/>
                <w:color w:val="000000"/>
                <w:sz w:val="18"/>
              </w:rPr>
              <w:t>nits</w:t>
            </w:r>
          </w:p>
        </w:tc>
        <w:tc>
          <w:tcPr>
            <w:tcW w:w="2056" w:type="dxa"/>
          </w:tcPr>
          <w:p w14:paraId="7E3E13EF" w14:textId="77777777" w:rsidR="007159F7"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m:rPr>
                        <m:scr m:val="script"/>
                      </m:rPr>
                      <w:rPr>
                        <w:rFonts w:ascii="Cambria Math" w:eastAsia="Times New Roman" w:hAnsi="Cambria Math" w:cs="Times New Roman"/>
                        <w:color w:val="000000"/>
                        <w:sz w:val="18"/>
                      </w:rPr>
                      <m:t>M</m:t>
                    </m:r>
                  </m:e>
                  <m:sub>
                    <m:r>
                      <w:rPr>
                        <w:rFonts w:ascii="Cambria Math" w:eastAsia="Times New Roman" w:hAnsi="Cambria Math" w:cs="Times New Roman"/>
                        <w:color w:val="000000"/>
                        <w:sz w:val="18"/>
                      </w:rPr>
                      <m:t>j</m:t>
                    </m:r>
                  </m:sub>
                </m:sSub>
              </m:oMath>
            </m:oMathPara>
          </w:p>
        </w:tc>
        <w:tc>
          <w:tcPr>
            <w:tcW w:w="2056" w:type="dxa"/>
            <w:noWrap/>
          </w:tcPr>
          <w:p w14:paraId="2E8FBCC0" w14:textId="77777777" w:rsidR="007159F7" w:rsidRPr="0058772A"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CV_mu</w:t>
            </w:r>
            <w:proofErr w:type="spellEnd"/>
          </w:p>
        </w:tc>
      </w:tr>
      <w:tr w:rsidR="007159F7" w:rsidRPr="00443985" w14:paraId="07EC807A"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31C043A" w14:textId="386D2358" w:rsidR="007159F7" w:rsidRPr="00443985"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A</w:t>
            </w:r>
            <w:r w:rsidRPr="00443985">
              <w:rPr>
                <w:rFonts w:ascii="Calibri" w:eastAsia="Times New Roman" w:hAnsi="Calibri" w:cs="Times New Roman"/>
                <w:color w:val="000000"/>
                <w:sz w:val="18"/>
              </w:rPr>
              <w:t>quifer</w:t>
            </w:r>
          </w:p>
        </w:tc>
        <w:tc>
          <w:tcPr>
            <w:tcW w:w="2687" w:type="dxa"/>
          </w:tcPr>
          <w:p w14:paraId="34DADC4B" w14:textId="4DF1CAFF"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aquifer that is below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4B41FE11" w14:textId="77777777" w:rsidR="007159F7" w:rsidRPr="00443985"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m:rPr>
                        <m:sty m:val="p"/>
                      </m:rP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3DBC9D54"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r>
      <w:tr w:rsidR="007159F7" w:rsidRPr="00443985" w14:paraId="5133F65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7097D73" w14:textId="50058548"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Aquifer </w:t>
            </w:r>
            <w:r w:rsidR="00F64371">
              <w:rPr>
                <w:rFonts w:ascii="Calibri" w:eastAsia="Times New Roman" w:hAnsi="Calibri" w:cs="Times New Roman"/>
                <w:color w:val="000000"/>
                <w:sz w:val="18"/>
              </w:rPr>
              <w:t>z</w:t>
            </w:r>
            <w:r w:rsidR="00F64371" w:rsidRPr="00443985">
              <w:rPr>
                <w:rFonts w:ascii="Calibri" w:eastAsia="Times New Roman" w:hAnsi="Calibri" w:cs="Times New Roman"/>
                <w:color w:val="000000"/>
                <w:sz w:val="18"/>
              </w:rPr>
              <w:t>one</w:t>
            </w:r>
          </w:p>
        </w:tc>
        <w:tc>
          <w:tcPr>
            <w:tcW w:w="2687" w:type="dxa"/>
          </w:tcPr>
          <w:p w14:paraId="621E4FEF" w14:textId="7ED70387"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zone of the aquifer below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3FED75A4" w14:textId="77777777" w:rsidR="007159F7" w:rsidRPr="00443985"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13C6EB0C"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zona_aquifera</w:t>
            </w:r>
            <w:proofErr w:type="spellEnd"/>
          </w:p>
        </w:tc>
      </w:tr>
      <w:tr w:rsidR="007159F7" w:rsidRPr="00443985" w14:paraId="3AE879BF"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517F20C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c>
          <w:tcPr>
            <w:tcW w:w="2687" w:type="dxa"/>
          </w:tcPr>
          <w:p w14:paraId="151A6292" w14:textId="19AF5339"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Meters above </w:t>
            </w:r>
            <w:r w:rsidR="00F64371" w:rsidRPr="00443985">
              <w:rPr>
                <w:rFonts w:ascii="Calibri" w:eastAsia="Times New Roman" w:hAnsi="Calibri" w:cs="Times New Roman"/>
                <w:color w:val="000000"/>
                <w:sz w:val="18"/>
              </w:rPr>
              <w:t>se</w:t>
            </w:r>
            <w:r w:rsidR="00F64371">
              <w:rPr>
                <w:rFonts w:ascii="Calibri" w:eastAsia="Times New Roman" w:hAnsi="Calibri" w:cs="Times New Roman"/>
                <w:color w:val="000000"/>
                <w:sz w:val="18"/>
              </w:rPr>
              <w:t>a</w:t>
            </w:r>
            <w:r w:rsidR="00F64371" w:rsidRPr="00443985">
              <w:rPr>
                <w:rFonts w:ascii="Calibri" w:eastAsia="Times New Roman" w:hAnsi="Calibri" w:cs="Times New Roman"/>
                <w:color w:val="000000"/>
                <w:sz w:val="18"/>
              </w:rPr>
              <w:t xml:space="preserve"> </w:t>
            </w:r>
            <w:r w:rsidRPr="00443985">
              <w:rPr>
                <w:rFonts w:ascii="Calibri" w:eastAsia="Times New Roman" w:hAnsi="Calibri" w:cs="Times New Roman"/>
                <w:color w:val="000000"/>
                <w:sz w:val="18"/>
              </w:rPr>
              <w:t>level</w:t>
            </w:r>
          </w:p>
        </w:tc>
        <w:tc>
          <w:tcPr>
            <w:tcW w:w="2056" w:type="dxa"/>
          </w:tcPr>
          <w:p w14:paraId="30442573" w14:textId="77777777" w:rsidR="007159F7" w:rsidRPr="00443985"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sz w:val="18"/>
                        <w:szCs w:val="24"/>
                      </w:rPr>
                    </m:ctrlPr>
                  </m:sSubPr>
                  <m:e>
                    <m:r>
                      <w:rPr>
                        <w:rFonts w:ascii="Cambria Math" w:hAnsi="Cambria Math"/>
                        <w:sz w:val="18"/>
                        <w:szCs w:val="24"/>
                      </w:rPr>
                      <m:t>h</m:t>
                    </m:r>
                  </m:e>
                  <m:sub>
                    <m:r>
                      <w:rPr>
                        <w:rFonts w:ascii="Cambria Math" w:hAnsi="Cambria Math"/>
                        <w:sz w:val="18"/>
                        <w:szCs w:val="24"/>
                      </w:rPr>
                      <m:t>jv</m:t>
                    </m:r>
                  </m:sub>
                </m:sSub>
              </m:oMath>
            </m:oMathPara>
          </w:p>
        </w:tc>
        <w:tc>
          <w:tcPr>
            <w:tcW w:w="2056" w:type="dxa"/>
            <w:noWrap/>
          </w:tcPr>
          <w:p w14:paraId="415D7F4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r>
      <w:tr w:rsidR="007159F7" w:rsidRPr="00443985" w14:paraId="4579FE8A"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935BA6" w14:textId="76186AE0" w:rsidR="007159F7" w:rsidRPr="00443985"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 xml:space="preserve">roup </w:t>
            </w:r>
            <w:r w:rsidR="007159F7" w:rsidRPr="00443985">
              <w:rPr>
                <w:rFonts w:ascii="Calibri" w:eastAsia="Times New Roman" w:hAnsi="Calibri" w:cs="Times New Roman"/>
                <w:color w:val="000000"/>
                <w:sz w:val="18"/>
              </w:rPr>
              <w:t>cluster ID</w:t>
            </w:r>
          </w:p>
        </w:tc>
        <w:tc>
          <w:tcPr>
            <w:tcW w:w="2687" w:type="dxa"/>
          </w:tcPr>
          <w:p w14:paraId="472F98D1" w14:textId="37A8219E"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 classification of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sidRPr="00443985">
              <w:rPr>
                <w:rFonts w:ascii="Calibri" w:eastAsia="Times New Roman" w:hAnsi="Calibri" w:cs="Times New Roman"/>
                <w:color w:val="000000"/>
                <w:sz w:val="18"/>
              </w:rPr>
              <w:t xml:space="preserve"> of MC based on socio-economic and environmental similarities (appendix)</w:t>
            </w:r>
          </w:p>
        </w:tc>
        <w:tc>
          <w:tcPr>
            <w:tcW w:w="2056" w:type="dxa"/>
          </w:tcPr>
          <w:p w14:paraId="08065588" w14:textId="77777777" w:rsidR="007159F7" w:rsidRPr="00443985"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κ</m:t>
                    </m:r>
                  </m:e>
                  <m:sub>
                    <m:r>
                      <w:rPr>
                        <w:rFonts w:ascii="Cambria Math" w:eastAsia="Times New Roman" w:hAnsi="Cambria Math" w:cs="Times New Roman"/>
                        <w:color w:val="000000"/>
                        <w:sz w:val="18"/>
                      </w:rPr>
                      <m:t>j</m:t>
                    </m:r>
                  </m:sub>
                </m:sSub>
              </m:oMath>
            </m:oMathPara>
          </w:p>
        </w:tc>
        <w:tc>
          <w:tcPr>
            <w:tcW w:w="2056" w:type="dxa"/>
            <w:noWrap/>
          </w:tcPr>
          <w:p w14:paraId="760C007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group_kmean</w:t>
            </w:r>
            <w:proofErr w:type="spellEnd"/>
          </w:p>
        </w:tc>
      </w:tr>
      <w:tr w:rsidR="007159F7" w:rsidRPr="00443985" w14:paraId="6ECB2C3E"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7426C7F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Weekly water supply</w:t>
            </w:r>
          </w:p>
        </w:tc>
        <w:tc>
          <w:tcPr>
            <w:tcW w:w="2687" w:type="dxa"/>
          </w:tcPr>
          <w:p w14:paraId="0ED2A57A"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Days in a week water was supplied by system </w:t>
            </w:r>
            <m:oMath>
              <m:r>
                <w:rPr>
                  <w:rFonts w:ascii="Cambria Math" w:eastAsia="Times New Roman" w:hAnsi="Cambria Math" w:cs="Times New Roman"/>
                  <w:color w:val="000000"/>
                  <w:sz w:val="18"/>
                </w:rPr>
                <m:t>v</m:t>
              </m:r>
            </m:oMath>
          </w:p>
        </w:tc>
        <w:tc>
          <w:tcPr>
            <w:tcW w:w="2056" w:type="dxa"/>
          </w:tcPr>
          <w:p w14:paraId="42230346" w14:textId="77777777" w:rsidR="007159F7" w:rsidRPr="00443985"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r>
                      <w:rPr>
                        <w:rFonts w:ascii="Cambria Math" w:hAnsi="Cambria Math"/>
                      </w:rPr>
                      <m:t>v</m:t>
                    </m:r>
                    <m:r>
                      <w:rPr>
                        <w:rFonts w:ascii="Cambria Math" w:eastAsiaTheme="minorEastAsia" w:hAnsi="Cambria Math"/>
                        <w:sz w:val="24"/>
                        <w:szCs w:val="24"/>
                      </w:rPr>
                      <m:t>t</m:t>
                    </m:r>
                  </m:sub>
                </m:sSub>
              </m:oMath>
            </m:oMathPara>
          </w:p>
        </w:tc>
        <w:tc>
          <w:tcPr>
            <w:tcW w:w="2056" w:type="dxa"/>
            <w:noWrap/>
          </w:tcPr>
          <w:p w14:paraId="544178FC"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scarcity</w:t>
            </w:r>
          </w:p>
        </w:tc>
      </w:tr>
      <w:tr w:rsidR="007159F7" w:rsidRPr="00443985" w14:paraId="163F3313"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6D386B"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c>
          <w:tcPr>
            <w:tcW w:w="2687" w:type="dxa"/>
          </w:tcPr>
          <w:p w14:paraId="101A17F2" w14:textId="32AD3724"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flood</w:t>
            </w:r>
            <w:r w:rsidR="00F64371">
              <w:rPr>
                <w:rFonts w:ascii="Calibri" w:eastAsia="Times New Roman" w:hAnsi="Calibri" w:cs="Times New Roman"/>
                <w:color w:val="000000"/>
                <w:sz w:val="18"/>
              </w:rPr>
              <w:t>ing</w:t>
            </w:r>
            <w:r w:rsidRPr="00443985">
              <w:rPr>
                <w:rFonts w:ascii="Calibri" w:eastAsia="Times New Roman" w:hAnsi="Calibri" w:cs="Times New Roman"/>
                <w:color w:val="000000"/>
                <w:sz w:val="18"/>
              </w:rPr>
              <w:t xml:space="preserve"> events </w:t>
            </w:r>
            <w:r>
              <w:rPr>
                <w:rFonts w:ascii="Calibri" w:eastAsia="Times New Roman" w:hAnsi="Calibri" w:cs="Times New Roman"/>
                <w:color w:val="000000"/>
                <w:sz w:val="18"/>
              </w:rPr>
              <w:t>per</w:t>
            </w:r>
            <w:r w:rsidRPr="00443985">
              <w:rPr>
                <w:rFonts w:ascii="Calibri" w:eastAsia="Times New Roman" w:hAnsi="Calibri" w:cs="Times New Roman"/>
                <w:color w:val="000000"/>
                <w:sz w:val="18"/>
              </w:rPr>
              <w:t xml:space="preserve"> year </w:t>
            </w:r>
          </w:p>
        </w:tc>
        <w:tc>
          <w:tcPr>
            <w:tcW w:w="2056" w:type="dxa"/>
          </w:tcPr>
          <w:p w14:paraId="541565CC" w14:textId="77777777" w:rsidR="007159F7" w:rsidRPr="00443985"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c>
          <w:tcPr>
            <w:tcW w:w="2056" w:type="dxa"/>
            <w:noWrap/>
          </w:tcPr>
          <w:p w14:paraId="53EF168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r>
      <w:tr w:rsidR="007159F7" w:rsidRPr="00443985" w14:paraId="7AFB9E90"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11971C13"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Protests</w:t>
            </w:r>
          </w:p>
        </w:tc>
        <w:tc>
          <w:tcPr>
            <w:tcW w:w="2687" w:type="dxa"/>
          </w:tcPr>
          <w:p w14:paraId="6D1CB2E8" w14:textId="07AFDE8B"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1 if a protest occur</w:t>
            </w:r>
            <w:r w:rsidR="00F64371">
              <w:rPr>
                <w:rFonts w:ascii="Calibri" w:eastAsia="Times New Roman" w:hAnsi="Calibri" w:cs="Times New Roman"/>
                <w:color w:val="000000"/>
                <w:sz w:val="18"/>
              </w:rPr>
              <w:t>s</w:t>
            </w:r>
            <w:r>
              <w:rPr>
                <w:rFonts w:ascii="Calibri" w:eastAsia="Times New Roman" w:hAnsi="Calibri" w:cs="Times New Roman"/>
                <w:color w:val="000000"/>
                <w:sz w:val="18"/>
              </w:rPr>
              <w:t xml:space="preserve"> in a </w:t>
            </w:r>
            <w:r w:rsidR="00F64371">
              <w:rPr>
                <w:rFonts w:ascii="Calibri" w:eastAsia="Times New Roman" w:hAnsi="Calibri" w:cs="Times New Roman"/>
                <w:color w:val="000000"/>
                <w:sz w:val="18"/>
              </w:rPr>
              <w:t xml:space="preserve">given </w:t>
            </w:r>
            <w:r w:rsidRPr="00443985">
              <w:rPr>
                <w:rFonts w:ascii="Calibri" w:eastAsia="Times New Roman" w:hAnsi="Calibri" w:cs="Times New Roman"/>
                <w:color w:val="000000"/>
                <w:sz w:val="18"/>
              </w:rPr>
              <w:t>week</w:t>
            </w:r>
            <w:r>
              <w:rPr>
                <w:rFonts w:ascii="Calibri" w:eastAsia="Times New Roman" w:hAnsi="Calibri" w:cs="Times New Roman"/>
                <w:color w:val="000000"/>
                <w:sz w:val="18"/>
              </w:rPr>
              <w:t xml:space="preserve">; 0 </w:t>
            </w:r>
            <w:r w:rsidR="00F64371">
              <w:rPr>
                <w:rFonts w:ascii="Calibri" w:eastAsia="Times New Roman" w:hAnsi="Calibri" w:cs="Times New Roman"/>
                <w:color w:val="000000"/>
                <w:sz w:val="18"/>
              </w:rPr>
              <w:t xml:space="preserve">if </w:t>
            </w:r>
            <w:r>
              <w:rPr>
                <w:rFonts w:ascii="Calibri" w:eastAsia="Times New Roman" w:hAnsi="Calibri" w:cs="Times New Roman"/>
                <w:color w:val="000000"/>
                <w:sz w:val="18"/>
              </w:rPr>
              <w:t>otherwise</w:t>
            </w:r>
          </w:p>
        </w:tc>
        <w:tc>
          <w:tcPr>
            <w:tcW w:w="2056" w:type="dxa"/>
            <w:vAlign w:val="center"/>
          </w:tcPr>
          <w:p w14:paraId="01085C5B" w14:textId="77777777" w:rsidR="007159F7" w:rsidRPr="00443985" w:rsidRDefault="00E624B1"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m:t>
                    </m:r>
                  </m:e>
                  <m:sub>
                    <m:r>
                      <w:rPr>
                        <w:rFonts w:ascii="Cambria Math" w:hAnsi="Cambria Math" w:cstheme="minorHAnsi"/>
                        <w:sz w:val="18"/>
                      </w:rPr>
                      <m:t>jt</m:t>
                    </m:r>
                  </m:sub>
                </m:sSub>
              </m:oMath>
            </m:oMathPara>
          </w:p>
        </w:tc>
        <w:tc>
          <w:tcPr>
            <w:tcW w:w="2056" w:type="dxa"/>
            <w:noWrap/>
          </w:tcPr>
          <w:p w14:paraId="38CBBC17"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protests</w:t>
            </w:r>
          </w:p>
        </w:tc>
      </w:tr>
      <w:tr w:rsidR="007159F7" w:rsidRPr="00443985" w14:paraId="201D81C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1FEE84F"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Health</w:t>
            </w:r>
          </w:p>
        </w:tc>
        <w:tc>
          <w:tcPr>
            <w:tcW w:w="2687" w:type="dxa"/>
          </w:tcPr>
          <w:p w14:paraId="4B22EB0D"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Annual incidences of gastrointestinal diseases</w:t>
            </w:r>
          </w:p>
        </w:tc>
        <w:tc>
          <w:tcPr>
            <w:tcW w:w="2056" w:type="dxa"/>
          </w:tcPr>
          <w:p w14:paraId="15A02F16" w14:textId="77777777" w:rsidR="007159F7" w:rsidRPr="00443985"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c>
          <w:tcPr>
            <w:tcW w:w="2056" w:type="dxa"/>
            <w:noWrap/>
          </w:tcPr>
          <w:p w14:paraId="3D3B1EE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salud</w:t>
            </w:r>
            <w:proofErr w:type="spellEnd"/>
          </w:p>
        </w:tc>
      </w:tr>
      <w:tr w:rsidR="007159F7" w:rsidRPr="00443985" w14:paraId="2D65EF9B"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7094EF2"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Social pressure</w:t>
            </w:r>
          </w:p>
        </w:tc>
        <w:tc>
          <w:tcPr>
            <w:tcW w:w="2687" w:type="dxa"/>
          </w:tcPr>
          <w:p w14:paraId="2B26599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protests per year</w:t>
            </w:r>
          </w:p>
        </w:tc>
        <w:tc>
          <w:tcPr>
            <w:tcW w:w="2056" w:type="dxa"/>
          </w:tcPr>
          <w:p w14:paraId="794851EB" w14:textId="77777777" w:rsidR="007159F7" w:rsidRPr="00443985"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sz w:val="18"/>
                      </w:rPr>
                    </m:ctrlPr>
                  </m:sSubPr>
                  <m:e>
                    <m:r>
                      <w:rPr>
                        <w:rFonts w:ascii="Cambria Math" w:hAnsi="Cambria Math" w:cstheme="minorHAnsi"/>
                        <w:sz w:val="18"/>
                      </w:rPr>
                      <m:t>θ</m:t>
                    </m:r>
                  </m:e>
                  <m:sub>
                    <m:r>
                      <w:rPr>
                        <w:rFonts w:ascii="Cambria Math" w:hAnsi="Cambria Math" w:cstheme="minorHAnsi"/>
                        <w:sz w:val="18"/>
                      </w:rPr>
                      <m:t>jT</m:t>
                    </m:r>
                  </m:sub>
                </m:sSub>
              </m:oMath>
            </m:oMathPara>
          </w:p>
        </w:tc>
        <w:tc>
          <w:tcPr>
            <w:tcW w:w="2056" w:type="dxa"/>
            <w:noWrap/>
          </w:tcPr>
          <w:p w14:paraId="667B9091"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Presion_social</w:t>
            </w:r>
            <w:proofErr w:type="spellEnd"/>
          </w:p>
        </w:tc>
      </w:tr>
      <w:tr w:rsidR="007159F7" w:rsidRPr="00443985" w14:paraId="6958215C"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AA5DA7C" w14:textId="77777777" w:rsidR="007159F7" w:rsidRPr="00443985" w:rsidRDefault="007159F7" w:rsidP="00591698">
            <w:pPr>
              <w:rPr>
                <w:rFonts w:ascii="Calibri" w:eastAsia="Times New Roman" w:hAnsi="Calibri" w:cs="Times New Roman"/>
                <w:color w:val="000000"/>
                <w:sz w:val="18"/>
              </w:rPr>
            </w:pPr>
            <w:commentRangeStart w:id="60"/>
            <w:r>
              <w:rPr>
                <w:rFonts w:ascii="Calibri" w:eastAsia="Times New Roman" w:hAnsi="Calibri" w:cs="Times New Roman"/>
                <w:color w:val="000000"/>
                <w:sz w:val="18"/>
              </w:rPr>
              <w:t>Media pressure</w:t>
            </w:r>
            <w:commentRangeEnd w:id="60"/>
            <w:r w:rsidR="00F64371">
              <w:rPr>
                <w:rStyle w:val="CommentReference"/>
                <w:b w:val="0"/>
                <w:bCs w:val="0"/>
              </w:rPr>
              <w:commentReference w:id="60"/>
            </w:r>
          </w:p>
        </w:tc>
        <w:tc>
          <w:tcPr>
            <w:tcW w:w="2687" w:type="dxa"/>
          </w:tcPr>
          <w:p w14:paraId="07BBA456"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056" w:type="dxa"/>
          </w:tcPr>
          <w:p w14:paraId="449C303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w:p>
        </w:tc>
        <w:tc>
          <w:tcPr>
            <w:tcW w:w="2056" w:type="dxa"/>
            <w:noWrap/>
          </w:tcPr>
          <w:p w14:paraId="36F17D1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443985" w14:paraId="6766C609"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504AFFE"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w:t>
            </w:r>
            <w:r w:rsidRPr="00443985">
              <w:rPr>
                <w:rFonts w:ascii="Calibri" w:eastAsia="Times New Roman" w:hAnsi="Calibri" w:cs="Times New Roman"/>
                <w:color w:val="000000"/>
                <w:sz w:val="18"/>
              </w:rPr>
              <w:t>ells</w:t>
            </w:r>
          </w:p>
        </w:tc>
        <w:tc>
          <w:tcPr>
            <w:tcW w:w="2687" w:type="dxa"/>
          </w:tcPr>
          <w:p w14:paraId="4FE0A0DA" w14:textId="481E7CAB"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Set of </w:t>
            </w:r>
            <w:r w:rsidRPr="00443985">
              <w:rPr>
                <w:rFonts w:ascii="Calibri" w:eastAsia="Times New Roman" w:hAnsi="Calibri" w:cs="Times New Roman"/>
                <w:color w:val="000000"/>
                <w:sz w:val="18"/>
              </w:rPr>
              <w:t xml:space="preserve">wells </w:t>
            </w:r>
            <w:r>
              <w:rPr>
                <w:rFonts w:ascii="Calibri" w:eastAsia="Times New Roman" w:hAnsi="Calibri" w:cs="Times New Roman"/>
                <w:color w:val="000000"/>
                <w:sz w:val="18"/>
              </w:rPr>
              <w:t xml:space="preserve">within a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7787B584" w14:textId="77777777" w:rsidR="007159F7" w:rsidRPr="00443985"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2056" w:type="dxa"/>
            <w:noWrap/>
          </w:tcPr>
          <w:p w14:paraId="2C4B7F7E"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Pozos_</w:t>
            </w:r>
            <w:r>
              <w:rPr>
                <w:rFonts w:ascii="Calibri" w:eastAsia="Times New Roman" w:hAnsi="Calibri" w:cs="Times New Roman"/>
                <w:color w:val="000000"/>
                <w:sz w:val="18"/>
              </w:rPr>
              <w:t>neighborhood</w:t>
            </w:r>
            <w:proofErr w:type="spellEnd"/>
          </w:p>
        </w:tc>
      </w:tr>
      <w:tr w:rsidR="007159F7" w:rsidRPr="00443985" w14:paraId="7A0A08ED"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6CC82920"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Infrastructure coverage</w:t>
            </w:r>
          </w:p>
        </w:tc>
        <w:tc>
          <w:tcPr>
            <w:tcW w:w="2687" w:type="dxa"/>
          </w:tcPr>
          <w:p w14:paraId="55DE930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houses connected to infrastructure system </w:t>
            </w:r>
            <m:oMath>
              <m:r>
                <w:rPr>
                  <w:rFonts w:ascii="Cambria Math" w:eastAsia="Times New Roman" w:hAnsi="Cambria Math" w:cs="Times New Roman"/>
                  <w:color w:val="000000"/>
                  <w:sz w:val="18"/>
                </w:rPr>
                <m:t>v</m:t>
              </m:r>
            </m:oMath>
          </w:p>
        </w:tc>
        <w:tc>
          <w:tcPr>
            <w:tcW w:w="2056" w:type="dxa"/>
          </w:tcPr>
          <w:p w14:paraId="56BA7A3C" w14:textId="77777777" w:rsidR="007159F7" w:rsidRPr="00443985"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2056" w:type="dxa"/>
            <w:noWrap/>
          </w:tcPr>
          <w:p w14:paraId="4AF026B7"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Houses_with_</w:t>
            </w:r>
            <w:r w:rsidRPr="00443985">
              <w:rPr>
                <w:rFonts w:ascii="Calibri" w:eastAsia="Times New Roman" w:hAnsi="Calibri" w:cs="Times New Roman"/>
                <w:i/>
                <w:color w:val="000000"/>
                <w:sz w:val="18"/>
              </w:rPr>
              <w:t>v</w:t>
            </w:r>
            <w:proofErr w:type="spellEnd"/>
          </w:p>
        </w:tc>
      </w:tr>
      <w:tr w:rsidR="007159F7" w:rsidRPr="00443985" w14:paraId="59804D6F"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E05731E" w14:textId="54A196E5"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w:t>
            </w:r>
            <w:r w:rsidR="00F64371">
              <w:rPr>
                <w:rFonts w:ascii="Calibri" w:eastAsia="Times New Roman" w:hAnsi="Calibri" w:cs="Times New Roman"/>
                <w:color w:val="000000"/>
                <w:sz w:val="18"/>
              </w:rPr>
              <w:t>i</w:t>
            </w:r>
            <w:r w:rsidR="00F64371" w:rsidRPr="00443985">
              <w:rPr>
                <w:rFonts w:ascii="Calibri" w:eastAsia="Times New Roman" w:hAnsi="Calibri" w:cs="Times New Roman"/>
                <w:color w:val="000000"/>
                <w:sz w:val="18"/>
              </w:rPr>
              <w:t>nfrastructure</w:t>
            </w:r>
          </w:p>
        </w:tc>
        <w:tc>
          <w:tcPr>
            <w:tcW w:w="2687" w:type="dxa"/>
            <w:noWrap/>
            <w:hideMark/>
          </w:tcPr>
          <w:p w14:paraId="621E2C06" w14:textId="2EDD6B54"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w:t>
            </w:r>
            <w:r w:rsidR="00F64371">
              <w:rPr>
                <w:rFonts w:ascii="Calibri" w:eastAsia="Times New Roman" w:hAnsi="Calibri" w:cs="Times New Roman"/>
                <w:color w:val="000000"/>
                <w:sz w:val="18"/>
              </w:rPr>
              <w:t xml:space="preserve">of </w:t>
            </w:r>
            <w:r w:rsidRPr="00443985">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m:oMath>
              <m:r>
                <w:rPr>
                  <w:rFonts w:ascii="Cambria Math" w:eastAsia="Times New Roman" w:hAnsi="Cambria Math" w:cs="Times New Roman"/>
                  <w:color w:val="000000"/>
                  <w:sz w:val="18"/>
                </w:rPr>
                <m:t>v</m:t>
              </m:r>
            </m:oMath>
          </w:p>
        </w:tc>
        <w:tc>
          <w:tcPr>
            <w:tcW w:w="2056" w:type="dxa"/>
          </w:tcPr>
          <w:p w14:paraId="3A8BD233" w14:textId="77777777" w:rsidR="007159F7" w:rsidRPr="00443985"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2056" w:type="dxa"/>
            <w:noWrap/>
            <w:hideMark/>
          </w:tcPr>
          <w:p w14:paraId="210BB73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Antiguedad-infra_</w:t>
            </w:r>
            <w:r>
              <w:rPr>
                <w:rFonts w:ascii="Calibri" w:eastAsia="Times New Roman" w:hAnsi="Calibri" w:cs="Times New Roman"/>
                <w:color w:val="000000"/>
                <w:sz w:val="18"/>
              </w:rPr>
              <w:t>v</w:t>
            </w:r>
            <w:proofErr w:type="spellEnd"/>
          </w:p>
        </w:tc>
      </w:tr>
      <w:tr w:rsidR="007159F7" w:rsidRPr="00443985" w14:paraId="600C1621" w14:textId="77777777" w:rsidTr="00591698">
        <w:trPr>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2A278BB8"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Condition</w:t>
            </w:r>
          </w:p>
        </w:tc>
        <w:tc>
          <w:tcPr>
            <w:tcW w:w="2687" w:type="dxa"/>
          </w:tcPr>
          <w:p w14:paraId="4A27D701" w14:textId="5626A2CF"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An index of the state of the infrastructure system </w:t>
            </w:r>
            <m:oMath>
              <m:r>
                <w:rPr>
                  <w:rFonts w:ascii="Cambria Math" w:hAnsi="Cambria Math"/>
                  <w:sz w:val="18"/>
                  <w:szCs w:val="24"/>
                </w:rPr>
                <m:t>v</m:t>
              </m:r>
            </m:oMath>
            <w:r w:rsidRPr="00443985">
              <w:rPr>
                <w:rFonts w:ascii="Calibri" w:eastAsia="Times New Roman" w:hAnsi="Calibri" w:cs="Times New Roman"/>
                <w:sz w:val="18"/>
              </w:rPr>
              <w:t xml:space="preserve"> in </w:t>
            </w:r>
            <w:r w:rsidR="00EB2C08">
              <w:rPr>
                <w:rFonts w:ascii="Calibri" w:eastAsia="Times New Roman" w:hAnsi="Calibri" w:cs="Times New Roman"/>
                <w:sz w:val="18"/>
              </w:rPr>
              <w:t>census</w:t>
            </w:r>
            <w:r w:rsidR="00F64371">
              <w:rPr>
                <w:rFonts w:ascii="Calibri" w:eastAsia="Times New Roman" w:hAnsi="Calibri" w:cs="Times New Roman"/>
                <w:sz w:val="18"/>
              </w:rPr>
              <w:t xml:space="preserve"> </w:t>
            </w:r>
            <w:r w:rsidR="00EB2C08">
              <w:rPr>
                <w:rFonts w:ascii="Calibri" w:eastAsia="Times New Roman" w:hAnsi="Calibri" w:cs="Times New Roman"/>
                <w:sz w:val="18"/>
              </w:rPr>
              <w:t>block</w:t>
            </w:r>
            <w:r>
              <w:rPr>
                <w:rFonts w:ascii="Calibri" w:eastAsia="Times New Roman" w:hAnsi="Calibri" w:cs="Times New Roman"/>
                <w:sz w:val="18"/>
              </w:rPr>
              <w:t xml:space="preserve"> </w:t>
            </w:r>
            <m:oMath>
              <m:r>
                <w:rPr>
                  <w:rFonts w:ascii="Cambria Math" w:eastAsia="Times New Roman" w:hAnsi="Cambria Math" w:cs="Times New Roman"/>
                  <w:sz w:val="18"/>
                </w:rPr>
                <m:t>j</m:t>
              </m:r>
            </m:oMath>
          </w:p>
        </w:tc>
        <w:tc>
          <w:tcPr>
            <w:tcW w:w="2056" w:type="dxa"/>
          </w:tcPr>
          <w:p w14:paraId="75700DF0" w14:textId="77777777" w:rsidR="007159F7" w:rsidRPr="00443985"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oMath>
            </m:oMathPara>
          </w:p>
        </w:tc>
        <w:tc>
          <w:tcPr>
            <w:tcW w:w="2056" w:type="dxa"/>
            <w:noWrap/>
          </w:tcPr>
          <w:p w14:paraId="66D3A27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condicion</w:t>
            </w:r>
            <w:proofErr w:type="spellEnd"/>
          </w:p>
        </w:tc>
      </w:tr>
      <w:tr w:rsidR="007159F7" w:rsidRPr="00443985" w14:paraId="65172830" w14:textId="77777777" w:rsidTr="0059169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4AB9CF99" w14:textId="5B46886C" w:rsidR="007159F7" w:rsidRPr="00443985" w:rsidRDefault="007159F7" w:rsidP="005D4F2F">
            <w:pPr>
              <w:rPr>
                <w:rFonts w:ascii="Calibri" w:eastAsia="Times New Roman" w:hAnsi="Calibri" w:cs="Times New Roman"/>
                <w:color w:val="000000"/>
                <w:sz w:val="18"/>
              </w:rPr>
            </w:pPr>
            <w:r>
              <w:rPr>
                <w:rFonts w:ascii="Calibri" w:eastAsia="Times New Roman" w:hAnsi="Calibri" w:cs="Times New Roman"/>
                <w:color w:val="000000"/>
                <w:sz w:val="18"/>
              </w:rPr>
              <w:t xml:space="preserve">Hydraulic </w:t>
            </w:r>
            <w:r w:rsidR="005D4F2F">
              <w:rPr>
                <w:rFonts w:ascii="Calibri" w:eastAsia="Times New Roman" w:hAnsi="Calibri" w:cs="Times New Roman"/>
                <w:color w:val="000000"/>
                <w:sz w:val="18"/>
              </w:rPr>
              <w:t>load</w:t>
            </w:r>
          </w:p>
        </w:tc>
        <w:tc>
          <w:tcPr>
            <w:tcW w:w="2687" w:type="dxa"/>
          </w:tcPr>
          <w:p w14:paraId="555DF1BA" w14:textId="2340D450"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Average volume of water per unit of time received by the sewer system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m:oMath>
              <m:r>
                <w:rPr>
                  <w:rFonts w:ascii="Cambria Math" w:eastAsia="Times New Roman" w:hAnsi="Cambria Math" w:cs="Times New Roman"/>
                  <w:color w:val="000000"/>
                  <w:sz w:val="18"/>
                </w:rPr>
                <m:t xml:space="preserve"> j</m:t>
              </m:r>
            </m:oMath>
            <w:r>
              <w:rPr>
                <w:rFonts w:ascii="Calibri" w:eastAsia="Times New Roman" w:hAnsi="Calibri" w:cs="Times New Roman"/>
                <w:color w:val="000000"/>
                <w:sz w:val="18"/>
              </w:rPr>
              <w:t xml:space="preserve"> in a year</w:t>
            </w:r>
          </w:p>
        </w:tc>
        <w:tc>
          <w:tcPr>
            <w:tcW w:w="2056" w:type="dxa"/>
          </w:tcPr>
          <w:p w14:paraId="100F61E9" w14:textId="77777777" w:rsidR="007159F7"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m:oMathPara>
          </w:p>
        </w:tc>
        <w:tc>
          <w:tcPr>
            <w:tcW w:w="2056" w:type="dxa"/>
            <w:noWrap/>
          </w:tcPr>
          <w:p w14:paraId="392BEC5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Gastro-</w:t>
            </w:r>
            <w:proofErr w:type="spellStart"/>
            <w:r>
              <w:rPr>
                <w:rFonts w:ascii="Calibri" w:eastAsia="Times New Roman" w:hAnsi="Calibri" w:cs="Times New Roman"/>
                <w:color w:val="000000"/>
                <w:sz w:val="18"/>
              </w:rPr>
              <w:t>hydraulico</w:t>
            </w:r>
            <w:proofErr w:type="spellEnd"/>
          </w:p>
        </w:tc>
      </w:tr>
      <w:tr w:rsidR="007159F7" w:rsidRPr="00443985" w14:paraId="02E441CD"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446D9E11"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Capacity</w:t>
            </w:r>
          </w:p>
        </w:tc>
        <w:tc>
          <w:tcPr>
            <w:tcW w:w="2687" w:type="dxa"/>
          </w:tcPr>
          <w:p w14:paraId="3C55C9D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Index of the capacity of the pipes of system </w:t>
            </w:r>
            <m:oMath>
              <m:r>
                <w:rPr>
                  <w:rFonts w:ascii="Cambria Math" w:eastAsia="Times New Roman" w:hAnsi="Cambria Math" w:cs="Times New Roman"/>
                  <w:color w:val="000000"/>
                  <w:sz w:val="18"/>
                </w:rPr>
                <m:t>v</m:t>
              </m:r>
            </m:oMath>
          </w:p>
        </w:tc>
        <w:tc>
          <w:tcPr>
            <w:tcW w:w="2056" w:type="dxa"/>
          </w:tcPr>
          <w:p w14:paraId="422D2AE0" w14:textId="77777777" w:rsidR="007159F7" w:rsidRPr="00443985"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oMath>
            </m:oMathPara>
          </w:p>
        </w:tc>
        <w:tc>
          <w:tcPr>
            <w:tcW w:w="2056" w:type="dxa"/>
            <w:noWrap/>
          </w:tcPr>
          <w:p w14:paraId="59D2B12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capasidad</w:t>
            </w:r>
            <w:proofErr w:type="spellEnd"/>
          </w:p>
        </w:tc>
      </w:tr>
      <w:tr w:rsidR="007159F7" w:rsidRPr="00443985" w14:paraId="1BA8860E" w14:textId="77777777" w:rsidTr="0059169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09BD1444"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Rainfall</w:t>
            </w:r>
          </w:p>
        </w:tc>
        <w:tc>
          <w:tcPr>
            <w:tcW w:w="2687" w:type="dxa"/>
          </w:tcPr>
          <w:p w14:paraId="35BF306D" w14:textId="58D6C7ED" w:rsidR="007159F7" w:rsidRPr="00443985" w:rsidRDefault="00F64371"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w:t>
            </w:r>
            <w:r w:rsidR="007159F7" w:rsidRPr="00443985">
              <w:rPr>
                <w:rFonts w:ascii="Calibri" w:eastAsia="Times New Roman" w:hAnsi="Calibri" w:cs="Times New Roman"/>
                <w:color w:val="000000"/>
                <w:sz w:val="18"/>
              </w:rPr>
              <w:t xml:space="preserve">otal annual rainfall in </w:t>
            </w:r>
            <w:r w:rsidR="00EB2C08">
              <w:rPr>
                <w:rFonts w:ascii="Calibri" w:eastAsia="Times New Roman" w:hAnsi="Calibri" w:cs="Times New Roman"/>
                <w:color w:val="000000"/>
                <w:sz w:val="18"/>
              </w:rPr>
              <w:t>census</w:t>
            </w:r>
            <w:r>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sidR="007159F7" w:rsidRPr="00443985">
              <w:rPr>
                <w:rFonts w:ascii="Calibri" w:eastAsia="Times New Roman" w:hAnsi="Calibri" w:cs="Times New Roman"/>
                <w:color w:val="000000"/>
                <w:sz w:val="18"/>
              </w:rPr>
              <w:t xml:space="preserve"> </w:t>
            </w:r>
            <m:oMath>
              <m:r>
                <w:rPr>
                  <w:rFonts w:ascii="Cambria Math" w:hAnsi="Cambria Math"/>
                  <w:sz w:val="18"/>
                  <w:szCs w:val="24"/>
                </w:rPr>
                <m:t>j</m:t>
              </m:r>
            </m:oMath>
            <w:r w:rsidR="007159F7" w:rsidRPr="00443985">
              <w:rPr>
                <w:rFonts w:ascii="Calibri" w:eastAsia="Times New Roman" w:hAnsi="Calibri" w:cs="Times New Roman"/>
                <w:color w:val="000000"/>
                <w:sz w:val="18"/>
              </w:rPr>
              <w:t xml:space="preserve"> </w:t>
            </w:r>
          </w:p>
        </w:tc>
        <w:tc>
          <w:tcPr>
            <w:tcW w:w="2056" w:type="dxa"/>
          </w:tcPr>
          <w:p w14:paraId="02B18728" w14:textId="77777777" w:rsidR="007159F7" w:rsidRPr="00443985"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r</m:t>
                    </m:r>
                  </m:e>
                  <m:sub>
                    <m:r>
                      <w:rPr>
                        <w:rFonts w:ascii="Cambria Math" w:hAnsi="Cambria Math"/>
                        <w:sz w:val="18"/>
                        <w:szCs w:val="24"/>
                      </w:rPr>
                      <m:t>jT</m:t>
                    </m:r>
                  </m:sub>
                </m:sSub>
              </m:oMath>
            </m:oMathPara>
          </w:p>
        </w:tc>
        <w:tc>
          <w:tcPr>
            <w:tcW w:w="2056" w:type="dxa"/>
            <w:noWrap/>
          </w:tcPr>
          <w:p w14:paraId="6F9AAB3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precipitation</w:t>
            </w:r>
          </w:p>
        </w:tc>
      </w:tr>
      <w:tr w:rsidR="007159F7" w:rsidRPr="00443985" w14:paraId="16377F1E"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2B7C5D"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Subsidence</w:t>
            </w:r>
          </w:p>
        </w:tc>
        <w:tc>
          <w:tcPr>
            <w:tcW w:w="2687" w:type="dxa"/>
            <w:hideMark/>
          </w:tcPr>
          <w:p w14:paraId="3E4EB4E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Rate of subsidence per year  </w:t>
            </w:r>
          </w:p>
        </w:tc>
        <w:tc>
          <w:tcPr>
            <w:tcW w:w="2056" w:type="dxa"/>
          </w:tcPr>
          <w:p w14:paraId="6C7E054F" w14:textId="77777777" w:rsidR="007159F7" w:rsidRPr="00443985"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szCs w:val="24"/>
                      </w:rPr>
                      <m:t>ψ</m:t>
                    </m:r>
                  </m:e>
                  <m:sub>
                    <m:r>
                      <w:rPr>
                        <w:rFonts w:ascii="Cambria Math" w:hAnsi="Cambria Math"/>
                        <w:sz w:val="18"/>
                      </w:rPr>
                      <m:t>jT</m:t>
                    </m:r>
                  </m:sub>
                </m:sSub>
              </m:oMath>
            </m:oMathPara>
          </w:p>
        </w:tc>
        <w:tc>
          <w:tcPr>
            <w:tcW w:w="2056" w:type="dxa"/>
            <w:noWrap/>
            <w:hideMark/>
          </w:tcPr>
          <w:p w14:paraId="399EA54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hundimientos</w:t>
            </w:r>
            <w:proofErr w:type="spellEnd"/>
          </w:p>
        </w:tc>
      </w:tr>
      <w:tr w:rsidR="007159F7" w:rsidRPr="00443985" w14:paraId="2FE9D866"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A147212" w14:textId="42C0B29A"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Income</w:t>
            </w:r>
            <w:r w:rsidR="00F64371">
              <w:rPr>
                <w:rFonts w:ascii="Calibri" w:eastAsia="Times New Roman" w:hAnsi="Calibri" w:cs="Times New Roman"/>
                <w:color w:val="000000"/>
                <w:sz w:val="18"/>
              </w:rPr>
              <w:t xml:space="preserve"> i</w:t>
            </w:r>
            <w:r w:rsidRPr="00443985">
              <w:rPr>
                <w:rFonts w:ascii="Calibri" w:eastAsia="Times New Roman" w:hAnsi="Calibri" w:cs="Times New Roman"/>
                <w:color w:val="000000"/>
                <w:sz w:val="18"/>
              </w:rPr>
              <w:t>ndex</w:t>
            </w:r>
          </w:p>
        </w:tc>
        <w:tc>
          <w:tcPr>
            <w:tcW w:w="2687" w:type="dxa"/>
            <w:hideMark/>
          </w:tcPr>
          <w:p w14:paraId="2D690404" w14:textId="7590A02C"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purchase power by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30CBE160" w14:textId="77777777" w:rsidR="007159F7" w:rsidRPr="00443985"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m:t>
                    </m:r>
                  </m:sub>
                </m:sSub>
              </m:oMath>
            </m:oMathPara>
          </w:p>
        </w:tc>
        <w:tc>
          <w:tcPr>
            <w:tcW w:w="2056" w:type="dxa"/>
            <w:noWrap/>
            <w:hideMark/>
          </w:tcPr>
          <w:p w14:paraId="1891E423"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r>
      <w:tr w:rsidR="007159F7" w:rsidRPr="00443985" w14:paraId="45B3EEA2"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391F980C"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 xml:space="preserve">Potable water </w:t>
            </w:r>
          </w:p>
        </w:tc>
        <w:tc>
          <w:tcPr>
            <w:tcW w:w="2687" w:type="dxa"/>
          </w:tcPr>
          <w:p w14:paraId="0C18D9C8" w14:textId="3BEC842F" w:rsidR="007159F7"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Volume of water supplied to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Pr>
                <w:rFonts w:ascii="Calibri" w:eastAsia="Times New Roman" w:hAnsi="Calibri" w:cs="Times New Roman"/>
                <w:color w:val="000000"/>
                <w:sz w:val="18"/>
              </w:rPr>
              <w:t xml:space="preserve"> </w:t>
            </w:r>
            <m:oMath>
              <m:r>
                <w:rPr>
                  <w:rFonts w:ascii="Cambria Math" w:eastAsia="Times New Roman" w:hAnsi="Cambria Math" w:cs="Times New Roman"/>
                  <w:color w:val="000000"/>
                  <w:sz w:val="18"/>
                </w:rPr>
                <m:t>j</m:t>
              </m:r>
            </m:oMath>
            <w:r>
              <w:rPr>
                <w:rFonts w:ascii="Calibri" w:eastAsia="Times New Roman" w:hAnsi="Calibri" w:cs="Times New Roman"/>
                <w:color w:val="000000"/>
                <w:sz w:val="18"/>
              </w:rPr>
              <w:t xml:space="preserve"> by system </w:t>
            </w:r>
            <m:oMath>
              <m:r>
                <w:rPr>
                  <w:rFonts w:ascii="Cambria Math" w:eastAsia="Times New Roman" w:hAnsi="Cambria Math" w:cs="Times New Roman"/>
                  <w:color w:val="000000"/>
                  <w:sz w:val="18"/>
                </w:rPr>
                <m:t>v</m:t>
              </m:r>
            </m:oMath>
            <w:r>
              <w:rPr>
                <w:rFonts w:ascii="Calibri" w:eastAsia="Times New Roman" w:hAnsi="Calibri" w:cs="Times New Roman"/>
                <w:color w:val="000000"/>
                <w:sz w:val="18"/>
              </w:rPr>
              <w:t xml:space="preserve"> at time </w:t>
            </w:r>
            <m:oMath>
              <m:r>
                <w:rPr>
                  <w:rFonts w:ascii="Cambria Math" w:eastAsia="Times New Roman" w:hAnsi="Cambria Math" w:cs="Times New Roman"/>
                  <w:color w:val="000000"/>
                  <w:sz w:val="18"/>
                </w:rPr>
                <m:t>t</m:t>
              </m:r>
            </m:oMath>
          </w:p>
        </w:tc>
        <w:tc>
          <w:tcPr>
            <w:tcW w:w="2056" w:type="dxa"/>
          </w:tcPr>
          <w:p w14:paraId="306783D5" w14:textId="77777777" w:rsidR="007159F7"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m:oMathPara>
          </w:p>
        </w:tc>
        <w:tc>
          <w:tcPr>
            <w:tcW w:w="2056" w:type="dxa"/>
            <w:noWrap/>
          </w:tcPr>
          <w:p w14:paraId="0E39425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Water-in</w:t>
            </w:r>
          </w:p>
        </w:tc>
      </w:tr>
      <w:tr w:rsidR="007159F7" w:rsidRPr="00443985" w14:paraId="547B946D"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2D69891"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c>
          <w:tcPr>
            <w:tcW w:w="2687" w:type="dxa"/>
            <w:hideMark/>
          </w:tcPr>
          <w:p w14:paraId="1DA7B2BE" w14:textId="7B97CD99"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arbag</w:t>
            </w:r>
            <w:r>
              <w:rPr>
                <w:rFonts w:ascii="Calibri" w:eastAsia="Times New Roman" w:hAnsi="Calibri" w:cs="Times New Roman"/>
                <w:color w:val="000000"/>
                <w:sz w:val="18"/>
              </w:rPr>
              <w:t xml:space="preserve">e produced in each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lastRenderedPageBreak/>
              <w:t>block</w:t>
            </w:r>
          </w:p>
        </w:tc>
        <w:tc>
          <w:tcPr>
            <w:tcW w:w="2056" w:type="dxa"/>
          </w:tcPr>
          <w:p w14:paraId="4580E21D" w14:textId="77777777" w:rsidR="007159F7" w:rsidRPr="00443985"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m:oMathPara>
          </w:p>
        </w:tc>
        <w:tc>
          <w:tcPr>
            <w:tcW w:w="2056" w:type="dxa"/>
            <w:noWrap/>
            <w:hideMark/>
          </w:tcPr>
          <w:p w14:paraId="7C6F4A1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r>
      <w:tr w:rsidR="007159F7" w:rsidRPr="00443985" w14:paraId="0230F8FE"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23F9FB88"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quality</w:t>
            </w:r>
          </w:p>
        </w:tc>
        <w:tc>
          <w:tcPr>
            <w:tcW w:w="2687" w:type="dxa"/>
          </w:tcPr>
          <w:p w14:paraId="48335364"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Index of the quality of potable water</w:t>
            </w:r>
          </w:p>
        </w:tc>
        <w:tc>
          <w:tcPr>
            <w:tcW w:w="2056" w:type="dxa"/>
          </w:tcPr>
          <w:p w14:paraId="74130C00" w14:textId="77777777" w:rsidR="007159F7" w:rsidRPr="00443985"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c>
          <w:tcPr>
            <w:tcW w:w="2056" w:type="dxa"/>
            <w:noWrap/>
          </w:tcPr>
          <w:p w14:paraId="19C052B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58772A">
              <w:rPr>
                <w:rFonts w:ascii="Calibri" w:eastAsia="Times New Roman" w:hAnsi="Calibri" w:cs="Times New Roman"/>
                <w:color w:val="000000"/>
                <w:sz w:val="18"/>
              </w:rPr>
              <w:t>water_quality</w:t>
            </w:r>
            <w:proofErr w:type="spellEnd"/>
          </w:p>
        </w:tc>
      </w:tr>
      <w:tr w:rsidR="007159F7" w:rsidRPr="00443985" w14:paraId="00B2D204"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CCCD97"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Urban growth</w:t>
            </w:r>
          </w:p>
        </w:tc>
        <w:tc>
          <w:tcPr>
            <w:tcW w:w="2687" w:type="dxa"/>
            <w:hideMark/>
          </w:tcPr>
          <w:p w14:paraId="6AF7DEDD" w14:textId="5840292F"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Percentage of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sidR="00F64371">
              <w:rPr>
                <w:rFonts w:ascii="Calibri" w:eastAsia="Times New Roman" w:hAnsi="Calibri" w:cs="Times New Roman"/>
                <w:color w:val="000000"/>
                <w:sz w:val="18"/>
              </w:rPr>
              <w:t>s</w:t>
            </w:r>
            <w:r w:rsidRPr="00443985">
              <w:rPr>
                <w:rFonts w:ascii="Calibri" w:eastAsia="Times New Roman" w:hAnsi="Calibri" w:cs="Times New Roman"/>
                <w:color w:val="000000"/>
                <w:sz w:val="18"/>
              </w:rPr>
              <w:t xml:space="preserve"> considered </w:t>
            </w:r>
            <w:r w:rsidR="00F64371">
              <w:rPr>
                <w:rFonts w:ascii="Calibri" w:eastAsia="Times New Roman" w:hAnsi="Calibri" w:cs="Times New Roman"/>
                <w:color w:val="000000"/>
                <w:sz w:val="18"/>
              </w:rPr>
              <w:t>to be</w:t>
            </w:r>
            <w:r w:rsidR="00F64371" w:rsidRPr="00443985">
              <w:rPr>
                <w:rFonts w:ascii="Calibri" w:eastAsia="Times New Roman" w:hAnsi="Calibri" w:cs="Times New Roman"/>
                <w:color w:val="000000"/>
                <w:sz w:val="18"/>
              </w:rPr>
              <w:t xml:space="preserve"> </w:t>
            </w:r>
            <w:r w:rsidRPr="00443985">
              <w:rPr>
                <w:rFonts w:ascii="Calibri" w:eastAsia="Times New Roman" w:hAnsi="Calibri" w:cs="Times New Roman"/>
                <w:color w:val="000000"/>
                <w:sz w:val="18"/>
              </w:rPr>
              <w:t>urbanized</w:t>
            </w:r>
          </w:p>
        </w:tc>
        <w:tc>
          <w:tcPr>
            <w:tcW w:w="2056" w:type="dxa"/>
          </w:tcPr>
          <w:p w14:paraId="422DC04B" w14:textId="77777777" w:rsidR="007159F7" w:rsidRPr="00443985"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c>
          <w:tcPr>
            <w:tcW w:w="2056" w:type="dxa"/>
            <w:noWrap/>
            <w:hideMark/>
          </w:tcPr>
          <w:p w14:paraId="7036C86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urban_growth</w:t>
            </w:r>
            <w:proofErr w:type="spellEnd"/>
          </w:p>
        </w:tc>
      </w:tr>
      <w:tr w:rsidR="007159F7" w:rsidRPr="00443985" w14:paraId="2FD1C322"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tcPr>
          <w:p w14:paraId="672F98B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deviated</w:t>
            </w:r>
          </w:p>
        </w:tc>
        <w:tc>
          <w:tcPr>
            <w:tcW w:w="2687" w:type="dxa"/>
          </w:tcPr>
          <w:p w14:paraId="2802F708" w14:textId="3078D96D"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wells multiplied by the days without water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Pr>
                <w:rFonts w:ascii="Calibri" w:eastAsia="Times New Roman" w:hAnsi="Calibri" w:cs="Times New Roman"/>
                <w:color w:val="000000"/>
                <w:sz w:val="18"/>
              </w:rPr>
              <w:t xml:space="preserve"> with </w:t>
            </w:r>
            <w:r w:rsidRPr="00BE2B23">
              <w:rPr>
                <w:rFonts w:ascii="Calibri" w:eastAsia="Times New Roman" w:hAnsi="Calibri" w:cs="Times New Roman"/>
                <w:color w:val="000000"/>
                <w:sz w:val="18"/>
              </w:rPr>
              <w:t>indigenous communities</w:t>
            </w:r>
          </w:p>
        </w:tc>
        <w:tc>
          <w:tcPr>
            <w:tcW w:w="2056" w:type="dxa"/>
          </w:tcPr>
          <w:p w14:paraId="14CBBC95" w14:textId="77777777" w:rsidR="007159F7"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m:oMathPara>
          </w:p>
        </w:tc>
        <w:tc>
          <w:tcPr>
            <w:tcW w:w="2056" w:type="dxa"/>
            <w:noWrap/>
          </w:tcPr>
          <w:p w14:paraId="670E6F5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BE2B23">
              <w:rPr>
                <w:rFonts w:ascii="Calibri" w:eastAsia="Times New Roman" w:hAnsi="Calibri" w:cs="Times New Roman"/>
                <w:color w:val="000000"/>
                <w:sz w:val="18"/>
              </w:rPr>
              <w:t>desviacion_agua</w:t>
            </w:r>
            <w:proofErr w:type="spellEnd"/>
          </w:p>
        </w:tc>
      </w:tr>
    </w:tbl>
    <w:p w14:paraId="1D37AC1F" w14:textId="77777777" w:rsidR="007159F7" w:rsidRDefault="007159F7" w:rsidP="007159F7">
      <w:pPr>
        <w:spacing w:line="240" w:lineRule="auto"/>
      </w:pPr>
    </w:p>
    <w:p w14:paraId="7BD2E0A6" w14:textId="77777777" w:rsidR="007159F7" w:rsidRDefault="007159F7" w:rsidP="007159F7">
      <w:pPr>
        <w:spacing w:line="240" w:lineRule="auto"/>
      </w:pPr>
    </w:p>
    <w:p w14:paraId="640133C4" w14:textId="2A439121" w:rsidR="007159F7" w:rsidRDefault="007159F7" w:rsidP="007159F7">
      <w:pPr>
        <w:spacing w:line="240" w:lineRule="auto"/>
      </w:pPr>
      <w:r>
        <w:t>Table 2</w:t>
      </w:r>
      <w:r w:rsidR="00F64371">
        <w:t>:</w:t>
      </w:r>
      <w:r>
        <w:t xml:space="preserve"> Actions of actors water authority and residents</w:t>
      </w:r>
      <w:r w:rsidR="00F64371">
        <w:t>.</w:t>
      </w:r>
    </w:p>
    <w:tbl>
      <w:tblPr>
        <w:tblStyle w:val="PlainTable51"/>
        <w:tblW w:w="9360" w:type="dxa"/>
        <w:tblLayout w:type="fixed"/>
        <w:tblLook w:val="04A0" w:firstRow="1" w:lastRow="0" w:firstColumn="1" w:lastColumn="0" w:noHBand="0" w:noVBand="1"/>
      </w:tblPr>
      <w:tblGrid>
        <w:gridCol w:w="966"/>
        <w:gridCol w:w="1112"/>
        <w:gridCol w:w="1078"/>
        <w:gridCol w:w="2949"/>
        <w:gridCol w:w="911"/>
        <w:gridCol w:w="1172"/>
        <w:gridCol w:w="1172"/>
      </w:tblGrid>
      <w:tr w:rsidR="007159F7" w:rsidRPr="00B63C2B" w14:paraId="29D3197A" w14:textId="77777777" w:rsidTr="00591698">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966" w:type="dxa"/>
            <w:hideMark/>
          </w:tcPr>
          <w:p w14:paraId="1D2BE2F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37AEBB67"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Actions</w:t>
            </w:r>
          </w:p>
        </w:tc>
        <w:tc>
          <w:tcPr>
            <w:tcW w:w="1078" w:type="dxa"/>
          </w:tcPr>
          <w:p w14:paraId="4558358F" w14:textId="2739ECE9" w:rsidR="007159F7" w:rsidRPr="00B63C2B" w:rsidRDefault="00F64371"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Symbol</w:t>
            </w:r>
          </w:p>
        </w:tc>
        <w:tc>
          <w:tcPr>
            <w:tcW w:w="2949" w:type="dxa"/>
            <w:hideMark/>
          </w:tcPr>
          <w:p w14:paraId="640B924D"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Definition</w:t>
            </w:r>
          </w:p>
        </w:tc>
        <w:tc>
          <w:tcPr>
            <w:tcW w:w="911" w:type="dxa"/>
            <w:hideMark/>
          </w:tcPr>
          <w:p w14:paraId="2AF88EA2"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ttribute changed</w:t>
            </w:r>
          </w:p>
        </w:tc>
        <w:tc>
          <w:tcPr>
            <w:tcW w:w="1172" w:type="dxa"/>
          </w:tcPr>
          <w:p w14:paraId="1C849D98"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Decision cycle</w:t>
            </w:r>
          </w:p>
        </w:tc>
        <w:tc>
          <w:tcPr>
            <w:tcW w:w="1172" w:type="dxa"/>
          </w:tcPr>
          <w:p w14:paraId="269E814C"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Action weight</w:t>
            </w:r>
          </w:p>
        </w:tc>
      </w:tr>
      <w:tr w:rsidR="007159F7" w:rsidRPr="00B63C2B" w14:paraId="3C62C361" w14:textId="77777777" w:rsidTr="0059169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66" w:type="dxa"/>
            <w:vMerge w:val="restart"/>
            <w:vAlign w:val="center"/>
            <w:hideMark/>
          </w:tcPr>
          <w:p w14:paraId="22852122" w14:textId="77777777" w:rsidR="007159F7" w:rsidRPr="00B63C2B"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Water Authority</w:t>
            </w:r>
          </w:p>
        </w:tc>
        <w:tc>
          <w:tcPr>
            <w:tcW w:w="1112" w:type="dxa"/>
            <w:hideMark/>
          </w:tcPr>
          <w:p w14:paraId="6854D796"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Distribution</w:t>
            </w:r>
          </w:p>
        </w:tc>
        <w:tc>
          <w:tcPr>
            <w:tcW w:w="1078" w:type="dxa"/>
          </w:tcPr>
          <w:p w14:paraId="19DF8537" w14:textId="77777777" w:rsidR="007159F7" w:rsidRPr="00B63C2B"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2949" w:type="dxa"/>
            <w:hideMark/>
          </w:tcPr>
          <w:p w14:paraId="2F063BCA" w14:textId="6B492654"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the water distributed by government trucks to areas without connection to the supply network</w:t>
            </w:r>
          </w:p>
        </w:tc>
        <w:tc>
          <w:tcPr>
            <w:tcW w:w="911" w:type="dxa"/>
            <w:hideMark/>
          </w:tcPr>
          <w:p w14:paraId="1D307FB0" w14:textId="77777777" w:rsidR="007159F7" w:rsidRPr="00B63C2B"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c>
          <w:tcPr>
            <w:tcW w:w="1172" w:type="dxa"/>
          </w:tcPr>
          <w:p w14:paraId="689F4B7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Weekly</w:t>
            </w:r>
          </w:p>
        </w:tc>
        <w:tc>
          <w:tcPr>
            <w:tcW w:w="1172" w:type="dxa"/>
          </w:tcPr>
          <w:p w14:paraId="421F0DD7"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154E979"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hideMark/>
          </w:tcPr>
          <w:p w14:paraId="33EE24A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5200C7E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Extraction</w:t>
            </w:r>
          </w:p>
        </w:tc>
        <w:tc>
          <w:tcPr>
            <w:tcW w:w="1078" w:type="dxa"/>
          </w:tcPr>
          <w:p w14:paraId="03029DDA" w14:textId="77777777" w:rsidR="007159F7"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2949" w:type="dxa"/>
            <w:hideMark/>
          </w:tcPr>
          <w:p w14:paraId="166E6401" w14:textId="744276F7"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Increase</w:t>
            </w:r>
            <w:r w:rsidR="00F64371">
              <w:rPr>
                <w:rFonts w:ascii="Calibri" w:eastAsia="Times New Roman" w:hAnsi="Calibri" w:cs="Times New Roman"/>
                <w:color w:val="000000"/>
                <w:sz w:val="18"/>
              </w:rPr>
              <w:t>d</w:t>
            </w:r>
            <w:r>
              <w:rPr>
                <w:rFonts w:ascii="Calibri" w:eastAsia="Times New Roman" w:hAnsi="Calibri" w:cs="Times New Roman"/>
                <w:color w:val="000000"/>
                <w:sz w:val="18"/>
              </w:rPr>
              <w:t xml:space="preserve"> </w:t>
            </w:r>
            <w:r w:rsidRPr="00B63C2B">
              <w:rPr>
                <w:rFonts w:ascii="Calibri" w:eastAsia="Times New Roman" w:hAnsi="Calibri" w:cs="Times New Roman"/>
                <w:color w:val="000000"/>
                <w:sz w:val="18"/>
              </w:rPr>
              <w:t xml:space="preserve">extraction </w:t>
            </w:r>
            <w:r w:rsidR="00F64371">
              <w:rPr>
                <w:rFonts w:ascii="Calibri" w:eastAsia="Times New Roman" w:hAnsi="Calibri" w:cs="Times New Roman"/>
                <w:color w:val="000000"/>
                <w:sz w:val="18"/>
              </w:rPr>
              <w:t xml:space="preserve">results from </w:t>
            </w:r>
            <w:r>
              <w:rPr>
                <w:rFonts w:ascii="Calibri" w:eastAsia="Times New Roman" w:hAnsi="Calibri" w:cs="Times New Roman"/>
                <w:color w:val="000000"/>
                <w:sz w:val="18"/>
              </w:rPr>
              <w:t>increasing number of wells</w:t>
            </w:r>
          </w:p>
        </w:tc>
        <w:tc>
          <w:tcPr>
            <w:tcW w:w="911" w:type="dxa"/>
            <w:hideMark/>
          </w:tcPr>
          <w:p w14:paraId="23FF297F" w14:textId="77777777" w:rsidR="007159F7" w:rsidRPr="00B63C2B"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1172" w:type="dxa"/>
          </w:tcPr>
          <w:p w14:paraId="0EE7C14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tc>
        <w:tc>
          <w:tcPr>
            <w:tcW w:w="1172" w:type="dxa"/>
          </w:tcPr>
          <w:p w14:paraId="6BEEC0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146EE2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6" w:type="dxa"/>
            <w:vMerge/>
            <w:hideMark/>
          </w:tcPr>
          <w:p w14:paraId="718D9F25" w14:textId="77777777" w:rsidR="007159F7" w:rsidRPr="00B63C2B" w:rsidRDefault="007159F7" w:rsidP="00591698">
            <w:pPr>
              <w:rPr>
                <w:rFonts w:ascii="Times New Roman" w:eastAsia="Times New Roman" w:hAnsi="Times New Roman" w:cs="Times New Roman"/>
                <w:sz w:val="18"/>
                <w:szCs w:val="20"/>
              </w:rPr>
            </w:pPr>
          </w:p>
        </w:tc>
        <w:tc>
          <w:tcPr>
            <w:tcW w:w="1112" w:type="dxa"/>
            <w:hideMark/>
          </w:tcPr>
          <w:p w14:paraId="611F46A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w:t>
            </w:r>
            <w:r w:rsidRPr="00B63C2B">
              <w:rPr>
                <w:rFonts w:ascii="Calibri" w:eastAsia="Times New Roman" w:hAnsi="Calibri" w:cs="Times New Roman"/>
                <w:color w:val="000000"/>
                <w:sz w:val="18"/>
              </w:rPr>
              <w:t>aintenance</w:t>
            </w:r>
          </w:p>
        </w:tc>
        <w:tc>
          <w:tcPr>
            <w:tcW w:w="1078" w:type="dxa"/>
          </w:tcPr>
          <w:p w14:paraId="07E54F74" w14:textId="77777777" w:rsidR="007159F7"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0325DB2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Repairing </w:t>
            </w:r>
            <w:r w:rsidRPr="00B63C2B">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w:r w:rsidRPr="0036343D">
              <w:rPr>
                <w:rFonts w:ascii="Calibri" w:eastAsia="Times New Roman" w:hAnsi="Calibri" w:cs="Times New Roman"/>
                <w:i/>
                <w:color w:val="000000"/>
                <w:sz w:val="18"/>
              </w:rPr>
              <w:t>v</w:t>
            </w:r>
            <w:r>
              <w:rPr>
                <w:rFonts w:ascii="Calibri" w:eastAsia="Times New Roman" w:hAnsi="Calibri" w:cs="Times New Roman"/>
                <w:color w:val="000000"/>
                <w:sz w:val="18"/>
              </w:rPr>
              <w:t xml:space="preserve"> </w:t>
            </w:r>
          </w:p>
        </w:tc>
        <w:tc>
          <w:tcPr>
            <w:tcW w:w="911" w:type="dxa"/>
            <w:hideMark/>
          </w:tcPr>
          <w:p w14:paraId="5E542720" w14:textId="77777777" w:rsidR="007159F7" w:rsidRPr="00B63C2B"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1172" w:type="dxa"/>
          </w:tcPr>
          <w:p w14:paraId="5D6DE1EC"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5B810FC5"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1E380B7C"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tcBorders>
              <w:bottom w:val="single" w:sz="4" w:space="0" w:color="auto"/>
            </w:tcBorders>
            <w:hideMark/>
          </w:tcPr>
          <w:p w14:paraId="192A419B"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05239415"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New infrastructure </w:t>
            </w:r>
          </w:p>
        </w:tc>
        <w:tc>
          <w:tcPr>
            <w:tcW w:w="1078" w:type="dxa"/>
            <w:tcBorders>
              <w:bottom w:val="single" w:sz="4" w:space="0" w:color="auto"/>
            </w:tcBorders>
          </w:tcPr>
          <w:p w14:paraId="40F48E28" w14:textId="77777777" w:rsidR="007159F7"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tc>
        <w:tc>
          <w:tcPr>
            <w:tcW w:w="2949" w:type="dxa"/>
            <w:tcBorders>
              <w:bottom w:val="single" w:sz="4" w:space="0" w:color="auto"/>
            </w:tcBorders>
            <w:hideMark/>
          </w:tcPr>
          <w:p w14:paraId="00FE7049" w14:textId="4A7C7232"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w:t>
            </w:r>
            <w:r>
              <w:rPr>
                <w:rFonts w:ascii="Calibri" w:eastAsia="Times New Roman" w:hAnsi="Calibri" w:cs="Times New Roman"/>
                <w:color w:val="000000"/>
                <w:sz w:val="18"/>
              </w:rPr>
              <w:t xml:space="preserve">the action of providing new infrastructure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Pr>
                <w:rFonts w:ascii="Calibri" w:eastAsia="Times New Roman" w:hAnsi="Calibri" w:cs="Times New Roman"/>
                <w:color w:val="000000"/>
                <w:sz w:val="18"/>
              </w:rPr>
              <w:t xml:space="preserve"> that lack coverage</w:t>
            </w:r>
          </w:p>
        </w:tc>
        <w:tc>
          <w:tcPr>
            <w:tcW w:w="911" w:type="dxa"/>
            <w:tcBorders>
              <w:bottom w:val="single" w:sz="4" w:space="0" w:color="auto"/>
            </w:tcBorders>
            <w:hideMark/>
          </w:tcPr>
          <w:p w14:paraId="3C2650EC" w14:textId="77777777" w:rsidR="007159F7" w:rsidRPr="00B63C2B"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1172" w:type="dxa"/>
            <w:tcBorders>
              <w:bottom w:val="single" w:sz="4" w:space="0" w:color="auto"/>
            </w:tcBorders>
          </w:tcPr>
          <w:p w14:paraId="24FB549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Borders>
              <w:bottom w:val="single" w:sz="4" w:space="0" w:color="auto"/>
            </w:tcBorders>
          </w:tcPr>
          <w:p w14:paraId="58E9D90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342FE2F0" w14:textId="77777777" w:rsidTr="0059169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66" w:type="dxa"/>
            <w:vMerge w:val="restart"/>
            <w:tcBorders>
              <w:top w:val="single" w:sz="4" w:space="0" w:color="auto"/>
            </w:tcBorders>
            <w:vAlign w:val="center"/>
            <w:hideMark/>
          </w:tcPr>
          <w:p w14:paraId="671D4606" w14:textId="77777777" w:rsidR="007159F7" w:rsidRPr="00B63C2B" w:rsidRDefault="007159F7" w:rsidP="00591698">
            <w:pPr>
              <w:rPr>
                <w:rFonts w:ascii="Calibri" w:eastAsia="Times New Roman" w:hAnsi="Calibri" w:cs="Times New Roman"/>
                <w:color w:val="000000"/>
                <w:sz w:val="18"/>
              </w:rPr>
            </w:pPr>
            <w:r w:rsidRPr="00B63C2B">
              <w:rPr>
                <w:rFonts w:ascii="Calibri" w:eastAsia="Times New Roman" w:hAnsi="Calibri" w:cs="Times New Roman"/>
                <w:color w:val="000000"/>
                <w:sz w:val="18"/>
              </w:rPr>
              <w:t>Residents</w:t>
            </w:r>
          </w:p>
        </w:tc>
        <w:tc>
          <w:tcPr>
            <w:tcW w:w="1112" w:type="dxa"/>
            <w:tcBorders>
              <w:top w:val="single" w:sz="4" w:space="0" w:color="auto"/>
            </w:tcBorders>
            <w:hideMark/>
          </w:tcPr>
          <w:p w14:paraId="691433F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Collective action</w:t>
            </w:r>
          </w:p>
        </w:tc>
        <w:tc>
          <w:tcPr>
            <w:tcW w:w="1078" w:type="dxa"/>
            <w:tcBorders>
              <w:top w:val="single" w:sz="4" w:space="0" w:color="auto"/>
            </w:tcBorders>
          </w:tcPr>
          <w:p w14:paraId="47195D45" w14:textId="77777777" w:rsidR="007159F7"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oMath>
            </m:oMathPara>
          </w:p>
        </w:tc>
        <w:tc>
          <w:tcPr>
            <w:tcW w:w="2949" w:type="dxa"/>
            <w:tcBorders>
              <w:top w:val="single" w:sz="4" w:space="0" w:color="auto"/>
            </w:tcBorders>
            <w:hideMark/>
          </w:tcPr>
          <w:p w14:paraId="331C0D2A" w14:textId="16E51119"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the action of organizing to demand change</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from the authority or to internally generate change locally</w:t>
            </w:r>
          </w:p>
        </w:tc>
        <w:tc>
          <w:tcPr>
            <w:tcW w:w="911" w:type="dxa"/>
            <w:tcBorders>
              <w:top w:val="single" w:sz="4" w:space="0" w:color="auto"/>
            </w:tcBorders>
            <w:hideMark/>
          </w:tcPr>
          <w:p w14:paraId="5631C9B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4F1459E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5ACAE13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241D1BE"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2C21DBBE"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9F7D799" w14:textId="2335B425"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w:t>
            </w:r>
            <w:r w:rsidR="00F64371">
              <w:rPr>
                <w:rFonts w:ascii="Calibri" w:eastAsia="Times New Roman" w:hAnsi="Calibri" w:cs="Times New Roman"/>
                <w:color w:val="000000"/>
                <w:sz w:val="18"/>
              </w:rPr>
              <w:t xml:space="preserve"> </w:t>
            </w:r>
            <w:r>
              <w:rPr>
                <w:rFonts w:ascii="Calibri" w:eastAsia="Times New Roman" w:hAnsi="Calibri" w:cs="Times New Roman"/>
                <w:color w:val="000000"/>
                <w:sz w:val="18"/>
              </w:rPr>
              <w:t>storage</w:t>
            </w:r>
          </w:p>
        </w:tc>
        <w:tc>
          <w:tcPr>
            <w:tcW w:w="1078" w:type="dxa"/>
          </w:tcPr>
          <w:p w14:paraId="2416DEAD" w14:textId="77777777" w:rsidR="007159F7" w:rsidRPr="00B63C2B" w:rsidRDefault="00E624B1"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1C696160" w14:textId="3E2116E3" w:rsidR="007159F7" w:rsidRPr="00B63C2B" w:rsidRDefault="00F64371"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w:t>
            </w:r>
            <w:r w:rsidR="007159F7" w:rsidRPr="00B63C2B">
              <w:rPr>
                <w:rFonts w:ascii="Calibri" w:eastAsia="Times New Roman" w:hAnsi="Calibri" w:cs="Times New Roman"/>
                <w:color w:val="000000"/>
                <w:sz w:val="18"/>
              </w:rPr>
              <w:t xml:space="preserve">to the capture of water </w:t>
            </w:r>
            <w:r w:rsidR="007159F7">
              <w:rPr>
                <w:rFonts w:ascii="Calibri" w:eastAsia="Times New Roman" w:hAnsi="Calibri" w:cs="Times New Roman"/>
                <w:color w:val="000000"/>
                <w:sz w:val="18"/>
              </w:rPr>
              <w:t xml:space="preserve">using storage </w:t>
            </w:r>
            <w:r>
              <w:rPr>
                <w:rFonts w:ascii="Calibri" w:eastAsia="Times New Roman" w:hAnsi="Calibri" w:cs="Times New Roman"/>
                <w:color w:val="000000"/>
                <w:sz w:val="18"/>
              </w:rPr>
              <w:t>devices</w:t>
            </w:r>
          </w:p>
        </w:tc>
        <w:tc>
          <w:tcPr>
            <w:tcW w:w="911" w:type="dxa"/>
            <w:hideMark/>
          </w:tcPr>
          <w:p w14:paraId="11C96124" w14:textId="77777777" w:rsidR="007159F7" w:rsidRPr="00B63C2B"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s</m:t>
                    </m:r>
                  </m:sub>
                </m:sSub>
              </m:oMath>
            </m:oMathPara>
          </w:p>
        </w:tc>
        <w:tc>
          <w:tcPr>
            <w:tcW w:w="1172" w:type="dxa"/>
          </w:tcPr>
          <w:p w14:paraId="75A05D91"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24328C6C"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66776508" w14:textId="77777777" w:rsidTr="0059169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72183CF0"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6E6B80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Purchase of water</w:t>
            </w:r>
          </w:p>
        </w:tc>
        <w:tc>
          <w:tcPr>
            <w:tcW w:w="1078" w:type="dxa"/>
          </w:tcPr>
          <w:p w14:paraId="7C2DB8BB" w14:textId="77777777" w:rsidR="007159F7" w:rsidRPr="00B63C2B" w:rsidRDefault="007159F7"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2949" w:type="dxa"/>
            <w:hideMark/>
          </w:tcPr>
          <w:p w14:paraId="0114CAE2" w14:textId="1677D81C" w:rsidR="007159F7" w:rsidRPr="00B63C2B" w:rsidRDefault="00F6437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 xml:space="preserve">efer </w:t>
            </w:r>
            <w:r w:rsidR="007159F7" w:rsidRPr="00B63C2B">
              <w:rPr>
                <w:rFonts w:ascii="Calibri" w:eastAsia="Times New Roman" w:hAnsi="Calibri" w:cs="Times New Roman"/>
                <w:color w:val="000000"/>
                <w:sz w:val="18"/>
              </w:rPr>
              <w:t>to the action of buying water from private sources</w:t>
            </w:r>
          </w:p>
        </w:tc>
        <w:tc>
          <w:tcPr>
            <w:tcW w:w="911" w:type="dxa"/>
            <w:hideMark/>
          </w:tcPr>
          <w:p w14:paraId="15B7F7C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4DA93F32"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70EA457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391E9AC0"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966" w:type="dxa"/>
            <w:vMerge/>
            <w:hideMark/>
          </w:tcPr>
          <w:p w14:paraId="0D6BC158"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9E513D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House modification</w:t>
            </w:r>
          </w:p>
        </w:tc>
        <w:tc>
          <w:tcPr>
            <w:tcW w:w="1078" w:type="dxa"/>
          </w:tcPr>
          <w:p w14:paraId="64376597" w14:textId="77777777" w:rsidR="007159F7"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2949" w:type="dxa"/>
            <w:hideMark/>
          </w:tcPr>
          <w:p w14:paraId="3C413224" w14:textId="6D462F3E"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 xml:space="preserve">ction </w:t>
            </w:r>
            <w:r w:rsidR="00F64371">
              <w:rPr>
                <w:rFonts w:ascii="Calibri" w:eastAsia="Times New Roman" w:hAnsi="Calibri" w:cs="Times New Roman"/>
                <w:color w:val="000000"/>
                <w:sz w:val="18"/>
              </w:rPr>
              <w:t xml:space="preserve">taken </w:t>
            </w:r>
            <w:r w:rsidRPr="00B63C2B">
              <w:rPr>
                <w:rFonts w:ascii="Calibri" w:eastAsia="Times New Roman" w:hAnsi="Calibri" w:cs="Times New Roman"/>
                <w:color w:val="000000"/>
                <w:sz w:val="18"/>
              </w:rPr>
              <w:t xml:space="preserve">to modify </w:t>
            </w:r>
            <w:r w:rsidR="00F64371">
              <w:rPr>
                <w:rFonts w:ascii="Calibri" w:eastAsia="Times New Roman" w:hAnsi="Calibri" w:cs="Times New Roman"/>
                <w:color w:val="000000"/>
                <w:sz w:val="18"/>
              </w:rPr>
              <w:t xml:space="preserve">the </w:t>
            </w:r>
            <w:r w:rsidRPr="00B63C2B">
              <w:rPr>
                <w:rFonts w:ascii="Calibri" w:eastAsia="Times New Roman" w:hAnsi="Calibri" w:cs="Times New Roman"/>
                <w:color w:val="000000"/>
                <w:sz w:val="18"/>
              </w:rPr>
              <w:t>local condition of dwelling</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reduce damage from flooding</w:t>
            </w:r>
          </w:p>
        </w:tc>
        <w:tc>
          <w:tcPr>
            <w:tcW w:w="911" w:type="dxa"/>
            <w:hideMark/>
          </w:tcPr>
          <w:p w14:paraId="2C2D5237" w14:textId="77777777" w:rsidR="007159F7" w:rsidRPr="00B63C2B"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oMath>
            </m:oMathPara>
          </w:p>
        </w:tc>
        <w:tc>
          <w:tcPr>
            <w:tcW w:w="1172" w:type="dxa"/>
          </w:tcPr>
          <w:p w14:paraId="61B7D83A"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p w14:paraId="64EF1783"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1172" w:type="dxa"/>
          </w:tcPr>
          <w:p w14:paraId="4365F2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E901B77" w14:textId="77777777" w:rsidTr="0059169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662379E9"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A08C864" w14:textId="0EAA7541"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Mobilization</w:t>
            </w:r>
            <w:r>
              <w:rPr>
                <w:rFonts w:ascii="Calibri" w:eastAsia="Times New Roman" w:hAnsi="Calibri" w:cs="Times New Roman"/>
                <w:color w:val="000000"/>
                <w:sz w:val="18"/>
              </w:rPr>
              <w:t>/protests</w:t>
            </w:r>
          </w:p>
        </w:tc>
        <w:tc>
          <w:tcPr>
            <w:tcW w:w="1078" w:type="dxa"/>
          </w:tcPr>
          <w:p w14:paraId="3DFCA1FC" w14:textId="77777777" w:rsidR="007159F7"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m:oMathPara>
          </w:p>
        </w:tc>
        <w:tc>
          <w:tcPr>
            <w:tcW w:w="2949" w:type="dxa"/>
            <w:hideMark/>
          </w:tcPr>
          <w:p w14:paraId="1FDF0B8D"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To e</w:t>
            </w:r>
            <w:r w:rsidRPr="00B63C2B">
              <w:rPr>
                <w:rFonts w:ascii="Calibri" w:eastAsia="Times New Roman" w:hAnsi="Calibri" w:cs="Times New Roman"/>
                <w:color w:val="000000"/>
                <w:sz w:val="18"/>
              </w:rPr>
              <w:t>xpress dissatisfaction with the public services of water delivery and sewage</w:t>
            </w:r>
          </w:p>
        </w:tc>
        <w:tc>
          <w:tcPr>
            <w:tcW w:w="911" w:type="dxa"/>
            <w:hideMark/>
          </w:tcPr>
          <w:p w14:paraId="4ACAF33E" w14:textId="77777777" w:rsidR="007159F7" w:rsidRPr="00B63C2B"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m:oMathPara>
          </w:p>
        </w:tc>
        <w:tc>
          <w:tcPr>
            <w:tcW w:w="1172" w:type="dxa"/>
          </w:tcPr>
          <w:p w14:paraId="66E2754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18B90F6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79610E66"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497A572E"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756F6D54" w14:textId="6E39EDC4"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val="es-CL"/>
              </w:rPr>
            </w:pPr>
            <w:proofErr w:type="spellStart"/>
            <w:r w:rsidRPr="00B63C2B">
              <w:rPr>
                <w:rFonts w:ascii="Calibri" w:eastAsia="Times New Roman" w:hAnsi="Calibri" w:cs="Times New Roman"/>
                <w:color w:val="000000"/>
                <w:sz w:val="18"/>
                <w:lang w:val="es-CL"/>
              </w:rPr>
              <w:t>Water</w:t>
            </w:r>
            <w:proofErr w:type="spellEnd"/>
            <w:r w:rsidRPr="00B63C2B">
              <w:rPr>
                <w:rFonts w:ascii="Calibri" w:eastAsia="Times New Roman" w:hAnsi="Calibri" w:cs="Times New Roman"/>
                <w:color w:val="000000"/>
                <w:sz w:val="18"/>
                <w:lang w:val="es-CL"/>
              </w:rPr>
              <w:t xml:space="preserve"> </w:t>
            </w:r>
            <w:r w:rsidR="00F64371">
              <w:rPr>
                <w:rFonts w:ascii="Calibri" w:eastAsia="Times New Roman" w:hAnsi="Calibri" w:cs="Times New Roman"/>
                <w:color w:val="000000"/>
                <w:sz w:val="18"/>
                <w:lang w:val="es-CL"/>
              </w:rPr>
              <w:t>r</w:t>
            </w:r>
            <w:r w:rsidR="00F64371" w:rsidRPr="00B63C2B">
              <w:rPr>
                <w:rFonts w:ascii="Calibri" w:eastAsia="Times New Roman" w:hAnsi="Calibri" w:cs="Times New Roman"/>
                <w:color w:val="000000"/>
                <w:sz w:val="18"/>
                <w:lang w:val="es-CL"/>
              </w:rPr>
              <w:t>e</w:t>
            </w:r>
            <w:r w:rsidRPr="00B63C2B">
              <w:rPr>
                <w:rFonts w:ascii="Calibri" w:eastAsia="Times New Roman" w:hAnsi="Calibri" w:cs="Times New Roman"/>
                <w:color w:val="000000"/>
                <w:sz w:val="18"/>
                <w:lang w:val="es-CL"/>
              </w:rPr>
              <w:t>-</w:t>
            </w:r>
            <w:r w:rsidR="00F64371" w:rsidRPr="00B63C2B">
              <w:rPr>
                <w:rFonts w:ascii="Calibri" w:eastAsia="Times New Roman" w:hAnsi="Calibri" w:cs="Times New Roman"/>
                <w:color w:val="000000"/>
                <w:sz w:val="18"/>
                <w:lang w:val="es-CL"/>
              </w:rPr>
              <w:t>us</w:t>
            </w:r>
            <w:r w:rsidR="00F64371">
              <w:rPr>
                <w:rFonts w:ascii="Calibri" w:eastAsia="Times New Roman" w:hAnsi="Calibri" w:cs="Times New Roman"/>
                <w:color w:val="000000"/>
                <w:sz w:val="18"/>
                <w:lang w:val="es-CL"/>
              </w:rPr>
              <w:t>e</w:t>
            </w:r>
            <w:r w:rsidR="00F64371" w:rsidRPr="00B63C2B">
              <w:rPr>
                <w:rFonts w:ascii="Calibri" w:eastAsia="Times New Roman" w:hAnsi="Calibri" w:cs="Times New Roman"/>
                <w:color w:val="000000"/>
                <w:sz w:val="18"/>
                <w:lang w:val="es-CL"/>
              </w:rPr>
              <w:t xml:space="preserve"> </w:t>
            </w:r>
          </w:p>
        </w:tc>
        <w:tc>
          <w:tcPr>
            <w:tcW w:w="1078" w:type="dxa"/>
            <w:tcBorders>
              <w:bottom w:val="single" w:sz="4" w:space="0" w:color="auto"/>
            </w:tcBorders>
          </w:tcPr>
          <w:p w14:paraId="4EC225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949" w:type="dxa"/>
            <w:tcBorders>
              <w:bottom w:val="single" w:sz="4" w:space="0" w:color="auto"/>
            </w:tcBorders>
            <w:hideMark/>
          </w:tcPr>
          <w:p w14:paraId="092F28DF" w14:textId="3F636FB7" w:rsidR="007159F7" w:rsidRPr="00B63C2B" w:rsidRDefault="00F6437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w:t>
            </w:r>
            <w:r w:rsidRPr="00B63C2B">
              <w:rPr>
                <w:rFonts w:ascii="Calibri" w:eastAsia="Times New Roman" w:hAnsi="Calibri" w:cs="Times New Roman"/>
                <w:color w:val="000000"/>
                <w:sz w:val="18"/>
              </w:rPr>
              <w:t xml:space="preserve">he </w:t>
            </w:r>
            <w:r w:rsidR="007159F7" w:rsidRPr="00B63C2B">
              <w:rPr>
                <w:rFonts w:ascii="Calibri" w:eastAsia="Times New Roman" w:hAnsi="Calibri" w:cs="Times New Roman"/>
                <w:color w:val="000000"/>
                <w:sz w:val="18"/>
              </w:rPr>
              <w:t>action of recycling and re-using water</w:t>
            </w:r>
          </w:p>
        </w:tc>
        <w:tc>
          <w:tcPr>
            <w:tcW w:w="911" w:type="dxa"/>
            <w:tcBorders>
              <w:bottom w:val="single" w:sz="4" w:space="0" w:color="auto"/>
            </w:tcBorders>
            <w:hideMark/>
          </w:tcPr>
          <w:p w14:paraId="713F98A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2FCF130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361908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bl>
    <w:p w14:paraId="1B724C61" w14:textId="77777777" w:rsidR="007159F7" w:rsidRDefault="007159F7" w:rsidP="007159F7">
      <w:pPr>
        <w:spacing w:line="240" w:lineRule="auto"/>
      </w:pPr>
    </w:p>
    <w:p w14:paraId="0AE8D951" w14:textId="64C18E87" w:rsidR="007159F7" w:rsidRDefault="007159F7" w:rsidP="007159F7">
      <w:pPr>
        <w:spacing w:after="0" w:line="240" w:lineRule="auto"/>
      </w:pPr>
      <w:r>
        <w:t xml:space="preserve">Table 3: Criteria </w:t>
      </w:r>
      <w:r w:rsidR="00F64371">
        <w:t>used in residents’ decision-making.</w:t>
      </w:r>
    </w:p>
    <w:tbl>
      <w:tblPr>
        <w:tblStyle w:val="PlainTable31"/>
        <w:tblW w:w="0" w:type="auto"/>
        <w:tblLook w:val="04A0" w:firstRow="1" w:lastRow="0" w:firstColumn="1" w:lastColumn="0" w:noHBand="0" w:noVBand="1"/>
      </w:tblPr>
      <w:tblGrid>
        <w:gridCol w:w="3625"/>
        <w:gridCol w:w="4453"/>
        <w:gridCol w:w="1282"/>
      </w:tblGrid>
      <w:tr w:rsidR="007159F7" w:rsidRPr="009A1CBC" w14:paraId="433FF0CC" w14:textId="77777777" w:rsidTr="0059169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078" w:type="dxa"/>
            <w:gridSpan w:val="2"/>
            <w:noWrap/>
            <w:vAlign w:val="center"/>
          </w:tcPr>
          <w:p w14:paraId="21E5B51F" w14:textId="0FD2450E" w:rsidR="007159F7" w:rsidRDefault="007159F7" w:rsidP="00591698">
            <w:pPr>
              <w:jc w:val="center"/>
              <w:rPr>
                <w:rFonts w:ascii="Calibri" w:eastAsia="Times New Roman" w:hAnsi="Calibri" w:cs="Times New Roman"/>
                <w:color w:val="000000"/>
                <w:sz w:val="18"/>
              </w:rPr>
            </w:pPr>
          </w:p>
        </w:tc>
        <w:tc>
          <w:tcPr>
            <w:tcW w:w="1282" w:type="dxa"/>
          </w:tcPr>
          <w:p w14:paraId="04621EB0" w14:textId="77777777" w:rsidR="007159F7" w:rsidRDefault="007159F7"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1CE7D4E1" w14:textId="77777777" w:rsidTr="00591698">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0" w:type="auto"/>
            <w:noWrap/>
            <w:hideMark/>
          </w:tcPr>
          <w:p w14:paraId="0705980E"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Criteria</w:t>
            </w:r>
          </w:p>
        </w:tc>
        <w:tc>
          <w:tcPr>
            <w:tcW w:w="4453" w:type="dxa"/>
            <w:noWrap/>
            <w:hideMark/>
          </w:tcPr>
          <w:p w14:paraId="7CA711AC" w14:textId="33979FB3" w:rsidR="007159F7" w:rsidRPr="009A1CBC" w:rsidRDefault="005D4F2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Definition</w:t>
            </w:r>
          </w:p>
        </w:tc>
        <w:tc>
          <w:tcPr>
            <w:tcW w:w="1282" w:type="dxa"/>
          </w:tcPr>
          <w:p w14:paraId="305DE35B"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Attribute associated</w:t>
            </w:r>
          </w:p>
        </w:tc>
      </w:tr>
      <w:tr w:rsidR="007159F7" w:rsidRPr="009A1CBC" w14:paraId="0E2975A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04DE85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lastRenderedPageBreak/>
              <w:t xml:space="preserve">Urbanization </w:t>
            </w:r>
          </w:p>
        </w:tc>
        <w:tc>
          <w:tcPr>
            <w:tcW w:w="4453" w:type="dxa"/>
            <w:hideMark/>
          </w:tcPr>
          <w:p w14:paraId="67BE9BB9"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Percentage of area urbanized </w:t>
            </w:r>
          </w:p>
          <w:p w14:paraId="1668FB2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(driver of change from</w:t>
            </w:r>
            <w:r w:rsidRPr="009A1CBC">
              <w:rPr>
                <w:rFonts w:ascii="Calibri" w:eastAsia="Times New Roman" w:hAnsi="Calibri" w:cs="Times New Roman"/>
                <w:color w:val="000000"/>
                <w:sz w:val="18"/>
              </w:rPr>
              <w:t xml:space="preserve"> simulation</w:t>
            </w:r>
            <w:r>
              <w:rPr>
                <w:rFonts w:ascii="Calibri" w:eastAsia="Times New Roman" w:hAnsi="Calibri" w:cs="Times New Roman"/>
                <w:color w:val="000000"/>
                <w:sz w:val="18"/>
              </w:rPr>
              <w:t>s</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of </w:t>
            </w:r>
            <w:r w:rsidRPr="009A1CBC">
              <w:rPr>
                <w:rFonts w:ascii="Calibri" w:eastAsia="Times New Roman" w:hAnsi="Calibri" w:cs="Times New Roman"/>
                <w:color w:val="000000"/>
                <w:sz w:val="18"/>
              </w:rPr>
              <w:t xml:space="preserve">urban </w:t>
            </w:r>
            <w:r>
              <w:rPr>
                <w:rFonts w:ascii="Calibri" w:eastAsia="Times New Roman" w:hAnsi="Calibri" w:cs="Times New Roman"/>
                <w:color w:val="000000"/>
                <w:sz w:val="18"/>
              </w:rPr>
              <w:t>growth model)</w:t>
            </w:r>
          </w:p>
        </w:tc>
        <w:tc>
          <w:tcPr>
            <w:tcW w:w="1282" w:type="dxa"/>
          </w:tcPr>
          <w:p w14:paraId="5477ACB5" w14:textId="77777777" w:rsidR="007159F7"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r>
      <w:tr w:rsidR="007159F7" w:rsidRPr="009A1CBC" w14:paraId="241E4F2A"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6793F9C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Waste of water</w:t>
            </w:r>
          </w:p>
        </w:tc>
        <w:tc>
          <w:tcPr>
            <w:tcW w:w="4453" w:type="dxa"/>
            <w:hideMark/>
          </w:tcPr>
          <w:p w14:paraId="32E1831C" w14:textId="6D0BB18C" w:rsidR="007159F7" w:rsidRPr="009A1CBC" w:rsidRDefault="0020205B"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roofErr w:type="spellStart"/>
            <w:r>
              <w:rPr>
                <w:rFonts w:ascii="Calibri" w:eastAsia="Times New Roman" w:hAnsi="Calibri" w:cs="Times New Roman"/>
                <w:color w:val="000000"/>
                <w:sz w:val="18"/>
                <w:lang w:val="es-CL"/>
              </w:rPr>
              <w:t>D</w:t>
            </w:r>
            <w:r w:rsidR="007159F7">
              <w:rPr>
                <w:rFonts w:ascii="Calibri" w:eastAsia="Times New Roman" w:hAnsi="Calibri" w:cs="Times New Roman"/>
                <w:color w:val="000000"/>
                <w:sz w:val="18"/>
                <w:lang w:val="es-CL"/>
              </w:rPr>
              <w:t>ummy</w:t>
            </w:r>
            <w:proofErr w:type="spellEnd"/>
          </w:p>
        </w:tc>
        <w:tc>
          <w:tcPr>
            <w:tcW w:w="1282" w:type="dxa"/>
          </w:tcPr>
          <w:p w14:paraId="106F97C6"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r>
      <w:tr w:rsidR="007159F7" w:rsidRPr="004B596E" w14:paraId="338ADEE4"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FB5A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w:t>
            </w:r>
            <w:r>
              <w:rPr>
                <w:rFonts w:ascii="Calibri" w:eastAsia="Times New Roman" w:hAnsi="Calibri" w:cs="Times New Roman"/>
                <w:color w:val="000000"/>
                <w:sz w:val="18"/>
                <w:lang w:val="es-CL"/>
              </w:rPr>
              <w:t>r</w:t>
            </w:r>
            <w:r w:rsidRPr="009A1CBC">
              <w:rPr>
                <w:rFonts w:ascii="Calibri" w:eastAsia="Times New Roman" w:hAnsi="Calibri" w:cs="Times New Roman"/>
                <w:color w:val="000000"/>
                <w:sz w:val="18"/>
                <w:lang w:val="es-CL"/>
              </w:rPr>
              <w:t xml:space="preserve"> deviación</w:t>
            </w:r>
          </w:p>
        </w:tc>
        <w:tc>
          <w:tcPr>
            <w:tcW w:w="4453" w:type="dxa"/>
            <w:hideMark/>
          </w:tcPr>
          <w:p w14:paraId="7077C43E" w14:textId="5E5972B4"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8949B0">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perception of local people that live close to wells </w:t>
            </w:r>
            <w:r w:rsidRPr="008949B0">
              <w:rPr>
                <w:rFonts w:ascii="Calibri" w:eastAsia="Times New Roman" w:hAnsi="Calibri" w:cs="Times New Roman"/>
                <w:color w:val="000000"/>
                <w:sz w:val="18"/>
              </w:rPr>
              <w:t xml:space="preserve">that water is being distributed to other </w:t>
            </w:r>
            <w:r w:rsidR="00EB2C08">
              <w:rPr>
                <w:rFonts w:ascii="Calibri" w:eastAsia="Times New Roman" w:hAnsi="Calibri" w:cs="Times New Roman"/>
                <w:color w:val="000000"/>
                <w:sz w:val="18"/>
              </w:rPr>
              <w:t>census-blocks</w:t>
            </w:r>
          </w:p>
        </w:tc>
        <w:tc>
          <w:tcPr>
            <w:tcW w:w="1282" w:type="dxa"/>
          </w:tcPr>
          <w:p w14:paraId="3DB067CC" w14:textId="77777777"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6FA59D1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7195AC3D"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Service efficiency</w:t>
            </w:r>
          </w:p>
        </w:tc>
        <w:tc>
          <w:tcPr>
            <w:tcW w:w="4453" w:type="dxa"/>
            <w:hideMark/>
          </w:tcPr>
          <w:p w14:paraId="15FD9114"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related to </w:t>
            </w:r>
            <w:r>
              <w:rPr>
                <w:rFonts w:ascii="Calibri" w:eastAsia="Times New Roman" w:hAnsi="Calibri" w:cs="Times New Roman"/>
                <w:color w:val="000000"/>
                <w:sz w:val="18"/>
              </w:rPr>
              <w:t>efficiency of infrastructure system</w:t>
            </w:r>
          </w:p>
        </w:tc>
        <w:tc>
          <w:tcPr>
            <w:tcW w:w="1282" w:type="dxa"/>
          </w:tcPr>
          <w:p w14:paraId="3BB37BE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9A1CBC" w14:paraId="7257CE9D"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3F8785F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insuficient infrastructure</w:t>
            </w:r>
          </w:p>
        </w:tc>
        <w:tc>
          <w:tcPr>
            <w:tcW w:w="4453" w:type="dxa"/>
            <w:hideMark/>
          </w:tcPr>
          <w:p w14:paraId="4D2A56A0" w14:textId="06D626CF"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Represented by the percentage of population in each </w:t>
            </w:r>
            <w:r w:rsidR="00EB2C08">
              <w:rPr>
                <w:rFonts w:ascii="Calibri" w:eastAsia="Times New Roman" w:hAnsi="Calibri" w:cs="Times New Roman"/>
                <w:color w:val="000000"/>
                <w:sz w:val="18"/>
              </w:rPr>
              <w:t>census-block</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not </w:t>
            </w:r>
            <w:r w:rsidRPr="009A1CBC">
              <w:rPr>
                <w:rFonts w:ascii="Calibri" w:eastAsia="Times New Roman" w:hAnsi="Calibri" w:cs="Times New Roman"/>
                <w:color w:val="000000"/>
                <w:sz w:val="18"/>
              </w:rPr>
              <w:t xml:space="preserve">connected </w:t>
            </w:r>
            <w:r>
              <w:rPr>
                <w:rFonts w:ascii="Calibri" w:eastAsia="Times New Roman" w:hAnsi="Calibri" w:cs="Times New Roman"/>
                <w:color w:val="000000"/>
                <w:sz w:val="18"/>
              </w:rPr>
              <w:t>to sewer system</w:t>
            </w:r>
          </w:p>
        </w:tc>
        <w:tc>
          <w:tcPr>
            <w:tcW w:w="1282" w:type="dxa"/>
          </w:tcPr>
          <w:p w14:paraId="6C4A1D6D"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r>
                  <w:rPr>
                    <w:rFonts w:ascii="Cambria Math" w:eastAsia="Times New Roman" w:hAnsi="Cambria Math" w:cs="Times New Roman"/>
                    <w:color w:val="000000"/>
                    <w:sz w:val="18"/>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r>
                  <w:rPr>
                    <w:rFonts w:ascii="Cambria Math" w:eastAsia="Times New Roman" w:hAnsi="Cambria Math" w:cs="Times New Roman"/>
                    <w:color w:val="000000"/>
                    <w:sz w:val="18"/>
                  </w:rPr>
                  <m:t>)</m:t>
                </m:r>
              </m:oMath>
            </m:oMathPara>
          </w:p>
        </w:tc>
      </w:tr>
      <w:tr w:rsidR="007159F7" w:rsidRPr="00324270" w14:paraId="304E7892"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tcPr>
          <w:p w14:paraId="2D9E4C28" w14:textId="77777777" w:rsidR="007159F7" w:rsidRPr="00B45B1F" w:rsidRDefault="007159F7" w:rsidP="00591698">
            <w:pPr>
              <w:rPr>
                <w:rFonts w:ascii="Calibri" w:eastAsia="Times New Roman" w:hAnsi="Calibri" w:cs="Times New Roman"/>
                <w:color w:val="000000"/>
                <w:sz w:val="18"/>
                <w:lang w:val="es-CL"/>
              </w:rPr>
            </w:pPr>
            <w:r w:rsidRPr="00B45B1F">
              <w:rPr>
                <w:rFonts w:ascii="Calibri" w:eastAsia="Times New Roman" w:hAnsi="Calibri" w:cs="Times New Roman"/>
                <w:color w:val="000000"/>
                <w:sz w:val="18"/>
                <w:lang w:val="es-CL"/>
              </w:rPr>
              <w:t>Contaminación de agua</w:t>
            </w:r>
            <w:r>
              <w:rPr>
                <w:rFonts w:ascii="Calibri" w:eastAsia="Times New Roman" w:hAnsi="Calibri" w:cs="Times New Roman"/>
                <w:color w:val="000000"/>
                <w:sz w:val="18"/>
                <w:lang w:val="es-CL"/>
              </w:rPr>
              <w:t>/water quality</w:t>
            </w:r>
          </w:p>
          <w:p w14:paraId="2CDC5C65" w14:textId="77777777" w:rsidR="007159F7" w:rsidRPr="009A1CBC" w:rsidRDefault="007159F7" w:rsidP="00591698">
            <w:pPr>
              <w:rPr>
                <w:rFonts w:ascii="Calibri" w:eastAsia="Times New Roman" w:hAnsi="Calibri" w:cs="Times New Roman"/>
                <w:color w:val="000000"/>
                <w:sz w:val="18"/>
                <w:lang w:val="es-CL"/>
              </w:rPr>
            </w:pPr>
          </w:p>
        </w:tc>
        <w:tc>
          <w:tcPr>
            <w:tcW w:w="4453" w:type="dxa"/>
          </w:tcPr>
          <w:p w14:paraId="1CD15B92" w14:textId="77777777" w:rsidR="007159F7" w:rsidRPr="00B45B1F"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c>
          <w:tcPr>
            <w:tcW w:w="1282" w:type="dxa"/>
          </w:tcPr>
          <w:p w14:paraId="26B2B174" w14:textId="77777777" w:rsidR="007159F7" w:rsidRPr="00B45B1F"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r>
      <w:tr w:rsidR="007159F7" w:rsidRPr="009A1CBC" w14:paraId="22D6E2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4D74532D"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dra</w:t>
            </w:r>
            <w:r>
              <w:rPr>
                <w:rFonts w:ascii="Calibri" w:eastAsia="Times New Roman" w:hAnsi="Calibri" w:cs="Times New Roman"/>
                <w:color w:val="000000"/>
                <w:sz w:val="18"/>
                <w:lang w:val="es-CL"/>
              </w:rPr>
              <w:t>inage system cloGged</w:t>
            </w:r>
          </w:p>
        </w:tc>
        <w:tc>
          <w:tcPr>
            <w:tcW w:w="4453" w:type="dxa"/>
            <w:hideMark/>
          </w:tcPr>
          <w:p w14:paraId="02A7D2E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accumulation of garbage connected to the failure of the </w:t>
            </w:r>
            <w:r>
              <w:rPr>
                <w:rFonts w:ascii="Calibri" w:eastAsia="Times New Roman" w:hAnsi="Calibri" w:cs="Times New Roman"/>
                <w:color w:val="000000"/>
                <w:sz w:val="18"/>
              </w:rPr>
              <w:t>sewer system (in the layers folder says it is still dummy)</w:t>
            </w:r>
          </w:p>
        </w:tc>
        <w:tc>
          <w:tcPr>
            <w:tcW w:w="1282" w:type="dxa"/>
          </w:tcPr>
          <w:p w14:paraId="7B526418"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379D9B0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8C7F3F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water scarcity</w:t>
            </w:r>
          </w:p>
        </w:tc>
        <w:tc>
          <w:tcPr>
            <w:tcW w:w="4453" w:type="dxa"/>
            <w:hideMark/>
          </w:tcPr>
          <w:p w14:paraId="19E64F1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days of </w:t>
            </w:r>
            <w:r w:rsidRPr="009A1CBC">
              <w:rPr>
                <w:rFonts w:ascii="Calibri" w:eastAsia="Times New Roman" w:hAnsi="Calibri" w:cs="Times New Roman"/>
                <w:color w:val="000000"/>
                <w:sz w:val="18"/>
              </w:rPr>
              <w:t xml:space="preserve">water </w:t>
            </w:r>
            <w:r>
              <w:rPr>
                <w:rFonts w:ascii="Calibri" w:eastAsia="Times New Roman" w:hAnsi="Calibri" w:cs="Times New Roman"/>
                <w:color w:val="000000"/>
                <w:sz w:val="18"/>
              </w:rPr>
              <w:t>disruption</w:t>
            </w:r>
          </w:p>
        </w:tc>
        <w:tc>
          <w:tcPr>
            <w:tcW w:w="1282" w:type="dxa"/>
          </w:tcPr>
          <w:p w14:paraId="33755729" w14:textId="77777777" w:rsidR="007159F7"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r>
      <w:tr w:rsidR="007159F7" w:rsidRPr="009A1CBC" w14:paraId="1707C275"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45070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Flooding</w:t>
            </w:r>
          </w:p>
        </w:tc>
        <w:tc>
          <w:tcPr>
            <w:tcW w:w="4453" w:type="dxa"/>
            <w:hideMark/>
          </w:tcPr>
          <w:p w14:paraId="0D0315A1" w14:textId="77777777" w:rsidR="007159F7" w:rsidRPr="008D069D"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w:t>
            </w:r>
            <w:r w:rsidRPr="008D069D">
              <w:rPr>
                <w:rFonts w:ascii="Calibri" w:eastAsia="Times New Roman" w:hAnsi="Calibri" w:cs="Times New Roman"/>
                <w:bCs/>
                <w:color w:val="000000"/>
                <w:sz w:val="18"/>
              </w:rPr>
              <w:t xml:space="preserve"> flooding </w:t>
            </w:r>
            <w:r>
              <w:rPr>
                <w:rFonts w:ascii="Calibri" w:eastAsia="Times New Roman" w:hAnsi="Calibri" w:cs="Times New Roman"/>
                <w:bCs/>
                <w:color w:val="000000"/>
                <w:sz w:val="18"/>
              </w:rPr>
              <w:t>events per year</w:t>
            </w:r>
          </w:p>
        </w:tc>
        <w:tc>
          <w:tcPr>
            <w:tcW w:w="1282" w:type="dxa"/>
          </w:tcPr>
          <w:p w14:paraId="4A616FB8" w14:textId="77777777" w:rsidR="007159F7" w:rsidRDefault="00E624B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r>
      <w:tr w:rsidR="007159F7" w:rsidRPr="009A1CBC" w14:paraId="3666563A"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1FBBC977" w14:textId="77777777" w:rsidR="007159F7" w:rsidRDefault="007159F7" w:rsidP="00591698">
            <w:pPr>
              <w:rPr>
                <w:rFonts w:ascii="Calibri" w:eastAsia="Times New Roman" w:hAnsi="Calibri" w:cs="Times New Roman"/>
                <w:color w:val="000000"/>
                <w:sz w:val="18"/>
              </w:rPr>
            </w:pPr>
            <w:r w:rsidRPr="009A1CBC">
              <w:rPr>
                <w:rFonts w:ascii="Calibri" w:eastAsia="Times New Roman" w:hAnsi="Calibri" w:cs="Times New Roman"/>
                <w:color w:val="000000"/>
                <w:sz w:val="18"/>
              </w:rPr>
              <w:t>Health risk</w:t>
            </w:r>
          </w:p>
        </w:tc>
        <w:tc>
          <w:tcPr>
            <w:tcW w:w="4453" w:type="dxa"/>
            <w:tcBorders>
              <w:bottom w:val="single" w:sz="4" w:space="0" w:color="auto"/>
            </w:tcBorders>
          </w:tcPr>
          <w:p w14:paraId="022C8E3C"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 incidences per pear</w:t>
            </w:r>
          </w:p>
        </w:tc>
        <w:tc>
          <w:tcPr>
            <w:tcW w:w="1282" w:type="dxa"/>
            <w:tcBorders>
              <w:bottom w:val="single" w:sz="4" w:space="0" w:color="auto"/>
            </w:tcBorders>
          </w:tcPr>
          <w:p w14:paraId="02594986" w14:textId="77777777" w:rsidR="007159F7" w:rsidRDefault="00E624B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r>
    </w:tbl>
    <w:p w14:paraId="0F06B08E" w14:textId="77777777" w:rsidR="007159F7" w:rsidRDefault="007159F7" w:rsidP="007159F7">
      <w:pPr>
        <w:spacing w:line="240" w:lineRule="auto"/>
      </w:pPr>
    </w:p>
    <w:p w14:paraId="0EB00058" w14:textId="5699E800" w:rsidR="007159F7" w:rsidRDefault="007159F7" w:rsidP="007159F7">
      <w:pPr>
        <w:spacing w:line="240" w:lineRule="auto"/>
      </w:pPr>
      <w:r>
        <w:t>Table 4</w:t>
      </w:r>
      <w:r w:rsidR="00F64371">
        <w:t>:</w:t>
      </w:r>
      <w:r>
        <w:t xml:space="preserve"> </w:t>
      </w:r>
      <w:r w:rsidR="00F64371">
        <w:t>Criteria used in water supply operators’ decision-making.</w:t>
      </w:r>
    </w:p>
    <w:tbl>
      <w:tblPr>
        <w:tblStyle w:val="PlainTable11"/>
        <w:tblW w:w="10246" w:type="dxa"/>
        <w:tblLayout w:type="fixed"/>
        <w:tblLook w:val="04A0" w:firstRow="1" w:lastRow="0" w:firstColumn="1" w:lastColumn="0" w:noHBand="0" w:noVBand="1"/>
      </w:tblPr>
      <w:tblGrid>
        <w:gridCol w:w="1435"/>
        <w:gridCol w:w="1710"/>
        <w:gridCol w:w="5661"/>
        <w:gridCol w:w="1440"/>
      </w:tblGrid>
      <w:tr w:rsidR="007159F7" w:rsidRPr="00283404" w14:paraId="458C6562" w14:textId="77777777" w:rsidTr="0059169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246" w:type="dxa"/>
            <w:gridSpan w:val="4"/>
            <w:noWrap/>
          </w:tcPr>
          <w:p w14:paraId="1109F1C2" w14:textId="26D02EA3" w:rsidR="007159F7" w:rsidRPr="00283404" w:rsidRDefault="007159F7" w:rsidP="00591698">
            <w:pPr>
              <w:jc w:val="center"/>
              <w:rPr>
                <w:rFonts w:ascii="Calibri" w:eastAsia="Times New Roman" w:hAnsi="Calibri" w:cs="Times New Roman"/>
                <w:color w:val="000000"/>
                <w:sz w:val="18"/>
              </w:rPr>
            </w:pPr>
            <w:r w:rsidRPr="005D4F2F">
              <w:rPr>
                <w:rFonts w:ascii="Calibri" w:eastAsia="Times New Roman" w:hAnsi="Calibri" w:cs="Times New Roman"/>
                <w:caps/>
                <w:color w:val="000000"/>
                <w:sz w:val="18"/>
              </w:rPr>
              <w:t xml:space="preserve">Criteria for calculating </w:t>
            </w:r>
            <w:r w:rsidR="00F64371">
              <w:rPr>
                <w:rFonts w:ascii="Calibri" w:eastAsia="Times New Roman" w:hAnsi="Calibri" w:cs="Times New Roman"/>
                <w:caps/>
                <w:color w:val="000000"/>
                <w:sz w:val="18"/>
              </w:rPr>
              <w:t xml:space="preserve">THE </w:t>
            </w:r>
            <w:r w:rsidRPr="005D4F2F">
              <w:rPr>
                <w:rFonts w:ascii="Calibri" w:eastAsia="Times New Roman" w:hAnsi="Calibri" w:cs="Times New Roman"/>
                <w:caps/>
                <w:color w:val="000000"/>
                <w:sz w:val="18"/>
              </w:rPr>
              <w:t xml:space="preserve">decision metric </w:t>
            </w:r>
            <w:r w:rsidR="00F64371">
              <w:rPr>
                <w:rFonts w:ascii="Calibri" w:eastAsia="Times New Roman" w:hAnsi="Calibri" w:cs="Times New Roman"/>
                <w:caps/>
                <w:color w:val="000000"/>
                <w:sz w:val="18"/>
              </w:rPr>
              <w:t xml:space="preserve">OF THE </w:t>
            </w:r>
            <w:r w:rsidRPr="005D4F2F">
              <w:rPr>
                <w:rFonts w:ascii="Calibri" w:eastAsia="Times New Roman" w:hAnsi="Calibri" w:cs="Times New Roman"/>
                <w:caps/>
                <w:color w:val="000000"/>
                <w:sz w:val="18"/>
              </w:rPr>
              <w:t>water supply operator</w:t>
            </w:r>
          </w:p>
        </w:tc>
      </w:tr>
      <w:tr w:rsidR="007159F7" w:rsidRPr="00283404" w14:paraId="354C3BE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noWrap/>
            <w:hideMark/>
          </w:tcPr>
          <w:p w14:paraId="361A4C80" w14:textId="77777777" w:rsidR="007159F7" w:rsidRPr="00283404" w:rsidRDefault="007159F7" w:rsidP="00591698">
            <w:pPr>
              <w:rPr>
                <w:rFonts w:ascii="Times New Roman" w:eastAsia="Times New Roman" w:hAnsi="Times New Roman" w:cs="Times New Roman"/>
                <w:sz w:val="18"/>
                <w:szCs w:val="20"/>
              </w:rPr>
            </w:pPr>
          </w:p>
        </w:tc>
        <w:tc>
          <w:tcPr>
            <w:tcW w:w="1710" w:type="dxa"/>
            <w:noWrap/>
            <w:hideMark/>
          </w:tcPr>
          <w:p w14:paraId="29F5938F" w14:textId="77777777" w:rsidR="007159F7" w:rsidRPr="00283404" w:rsidRDefault="007159F7" w:rsidP="00591698">
            <w:pPr>
              <w:ind w:right="-69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p>
        </w:tc>
        <w:tc>
          <w:tcPr>
            <w:tcW w:w="5661" w:type="dxa"/>
            <w:noWrap/>
            <w:hideMark/>
          </w:tcPr>
          <w:p w14:paraId="4D2A8C3F" w14:textId="69662D13" w:rsidR="007159F7" w:rsidRPr="00283404" w:rsidRDefault="00157BB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w:t>
            </w:r>
            <w:r w:rsidRPr="00283404">
              <w:rPr>
                <w:rFonts w:ascii="Calibri" w:eastAsia="Times New Roman" w:hAnsi="Calibri" w:cs="Times New Roman"/>
                <w:color w:val="000000"/>
                <w:sz w:val="18"/>
              </w:rPr>
              <w:t xml:space="preserve">efinition </w:t>
            </w:r>
          </w:p>
        </w:tc>
        <w:tc>
          <w:tcPr>
            <w:tcW w:w="1440" w:type="dxa"/>
            <w:noWrap/>
            <w:hideMark/>
          </w:tcPr>
          <w:p w14:paraId="745328A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unit</w:t>
            </w:r>
          </w:p>
        </w:tc>
      </w:tr>
      <w:tr w:rsidR="007159F7" w:rsidRPr="00283404" w14:paraId="6E26746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A20812" w14:textId="0DABE549" w:rsidR="007159F7" w:rsidRPr="00283404" w:rsidRDefault="007159F7" w:rsidP="00157BBF">
            <w:pPr>
              <w:rPr>
                <w:rFonts w:ascii="Calibri" w:eastAsia="Times New Roman" w:hAnsi="Calibri" w:cs="Times New Roman"/>
                <w:color w:val="000000"/>
                <w:sz w:val="18"/>
              </w:rPr>
            </w:pPr>
            <w:r w:rsidRPr="00283404">
              <w:rPr>
                <w:rFonts w:ascii="Calibri" w:eastAsia="Times New Roman" w:hAnsi="Calibri" w:cs="Times New Roman"/>
                <w:color w:val="000000"/>
                <w:sz w:val="18"/>
              </w:rPr>
              <w:t>Infrastructur</w:t>
            </w:r>
            <w:r w:rsidR="00157BBF">
              <w:rPr>
                <w:rFonts w:ascii="Calibri" w:eastAsia="Times New Roman" w:hAnsi="Calibri" w:cs="Times New Roman"/>
                <w:color w:val="000000"/>
                <w:sz w:val="18"/>
              </w:rPr>
              <w:t>e</w:t>
            </w:r>
          </w:p>
        </w:tc>
        <w:tc>
          <w:tcPr>
            <w:tcW w:w="1710" w:type="dxa"/>
            <w:shd w:val="clear" w:color="auto" w:fill="E7E6E6" w:themeFill="background2"/>
            <w:noWrap/>
            <w:hideMark/>
          </w:tcPr>
          <w:p w14:paraId="0B1C728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Age of infrastructure</w:t>
            </w:r>
          </w:p>
        </w:tc>
        <w:tc>
          <w:tcPr>
            <w:tcW w:w="5661" w:type="dxa"/>
            <w:shd w:val="clear" w:color="auto" w:fill="E7E6E6" w:themeFill="background2"/>
            <w:noWrap/>
            <w:hideMark/>
          </w:tcPr>
          <w:p w14:paraId="5D61A224" w14:textId="1687DB38"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Average age of infrastructure per </w:t>
            </w:r>
            <w:r w:rsidR="00EB2C08">
              <w:rPr>
                <w:rFonts w:ascii="Calibri" w:eastAsia="Times New Roman" w:hAnsi="Calibri" w:cs="Times New Roman"/>
                <w:color w:val="000000"/>
                <w:sz w:val="18"/>
              </w:rPr>
              <w:t>census</w:t>
            </w:r>
            <w:r w:rsidR="00157BBF">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1440" w:type="dxa"/>
            <w:shd w:val="clear" w:color="auto" w:fill="E7E6E6" w:themeFill="background2"/>
            <w:noWrap/>
            <w:hideMark/>
          </w:tcPr>
          <w:p w14:paraId="059632C5"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years</w:t>
            </w:r>
          </w:p>
        </w:tc>
      </w:tr>
      <w:tr w:rsidR="007159F7" w:rsidRPr="00283404" w14:paraId="4760FCE3"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44D50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51C664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w:t>
            </w:r>
          </w:p>
        </w:tc>
        <w:tc>
          <w:tcPr>
            <w:tcW w:w="5661" w:type="dxa"/>
            <w:shd w:val="clear" w:color="auto" w:fill="E7E6E6" w:themeFill="background2"/>
            <w:noWrap/>
            <w:hideMark/>
          </w:tcPr>
          <w:p w14:paraId="1D8D319A" w14:textId="06720F8F"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 [in length of pipes] of the infra</w:t>
            </w:r>
            <w:r w:rsidR="00157BBF">
              <w:rPr>
                <w:rFonts w:ascii="Calibri" w:eastAsia="Times New Roman" w:hAnsi="Calibri" w:cs="Times New Roman"/>
                <w:color w:val="000000"/>
                <w:sz w:val="18"/>
              </w:rPr>
              <w:t>structure</w:t>
            </w:r>
            <w:r w:rsidRPr="00283404">
              <w:rPr>
                <w:rFonts w:ascii="Calibri" w:eastAsia="Times New Roman" w:hAnsi="Calibri" w:cs="Times New Roman"/>
                <w:color w:val="000000"/>
                <w:sz w:val="18"/>
              </w:rPr>
              <w:t xml:space="preserve"> to supply water or to discharge</w:t>
            </w:r>
          </w:p>
        </w:tc>
        <w:tc>
          <w:tcPr>
            <w:tcW w:w="1440" w:type="dxa"/>
            <w:shd w:val="clear" w:color="auto" w:fill="E7E6E6" w:themeFill="background2"/>
            <w:noWrap/>
            <w:hideMark/>
          </w:tcPr>
          <w:p w14:paraId="4CB4991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Mts</w:t>
            </w:r>
            <w:proofErr w:type="spellEnd"/>
            <w:r>
              <w:rPr>
                <w:rFonts w:ascii="Calibri" w:eastAsia="Times New Roman" w:hAnsi="Calibri" w:cs="Times New Roman"/>
                <w:color w:val="000000"/>
                <w:sz w:val="18"/>
              </w:rPr>
              <w:t>/area</w:t>
            </w:r>
          </w:p>
        </w:tc>
      </w:tr>
      <w:tr w:rsidR="007159F7" w:rsidRPr="00283404" w14:paraId="39BCA427"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ED276E4"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1B27EE49" w14:textId="74F1A192"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Failure</w:t>
            </w:r>
          </w:p>
        </w:tc>
        <w:tc>
          <w:tcPr>
            <w:tcW w:w="5661" w:type="dxa"/>
            <w:shd w:val="clear" w:color="auto" w:fill="E7E6E6" w:themeFill="background2"/>
            <w:noWrap/>
            <w:hideMark/>
          </w:tcPr>
          <w:p w14:paraId="65ED17E5" w14:textId="74D06103"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An index of the number of </w:t>
            </w:r>
            <w:r w:rsidR="00157BBF" w:rsidRPr="00283404">
              <w:rPr>
                <w:rFonts w:ascii="Calibri" w:eastAsia="Times New Roman" w:hAnsi="Calibri" w:cs="Times New Roman"/>
                <w:color w:val="000000"/>
                <w:sz w:val="18"/>
              </w:rPr>
              <w:t>infrastructure</w:t>
            </w:r>
            <w:r w:rsidR="00157BBF">
              <w:rPr>
                <w:rFonts w:ascii="Calibri" w:eastAsia="Times New Roman" w:hAnsi="Calibri" w:cs="Times New Roman"/>
                <w:color w:val="000000"/>
                <w:sz w:val="18"/>
              </w:rPr>
              <w:t>-</w:t>
            </w:r>
            <w:r w:rsidRPr="00283404">
              <w:rPr>
                <w:rFonts w:ascii="Calibri" w:eastAsia="Times New Roman" w:hAnsi="Calibri" w:cs="Times New Roman"/>
                <w:color w:val="000000"/>
                <w:sz w:val="18"/>
              </w:rPr>
              <w:t>related hazards per year (e.g.</w:t>
            </w:r>
            <w:r w:rsidR="00157BBF">
              <w:rPr>
                <w:rFonts w:ascii="Calibri" w:eastAsia="Times New Roman" w:hAnsi="Calibri" w:cs="Times New Roman"/>
                <w:color w:val="000000"/>
                <w:sz w:val="18"/>
              </w:rPr>
              <w:t>,</w:t>
            </w:r>
            <w:r w:rsidRPr="00283404">
              <w:rPr>
                <w:rFonts w:ascii="Calibri" w:eastAsia="Times New Roman" w:hAnsi="Calibri" w:cs="Times New Roman"/>
                <w:color w:val="000000"/>
                <w:sz w:val="18"/>
              </w:rPr>
              <w:t xml:space="preserve"> pipes break)</w:t>
            </w:r>
          </w:p>
        </w:tc>
        <w:tc>
          <w:tcPr>
            <w:tcW w:w="1440" w:type="dxa"/>
            <w:shd w:val="clear" w:color="auto" w:fill="E7E6E6" w:themeFill="background2"/>
            <w:noWrap/>
            <w:hideMark/>
          </w:tcPr>
          <w:p w14:paraId="53BAA0E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232167B"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14F22FE8"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2A24928D"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Lack of infrastructure</w:t>
            </w:r>
          </w:p>
        </w:tc>
        <w:tc>
          <w:tcPr>
            <w:tcW w:w="5661" w:type="dxa"/>
            <w:shd w:val="clear" w:color="auto" w:fill="E7E6E6" w:themeFill="background2"/>
            <w:noWrap/>
            <w:hideMark/>
          </w:tcPr>
          <w:p w14:paraId="5816F8B3" w14:textId="446DE2D0" w:rsidR="007159F7" w:rsidRPr="00283404" w:rsidRDefault="007159F7" w:rsidP="005D4F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The lack of </w:t>
            </w:r>
            <w:r w:rsidR="005D4F2F">
              <w:rPr>
                <w:rFonts w:ascii="Calibri" w:eastAsia="Times New Roman" w:hAnsi="Calibri" w:cs="Times New Roman"/>
                <w:color w:val="000000"/>
                <w:sz w:val="18"/>
              </w:rPr>
              <w:t xml:space="preserve">connection to potable water </w:t>
            </w:r>
            <w:proofErr w:type="spellStart"/>
            <w:r w:rsidR="005D4F2F">
              <w:rPr>
                <w:rFonts w:ascii="Calibri" w:eastAsia="Times New Roman" w:hAnsi="Calibri" w:cs="Times New Roman"/>
                <w:color w:val="000000"/>
                <w:sz w:val="18"/>
              </w:rPr>
              <w:t>ans</w:t>
            </w:r>
            <w:proofErr w:type="spellEnd"/>
            <w:r w:rsidR="005D4F2F">
              <w:rPr>
                <w:rFonts w:ascii="Calibri" w:eastAsia="Times New Roman" w:hAnsi="Calibri" w:cs="Times New Roman"/>
                <w:color w:val="000000"/>
                <w:sz w:val="18"/>
              </w:rPr>
              <w:t xml:space="preserve"> sewer systems </w:t>
            </w:r>
          </w:p>
        </w:tc>
        <w:tc>
          <w:tcPr>
            <w:tcW w:w="1440" w:type="dxa"/>
            <w:shd w:val="clear" w:color="auto" w:fill="E7E6E6" w:themeFill="background2"/>
            <w:noWrap/>
            <w:hideMark/>
          </w:tcPr>
          <w:p w14:paraId="044FBDD4" w14:textId="53B2B89D"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 houses </w:t>
            </w:r>
            <w:r>
              <w:rPr>
                <w:rFonts w:ascii="Calibri" w:eastAsia="Times New Roman" w:hAnsi="Calibri" w:cs="Times New Roman"/>
                <w:color w:val="000000"/>
                <w:sz w:val="18"/>
              </w:rPr>
              <w:t xml:space="preserve">not </w:t>
            </w:r>
            <w:r w:rsidRPr="00283404">
              <w:rPr>
                <w:rFonts w:ascii="Calibri" w:eastAsia="Times New Roman" w:hAnsi="Calibri" w:cs="Times New Roman"/>
                <w:color w:val="000000"/>
                <w:sz w:val="18"/>
              </w:rPr>
              <w:t xml:space="preserve">connected to </w:t>
            </w:r>
            <w:r>
              <w:rPr>
                <w:rFonts w:ascii="Calibri" w:eastAsia="Times New Roman" w:hAnsi="Calibri" w:cs="Times New Roman"/>
                <w:color w:val="000000"/>
                <w:sz w:val="18"/>
              </w:rPr>
              <w:t>infra</w:t>
            </w:r>
            <w:r w:rsidR="00157BBF">
              <w:rPr>
                <w:rFonts w:ascii="Calibri" w:eastAsia="Times New Roman" w:hAnsi="Calibri" w:cs="Times New Roman"/>
                <w:color w:val="000000"/>
                <w:sz w:val="18"/>
              </w:rPr>
              <w:t>structure</w:t>
            </w:r>
            <w:r>
              <w:rPr>
                <w:rFonts w:ascii="Calibri" w:eastAsia="Times New Roman" w:hAnsi="Calibri" w:cs="Times New Roman"/>
                <w:color w:val="000000"/>
                <w:sz w:val="18"/>
              </w:rPr>
              <w:t xml:space="preserve"> </w:t>
            </w:r>
            <w:r w:rsidRPr="00283404">
              <w:rPr>
                <w:rFonts w:ascii="Calibri" w:eastAsia="Times New Roman" w:hAnsi="Calibri" w:cs="Times New Roman"/>
                <w:color w:val="000000"/>
                <w:sz w:val="18"/>
              </w:rPr>
              <w:t>system</w:t>
            </w:r>
          </w:p>
        </w:tc>
      </w:tr>
      <w:tr w:rsidR="007159F7" w:rsidRPr="00283404" w14:paraId="23BA0FD8"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6952375"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27E10E1"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Hydraulic pressure</w:t>
            </w:r>
          </w:p>
        </w:tc>
        <w:tc>
          <w:tcPr>
            <w:tcW w:w="5661" w:type="dxa"/>
            <w:shd w:val="clear" w:color="auto" w:fill="E7E6E6" w:themeFill="background2"/>
            <w:noWrap/>
            <w:hideMark/>
          </w:tcPr>
          <w:p w14:paraId="295A5C42" w14:textId="79269D68" w:rsidR="007159F7" w:rsidRPr="00283404" w:rsidRDefault="00157BBF"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w:t>
            </w:r>
            <w:r w:rsidRPr="00283404">
              <w:rPr>
                <w:rFonts w:ascii="Calibri" w:eastAsia="Times New Roman" w:hAnsi="Calibri" w:cs="Times New Roman"/>
                <w:color w:val="000000"/>
                <w:sz w:val="18"/>
              </w:rPr>
              <w:t xml:space="preserve">ressure </w:t>
            </w:r>
            <w:r w:rsidR="007159F7" w:rsidRPr="00283404">
              <w:rPr>
                <w:rFonts w:ascii="Calibri" w:eastAsia="Times New Roman" w:hAnsi="Calibri" w:cs="Times New Roman"/>
                <w:color w:val="000000"/>
                <w:sz w:val="18"/>
              </w:rPr>
              <w:t>in pipes</w:t>
            </w:r>
            <w:r w:rsidR="007159F7">
              <w:rPr>
                <w:rFonts w:ascii="Calibri" w:eastAsia="Times New Roman" w:hAnsi="Calibri" w:cs="Times New Roman"/>
                <w:color w:val="000000"/>
                <w:sz w:val="18"/>
              </w:rPr>
              <w:t xml:space="preserve"> TBD</w:t>
            </w:r>
          </w:p>
        </w:tc>
        <w:tc>
          <w:tcPr>
            <w:tcW w:w="1440" w:type="dxa"/>
            <w:shd w:val="clear" w:color="auto" w:fill="E7E6E6" w:themeFill="background2"/>
            <w:noWrap/>
            <w:hideMark/>
          </w:tcPr>
          <w:p w14:paraId="0A9225A0"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F1DE50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FFFFFF" w:themeFill="background1"/>
            <w:noWrap/>
            <w:hideMark/>
          </w:tcPr>
          <w:p w14:paraId="33FE8518"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Budge</w:t>
            </w:r>
            <w:r>
              <w:rPr>
                <w:rFonts w:ascii="Calibri" w:eastAsia="Times New Roman" w:hAnsi="Calibri" w:cs="Times New Roman"/>
                <w:color w:val="000000"/>
                <w:sz w:val="18"/>
              </w:rPr>
              <w:t>t</w:t>
            </w:r>
          </w:p>
        </w:tc>
        <w:tc>
          <w:tcPr>
            <w:tcW w:w="1710" w:type="dxa"/>
            <w:shd w:val="clear" w:color="auto" w:fill="FFFFFF" w:themeFill="background1"/>
            <w:noWrap/>
            <w:hideMark/>
          </w:tcPr>
          <w:p w14:paraId="4644C954" w14:textId="59719F95" w:rsidR="007159F7" w:rsidRPr="00283404" w:rsidRDefault="00157BB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283404">
              <w:rPr>
                <w:rFonts w:ascii="Calibri" w:eastAsia="Times New Roman" w:hAnsi="Calibri" w:cs="Times New Roman"/>
                <w:color w:val="000000"/>
                <w:sz w:val="18"/>
              </w:rPr>
              <w:t>mount</w:t>
            </w:r>
          </w:p>
        </w:tc>
        <w:tc>
          <w:tcPr>
            <w:tcW w:w="5661" w:type="dxa"/>
            <w:shd w:val="clear" w:color="auto" w:fill="FFFFFF" w:themeFill="background1"/>
            <w:noWrap/>
            <w:hideMark/>
          </w:tcPr>
          <w:p w14:paraId="57EC6CA9" w14:textId="7703FA42"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importance of the budget received from central authority</w:t>
            </w:r>
          </w:p>
        </w:tc>
        <w:tc>
          <w:tcPr>
            <w:tcW w:w="1440" w:type="dxa"/>
            <w:shd w:val="clear" w:color="auto" w:fill="FFFFFF" w:themeFill="background1"/>
            <w:noWrap/>
            <w:hideMark/>
          </w:tcPr>
          <w:p w14:paraId="241184B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5F8479B"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E746DB"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Risks to the population</w:t>
            </w:r>
          </w:p>
        </w:tc>
        <w:tc>
          <w:tcPr>
            <w:tcW w:w="1710" w:type="dxa"/>
            <w:shd w:val="clear" w:color="auto" w:fill="E7E6E6" w:themeFill="background2"/>
            <w:noWrap/>
            <w:hideMark/>
          </w:tcPr>
          <w:p w14:paraId="6B96242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quality</w:t>
            </w:r>
          </w:p>
        </w:tc>
        <w:tc>
          <w:tcPr>
            <w:tcW w:w="5661" w:type="dxa"/>
            <w:shd w:val="clear" w:color="auto" w:fill="E7E6E6" w:themeFill="background2"/>
            <w:noWrap/>
            <w:hideMark/>
          </w:tcPr>
          <w:p w14:paraId="79F71D1A"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TBD</w:t>
            </w:r>
          </w:p>
        </w:tc>
        <w:tc>
          <w:tcPr>
            <w:tcW w:w="1440" w:type="dxa"/>
            <w:shd w:val="clear" w:color="auto" w:fill="E7E6E6" w:themeFill="background2"/>
            <w:noWrap/>
            <w:hideMark/>
          </w:tcPr>
          <w:p w14:paraId="18245C5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5E25D3A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0DFEDC2"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09B10D4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scarcity</w:t>
            </w:r>
          </w:p>
        </w:tc>
        <w:tc>
          <w:tcPr>
            <w:tcW w:w="5661" w:type="dxa"/>
            <w:shd w:val="clear" w:color="auto" w:fill="E7E6E6" w:themeFill="background2"/>
            <w:noWrap/>
            <w:hideMark/>
          </w:tcPr>
          <w:p w14:paraId="68567863" w14:textId="6EA49BBA"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t>
            </w:r>
            <w:r w:rsidRPr="00283404">
              <w:rPr>
                <w:rFonts w:ascii="Calibri" w:eastAsia="Times New Roman" w:hAnsi="Calibri" w:cs="Times New Roman"/>
                <w:color w:val="000000"/>
                <w:sz w:val="18"/>
              </w:rPr>
              <w:t>week</w:t>
            </w:r>
            <w:r>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in a year without water supply by system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or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Pr="00283404">
              <w:rPr>
                <w:rFonts w:ascii="Calibri" w:eastAsia="Times New Roman" w:hAnsi="Calibri" w:cs="Times New Roman"/>
                <w:color w:val="000000"/>
                <w:sz w:val="18"/>
              </w:rPr>
              <w:t xml:space="preserve"> </w:t>
            </w:r>
          </w:p>
        </w:tc>
        <w:tc>
          <w:tcPr>
            <w:tcW w:w="1440" w:type="dxa"/>
            <w:shd w:val="clear" w:color="auto" w:fill="E7E6E6" w:themeFill="background2"/>
            <w:noWrap/>
            <w:hideMark/>
          </w:tcPr>
          <w:p w14:paraId="58555EE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[weeks/year]</w:t>
            </w:r>
          </w:p>
        </w:tc>
      </w:tr>
      <w:tr w:rsidR="007159F7" w:rsidRPr="00283404" w14:paraId="217E7A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C3669F0"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7E8B111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Flooding</w:t>
            </w:r>
          </w:p>
        </w:tc>
        <w:tc>
          <w:tcPr>
            <w:tcW w:w="5661" w:type="dxa"/>
            <w:shd w:val="clear" w:color="auto" w:fill="E7E6E6" w:themeFill="background2"/>
            <w:noWrap/>
            <w:hideMark/>
          </w:tcPr>
          <w:p w14:paraId="381AED87" w14:textId="0A218396"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number of flood</w:t>
            </w:r>
            <w:r w:rsidR="00157BBF">
              <w:rPr>
                <w:rFonts w:ascii="Calibri" w:eastAsia="Times New Roman" w:hAnsi="Calibri" w:cs="Times New Roman"/>
                <w:color w:val="000000"/>
                <w:sz w:val="18"/>
              </w:rPr>
              <w:t>ing</w:t>
            </w:r>
            <w:r w:rsidRPr="00283404">
              <w:rPr>
                <w:rFonts w:ascii="Calibri" w:eastAsia="Times New Roman" w:hAnsi="Calibri" w:cs="Times New Roman"/>
                <w:color w:val="000000"/>
                <w:sz w:val="18"/>
              </w:rPr>
              <w:t xml:space="preserve"> events per year</w:t>
            </w:r>
          </w:p>
        </w:tc>
        <w:tc>
          <w:tcPr>
            <w:tcW w:w="1440" w:type="dxa"/>
            <w:shd w:val="clear" w:color="auto" w:fill="E7E6E6" w:themeFill="background2"/>
            <w:noWrap/>
            <w:hideMark/>
          </w:tcPr>
          <w:p w14:paraId="7C1735F9"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7CAE2B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E7E6E6" w:themeFill="background2"/>
            <w:noWrap/>
          </w:tcPr>
          <w:p w14:paraId="0C3A19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tcPr>
          <w:p w14:paraId="2BF746A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Health</w:t>
            </w:r>
          </w:p>
        </w:tc>
        <w:tc>
          <w:tcPr>
            <w:tcW w:w="5661" w:type="dxa"/>
            <w:shd w:val="clear" w:color="auto" w:fill="E7E6E6" w:themeFill="background2"/>
            <w:noWrap/>
          </w:tcPr>
          <w:p w14:paraId="485E61D7" w14:textId="25FC62A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Represented by the n</w:t>
            </w:r>
            <w:r w:rsidRPr="00283404">
              <w:rPr>
                <w:rFonts w:ascii="Calibri" w:eastAsia="Times New Roman" w:hAnsi="Calibri" w:cs="Times New Roman"/>
                <w:color w:val="000000"/>
                <w:sz w:val="18"/>
              </w:rPr>
              <w:t xml:space="preserve">umber of </w:t>
            </w:r>
            <w:r w:rsidR="00157BBF">
              <w:rPr>
                <w:rFonts w:ascii="Calibri" w:eastAsia="Times New Roman" w:hAnsi="Calibri" w:cs="Times New Roman"/>
                <w:color w:val="000000"/>
                <w:sz w:val="18"/>
              </w:rPr>
              <w:t xml:space="preserve">gastrointestinal </w:t>
            </w:r>
            <w:r w:rsidRPr="00283404">
              <w:rPr>
                <w:rFonts w:ascii="Calibri" w:eastAsia="Times New Roman" w:hAnsi="Calibri" w:cs="Times New Roman"/>
                <w:color w:val="000000"/>
                <w:sz w:val="18"/>
              </w:rPr>
              <w:t>incidences per year</w:t>
            </w:r>
          </w:p>
        </w:tc>
        <w:tc>
          <w:tcPr>
            <w:tcW w:w="1440" w:type="dxa"/>
            <w:shd w:val="clear" w:color="auto" w:fill="E7E6E6" w:themeFill="background2"/>
            <w:noWrap/>
          </w:tcPr>
          <w:p w14:paraId="67DC418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1A6C4BE5"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noWrap/>
            <w:hideMark/>
          </w:tcPr>
          <w:p w14:paraId="0D692875" w14:textId="3BF7222F" w:rsidR="007159F7" w:rsidRPr="00283404" w:rsidRDefault="007159F7" w:rsidP="00591698">
            <w:pPr>
              <w:rPr>
                <w:rFonts w:ascii="Calibri" w:eastAsia="Times New Roman" w:hAnsi="Calibri" w:cs="Times New Roman"/>
                <w:b w:val="0"/>
                <w:bCs w:val="0"/>
                <w:color w:val="000000"/>
                <w:sz w:val="18"/>
              </w:rPr>
            </w:pPr>
            <w:r w:rsidRPr="00283404">
              <w:rPr>
                <w:rFonts w:ascii="Calibri" w:eastAsia="Times New Roman" w:hAnsi="Calibri" w:cs="Times New Roman"/>
                <w:color w:val="000000"/>
                <w:sz w:val="18"/>
              </w:rPr>
              <w:t>Socio-</w:t>
            </w:r>
            <w:r w:rsidR="00157BBF" w:rsidRPr="00283404">
              <w:rPr>
                <w:rFonts w:ascii="Calibri" w:eastAsia="Times New Roman" w:hAnsi="Calibri" w:cs="Times New Roman"/>
                <w:color w:val="000000"/>
                <w:sz w:val="18"/>
              </w:rPr>
              <w:t>institu</w:t>
            </w:r>
            <w:r w:rsidR="00157BBF">
              <w:rPr>
                <w:rFonts w:ascii="Calibri" w:eastAsia="Times New Roman" w:hAnsi="Calibri" w:cs="Times New Roman"/>
                <w:color w:val="000000"/>
                <w:sz w:val="18"/>
              </w:rPr>
              <w:t>t</w:t>
            </w:r>
            <w:r w:rsidR="00157BBF" w:rsidRPr="00283404">
              <w:rPr>
                <w:rFonts w:ascii="Calibri" w:eastAsia="Times New Roman" w:hAnsi="Calibri" w:cs="Times New Roman"/>
                <w:color w:val="000000"/>
                <w:sz w:val="18"/>
              </w:rPr>
              <w:t>ional</w:t>
            </w:r>
          </w:p>
          <w:p w14:paraId="1641C209"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73BD8937"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Supply</w:t>
            </w:r>
            <w:r>
              <w:rPr>
                <w:rFonts w:ascii="Calibri" w:eastAsia="Times New Roman" w:hAnsi="Calibri" w:cs="Times New Roman"/>
                <w:color w:val="000000"/>
                <w:sz w:val="18"/>
              </w:rPr>
              <w:t xml:space="preserve"> </w:t>
            </w:r>
          </w:p>
        </w:tc>
        <w:tc>
          <w:tcPr>
            <w:tcW w:w="5661" w:type="dxa"/>
            <w:shd w:val="clear" w:color="auto" w:fill="FFFFFF" w:themeFill="background1"/>
            <w:noWrap/>
            <w:hideMark/>
          </w:tcPr>
          <w:p w14:paraId="4945FACA" w14:textId="12E74968"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requirements</w:t>
            </w:r>
            <w:r>
              <w:rPr>
                <w:rFonts w:ascii="Calibri" w:eastAsia="Times New Roman" w:hAnsi="Calibri" w:cs="Times New Roman"/>
                <w:color w:val="000000"/>
                <w:sz w:val="18"/>
              </w:rPr>
              <w:t xml:space="preserve"> of the population </w:t>
            </w:r>
            <w:r w:rsidR="00157BBF">
              <w:rPr>
                <w:rFonts w:ascii="Calibri" w:eastAsia="Times New Roman" w:hAnsi="Calibri" w:cs="Times New Roman"/>
                <w:color w:val="000000"/>
                <w:sz w:val="18"/>
              </w:rPr>
              <w:t xml:space="preserve">on the </w:t>
            </w:r>
            <w:r>
              <w:rPr>
                <w:rFonts w:ascii="Calibri" w:eastAsia="Times New Roman" w:hAnsi="Calibri" w:cs="Times New Roman"/>
                <w:color w:val="000000"/>
                <w:sz w:val="18"/>
              </w:rPr>
              <w:t>infrastructure system</w:t>
            </w:r>
          </w:p>
        </w:tc>
        <w:tc>
          <w:tcPr>
            <w:tcW w:w="1440" w:type="dxa"/>
            <w:shd w:val="clear" w:color="auto" w:fill="FFFFFF" w:themeFill="background1"/>
            <w:noWrap/>
            <w:hideMark/>
          </w:tcPr>
          <w:p w14:paraId="1CB3024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roofErr w:type="gramStart"/>
            <w:r w:rsidRPr="00283404">
              <w:rPr>
                <w:rFonts w:ascii="Calibri" w:eastAsia="Times New Roman" w:hAnsi="Calibri" w:cs="Times New Roman"/>
                <w:color w:val="000000"/>
                <w:sz w:val="18"/>
              </w:rPr>
              <w:t>pop</w:t>
            </w:r>
            <w:proofErr w:type="gramEnd"/>
            <w:r w:rsidRPr="00283404">
              <w:rPr>
                <w:rFonts w:ascii="Calibri" w:eastAsia="Times New Roman" w:hAnsi="Calibri" w:cs="Times New Roman"/>
                <w:color w:val="000000"/>
                <w:sz w:val="18"/>
              </w:rPr>
              <w:t xml:space="preserve"> * need/pop.]</w:t>
            </w:r>
          </w:p>
        </w:tc>
      </w:tr>
      <w:tr w:rsidR="007159F7" w:rsidRPr="00283404" w14:paraId="3A630A07"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tcPr>
          <w:p w14:paraId="47A856B3"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tcPr>
          <w:p w14:paraId="2012E7F2" w14:textId="37EF9D4B" w:rsidR="007159F7" w:rsidRPr="00283404" w:rsidRDefault="007159F7" w:rsidP="00157B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Petitions from </w:t>
            </w:r>
            <w:r w:rsidR="00157BBF">
              <w:rPr>
                <w:rFonts w:ascii="Calibri" w:eastAsia="Times New Roman" w:hAnsi="Calibri" w:cs="Times New Roman"/>
                <w:color w:val="000000"/>
                <w:sz w:val="18"/>
              </w:rPr>
              <w:t xml:space="preserve">census </w:t>
            </w:r>
            <w:r w:rsidR="00EB2C08">
              <w:rPr>
                <w:rFonts w:ascii="Calibri" w:eastAsia="Times New Roman" w:hAnsi="Calibri" w:cs="Times New Roman"/>
                <w:color w:val="000000"/>
                <w:sz w:val="18"/>
              </w:rPr>
              <w:t>blocks</w:t>
            </w:r>
          </w:p>
        </w:tc>
        <w:tc>
          <w:tcPr>
            <w:tcW w:w="5661" w:type="dxa"/>
            <w:shd w:val="clear" w:color="auto" w:fill="FFFFFF" w:themeFill="background1"/>
            <w:noWrap/>
          </w:tcPr>
          <w:p w14:paraId="1058FD5E" w14:textId="684C0B3F" w:rsidR="007159F7" w:rsidRPr="00283404" w:rsidRDefault="007159F7" w:rsidP="00157B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Demand of population funneled by politician</w:t>
            </w:r>
            <w:r w:rsidR="00157BBF">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at the level of the </w:t>
            </w:r>
            <w:r>
              <w:rPr>
                <w:rFonts w:ascii="Calibri" w:eastAsia="Times New Roman" w:hAnsi="Calibri" w:cs="Times New Roman"/>
                <w:color w:val="000000"/>
                <w:sz w:val="18"/>
              </w:rPr>
              <w:t>municipality</w:t>
            </w:r>
            <w:r w:rsidR="00157BBF">
              <w:rPr>
                <w:rFonts w:ascii="Calibri" w:eastAsia="Times New Roman" w:hAnsi="Calibri" w:cs="Times New Roman"/>
                <w:color w:val="000000"/>
                <w:sz w:val="18"/>
              </w:rPr>
              <w:t>,</w:t>
            </w:r>
            <w:r>
              <w:rPr>
                <w:rFonts w:ascii="Calibri" w:eastAsia="Times New Roman" w:hAnsi="Calibri" w:cs="Times New Roman"/>
                <w:color w:val="000000"/>
                <w:sz w:val="18"/>
              </w:rPr>
              <w:t xml:space="preserve"> </w:t>
            </w:r>
            <w:r w:rsidR="00157BBF" w:rsidRPr="00283404">
              <w:rPr>
                <w:rFonts w:ascii="Calibri" w:eastAsia="Times New Roman" w:hAnsi="Calibri" w:cs="Times New Roman"/>
                <w:color w:val="000000"/>
                <w:sz w:val="18"/>
              </w:rPr>
              <w:t>represen</w:t>
            </w:r>
            <w:r w:rsidR="00157BBF">
              <w:rPr>
                <w:rFonts w:ascii="Calibri" w:eastAsia="Times New Roman" w:hAnsi="Calibri" w:cs="Times New Roman"/>
                <w:color w:val="000000"/>
                <w:sz w:val="18"/>
              </w:rPr>
              <w:t>ting</w:t>
            </w:r>
            <w:r w:rsidR="00157BBF" w:rsidRPr="00283404">
              <w:rPr>
                <w:rFonts w:ascii="Calibri" w:eastAsia="Times New Roman" w:hAnsi="Calibri" w:cs="Times New Roman"/>
                <w:color w:val="000000"/>
                <w:sz w:val="18"/>
              </w:rPr>
              <w:t xml:space="preserve"> </w:t>
            </w:r>
            <w:r w:rsidRPr="00283404">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collective </w:t>
            </w:r>
            <w:r w:rsidRPr="00283404">
              <w:rPr>
                <w:rFonts w:ascii="Calibri" w:eastAsia="Times New Roman" w:hAnsi="Calibri" w:cs="Times New Roman"/>
                <w:color w:val="000000"/>
                <w:sz w:val="18"/>
              </w:rPr>
              <w:t xml:space="preserve">level of response </w:t>
            </w:r>
            <w:r>
              <w:rPr>
                <w:rFonts w:ascii="Calibri" w:eastAsia="Times New Roman" w:hAnsi="Calibri" w:cs="Times New Roman"/>
                <w:color w:val="000000"/>
                <w:sz w:val="18"/>
              </w:rPr>
              <w:t xml:space="preserve">from </w:t>
            </w:r>
            <w:r w:rsidRPr="00283404">
              <w:rPr>
                <w:rFonts w:ascii="Calibri" w:eastAsia="Times New Roman" w:hAnsi="Calibri" w:cs="Times New Roman"/>
                <w:color w:val="000000"/>
                <w:sz w:val="18"/>
              </w:rPr>
              <w:t xml:space="preserve">each </w:t>
            </w:r>
            <w:r>
              <w:rPr>
                <w:rFonts w:ascii="Calibri" w:eastAsia="Times New Roman" w:hAnsi="Calibri" w:cs="Times New Roman"/>
                <w:color w:val="000000"/>
                <w:sz w:val="18"/>
              </w:rPr>
              <w:t>municipality</w:t>
            </w:r>
          </w:p>
        </w:tc>
        <w:tc>
          <w:tcPr>
            <w:tcW w:w="1440" w:type="dxa"/>
            <w:shd w:val="clear" w:color="auto" w:fill="FFFFFF" w:themeFill="background1"/>
            <w:noWrap/>
          </w:tcPr>
          <w:p w14:paraId="40FCB97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283404" w14:paraId="632887AA"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hideMark/>
          </w:tcPr>
          <w:p w14:paraId="0484908E"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6CAA3B2D"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Social pressure</w:t>
            </w:r>
          </w:p>
        </w:tc>
        <w:tc>
          <w:tcPr>
            <w:tcW w:w="5661" w:type="dxa"/>
            <w:shd w:val="clear" w:color="auto" w:fill="FFFFFF" w:themeFill="background1"/>
            <w:noWrap/>
            <w:hideMark/>
          </w:tcPr>
          <w:p w14:paraId="59AD11E6"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number </w:t>
            </w:r>
            <w:r w:rsidRPr="00283404">
              <w:rPr>
                <w:rFonts w:ascii="Calibri" w:eastAsia="Times New Roman" w:hAnsi="Calibri" w:cs="Times New Roman"/>
                <w:color w:val="000000"/>
                <w:sz w:val="18"/>
              </w:rPr>
              <w:t>of protests per year</w:t>
            </w:r>
          </w:p>
        </w:tc>
        <w:tc>
          <w:tcPr>
            <w:tcW w:w="1440" w:type="dxa"/>
            <w:shd w:val="clear" w:color="auto" w:fill="FFFFFF" w:themeFill="background1"/>
            <w:noWrap/>
            <w:hideMark/>
          </w:tcPr>
          <w:p w14:paraId="5F949BC4"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need/person]</w:t>
            </w:r>
          </w:p>
        </w:tc>
      </w:tr>
    </w:tbl>
    <w:p w14:paraId="24E98051" w14:textId="77777777" w:rsidR="007159F7" w:rsidRDefault="007159F7" w:rsidP="007159F7">
      <w:pPr>
        <w:spacing w:line="240" w:lineRule="auto"/>
      </w:pPr>
    </w:p>
    <w:p w14:paraId="2CEC6B0F" w14:textId="77777777" w:rsidR="009346F0" w:rsidRDefault="009346F0">
      <w:bookmarkStart w:id="61" w:name="_GoBack"/>
      <w:bookmarkEnd w:id="61"/>
    </w:p>
    <w:sectPr w:rsidR="009346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ndres Baeza-Castro" w:date="2017-11-09T12:08:00Z" w:initials="AB">
    <w:p w14:paraId="03E7CD69" w14:textId="6E49A5E2" w:rsidR="00C80AEE" w:rsidRPr="00987CE3" w:rsidRDefault="00C80AEE">
      <w:pPr>
        <w:pStyle w:val="CommentText"/>
        <w:rPr>
          <w:lang w:val="es-CL"/>
        </w:rPr>
      </w:pPr>
      <w:r>
        <w:rPr>
          <w:rStyle w:val="CommentReference"/>
        </w:rPr>
        <w:annotationRef/>
      </w:r>
      <w:r>
        <w:rPr>
          <w:lang w:val="es-CL"/>
        </w:rPr>
        <w:t>Termino</w:t>
      </w:r>
      <w:r w:rsidRPr="00987CE3">
        <w:rPr>
          <w:lang w:val="es-CL"/>
        </w:rPr>
        <w:t>: acciones</w:t>
      </w:r>
    </w:p>
    <w:p w14:paraId="4410E3A5" w14:textId="405F3254" w:rsidR="00C80AEE" w:rsidRPr="00987CE3" w:rsidRDefault="00C80AEE">
      <w:pPr>
        <w:pStyle w:val="CommentText"/>
        <w:rPr>
          <w:rFonts w:ascii="Arial" w:hAnsi="Arial" w:cs="Arial"/>
          <w:color w:val="263238"/>
          <w:lang w:val="es-CL"/>
        </w:rPr>
      </w:pPr>
      <w:proofErr w:type="spellStart"/>
      <w:r w:rsidRPr="00987CE3">
        <w:rPr>
          <w:rFonts w:ascii="Arial" w:hAnsi="Arial" w:cs="Arial"/>
          <w:color w:val="263238"/>
          <w:lang w:val="es-CL"/>
        </w:rPr>
        <w:t>normalized</w:t>
      </w:r>
      <w:proofErr w:type="spellEnd"/>
      <w:r w:rsidRPr="00987CE3">
        <w:rPr>
          <w:rFonts w:ascii="Arial" w:hAnsi="Arial" w:cs="Arial"/>
          <w:color w:val="263238"/>
          <w:lang w:val="es-CL"/>
        </w:rPr>
        <w:t xml:space="preserve"> score para los </w:t>
      </w:r>
      <w:proofErr w:type="spellStart"/>
      <w:r w:rsidRPr="00987CE3">
        <w:rPr>
          <w:rFonts w:ascii="Arial" w:hAnsi="Arial" w:cs="Arial"/>
          <w:color w:val="263238"/>
          <w:lang w:val="es-CL"/>
        </w:rPr>
        <w:t>criteria</w:t>
      </w:r>
      <w:proofErr w:type="spellEnd"/>
      <w:r w:rsidRPr="00987CE3">
        <w:rPr>
          <w:rFonts w:ascii="Arial" w:hAnsi="Arial" w:cs="Arial"/>
          <w:color w:val="263238"/>
          <w:lang w:val="es-CL"/>
        </w:rPr>
        <w:t xml:space="preserve"> </w:t>
      </w:r>
      <w:proofErr w:type="spellStart"/>
      <w:r w:rsidRPr="00987CE3">
        <w:rPr>
          <w:rFonts w:ascii="Arial" w:hAnsi="Arial" w:cs="Arial"/>
          <w:color w:val="263238"/>
          <w:lang w:val="es-CL"/>
        </w:rPr>
        <w:t>value</w:t>
      </w:r>
      <w:proofErr w:type="spellEnd"/>
    </w:p>
    <w:p w14:paraId="199D3DF9" w14:textId="6714E2CD" w:rsidR="00C80AEE" w:rsidRPr="00E43CC8" w:rsidRDefault="00C80AEE">
      <w:pPr>
        <w:pStyle w:val="CommentText"/>
      </w:pPr>
      <w:r w:rsidRPr="00E43CC8">
        <w:rPr>
          <w:rFonts w:ascii="Arial" w:hAnsi="Arial" w:cs="Arial"/>
          <w:color w:val="263238"/>
        </w:rPr>
        <w:t>census block para census-blocks</w:t>
      </w:r>
    </w:p>
    <w:p w14:paraId="5CB19445" w14:textId="77777777" w:rsidR="00C80AEE" w:rsidRPr="00E43CC8" w:rsidRDefault="00C80AEE">
      <w:pPr>
        <w:pStyle w:val="CommentText"/>
      </w:pPr>
    </w:p>
  </w:comment>
  <w:comment w:id="4" w:author="Andres Baeza-Castro" w:date="2017-11-09T15:42:00Z" w:initials="AB">
    <w:p w14:paraId="604F6B0D" w14:textId="5E6B0889" w:rsidR="00C80AEE" w:rsidRPr="00E43CC8" w:rsidRDefault="00C80AEE">
      <w:pPr>
        <w:pStyle w:val="CommentText"/>
      </w:pPr>
      <w:r>
        <w:rPr>
          <w:rStyle w:val="CommentReference"/>
        </w:rPr>
        <w:annotationRef/>
      </w:r>
      <w:r w:rsidRPr="00E43CC8">
        <w:t>Synonym?</w:t>
      </w:r>
    </w:p>
  </w:comment>
  <w:comment w:id="23" w:author="Andres Baeza-Castro" w:date="2017-11-09T12:08:00Z" w:initials="AB">
    <w:p w14:paraId="5E13B696" w14:textId="77777777" w:rsidR="00C80AEE" w:rsidRPr="00E43CC8" w:rsidRDefault="00C80AEE" w:rsidP="007159F7">
      <w:pPr>
        <w:pStyle w:val="CommentText"/>
      </w:pPr>
      <w:r>
        <w:rPr>
          <w:rStyle w:val="CommentReference"/>
        </w:rPr>
        <w:annotationRef/>
      </w:r>
      <w:r w:rsidRPr="00E43CC8">
        <w:t>Feedback from Yosune here. Thanks</w:t>
      </w:r>
    </w:p>
  </w:comment>
  <w:comment w:id="60" w:author="Fass, Brieta M - OFCCP" w:date="2017-11-09T12:08:00Z" w:initials="FBM-O">
    <w:p w14:paraId="0425AC4B" w14:textId="344F7890" w:rsidR="00C80AEE" w:rsidRPr="00E43CC8" w:rsidRDefault="00C80AEE">
      <w:pPr>
        <w:pStyle w:val="CommentText"/>
      </w:pPr>
      <w:r>
        <w:rPr>
          <w:rStyle w:val="CommentReference"/>
        </w:rPr>
        <w:annotationRef/>
      </w:r>
      <w:r w:rsidRPr="00E43CC8">
        <w:t>No hay descripcion?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19445" w15:done="0"/>
  <w15:commentEx w15:paraId="604F6B0D" w15:done="0"/>
  <w15:commentEx w15:paraId="5E13B696" w15:done="0"/>
  <w15:commentEx w15:paraId="0425AC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04A0E"/>
    <w:multiLevelType w:val="hybridMultilevel"/>
    <w:tmpl w:val="B1A6A5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D2F60"/>
    <w:multiLevelType w:val="hybridMultilevel"/>
    <w:tmpl w:val="61CE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2318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Baeza-Castro">
    <w15:presenceInfo w15:providerId="AD" w15:userId="S-1-5-21-1864253520-1647712531-16515117-28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F7"/>
    <w:rsid w:val="0003592C"/>
    <w:rsid w:val="000460FB"/>
    <w:rsid w:val="00071807"/>
    <w:rsid w:val="00157BBF"/>
    <w:rsid w:val="00185471"/>
    <w:rsid w:val="001F544A"/>
    <w:rsid w:val="0020205B"/>
    <w:rsid w:val="0023470B"/>
    <w:rsid w:val="00297D20"/>
    <w:rsid w:val="00300106"/>
    <w:rsid w:val="00347D43"/>
    <w:rsid w:val="003613A3"/>
    <w:rsid w:val="00370FAB"/>
    <w:rsid w:val="00390F3C"/>
    <w:rsid w:val="003E5697"/>
    <w:rsid w:val="0042218B"/>
    <w:rsid w:val="004E772D"/>
    <w:rsid w:val="005142FD"/>
    <w:rsid w:val="005432F7"/>
    <w:rsid w:val="00552AC0"/>
    <w:rsid w:val="00591698"/>
    <w:rsid w:val="005B1C79"/>
    <w:rsid w:val="005D4F2F"/>
    <w:rsid w:val="005E7C8D"/>
    <w:rsid w:val="00604412"/>
    <w:rsid w:val="00635050"/>
    <w:rsid w:val="00636C44"/>
    <w:rsid w:val="006831CF"/>
    <w:rsid w:val="00686158"/>
    <w:rsid w:val="006913B3"/>
    <w:rsid w:val="006E3367"/>
    <w:rsid w:val="006F28F6"/>
    <w:rsid w:val="007026FF"/>
    <w:rsid w:val="007159F7"/>
    <w:rsid w:val="00717233"/>
    <w:rsid w:val="007317D2"/>
    <w:rsid w:val="007E39DB"/>
    <w:rsid w:val="007E7764"/>
    <w:rsid w:val="00815C65"/>
    <w:rsid w:val="008F06E6"/>
    <w:rsid w:val="00926110"/>
    <w:rsid w:val="009346F0"/>
    <w:rsid w:val="00987CE3"/>
    <w:rsid w:val="009D285F"/>
    <w:rsid w:val="009D6C04"/>
    <w:rsid w:val="00A9099B"/>
    <w:rsid w:val="00AA31B1"/>
    <w:rsid w:val="00AB7F18"/>
    <w:rsid w:val="00AC232D"/>
    <w:rsid w:val="00B205AA"/>
    <w:rsid w:val="00B6091B"/>
    <w:rsid w:val="00BB4DFC"/>
    <w:rsid w:val="00C138A3"/>
    <w:rsid w:val="00C31C03"/>
    <w:rsid w:val="00C45551"/>
    <w:rsid w:val="00C65BE8"/>
    <w:rsid w:val="00C65D53"/>
    <w:rsid w:val="00C80AEE"/>
    <w:rsid w:val="00C8480F"/>
    <w:rsid w:val="00CF55EC"/>
    <w:rsid w:val="00D24C13"/>
    <w:rsid w:val="00D24FC6"/>
    <w:rsid w:val="00D376A5"/>
    <w:rsid w:val="00D475D4"/>
    <w:rsid w:val="00E43CC8"/>
    <w:rsid w:val="00E52752"/>
    <w:rsid w:val="00E57B7B"/>
    <w:rsid w:val="00E624B1"/>
    <w:rsid w:val="00E85AF8"/>
    <w:rsid w:val="00EB22B5"/>
    <w:rsid w:val="00EB2C08"/>
    <w:rsid w:val="00EB75F8"/>
    <w:rsid w:val="00F26ABD"/>
    <w:rsid w:val="00F305FA"/>
    <w:rsid w:val="00F64371"/>
    <w:rsid w:val="00F83A96"/>
    <w:rsid w:val="00FD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D893"/>
  <w15:docId w15:val="{344CF6A2-6A4D-4D42-AFBA-4D1BAD15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9F7"/>
  </w:style>
  <w:style w:type="paragraph" w:styleId="Heading1">
    <w:name w:val="heading 1"/>
    <w:basedOn w:val="Normal"/>
    <w:next w:val="Normal"/>
    <w:link w:val="Heading1Char"/>
    <w:uiPriority w:val="9"/>
    <w:qFormat/>
    <w:rsid w:val="0071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5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9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9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9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9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59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9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159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159F7"/>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715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9F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5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9F7"/>
  </w:style>
  <w:style w:type="paragraph" w:styleId="Footer">
    <w:name w:val="footer"/>
    <w:basedOn w:val="Normal"/>
    <w:link w:val="FooterChar"/>
    <w:uiPriority w:val="99"/>
    <w:unhideWhenUsed/>
    <w:rsid w:val="00715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9F7"/>
  </w:style>
  <w:style w:type="table" w:customStyle="1" w:styleId="PlainTable31">
    <w:name w:val="Plain Table 31"/>
    <w:basedOn w:val="TableNormal"/>
    <w:uiPriority w:val="43"/>
    <w:rsid w:val="007159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7159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159F7"/>
    <w:rPr>
      <w:color w:val="808080"/>
    </w:rPr>
  </w:style>
  <w:style w:type="paragraph" w:styleId="TOCHeading">
    <w:name w:val="TOC Heading"/>
    <w:basedOn w:val="Heading1"/>
    <w:next w:val="Normal"/>
    <w:uiPriority w:val="39"/>
    <w:unhideWhenUsed/>
    <w:qFormat/>
    <w:rsid w:val="007159F7"/>
    <w:pPr>
      <w:outlineLvl w:val="9"/>
    </w:pPr>
  </w:style>
  <w:style w:type="paragraph" w:styleId="TOC3">
    <w:name w:val="toc 3"/>
    <w:basedOn w:val="Normal"/>
    <w:next w:val="Normal"/>
    <w:autoRedefine/>
    <w:uiPriority w:val="39"/>
    <w:unhideWhenUsed/>
    <w:rsid w:val="007159F7"/>
    <w:pPr>
      <w:spacing w:after="100"/>
      <w:ind w:left="440"/>
    </w:pPr>
  </w:style>
  <w:style w:type="paragraph" w:styleId="TOC2">
    <w:name w:val="toc 2"/>
    <w:basedOn w:val="Normal"/>
    <w:next w:val="Normal"/>
    <w:autoRedefine/>
    <w:uiPriority w:val="39"/>
    <w:unhideWhenUsed/>
    <w:rsid w:val="007159F7"/>
    <w:pPr>
      <w:spacing w:after="100"/>
      <w:ind w:left="220"/>
    </w:pPr>
  </w:style>
  <w:style w:type="character" w:styleId="Hyperlink">
    <w:name w:val="Hyperlink"/>
    <w:basedOn w:val="DefaultParagraphFont"/>
    <w:uiPriority w:val="99"/>
    <w:unhideWhenUsed/>
    <w:rsid w:val="007159F7"/>
    <w:rPr>
      <w:color w:val="0563C1" w:themeColor="hyperlink"/>
      <w:u w:val="single"/>
    </w:rPr>
  </w:style>
  <w:style w:type="paragraph" w:styleId="TOC1">
    <w:name w:val="toc 1"/>
    <w:basedOn w:val="Normal"/>
    <w:next w:val="Normal"/>
    <w:autoRedefine/>
    <w:uiPriority w:val="39"/>
    <w:unhideWhenUsed/>
    <w:rsid w:val="007159F7"/>
    <w:pPr>
      <w:spacing w:after="100"/>
    </w:pPr>
  </w:style>
  <w:style w:type="paragraph" w:styleId="ListParagraph">
    <w:name w:val="List Paragraph"/>
    <w:basedOn w:val="Normal"/>
    <w:uiPriority w:val="34"/>
    <w:qFormat/>
    <w:rsid w:val="007159F7"/>
    <w:pPr>
      <w:ind w:left="720"/>
      <w:contextualSpacing/>
    </w:pPr>
  </w:style>
  <w:style w:type="character" w:styleId="CommentReference">
    <w:name w:val="annotation reference"/>
    <w:basedOn w:val="DefaultParagraphFont"/>
    <w:uiPriority w:val="99"/>
    <w:semiHidden/>
    <w:unhideWhenUsed/>
    <w:rsid w:val="007159F7"/>
    <w:rPr>
      <w:sz w:val="16"/>
      <w:szCs w:val="16"/>
    </w:rPr>
  </w:style>
  <w:style w:type="paragraph" w:styleId="CommentText">
    <w:name w:val="annotation text"/>
    <w:basedOn w:val="Normal"/>
    <w:link w:val="CommentTextChar"/>
    <w:uiPriority w:val="99"/>
    <w:semiHidden/>
    <w:unhideWhenUsed/>
    <w:rsid w:val="007159F7"/>
    <w:pPr>
      <w:spacing w:line="240" w:lineRule="auto"/>
    </w:pPr>
    <w:rPr>
      <w:sz w:val="20"/>
      <w:szCs w:val="20"/>
    </w:rPr>
  </w:style>
  <w:style w:type="character" w:customStyle="1" w:styleId="CommentTextChar">
    <w:name w:val="Comment Text Char"/>
    <w:basedOn w:val="DefaultParagraphFont"/>
    <w:link w:val="CommentText"/>
    <w:uiPriority w:val="99"/>
    <w:semiHidden/>
    <w:rsid w:val="007159F7"/>
    <w:rPr>
      <w:sz w:val="20"/>
      <w:szCs w:val="20"/>
    </w:rPr>
  </w:style>
  <w:style w:type="paragraph" w:styleId="BalloonText">
    <w:name w:val="Balloon Text"/>
    <w:basedOn w:val="Normal"/>
    <w:link w:val="BalloonTextChar"/>
    <w:uiPriority w:val="99"/>
    <w:semiHidden/>
    <w:unhideWhenUsed/>
    <w:rsid w:val="00715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9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59F7"/>
    <w:rPr>
      <w:b/>
      <w:bCs/>
    </w:rPr>
  </w:style>
  <w:style w:type="character" w:customStyle="1" w:styleId="CommentSubjectChar">
    <w:name w:val="Comment Subject Char"/>
    <w:basedOn w:val="CommentTextChar"/>
    <w:link w:val="CommentSubject"/>
    <w:uiPriority w:val="99"/>
    <w:semiHidden/>
    <w:rsid w:val="007159F7"/>
    <w:rPr>
      <w:b/>
      <w:bCs/>
      <w:sz w:val="20"/>
      <w:szCs w:val="20"/>
    </w:rPr>
  </w:style>
  <w:style w:type="paragraph" w:styleId="Caption">
    <w:name w:val="caption"/>
    <w:basedOn w:val="Normal"/>
    <w:next w:val="Normal"/>
    <w:uiPriority w:val="35"/>
    <w:unhideWhenUsed/>
    <w:qFormat/>
    <w:rsid w:val="007159F7"/>
    <w:pPr>
      <w:spacing w:after="200" w:line="240" w:lineRule="auto"/>
    </w:pPr>
    <w:rPr>
      <w:i/>
      <w:iCs/>
      <w:color w:val="44546A" w:themeColor="text2"/>
      <w:sz w:val="18"/>
      <w:szCs w:val="18"/>
    </w:rPr>
  </w:style>
  <w:style w:type="table" w:customStyle="1" w:styleId="PlainTable21">
    <w:name w:val="Plain Table 21"/>
    <w:basedOn w:val="TableNormal"/>
    <w:uiPriority w:val="42"/>
    <w:rsid w:val="007159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uiPriority w:val="45"/>
    <w:rsid w:val="007159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7159F7"/>
    <w:pPr>
      <w:spacing w:after="0" w:line="240" w:lineRule="auto"/>
    </w:pPr>
  </w:style>
  <w:style w:type="paragraph" w:styleId="Revision">
    <w:name w:val="Revision"/>
    <w:hidden/>
    <w:uiPriority w:val="99"/>
    <w:semiHidden/>
    <w:rsid w:val="00D475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7EDE1-0FAF-4DE5-8F9C-E3D8C3DE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27</Pages>
  <Words>9080</Words>
  <Characters>51762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60721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Baeza-Castro</dc:creator>
  <cp:keywords/>
  <dc:description/>
  <cp:lastModifiedBy>Andres Baeza-Castro</cp:lastModifiedBy>
  <cp:revision>42</cp:revision>
  <cp:lastPrinted>2017-10-25T22:22:00Z</cp:lastPrinted>
  <dcterms:created xsi:type="dcterms:W3CDTF">2017-10-24T23:16:00Z</dcterms:created>
  <dcterms:modified xsi:type="dcterms:W3CDTF">2017-11-14T20:43:00Z</dcterms:modified>
</cp:coreProperties>
</file>