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annual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a529c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