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normalize criteria values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4c5b3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