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88" w:rsidRPr="0074793C" w:rsidRDefault="00AE7C88" w:rsidP="00AE7C88">
      <w:pPr>
        <w:jc w:val="center"/>
        <w:rPr>
          <w:rFonts w:ascii="Times New Roman" w:hAnsi="Times New Roman" w:cs="Times New Roman"/>
          <w:u w:val="single"/>
          <w:lang w:val="es-ES_tradnl"/>
        </w:rPr>
      </w:pPr>
      <w:r w:rsidRPr="0074793C">
        <w:rPr>
          <w:rFonts w:ascii="Times New Roman" w:hAnsi="Times New Roman" w:cs="Times New Roman"/>
          <w:u w:val="single"/>
          <w:lang w:val="es-ES_tradnl"/>
        </w:rPr>
        <w:t>Validación</w:t>
      </w:r>
    </w:p>
    <w:p w:rsidR="00511CC7" w:rsidRPr="0074793C" w:rsidRDefault="00F457EF" w:rsidP="00AE7C88">
      <w:pPr>
        <w:jc w:val="center"/>
        <w:rPr>
          <w:rFonts w:ascii="Times New Roman" w:hAnsi="Times New Roman" w:cs="Times New Roman"/>
          <w:i/>
          <w:lang w:val="es-ES_tradnl"/>
        </w:rPr>
      </w:pPr>
      <w:r w:rsidRPr="0074793C">
        <w:rPr>
          <w:rFonts w:ascii="Times New Roman" w:hAnsi="Times New Roman" w:cs="Times New Roman"/>
          <w:i/>
          <w:lang w:val="es-ES_tradnl"/>
        </w:rPr>
        <w:t xml:space="preserve">WRF </w:t>
      </w:r>
      <w:proofErr w:type="spellStart"/>
      <w:r w:rsidRPr="0074793C">
        <w:rPr>
          <w:rFonts w:ascii="Times New Roman" w:hAnsi="Times New Roman" w:cs="Times New Roman"/>
          <w:i/>
          <w:lang w:val="es-ES_tradnl"/>
        </w:rPr>
        <w:t>baseline</w:t>
      </w:r>
      <w:proofErr w:type="spellEnd"/>
      <w:r w:rsidRPr="0074793C">
        <w:rPr>
          <w:rFonts w:ascii="Times New Roman" w:hAnsi="Times New Roman" w:cs="Times New Roman"/>
          <w:i/>
          <w:lang w:val="es-ES_tradnl"/>
        </w:rPr>
        <w:t xml:space="preserve"> </w:t>
      </w:r>
      <w:proofErr w:type="spellStart"/>
      <w:r w:rsidRPr="0074793C">
        <w:rPr>
          <w:rFonts w:ascii="Times New Roman" w:hAnsi="Times New Roman" w:cs="Times New Roman"/>
          <w:i/>
          <w:lang w:val="es-ES_tradnl"/>
        </w:rPr>
        <w:t>simulation</w:t>
      </w:r>
      <w:proofErr w:type="spellEnd"/>
      <w:r w:rsidRPr="0074793C">
        <w:rPr>
          <w:rFonts w:ascii="Times New Roman" w:hAnsi="Times New Roman" w:cs="Times New Roman"/>
          <w:i/>
          <w:lang w:val="es-ES_tradnl"/>
        </w:rPr>
        <w:t xml:space="preserve"> </w:t>
      </w:r>
      <w:proofErr w:type="spellStart"/>
      <w:r w:rsidRPr="0074793C">
        <w:rPr>
          <w:rFonts w:ascii="Times New Roman" w:hAnsi="Times New Roman" w:cs="Times New Roman"/>
          <w:i/>
          <w:lang w:val="es-ES_tradnl"/>
        </w:rPr>
        <w:t>analysis</w:t>
      </w:r>
      <w:proofErr w:type="spellEnd"/>
    </w:p>
    <w:p w:rsidR="00F457EF" w:rsidRPr="00AE7C88" w:rsidRDefault="00F457EF">
      <w:pPr>
        <w:rPr>
          <w:rFonts w:ascii="Times New Roman" w:hAnsi="Times New Roman" w:cs="Times New Roman"/>
          <w:lang w:val="es-ES_tradnl"/>
        </w:rPr>
      </w:pPr>
    </w:p>
    <w:p w:rsidR="00F457EF" w:rsidRPr="00AE7C88" w:rsidRDefault="00AE7C88" w:rsidP="0074793C">
      <w:pPr>
        <w:jc w:val="both"/>
        <w:rPr>
          <w:rFonts w:ascii="Times New Roman" w:hAnsi="Times New Roman" w:cs="Times New Roman"/>
          <w:lang w:val="es-ES_tradnl"/>
        </w:rPr>
      </w:pPr>
      <w:r>
        <w:rPr>
          <w:rFonts w:ascii="Times New Roman" w:hAnsi="Times New Roman" w:cs="Times New Roman"/>
          <w:lang w:val="es-ES_tradnl"/>
        </w:rPr>
        <w:t>El modelo estadístico</w:t>
      </w:r>
      <w:r w:rsidR="00F457EF" w:rsidRPr="00AE7C88">
        <w:rPr>
          <w:rFonts w:ascii="Times New Roman" w:hAnsi="Times New Roman" w:cs="Times New Roman"/>
          <w:lang w:val="es-ES_tradnl"/>
        </w:rPr>
        <w:t xml:space="preserve"> en tres medidas de </w:t>
      </w:r>
      <w:r>
        <w:rPr>
          <w:rFonts w:ascii="Times New Roman" w:hAnsi="Times New Roman" w:cs="Times New Roman"/>
          <w:lang w:val="es-ES_tradnl"/>
        </w:rPr>
        <w:t xml:space="preserve">ajuste de bondad o </w:t>
      </w:r>
      <w:proofErr w:type="spellStart"/>
      <w:r w:rsidRPr="00AE7C88">
        <w:rPr>
          <w:rFonts w:ascii="Times New Roman" w:hAnsi="Times New Roman" w:cs="Times New Roman"/>
          <w:i/>
          <w:lang w:val="es-ES_tradnl"/>
        </w:rPr>
        <w:t>goodness</w:t>
      </w:r>
      <w:proofErr w:type="spellEnd"/>
      <w:r w:rsidRPr="00AE7C88">
        <w:rPr>
          <w:rFonts w:ascii="Times New Roman" w:hAnsi="Times New Roman" w:cs="Times New Roman"/>
          <w:i/>
          <w:lang w:val="es-ES_tradnl"/>
        </w:rPr>
        <w:t xml:space="preserve"> of </w:t>
      </w:r>
      <w:proofErr w:type="spellStart"/>
      <w:r w:rsidRPr="00AE7C88">
        <w:rPr>
          <w:rFonts w:ascii="Times New Roman" w:hAnsi="Times New Roman" w:cs="Times New Roman"/>
          <w:i/>
          <w:lang w:val="es-ES_tradnl"/>
        </w:rPr>
        <w:t>fit</w:t>
      </w:r>
      <w:proofErr w:type="spellEnd"/>
      <w:r>
        <w:rPr>
          <w:rFonts w:ascii="Times New Roman" w:hAnsi="Times New Roman" w:cs="Times New Roman"/>
          <w:lang w:val="es-ES_tradnl"/>
        </w:rPr>
        <w:t xml:space="preserve"> (GOF).</w:t>
      </w:r>
    </w:p>
    <w:p w:rsidR="00F457EF" w:rsidRPr="00AE7C88" w:rsidRDefault="00F457EF" w:rsidP="0074793C">
      <w:pPr>
        <w:jc w:val="both"/>
        <w:rPr>
          <w:rFonts w:ascii="Times New Roman" w:hAnsi="Times New Roman" w:cs="Times New Roman"/>
          <w:lang w:val="es-ES_tradnl"/>
        </w:rPr>
      </w:pPr>
    </w:p>
    <w:p w:rsidR="00F457EF" w:rsidRPr="00AE7C88" w:rsidRDefault="00F457EF" w:rsidP="0074793C">
      <w:pPr>
        <w:pStyle w:val="ListParagraph"/>
        <w:numPr>
          <w:ilvl w:val="0"/>
          <w:numId w:val="1"/>
        </w:numPr>
        <w:jc w:val="both"/>
        <w:rPr>
          <w:rFonts w:ascii="Times New Roman" w:hAnsi="Times New Roman" w:cs="Times New Roman"/>
          <w:lang w:val="es-ES_tradnl"/>
        </w:rPr>
      </w:pPr>
      <w:r w:rsidRPr="00AE7C88">
        <w:rPr>
          <w:rFonts w:ascii="Times New Roman" w:hAnsi="Times New Roman" w:cs="Times New Roman"/>
          <w:b/>
          <w:lang w:val="es-ES_tradnl"/>
        </w:rPr>
        <w:t>Correlación</w:t>
      </w:r>
      <w:r w:rsidR="001F587A" w:rsidRPr="00AE7C88">
        <w:rPr>
          <w:rFonts w:ascii="Times New Roman" w:hAnsi="Times New Roman" w:cs="Times New Roman"/>
          <w:lang w:val="es-ES_tradnl"/>
        </w:rPr>
        <w:t xml:space="preserve"> (coeficiente de correlación de Pearson)</w:t>
      </w:r>
      <w:r w:rsidRPr="00AE7C88">
        <w:rPr>
          <w:rFonts w:ascii="Times New Roman" w:hAnsi="Times New Roman" w:cs="Times New Roman"/>
          <w:lang w:val="es-ES_tradnl"/>
        </w:rPr>
        <w:t>: Evaluar el grado de asociación en</w:t>
      </w:r>
      <w:r w:rsidR="00283CAD" w:rsidRPr="00AE7C88">
        <w:rPr>
          <w:rFonts w:ascii="Times New Roman" w:hAnsi="Times New Roman" w:cs="Times New Roman"/>
          <w:lang w:val="es-ES_tradnl"/>
        </w:rPr>
        <w:t xml:space="preserve">tre </w:t>
      </w:r>
      <w:r w:rsidR="001F587A" w:rsidRPr="00AE7C88">
        <w:rPr>
          <w:rFonts w:ascii="Times New Roman" w:hAnsi="Times New Roman" w:cs="Times New Roman"/>
          <w:lang w:val="es-ES_tradnl"/>
        </w:rPr>
        <w:t>lo observado y lo modelado.</w:t>
      </w:r>
    </w:p>
    <w:p w:rsidR="00F457EF" w:rsidRPr="00AE7C88" w:rsidRDefault="00F457EF" w:rsidP="0074793C">
      <w:pPr>
        <w:pStyle w:val="ListParagraph"/>
        <w:numPr>
          <w:ilvl w:val="0"/>
          <w:numId w:val="1"/>
        </w:numPr>
        <w:jc w:val="both"/>
        <w:rPr>
          <w:rFonts w:ascii="Times New Roman" w:hAnsi="Times New Roman" w:cs="Times New Roman"/>
          <w:lang w:val="es-ES_tradnl"/>
        </w:rPr>
      </w:pPr>
      <w:r w:rsidRPr="00AE7C88">
        <w:rPr>
          <w:rFonts w:ascii="Times New Roman" w:hAnsi="Times New Roman" w:cs="Times New Roman"/>
          <w:b/>
          <w:lang w:val="es-ES_tradnl"/>
        </w:rPr>
        <w:t>Diferencia promedio y error relativo</w:t>
      </w:r>
      <w:r w:rsidRPr="00AE7C88">
        <w:rPr>
          <w:rFonts w:ascii="Times New Roman" w:hAnsi="Times New Roman" w:cs="Times New Roman"/>
          <w:lang w:val="es-ES_tradnl"/>
        </w:rPr>
        <w:t xml:space="preserve"> (E)</w:t>
      </w:r>
      <w:r w:rsidR="00283CAD" w:rsidRPr="00AE7C88">
        <w:rPr>
          <w:rFonts w:ascii="Times New Roman" w:hAnsi="Times New Roman" w:cs="Times New Roman"/>
          <w:lang w:val="es-ES_tradnl"/>
        </w:rPr>
        <w:t>: Para evaluar el sesgo (</w:t>
      </w:r>
      <w:proofErr w:type="spellStart"/>
      <w:r w:rsidR="00283CAD" w:rsidRPr="00AE7C88">
        <w:rPr>
          <w:rFonts w:ascii="Times New Roman" w:hAnsi="Times New Roman" w:cs="Times New Roman"/>
          <w:lang w:val="es-ES_tradnl"/>
        </w:rPr>
        <w:t>bias</w:t>
      </w:r>
      <w:proofErr w:type="spellEnd"/>
      <w:r w:rsidR="00283CAD" w:rsidRPr="00AE7C88">
        <w:rPr>
          <w:rFonts w:ascii="Times New Roman" w:hAnsi="Times New Roman" w:cs="Times New Roman"/>
          <w:lang w:val="es-ES_tradnl"/>
        </w:rPr>
        <w:t xml:space="preserve">) (Mean </w:t>
      </w:r>
      <w:proofErr w:type="spellStart"/>
      <w:r w:rsidR="00283CAD" w:rsidRPr="00AE7C88">
        <w:rPr>
          <w:rFonts w:ascii="Times New Roman" w:hAnsi="Times New Roman" w:cs="Times New Roman"/>
          <w:lang w:val="es-ES_tradnl"/>
        </w:rPr>
        <w:t>diff</w:t>
      </w:r>
      <w:proofErr w:type="spellEnd"/>
      <w:r w:rsidR="00283CAD" w:rsidRPr="00AE7C88">
        <w:rPr>
          <w:rFonts w:ascii="Times New Roman" w:hAnsi="Times New Roman" w:cs="Times New Roman"/>
          <w:lang w:val="es-ES_tradnl"/>
        </w:rPr>
        <w:t>)</w:t>
      </w:r>
    </w:p>
    <w:p w:rsidR="00F457EF" w:rsidRDefault="00D030D6" w:rsidP="0074793C">
      <w:pPr>
        <w:pStyle w:val="ListParagraph"/>
        <w:numPr>
          <w:ilvl w:val="0"/>
          <w:numId w:val="1"/>
        </w:numPr>
        <w:jc w:val="both"/>
        <w:rPr>
          <w:rFonts w:ascii="Times New Roman" w:hAnsi="Times New Roman" w:cs="Times New Roman"/>
          <w:b/>
          <w:lang w:val="es-ES_tradnl"/>
        </w:rPr>
      </w:pPr>
      <w:r w:rsidRPr="00AE7C88">
        <w:rPr>
          <w:rFonts w:ascii="Times New Roman" w:hAnsi="Times New Roman" w:cs="Times New Roman"/>
          <w:b/>
          <w:lang w:val="es-ES_tradnl"/>
        </w:rPr>
        <w:t>RMSE</w:t>
      </w:r>
    </w:p>
    <w:p w:rsidR="0074793C" w:rsidRDefault="0074793C" w:rsidP="0074793C">
      <w:pPr>
        <w:jc w:val="both"/>
        <w:rPr>
          <w:rFonts w:ascii="Times New Roman" w:hAnsi="Times New Roman" w:cs="Times New Roman"/>
          <w:b/>
          <w:lang w:val="es-ES_tradnl"/>
        </w:rPr>
      </w:pPr>
    </w:p>
    <w:p w:rsidR="0074793C" w:rsidRPr="0074793C" w:rsidRDefault="0074793C" w:rsidP="0074793C">
      <w:pPr>
        <w:jc w:val="both"/>
        <w:rPr>
          <w:rFonts w:ascii="Times New Roman" w:hAnsi="Times New Roman" w:cs="Times New Roman"/>
          <w:lang w:val="es-ES_tradnl"/>
        </w:rPr>
      </w:pPr>
      <w:r>
        <w:rPr>
          <w:rFonts w:ascii="Times New Roman" w:hAnsi="Times New Roman" w:cs="Times New Roman"/>
          <w:lang w:val="es-ES_tradnl"/>
        </w:rPr>
        <w:t xml:space="preserve">A </w:t>
      </w:r>
      <w:proofErr w:type="gramStart"/>
      <w:r>
        <w:rPr>
          <w:rFonts w:ascii="Times New Roman" w:hAnsi="Times New Roman" w:cs="Times New Roman"/>
          <w:lang w:val="es-ES_tradnl"/>
        </w:rPr>
        <w:t>continuación</w:t>
      </w:r>
      <w:proofErr w:type="gramEnd"/>
      <w:r>
        <w:rPr>
          <w:rFonts w:ascii="Times New Roman" w:hAnsi="Times New Roman" w:cs="Times New Roman"/>
          <w:lang w:val="es-ES_tradnl"/>
        </w:rPr>
        <w:t xml:space="preserve"> se presentan los estadísticos obtenidos para cada estación (7) en el periodo comprendido de </w:t>
      </w:r>
      <w:r w:rsidRPr="00EB1F23">
        <w:rPr>
          <w:rFonts w:ascii="Times New Roman" w:hAnsi="Times New Roman" w:cs="Times New Roman"/>
          <w:b/>
          <w:lang w:val="es-ES_tradnl"/>
        </w:rPr>
        <w:t>mayo a noviembre</w:t>
      </w:r>
      <w:r>
        <w:rPr>
          <w:rFonts w:ascii="Times New Roman" w:hAnsi="Times New Roman" w:cs="Times New Roman"/>
          <w:lang w:val="es-ES_tradnl"/>
        </w:rPr>
        <w:t xml:space="preserve"> del año 2013. </w:t>
      </w:r>
    </w:p>
    <w:p w:rsidR="00F457EF" w:rsidRPr="00AE7C88" w:rsidRDefault="00F457EF" w:rsidP="0074793C">
      <w:pPr>
        <w:jc w:val="both"/>
        <w:rPr>
          <w:rFonts w:ascii="Times New Roman" w:hAnsi="Times New Roman" w:cs="Times New Roman"/>
          <w:lang w:val="es-ES_tradnl"/>
        </w:rPr>
      </w:pPr>
    </w:p>
    <w:tbl>
      <w:tblPr>
        <w:tblStyle w:val="TableGrid"/>
        <w:tblW w:w="0" w:type="auto"/>
        <w:jc w:val="center"/>
        <w:tblLook w:val="04A0" w:firstRow="1" w:lastRow="0" w:firstColumn="1" w:lastColumn="0" w:noHBand="0" w:noVBand="1"/>
      </w:tblPr>
      <w:tblGrid>
        <w:gridCol w:w="1466"/>
        <w:gridCol w:w="1223"/>
        <w:gridCol w:w="1275"/>
        <w:gridCol w:w="1349"/>
        <w:gridCol w:w="1386"/>
        <w:gridCol w:w="870"/>
      </w:tblGrid>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Estación</w:t>
            </w:r>
          </w:p>
        </w:tc>
        <w:tc>
          <w:tcPr>
            <w:tcW w:w="1223" w:type="dxa"/>
            <w:vAlign w:val="center"/>
          </w:tcPr>
          <w:p w:rsidR="0074793C" w:rsidRPr="00AE7C88" w:rsidRDefault="0074793C" w:rsidP="0074793C">
            <w:pPr>
              <w:jc w:val="center"/>
              <w:rPr>
                <w:rFonts w:ascii="Times New Roman" w:hAnsi="Times New Roman" w:cs="Times New Roman"/>
                <w:lang w:val="es-ES_tradnl"/>
              </w:rPr>
            </w:pPr>
            <w:r>
              <w:rPr>
                <w:rFonts w:ascii="Times New Roman" w:hAnsi="Times New Roman" w:cs="Times New Roman"/>
                <w:lang w:val="es-ES_tradnl"/>
              </w:rPr>
              <w:t>WRF</w:t>
            </w:r>
            <w:r w:rsidRPr="00AE7C88">
              <w:rPr>
                <w:rFonts w:ascii="Times New Roman" w:hAnsi="Times New Roman" w:cs="Times New Roman"/>
                <w:lang w:val="es-ES_tradnl"/>
              </w:rPr>
              <w:t xml:space="preserve"> (</w:t>
            </w:r>
            <w:proofErr w:type="spellStart"/>
            <w:r>
              <w:rPr>
                <w:rFonts w:ascii="Times New Roman" w:hAnsi="Times New Roman" w:cs="Times New Roman"/>
                <w:lang w:val="es-ES_tradnl"/>
              </w:rPr>
              <w:t>º</w:t>
            </w:r>
            <w:r w:rsidRPr="00AE7C88">
              <w:rPr>
                <w:rFonts w:ascii="Times New Roman" w:hAnsi="Times New Roman" w:cs="Times New Roman"/>
                <w:lang w:val="es-ES_tradnl"/>
              </w:rPr>
              <w:t>C</w:t>
            </w:r>
            <w:proofErr w:type="spellEnd"/>
            <w:r w:rsidRPr="00AE7C88">
              <w:rPr>
                <w:rFonts w:ascii="Times New Roman" w:hAnsi="Times New Roman" w:cs="Times New Roman"/>
                <w:lang w:val="es-ES_tradnl"/>
              </w:rPr>
              <w:t>)</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OBS (</w:t>
            </w:r>
            <w:proofErr w:type="spellStart"/>
            <w:r>
              <w:rPr>
                <w:rFonts w:ascii="Times New Roman" w:hAnsi="Times New Roman" w:cs="Times New Roman"/>
                <w:lang w:val="es-ES_tradnl"/>
              </w:rPr>
              <w:t>º</w:t>
            </w:r>
            <w:r w:rsidRPr="00AE7C88">
              <w:rPr>
                <w:rFonts w:ascii="Times New Roman" w:hAnsi="Times New Roman" w:cs="Times New Roman"/>
                <w:lang w:val="es-ES_tradnl"/>
              </w:rPr>
              <w:t>C</w:t>
            </w:r>
            <w:proofErr w:type="spellEnd"/>
            <w:r w:rsidRPr="00AE7C88">
              <w:rPr>
                <w:rFonts w:ascii="Times New Roman" w:hAnsi="Times New Roman" w:cs="Times New Roman"/>
                <w:lang w:val="es-ES_tradnl"/>
              </w:rPr>
              <w:t>)</w:t>
            </w:r>
          </w:p>
        </w:tc>
        <w:tc>
          <w:tcPr>
            <w:tcW w:w="1089" w:type="dxa"/>
            <w:vAlign w:val="center"/>
          </w:tcPr>
          <w:p w:rsidR="0074793C" w:rsidRPr="00AE7C88" w:rsidRDefault="0074793C" w:rsidP="0074793C">
            <w:pPr>
              <w:jc w:val="center"/>
              <w:rPr>
                <w:rFonts w:ascii="Times New Roman" w:hAnsi="Times New Roman" w:cs="Times New Roman"/>
                <w:lang w:val="es-ES_tradnl"/>
              </w:rPr>
            </w:pPr>
            <w:r>
              <w:rPr>
                <w:rFonts w:ascii="Times New Roman" w:hAnsi="Times New Roman" w:cs="Times New Roman"/>
                <w:lang w:val="es-ES_tradnl"/>
              </w:rPr>
              <w:t>Correlación</w:t>
            </w:r>
          </w:p>
        </w:tc>
        <w:tc>
          <w:tcPr>
            <w:tcW w:w="1386" w:type="dxa"/>
            <w:vAlign w:val="center"/>
          </w:tcPr>
          <w:p w:rsidR="0074793C" w:rsidRPr="00AE7C88" w:rsidRDefault="0074793C" w:rsidP="0074793C">
            <w:pPr>
              <w:jc w:val="center"/>
              <w:rPr>
                <w:rFonts w:ascii="Times New Roman" w:hAnsi="Times New Roman" w:cs="Times New Roman"/>
                <w:lang w:val="es-ES_tradnl"/>
              </w:rPr>
            </w:pPr>
            <w:r>
              <w:rPr>
                <w:rFonts w:ascii="Times New Roman" w:hAnsi="Times New Roman" w:cs="Times New Roman"/>
                <w:lang w:val="es-ES_tradnl"/>
              </w:rPr>
              <w:t>Diferencia de medias</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RMSE</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Atlacomulco</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11.38</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14.84</w:t>
            </w:r>
          </w:p>
        </w:tc>
        <w:tc>
          <w:tcPr>
            <w:tcW w:w="108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0.85</w:t>
            </w:r>
          </w:p>
        </w:tc>
        <w:tc>
          <w:tcPr>
            <w:tcW w:w="1386"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-3.455</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4.104</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Cerro</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11.49</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6.9</w:t>
            </w:r>
          </w:p>
        </w:tc>
        <w:tc>
          <w:tcPr>
            <w:tcW w:w="108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0.76</w:t>
            </w:r>
          </w:p>
        </w:tc>
        <w:tc>
          <w:tcPr>
            <w:tcW w:w="1386" w:type="dxa"/>
            <w:vAlign w:val="center"/>
          </w:tcPr>
          <w:p w:rsidR="0074793C" w:rsidRPr="00AE7C88" w:rsidRDefault="0074793C" w:rsidP="0074793C">
            <w:pPr>
              <w:tabs>
                <w:tab w:val="left" w:pos="613"/>
              </w:tabs>
              <w:jc w:val="center"/>
              <w:rPr>
                <w:rFonts w:ascii="Times New Roman" w:hAnsi="Times New Roman" w:cs="Times New Roman"/>
              </w:rPr>
            </w:pPr>
            <w:r w:rsidRPr="00AE7C88">
              <w:rPr>
                <w:rFonts w:ascii="Times New Roman" w:hAnsi="Times New Roman" w:cs="Times New Roman"/>
              </w:rPr>
              <w:t>4.537</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5.148</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El Chico</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15.12</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10.7</w:t>
            </w:r>
          </w:p>
        </w:tc>
        <w:tc>
          <w:tcPr>
            <w:tcW w:w="108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0.83</w:t>
            </w:r>
          </w:p>
        </w:tc>
        <w:tc>
          <w:tcPr>
            <w:tcW w:w="1386" w:type="dxa"/>
            <w:vAlign w:val="center"/>
          </w:tcPr>
          <w:p w:rsidR="0074793C" w:rsidRPr="00AE7C88" w:rsidRDefault="0074793C" w:rsidP="0074793C">
            <w:pPr>
              <w:tabs>
                <w:tab w:val="left" w:pos="1195"/>
              </w:tabs>
              <w:jc w:val="center"/>
              <w:rPr>
                <w:rFonts w:ascii="Times New Roman" w:hAnsi="Times New Roman" w:cs="Times New Roman"/>
              </w:rPr>
            </w:pPr>
            <w:r w:rsidRPr="00AE7C88">
              <w:rPr>
                <w:rFonts w:ascii="Times New Roman" w:hAnsi="Times New Roman" w:cs="Times New Roman"/>
              </w:rPr>
              <w:t>4.413</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4.875</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Ecoguardas</w:t>
            </w:r>
            <w:proofErr w:type="spellEnd"/>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9.66</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15.43</w:t>
            </w:r>
          </w:p>
        </w:tc>
        <w:tc>
          <w:tcPr>
            <w:tcW w:w="108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0.84</w:t>
            </w:r>
          </w:p>
        </w:tc>
        <w:tc>
          <w:tcPr>
            <w:tcW w:w="1386"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-5.769</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6.247</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Izta</w:t>
            </w:r>
            <w:proofErr w:type="spellEnd"/>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13.61</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9.29</w:t>
            </w:r>
          </w:p>
        </w:tc>
        <w:tc>
          <w:tcPr>
            <w:tcW w:w="108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0.79</w:t>
            </w:r>
          </w:p>
        </w:tc>
        <w:tc>
          <w:tcPr>
            <w:tcW w:w="1386"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4.316</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4.987</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Nevado</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13.66</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5.16</w:t>
            </w:r>
          </w:p>
        </w:tc>
        <w:tc>
          <w:tcPr>
            <w:tcW w:w="108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0.72</w:t>
            </w:r>
          </w:p>
        </w:tc>
        <w:tc>
          <w:tcPr>
            <w:tcW w:w="1386"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8.500</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8.977</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Presa</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18.45</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16.04</w:t>
            </w:r>
          </w:p>
        </w:tc>
        <w:tc>
          <w:tcPr>
            <w:tcW w:w="108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0.81</w:t>
            </w:r>
          </w:p>
        </w:tc>
        <w:tc>
          <w:tcPr>
            <w:tcW w:w="1386"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2.417</w:t>
            </w:r>
          </w:p>
        </w:tc>
        <w:tc>
          <w:tcPr>
            <w:tcW w:w="870"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3.519</w:t>
            </w:r>
          </w:p>
        </w:tc>
      </w:tr>
    </w:tbl>
    <w:p w:rsidR="00F457EF" w:rsidRPr="0074793C" w:rsidRDefault="0074793C" w:rsidP="0074793C">
      <w:pPr>
        <w:jc w:val="center"/>
        <w:rPr>
          <w:rFonts w:ascii="Times New Roman" w:hAnsi="Times New Roman" w:cs="Times New Roman"/>
          <w:lang w:val="es-ES_tradnl"/>
        </w:rPr>
      </w:pPr>
      <w:r w:rsidRPr="00542A96">
        <w:rPr>
          <w:rFonts w:ascii="Times New Roman" w:hAnsi="Times New Roman" w:cs="Times New Roman"/>
          <w:b/>
          <w:lang w:val="es-ES_tradnl"/>
        </w:rPr>
        <w:t>Tabla 1</w:t>
      </w:r>
      <w:r w:rsidRPr="00542A96">
        <w:rPr>
          <w:rFonts w:ascii="Times New Roman" w:hAnsi="Times New Roman" w:cs="Times New Roman"/>
          <w:lang w:val="es-ES_tradnl"/>
        </w:rPr>
        <w:t xml:space="preserve">. </w:t>
      </w:r>
      <w:r w:rsidRPr="0074793C">
        <w:rPr>
          <w:rFonts w:ascii="Times New Roman" w:hAnsi="Times New Roman" w:cs="Times New Roman"/>
          <w:lang w:val="es-ES_tradnl"/>
        </w:rPr>
        <w:t>Estadísticos para la variable de temperatura</w:t>
      </w:r>
      <w:r w:rsidR="00542A96">
        <w:rPr>
          <w:rFonts w:ascii="Times New Roman" w:hAnsi="Times New Roman" w:cs="Times New Roman"/>
          <w:lang w:val="es-ES_tradnl"/>
        </w:rPr>
        <w:t xml:space="preserve"> </w:t>
      </w:r>
      <w:proofErr w:type="spellStart"/>
      <w:r w:rsidR="00542A96">
        <w:rPr>
          <w:rFonts w:ascii="Times New Roman" w:hAnsi="Times New Roman" w:cs="Times New Roman"/>
          <w:lang w:val="es-ES_tradnl"/>
        </w:rPr>
        <w:t>may</w:t>
      </w:r>
      <w:proofErr w:type="spellEnd"/>
      <w:r w:rsidR="00542A96">
        <w:rPr>
          <w:rFonts w:ascii="Times New Roman" w:hAnsi="Times New Roman" w:cs="Times New Roman"/>
          <w:lang w:val="es-ES_tradnl"/>
        </w:rPr>
        <w:t>-nov 2013.</w:t>
      </w:r>
    </w:p>
    <w:p w:rsidR="0074793C" w:rsidRPr="0074793C" w:rsidRDefault="0074793C" w:rsidP="00F457EF">
      <w:pPr>
        <w:rPr>
          <w:rFonts w:ascii="Times New Roman" w:hAnsi="Times New Roman" w:cs="Times New Roman"/>
          <w:lang w:val="es-ES_tradnl"/>
        </w:rPr>
      </w:pPr>
    </w:p>
    <w:p w:rsidR="0074793C" w:rsidRPr="0074793C" w:rsidRDefault="0074793C" w:rsidP="00F457EF">
      <w:pPr>
        <w:rPr>
          <w:rFonts w:ascii="Times New Roman" w:hAnsi="Times New Roman" w:cs="Times New Roman"/>
          <w:lang w:val="es-ES_tradnl"/>
        </w:rPr>
      </w:pPr>
    </w:p>
    <w:p w:rsidR="0074793C" w:rsidRPr="0074793C" w:rsidRDefault="0074793C" w:rsidP="00F457EF">
      <w:pPr>
        <w:rPr>
          <w:rFonts w:ascii="Times New Roman" w:hAnsi="Times New Roman" w:cs="Times New Roman"/>
          <w:lang w:val="es-ES_tradnl"/>
        </w:rPr>
      </w:pPr>
    </w:p>
    <w:tbl>
      <w:tblPr>
        <w:tblStyle w:val="TableGrid"/>
        <w:tblW w:w="0" w:type="auto"/>
        <w:jc w:val="center"/>
        <w:tblLook w:val="04A0" w:firstRow="1" w:lastRow="0" w:firstColumn="1" w:lastColumn="0" w:noHBand="0" w:noVBand="1"/>
      </w:tblPr>
      <w:tblGrid>
        <w:gridCol w:w="1466"/>
        <w:gridCol w:w="1223"/>
        <w:gridCol w:w="1275"/>
        <w:gridCol w:w="1349"/>
        <w:gridCol w:w="1229"/>
        <w:gridCol w:w="876"/>
      </w:tblGrid>
      <w:tr w:rsidR="0074793C" w:rsidRPr="00542A96" w:rsidTr="0074793C">
        <w:trPr>
          <w:jc w:val="center"/>
        </w:trPr>
        <w:tc>
          <w:tcPr>
            <w:tcW w:w="1466"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Estación</w:t>
            </w:r>
          </w:p>
        </w:tc>
        <w:tc>
          <w:tcPr>
            <w:tcW w:w="1223"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WRF (</w:t>
            </w:r>
            <w:proofErr w:type="spellStart"/>
            <w:r w:rsidRPr="00542A96">
              <w:rPr>
                <w:rFonts w:ascii="Times New Roman" w:hAnsi="Times New Roman" w:cs="Times New Roman"/>
                <w:lang w:val="es-ES_tradnl"/>
              </w:rPr>
              <w:t>ºC</w:t>
            </w:r>
            <w:proofErr w:type="spellEnd"/>
            <w:r w:rsidRPr="00542A96">
              <w:rPr>
                <w:rFonts w:ascii="Times New Roman" w:hAnsi="Times New Roman" w:cs="Times New Roman"/>
                <w:lang w:val="es-ES_tradnl"/>
              </w:rPr>
              <w:t>)</w:t>
            </w:r>
          </w:p>
        </w:tc>
        <w:tc>
          <w:tcPr>
            <w:tcW w:w="1275"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OBS (</w:t>
            </w:r>
            <w:proofErr w:type="spellStart"/>
            <w:r w:rsidRPr="00542A96">
              <w:rPr>
                <w:rFonts w:ascii="Times New Roman" w:hAnsi="Times New Roman" w:cs="Times New Roman"/>
                <w:lang w:val="es-ES_tradnl"/>
              </w:rPr>
              <w:t>ºC</w:t>
            </w:r>
            <w:proofErr w:type="spellEnd"/>
            <w:r w:rsidRPr="00542A96">
              <w:rPr>
                <w:rFonts w:ascii="Times New Roman" w:hAnsi="Times New Roman" w:cs="Times New Roman"/>
                <w:lang w:val="es-ES_tradnl"/>
              </w:rPr>
              <w:t>)</w:t>
            </w:r>
          </w:p>
        </w:tc>
        <w:tc>
          <w:tcPr>
            <w:tcW w:w="1208"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Correlación</w:t>
            </w:r>
          </w:p>
        </w:tc>
        <w:tc>
          <w:tcPr>
            <w:tcW w:w="1229"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Diferencia de medias</w:t>
            </w:r>
          </w:p>
        </w:tc>
        <w:tc>
          <w:tcPr>
            <w:tcW w:w="876"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RMSE</w:t>
            </w:r>
          </w:p>
        </w:tc>
      </w:tr>
      <w:tr w:rsidR="0074793C" w:rsidRPr="00542A96" w:rsidTr="0074793C">
        <w:trPr>
          <w:jc w:val="center"/>
        </w:trPr>
        <w:tc>
          <w:tcPr>
            <w:tcW w:w="1466"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Atlacomulco</w:t>
            </w:r>
          </w:p>
        </w:tc>
        <w:tc>
          <w:tcPr>
            <w:tcW w:w="1223" w:type="dxa"/>
            <w:vAlign w:val="center"/>
          </w:tcPr>
          <w:p w:rsidR="0074793C" w:rsidRPr="00542A96"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41.62</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542A96">
              <w:rPr>
                <w:rFonts w:ascii="Times New Roman" w:hAnsi="Times New Roman" w:cs="Times New Roman"/>
                <w:lang w:val="es-ES_tradnl"/>
              </w:rPr>
              <w:t>0</w:t>
            </w:r>
            <w:r w:rsidRPr="00AE7C88">
              <w:rPr>
                <w:rFonts w:ascii="Times New Roman" w:hAnsi="Times New Roman" w:cs="Times New Roman"/>
                <w:lang w:val="es-ES_tradnl"/>
              </w:rPr>
              <w:t>.157</w:t>
            </w:r>
          </w:p>
        </w:tc>
        <w:tc>
          <w:tcPr>
            <w:tcW w:w="1208" w:type="dxa"/>
            <w:vAlign w:val="center"/>
          </w:tcPr>
          <w:p w:rsidR="0074793C" w:rsidRPr="00542A96" w:rsidRDefault="0074793C" w:rsidP="0074793C">
            <w:pPr>
              <w:tabs>
                <w:tab w:val="left" w:pos="705"/>
              </w:tabs>
              <w:jc w:val="center"/>
              <w:rPr>
                <w:rFonts w:ascii="Times New Roman" w:hAnsi="Times New Roman" w:cs="Times New Roman"/>
                <w:lang w:val="es-ES_tradnl"/>
              </w:rPr>
            </w:pPr>
            <w:r w:rsidRPr="00542A96">
              <w:rPr>
                <w:rFonts w:ascii="Times New Roman" w:hAnsi="Times New Roman" w:cs="Times New Roman"/>
                <w:lang w:val="es-ES_tradnl"/>
              </w:rPr>
              <w:t>6.508e-02</w:t>
            </w:r>
          </w:p>
        </w:tc>
        <w:tc>
          <w:tcPr>
            <w:tcW w:w="122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41.469</w:t>
            </w:r>
          </w:p>
        </w:tc>
        <w:tc>
          <w:tcPr>
            <w:tcW w:w="87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64.010</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Cerro</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73.37</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0.244</w:t>
            </w:r>
          </w:p>
        </w:tc>
        <w:tc>
          <w:tcPr>
            <w:tcW w:w="1208"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1.003e-01</w:t>
            </w:r>
          </w:p>
        </w:tc>
        <w:tc>
          <w:tcPr>
            <w:tcW w:w="122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73.134</w:t>
            </w:r>
          </w:p>
        </w:tc>
        <w:tc>
          <w:tcPr>
            <w:tcW w:w="87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104.78</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El Chico</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21.72</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0.266</w:t>
            </w:r>
          </w:p>
        </w:tc>
        <w:tc>
          <w:tcPr>
            <w:tcW w:w="1208"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6.554e-02</w:t>
            </w:r>
          </w:p>
        </w:tc>
        <w:tc>
          <w:tcPr>
            <w:tcW w:w="122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21.458</w:t>
            </w:r>
          </w:p>
        </w:tc>
        <w:tc>
          <w:tcPr>
            <w:tcW w:w="87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32.77</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Ecoguardas</w:t>
            </w:r>
            <w:proofErr w:type="spellEnd"/>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80.62</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0.192</w:t>
            </w:r>
          </w:p>
        </w:tc>
        <w:tc>
          <w:tcPr>
            <w:tcW w:w="1208"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1.677e-02</w:t>
            </w:r>
          </w:p>
        </w:tc>
        <w:tc>
          <w:tcPr>
            <w:tcW w:w="122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80.433</w:t>
            </w:r>
          </w:p>
        </w:tc>
        <w:tc>
          <w:tcPr>
            <w:tcW w:w="87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112.77</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Izta</w:t>
            </w:r>
            <w:proofErr w:type="spellEnd"/>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18.25</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0.210</w:t>
            </w:r>
          </w:p>
        </w:tc>
        <w:tc>
          <w:tcPr>
            <w:tcW w:w="1208"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7.293e-02</w:t>
            </w:r>
          </w:p>
        </w:tc>
        <w:tc>
          <w:tcPr>
            <w:tcW w:w="122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18.039</w:t>
            </w:r>
          </w:p>
        </w:tc>
        <w:tc>
          <w:tcPr>
            <w:tcW w:w="87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30.677</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Nevado</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51.29</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0.259</w:t>
            </w:r>
          </w:p>
        </w:tc>
        <w:tc>
          <w:tcPr>
            <w:tcW w:w="1208" w:type="dxa"/>
            <w:vAlign w:val="center"/>
          </w:tcPr>
          <w:p w:rsidR="0074793C" w:rsidRPr="00AE7C88" w:rsidRDefault="0074793C" w:rsidP="0074793C">
            <w:pPr>
              <w:tabs>
                <w:tab w:val="left" w:pos="643"/>
              </w:tabs>
              <w:jc w:val="center"/>
              <w:rPr>
                <w:rFonts w:ascii="Times New Roman" w:hAnsi="Times New Roman" w:cs="Times New Roman"/>
              </w:rPr>
            </w:pPr>
            <w:r w:rsidRPr="00AE7C88">
              <w:rPr>
                <w:rFonts w:ascii="Times New Roman" w:hAnsi="Times New Roman" w:cs="Times New Roman"/>
              </w:rPr>
              <w:t>7.802e-02</w:t>
            </w:r>
          </w:p>
        </w:tc>
        <w:tc>
          <w:tcPr>
            <w:tcW w:w="122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51.789</w:t>
            </w:r>
          </w:p>
        </w:tc>
        <w:tc>
          <w:tcPr>
            <w:tcW w:w="87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72.338</w:t>
            </w:r>
          </w:p>
        </w:tc>
      </w:tr>
      <w:tr w:rsidR="0074793C" w:rsidRPr="00AE7C88" w:rsidTr="0074793C">
        <w:trPr>
          <w:jc w:val="center"/>
        </w:trPr>
        <w:tc>
          <w:tcPr>
            <w:tcW w:w="146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Presa</w:t>
            </w:r>
          </w:p>
        </w:tc>
        <w:tc>
          <w:tcPr>
            <w:tcW w:w="1223"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30.55</w:t>
            </w:r>
          </w:p>
        </w:tc>
        <w:tc>
          <w:tcPr>
            <w:tcW w:w="1275"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0.019</w:t>
            </w:r>
          </w:p>
        </w:tc>
        <w:tc>
          <w:tcPr>
            <w:tcW w:w="1208" w:type="dxa"/>
            <w:vAlign w:val="center"/>
          </w:tcPr>
          <w:p w:rsidR="0074793C" w:rsidRPr="00AE7C88" w:rsidRDefault="0074793C" w:rsidP="0074793C">
            <w:pPr>
              <w:jc w:val="center"/>
              <w:rPr>
                <w:rFonts w:ascii="Times New Roman" w:hAnsi="Times New Roman" w:cs="Times New Roman"/>
              </w:rPr>
            </w:pPr>
            <w:r w:rsidRPr="00AE7C88">
              <w:rPr>
                <w:rFonts w:ascii="Times New Roman" w:hAnsi="Times New Roman" w:cs="Times New Roman"/>
              </w:rPr>
              <w:t>6.407e-02</w:t>
            </w:r>
          </w:p>
        </w:tc>
        <w:tc>
          <w:tcPr>
            <w:tcW w:w="1229"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30.533</w:t>
            </w:r>
          </w:p>
        </w:tc>
        <w:tc>
          <w:tcPr>
            <w:tcW w:w="876" w:type="dxa"/>
            <w:vAlign w:val="center"/>
          </w:tcPr>
          <w:p w:rsidR="0074793C" w:rsidRPr="00AE7C88" w:rsidRDefault="0074793C" w:rsidP="0074793C">
            <w:pPr>
              <w:jc w:val="center"/>
              <w:rPr>
                <w:rFonts w:ascii="Times New Roman" w:hAnsi="Times New Roman" w:cs="Times New Roman"/>
                <w:lang w:val="es-ES_tradnl"/>
              </w:rPr>
            </w:pPr>
            <w:r w:rsidRPr="00AE7C88">
              <w:rPr>
                <w:rFonts w:ascii="Times New Roman" w:hAnsi="Times New Roman" w:cs="Times New Roman"/>
                <w:lang w:val="es-ES_tradnl"/>
              </w:rPr>
              <w:t>48.328</w:t>
            </w:r>
          </w:p>
        </w:tc>
      </w:tr>
    </w:tbl>
    <w:p w:rsidR="006D394B" w:rsidRPr="00AE7C88" w:rsidRDefault="0074793C" w:rsidP="0074793C">
      <w:pPr>
        <w:jc w:val="center"/>
        <w:rPr>
          <w:rFonts w:ascii="Times New Roman" w:hAnsi="Times New Roman" w:cs="Times New Roman"/>
          <w:lang w:val="es-ES_tradnl"/>
        </w:rPr>
      </w:pPr>
      <w:r w:rsidRPr="0074793C">
        <w:rPr>
          <w:rFonts w:ascii="Times New Roman" w:hAnsi="Times New Roman" w:cs="Times New Roman"/>
          <w:b/>
          <w:lang w:val="es-ES_tradnl"/>
        </w:rPr>
        <w:t>Tabla 2</w:t>
      </w:r>
      <w:r>
        <w:rPr>
          <w:rFonts w:ascii="Times New Roman" w:hAnsi="Times New Roman" w:cs="Times New Roman"/>
          <w:lang w:val="es-ES_tradnl"/>
        </w:rPr>
        <w:t>. Estadísticos para la variable de precipitaci</w:t>
      </w:r>
      <w:r w:rsidR="00542A96">
        <w:rPr>
          <w:rFonts w:ascii="Times New Roman" w:hAnsi="Times New Roman" w:cs="Times New Roman"/>
          <w:lang w:val="es-ES_tradnl"/>
        </w:rPr>
        <w:t xml:space="preserve">ón </w:t>
      </w:r>
      <w:proofErr w:type="spellStart"/>
      <w:r w:rsidR="00542A96">
        <w:rPr>
          <w:rFonts w:ascii="Times New Roman" w:hAnsi="Times New Roman" w:cs="Times New Roman"/>
          <w:lang w:val="es-ES_tradnl"/>
        </w:rPr>
        <w:t>may</w:t>
      </w:r>
      <w:proofErr w:type="spellEnd"/>
      <w:r w:rsidR="00542A96">
        <w:rPr>
          <w:rFonts w:ascii="Times New Roman" w:hAnsi="Times New Roman" w:cs="Times New Roman"/>
          <w:lang w:val="es-ES_tradnl"/>
        </w:rPr>
        <w:t>-nov 2013.</w:t>
      </w:r>
    </w:p>
    <w:p w:rsidR="00F457EF" w:rsidRDefault="00F457EF" w:rsidP="00F457EF">
      <w:pPr>
        <w:rPr>
          <w:rFonts w:ascii="Times New Roman" w:hAnsi="Times New Roman" w:cs="Times New Roman"/>
          <w:lang w:val="es-ES_tradnl"/>
        </w:rPr>
      </w:pPr>
    </w:p>
    <w:p w:rsidR="0074793C" w:rsidRDefault="0074793C" w:rsidP="00F457EF">
      <w:pPr>
        <w:rPr>
          <w:rFonts w:ascii="Times New Roman" w:hAnsi="Times New Roman" w:cs="Times New Roman"/>
          <w:b/>
          <w:u w:val="single"/>
          <w:lang w:val="es-ES_tradnl"/>
        </w:rPr>
      </w:pPr>
    </w:p>
    <w:p w:rsidR="0074793C" w:rsidRDefault="0074793C" w:rsidP="00F457EF">
      <w:pPr>
        <w:rPr>
          <w:rFonts w:ascii="Times New Roman" w:hAnsi="Times New Roman" w:cs="Times New Roman"/>
          <w:b/>
          <w:u w:val="single"/>
          <w:lang w:val="es-ES_tradnl"/>
        </w:rPr>
      </w:pPr>
    </w:p>
    <w:p w:rsidR="0074793C" w:rsidRDefault="0074793C" w:rsidP="00F457EF">
      <w:pPr>
        <w:rPr>
          <w:rFonts w:ascii="Times New Roman" w:hAnsi="Times New Roman" w:cs="Times New Roman"/>
          <w:lang w:val="es-ES_tradnl"/>
        </w:rPr>
      </w:pPr>
      <w:r w:rsidRPr="0074793C">
        <w:rPr>
          <w:rFonts w:ascii="Times New Roman" w:hAnsi="Times New Roman" w:cs="Times New Roman"/>
          <w:lang w:val="es-ES_tradnl"/>
        </w:rPr>
        <w:t>A con</w:t>
      </w:r>
      <w:r>
        <w:rPr>
          <w:rFonts w:ascii="Times New Roman" w:hAnsi="Times New Roman" w:cs="Times New Roman"/>
          <w:lang w:val="es-ES_tradnl"/>
        </w:rPr>
        <w:t xml:space="preserve">tinuación se presentan los estadísticos obtenidos para cada estación en el periodo comprendido de </w:t>
      </w:r>
      <w:r w:rsidRPr="00EB1F23">
        <w:rPr>
          <w:rFonts w:ascii="Times New Roman" w:hAnsi="Times New Roman" w:cs="Times New Roman"/>
          <w:b/>
          <w:lang w:val="es-ES_tradnl"/>
        </w:rPr>
        <w:t>mayo a agosto</w:t>
      </w:r>
      <w:r>
        <w:rPr>
          <w:rFonts w:ascii="Times New Roman" w:hAnsi="Times New Roman" w:cs="Times New Roman"/>
          <w:lang w:val="es-ES_tradnl"/>
        </w:rPr>
        <w:t xml:space="preserve"> de 2013. </w:t>
      </w:r>
    </w:p>
    <w:p w:rsidR="0074793C" w:rsidRDefault="0074793C" w:rsidP="00F457EF">
      <w:pPr>
        <w:rPr>
          <w:rFonts w:ascii="Times New Roman" w:hAnsi="Times New Roman" w:cs="Times New Roman"/>
          <w:lang w:val="es-ES_tradnl"/>
        </w:rPr>
      </w:pPr>
    </w:p>
    <w:p w:rsidR="0074793C" w:rsidRDefault="0074793C" w:rsidP="00F457EF">
      <w:pPr>
        <w:rPr>
          <w:rFonts w:ascii="Times New Roman" w:hAnsi="Times New Roman" w:cs="Times New Roman"/>
          <w:lang w:val="es-ES_tradnl"/>
        </w:rPr>
      </w:pPr>
    </w:p>
    <w:p w:rsidR="0074793C" w:rsidRPr="0074793C" w:rsidRDefault="0074793C" w:rsidP="00F457EF">
      <w:pPr>
        <w:rPr>
          <w:rFonts w:ascii="Times New Roman" w:hAnsi="Times New Roman" w:cs="Times New Roman"/>
          <w:lang w:val="es-ES_tradnl"/>
        </w:rPr>
      </w:pPr>
    </w:p>
    <w:p w:rsidR="0074793C" w:rsidRDefault="0074793C" w:rsidP="00F457EF">
      <w:pPr>
        <w:rPr>
          <w:rFonts w:ascii="Times New Roman" w:hAnsi="Times New Roman" w:cs="Times New Roman"/>
          <w:b/>
          <w:u w:val="single"/>
          <w:lang w:val="es-ES_tradnl"/>
        </w:rPr>
      </w:pPr>
    </w:p>
    <w:tbl>
      <w:tblPr>
        <w:tblStyle w:val="TableGrid"/>
        <w:tblW w:w="0" w:type="auto"/>
        <w:jc w:val="center"/>
        <w:tblLook w:val="04A0" w:firstRow="1" w:lastRow="0" w:firstColumn="1" w:lastColumn="0" w:noHBand="0" w:noVBand="1"/>
      </w:tblPr>
      <w:tblGrid>
        <w:gridCol w:w="1466"/>
        <w:gridCol w:w="1223"/>
        <w:gridCol w:w="1275"/>
        <w:gridCol w:w="1349"/>
        <w:gridCol w:w="1386"/>
        <w:gridCol w:w="870"/>
      </w:tblGrid>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lastRenderedPageBreak/>
              <w:t>Estación</w:t>
            </w:r>
          </w:p>
        </w:tc>
        <w:tc>
          <w:tcPr>
            <w:tcW w:w="1223" w:type="dxa"/>
            <w:vAlign w:val="center"/>
          </w:tcPr>
          <w:p w:rsidR="0074793C" w:rsidRPr="00AE7C88" w:rsidRDefault="0074793C" w:rsidP="00747E21">
            <w:pPr>
              <w:jc w:val="center"/>
              <w:rPr>
                <w:rFonts w:ascii="Times New Roman" w:hAnsi="Times New Roman" w:cs="Times New Roman"/>
                <w:lang w:val="es-ES_tradnl"/>
              </w:rPr>
            </w:pPr>
            <w:r>
              <w:rPr>
                <w:rFonts w:ascii="Times New Roman" w:hAnsi="Times New Roman" w:cs="Times New Roman"/>
                <w:lang w:val="es-ES_tradnl"/>
              </w:rPr>
              <w:t>WRF</w:t>
            </w:r>
            <w:r w:rsidRPr="00AE7C88">
              <w:rPr>
                <w:rFonts w:ascii="Times New Roman" w:hAnsi="Times New Roman" w:cs="Times New Roman"/>
                <w:lang w:val="es-ES_tradnl"/>
              </w:rPr>
              <w:t xml:space="preserve"> (</w:t>
            </w:r>
            <w:proofErr w:type="spellStart"/>
            <w:r>
              <w:rPr>
                <w:rFonts w:ascii="Times New Roman" w:hAnsi="Times New Roman" w:cs="Times New Roman"/>
                <w:lang w:val="es-ES_tradnl"/>
              </w:rPr>
              <w:t>º</w:t>
            </w:r>
            <w:r w:rsidRPr="00AE7C88">
              <w:rPr>
                <w:rFonts w:ascii="Times New Roman" w:hAnsi="Times New Roman" w:cs="Times New Roman"/>
                <w:lang w:val="es-ES_tradnl"/>
              </w:rPr>
              <w:t>C</w:t>
            </w:r>
            <w:proofErr w:type="spellEnd"/>
            <w:r w:rsidRPr="00AE7C88">
              <w:rPr>
                <w:rFonts w:ascii="Times New Roman" w:hAnsi="Times New Roman" w:cs="Times New Roman"/>
                <w:lang w:val="es-ES_tradnl"/>
              </w:rPr>
              <w:t>)</w:t>
            </w:r>
          </w:p>
        </w:tc>
        <w:tc>
          <w:tcPr>
            <w:tcW w:w="1275"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OBS (</w:t>
            </w:r>
            <w:proofErr w:type="spellStart"/>
            <w:r>
              <w:rPr>
                <w:rFonts w:ascii="Times New Roman" w:hAnsi="Times New Roman" w:cs="Times New Roman"/>
                <w:lang w:val="es-ES_tradnl"/>
              </w:rPr>
              <w:t>º</w:t>
            </w:r>
            <w:r w:rsidRPr="00AE7C88">
              <w:rPr>
                <w:rFonts w:ascii="Times New Roman" w:hAnsi="Times New Roman" w:cs="Times New Roman"/>
                <w:lang w:val="es-ES_tradnl"/>
              </w:rPr>
              <w:t>C</w:t>
            </w:r>
            <w:proofErr w:type="spellEnd"/>
            <w:r w:rsidRPr="00AE7C88">
              <w:rPr>
                <w:rFonts w:ascii="Times New Roman" w:hAnsi="Times New Roman" w:cs="Times New Roman"/>
                <w:lang w:val="es-ES_tradnl"/>
              </w:rPr>
              <w:t>)</w:t>
            </w:r>
          </w:p>
        </w:tc>
        <w:tc>
          <w:tcPr>
            <w:tcW w:w="1349" w:type="dxa"/>
            <w:vAlign w:val="center"/>
          </w:tcPr>
          <w:p w:rsidR="0074793C" w:rsidRPr="00AE7C88" w:rsidRDefault="0074793C" w:rsidP="00747E21">
            <w:pPr>
              <w:jc w:val="center"/>
              <w:rPr>
                <w:rFonts w:ascii="Times New Roman" w:hAnsi="Times New Roman" w:cs="Times New Roman"/>
                <w:lang w:val="es-ES_tradnl"/>
              </w:rPr>
            </w:pPr>
            <w:r>
              <w:rPr>
                <w:rFonts w:ascii="Times New Roman" w:hAnsi="Times New Roman" w:cs="Times New Roman"/>
                <w:lang w:val="es-ES_tradnl"/>
              </w:rPr>
              <w:t>Correlación</w:t>
            </w:r>
          </w:p>
        </w:tc>
        <w:tc>
          <w:tcPr>
            <w:tcW w:w="1386" w:type="dxa"/>
            <w:vAlign w:val="center"/>
          </w:tcPr>
          <w:p w:rsidR="0074793C" w:rsidRPr="00AE7C88" w:rsidRDefault="0074793C" w:rsidP="00747E21">
            <w:pPr>
              <w:jc w:val="center"/>
              <w:rPr>
                <w:rFonts w:ascii="Times New Roman" w:hAnsi="Times New Roman" w:cs="Times New Roman"/>
                <w:lang w:val="es-ES_tradnl"/>
              </w:rPr>
            </w:pPr>
            <w:r>
              <w:rPr>
                <w:rFonts w:ascii="Times New Roman" w:hAnsi="Times New Roman" w:cs="Times New Roman"/>
                <w:lang w:val="es-ES_tradnl"/>
              </w:rPr>
              <w:t>Diferencia de medias</w:t>
            </w:r>
          </w:p>
        </w:tc>
        <w:tc>
          <w:tcPr>
            <w:tcW w:w="870"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RMSE</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Atlacomulco</w:t>
            </w:r>
          </w:p>
        </w:tc>
        <w:tc>
          <w:tcPr>
            <w:tcW w:w="1223"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11.</w:t>
            </w:r>
            <w:r w:rsidR="00060F03">
              <w:rPr>
                <w:rFonts w:ascii="Times New Roman" w:hAnsi="Times New Roman" w:cs="Times New Roman"/>
                <w:lang w:val="es-ES_tradnl"/>
              </w:rPr>
              <w:t>99</w:t>
            </w:r>
          </w:p>
        </w:tc>
        <w:tc>
          <w:tcPr>
            <w:tcW w:w="1275"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1</w:t>
            </w:r>
            <w:r w:rsidR="00060F03">
              <w:rPr>
                <w:rFonts w:ascii="Times New Roman" w:hAnsi="Times New Roman" w:cs="Times New Roman"/>
                <w:lang w:val="es-ES_tradnl"/>
              </w:rPr>
              <w:t>5.61</w:t>
            </w:r>
          </w:p>
        </w:tc>
        <w:tc>
          <w:tcPr>
            <w:tcW w:w="1349"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0.8</w:t>
            </w:r>
            <w:r w:rsidR="00060F03">
              <w:rPr>
                <w:rFonts w:ascii="Times New Roman" w:hAnsi="Times New Roman" w:cs="Times New Roman"/>
                <w:lang w:val="es-ES_tradnl"/>
              </w:rPr>
              <w:t>3</w:t>
            </w:r>
          </w:p>
        </w:tc>
        <w:tc>
          <w:tcPr>
            <w:tcW w:w="1386" w:type="dxa"/>
            <w:vAlign w:val="center"/>
          </w:tcPr>
          <w:p w:rsidR="0074793C" w:rsidRPr="00060F03" w:rsidRDefault="0074793C" w:rsidP="00747E21">
            <w:pPr>
              <w:jc w:val="center"/>
              <w:rPr>
                <w:rFonts w:ascii="Times New Roman" w:hAnsi="Times New Roman" w:cs="Times New Roman"/>
                <w:color w:val="000000" w:themeColor="text1"/>
              </w:rPr>
            </w:pPr>
            <w:r w:rsidRPr="00060F03">
              <w:rPr>
                <w:rFonts w:ascii="Times New Roman" w:hAnsi="Times New Roman" w:cs="Times New Roman"/>
                <w:color w:val="000000" w:themeColor="text1"/>
              </w:rPr>
              <w:t>-3.</w:t>
            </w:r>
            <w:r w:rsidR="00542A96">
              <w:rPr>
                <w:rFonts w:ascii="Times New Roman" w:hAnsi="Times New Roman" w:cs="Times New Roman"/>
                <w:color w:val="000000" w:themeColor="text1"/>
              </w:rPr>
              <w:t>62</w:t>
            </w:r>
          </w:p>
        </w:tc>
        <w:tc>
          <w:tcPr>
            <w:tcW w:w="870"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4.</w:t>
            </w:r>
            <w:r w:rsidR="00542A96">
              <w:rPr>
                <w:rFonts w:ascii="Times New Roman" w:hAnsi="Times New Roman" w:cs="Times New Roman"/>
                <w:color w:val="000000" w:themeColor="text1"/>
                <w:lang w:val="es-ES_tradnl"/>
              </w:rPr>
              <w:t>265</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Cerro</w:t>
            </w:r>
          </w:p>
        </w:tc>
        <w:tc>
          <w:tcPr>
            <w:tcW w:w="1223" w:type="dxa"/>
            <w:vAlign w:val="center"/>
          </w:tcPr>
          <w:p w:rsidR="0074793C" w:rsidRPr="00AE7C88" w:rsidRDefault="00060F03" w:rsidP="00747E21">
            <w:pPr>
              <w:jc w:val="center"/>
              <w:rPr>
                <w:rFonts w:ascii="Times New Roman" w:hAnsi="Times New Roman" w:cs="Times New Roman"/>
                <w:lang w:val="es-ES_tradnl"/>
              </w:rPr>
            </w:pPr>
            <w:r>
              <w:rPr>
                <w:rFonts w:ascii="Times New Roman" w:hAnsi="Times New Roman" w:cs="Times New Roman"/>
                <w:lang w:val="es-ES_tradnl"/>
              </w:rPr>
              <w:t>12.28</w:t>
            </w:r>
          </w:p>
        </w:tc>
        <w:tc>
          <w:tcPr>
            <w:tcW w:w="1275" w:type="dxa"/>
            <w:vAlign w:val="center"/>
          </w:tcPr>
          <w:p w:rsidR="0074793C" w:rsidRPr="00AE7C88" w:rsidRDefault="00060F03" w:rsidP="00747E21">
            <w:pPr>
              <w:jc w:val="center"/>
              <w:rPr>
                <w:rFonts w:ascii="Times New Roman" w:hAnsi="Times New Roman" w:cs="Times New Roman"/>
                <w:lang w:val="es-ES_tradnl"/>
              </w:rPr>
            </w:pPr>
            <w:r>
              <w:rPr>
                <w:rFonts w:ascii="Times New Roman" w:hAnsi="Times New Roman" w:cs="Times New Roman"/>
                <w:lang w:val="es-ES_tradnl"/>
              </w:rPr>
              <w:t>7.43</w:t>
            </w:r>
          </w:p>
        </w:tc>
        <w:tc>
          <w:tcPr>
            <w:tcW w:w="1349"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0.7</w:t>
            </w:r>
            <w:r w:rsidR="00060F03">
              <w:rPr>
                <w:rFonts w:ascii="Times New Roman" w:hAnsi="Times New Roman" w:cs="Times New Roman"/>
                <w:lang w:val="es-ES_tradnl"/>
              </w:rPr>
              <w:t>6</w:t>
            </w:r>
          </w:p>
        </w:tc>
        <w:tc>
          <w:tcPr>
            <w:tcW w:w="1386" w:type="dxa"/>
            <w:vAlign w:val="center"/>
          </w:tcPr>
          <w:p w:rsidR="0074793C" w:rsidRPr="00060F03" w:rsidRDefault="0074793C" w:rsidP="00747E21">
            <w:pPr>
              <w:tabs>
                <w:tab w:val="left" w:pos="613"/>
              </w:tabs>
              <w:jc w:val="center"/>
              <w:rPr>
                <w:rFonts w:ascii="Times New Roman" w:hAnsi="Times New Roman" w:cs="Times New Roman"/>
                <w:color w:val="000000" w:themeColor="text1"/>
              </w:rPr>
            </w:pPr>
            <w:r w:rsidRPr="00060F03">
              <w:rPr>
                <w:rFonts w:ascii="Times New Roman" w:hAnsi="Times New Roman" w:cs="Times New Roman"/>
                <w:color w:val="000000" w:themeColor="text1"/>
              </w:rPr>
              <w:t>4.</w:t>
            </w:r>
            <w:r w:rsidR="00542A96">
              <w:rPr>
                <w:rFonts w:ascii="Times New Roman" w:hAnsi="Times New Roman" w:cs="Times New Roman"/>
                <w:color w:val="000000" w:themeColor="text1"/>
              </w:rPr>
              <w:t>853</w:t>
            </w:r>
          </w:p>
        </w:tc>
        <w:tc>
          <w:tcPr>
            <w:tcW w:w="870"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5.</w:t>
            </w:r>
            <w:r w:rsidR="00542A96">
              <w:rPr>
                <w:rFonts w:ascii="Times New Roman" w:hAnsi="Times New Roman" w:cs="Times New Roman"/>
                <w:color w:val="000000" w:themeColor="text1"/>
                <w:lang w:val="es-ES_tradnl"/>
              </w:rPr>
              <w:t>371</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El Chico</w:t>
            </w:r>
          </w:p>
        </w:tc>
        <w:tc>
          <w:tcPr>
            <w:tcW w:w="1223"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1</w:t>
            </w:r>
            <w:r w:rsidR="00060F03">
              <w:rPr>
                <w:rFonts w:ascii="Times New Roman" w:hAnsi="Times New Roman" w:cs="Times New Roman"/>
                <w:lang w:val="es-ES_tradnl"/>
              </w:rPr>
              <w:t>6.04</w:t>
            </w:r>
          </w:p>
        </w:tc>
        <w:tc>
          <w:tcPr>
            <w:tcW w:w="1275" w:type="dxa"/>
            <w:vAlign w:val="center"/>
          </w:tcPr>
          <w:p w:rsidR="0074793C" w:rsidRPr="00AE7C88" w:rsidRDefault="00060F03" w:rsidP="00747E21">
            <w:pPr>
              <w:jc w:val="center"/>
              <w:rPr>
                <w:rFonts w:ascii="Times New Roman" w:hAnsi="Times New Roman" w:cs="Times New Roman"/>
                <w:lang w:val="es-ES_tradnl"/>
              </w:rPr>
            </w:pPr>
            <w:r>
              <w:rPr>
                <w:rFonts w:ascii="Times New Roman" w:hAnsi="Times New Roman" w:cs="Times New Roman"/>
                <w:lang w:val="es-ES_tradnl"/>
              </w:rPr>
              <w:t>11.33</w:t>
            </w:r>
          </w:p>
        </w:tc>
        <w:tc>
          <w:tcPr>
            <w:tcW w:w="1349"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0.8</w:t>
            </w:r>
            <w:r w:rsidR="00060F03">
              <w:rPr>
                <w:rFonts w:ascii="Times New Roman" w:hAnsi="Times New Roman" w:cs="Times New Roman"/>
                <w:lang w:val="es-ES_tradnl"/>
              </w:rPr>
              <w:t>5</w:t>
            </w:r>
          </w:p>
        </w:tc>
        <w:tc>
          <w:tcPr>
            <w:tcW w:w="1386" w:type="dxa"/>
            <w:vAlign w:val="center"/>
          </w:tcPr>
          <w:p w:rsidR="0074793C" w:rsidRPr="00060F03" w:rsidRDefault="0074793C" w:rsidP="00747E21">
            <w:pPr>
              <w:tabs>
                <w:tab w:val="left" w:pos="1195"/>
              </w:tabs>
              <w:jc w:val="center"/>
              <w:rPr>
                <w:rFonts w:ascii="Times New Roman" w:hAnsi="Times New Roman" w:cs="Times New Roman"/>
                <w:color w:val="000000" w:themeColor="text1"/>
              </w:rPr>
            </w:pPr>
            <w:r w:rsidRPr="00060F03">
              <w:rPr>
                <w:rFonts w:ascii="Times New Roman" w:hAnsi="Times New Roman" w:cs="Times New Roman"/>
                <w:color w:val="000000" w:themeColor="text1"/>
              </w:rPr>
              <w:t>4.</w:t>
            </w:r>
            <w:r w:rsidR="00542A96">
              <w:rPr>
                <w:rFonts w:ascii="Times New Roman" w:hAnsi="Times New Roman" w:cs="Times New Roman"/>
                <w:color w:val="000000" w:themeColor="text1"/>
              </w:rPr>
              <w:t>718</w:t>
            </w:r>
          </w:p>
        </w:tc>
        <w:tc>
          <w:tcPr>
            <w:tcW w:w="870"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5.074</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Ecoguardas</w:t>
            </w:r>
            <w:proofErr w:type="spellEnd"/>
          </w:p>
        </w:tc>
        <w:tc>
          <w:tcPr>
            <w:tcW w:w="1223" w:type="dxa"/>
            <w:vAlign w:val="center"/>
          </w:tcPr>
          <w:p w:rsidR="0074793C" w:rsidRPr="00AE7C88" w:rsidRDefault="00060F03" w:rsidP="00060F03">
            <w:pPr>
              <w:jc w:val="center"/>
              <w:rPr>
                <w:rFonts w:ascii="Times New Roman" w:hAnsi="Times New Roman" w:cs="Times New Roman"/>
                <w:lang w:val="es-ES_tradnl"/>
              </w:rPr>
            </w:pPr>
            <w:r>
              <w:rPr>
                <w:rFonts w:ascii="Times New Roman" w:hAnsi="Times New Roman" w:cs="Times New Roman"/>
                <w:lang w:val="es-ES_tradnl"/>
              </w:rPr>
              <w:t>10.28</w:t>
            </w:r>
          </w:p>
        </w:tc>
        <w:tc>
          <w:tcPr>
            <w:tcW w:w="1275"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1</w:t>
            </w:r>
            <w:r w:rsidR="00060F03">
              <w:rPr>
                <w:rFonts w:ascii="Times New Roman" w:hAnsi="Times New Roman" w:cs="Times New Roman"/>
                <w:lang w:val="es-ES_tradnl"/>
              </w:rPr>
              <w:t>6.21</w:t>
            </w:r>
          </w:p>
        </w:tc>
        <w:tc>
          <w:tcPr>
            <w:tcW w:w="1349"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0.8</w:t>
            </w:r>
            <w:r w:rsidR="00060F03">
              <w:rPr>
                <w:rFonts w:ascii="Times New Roman" w:hAnsi="Times New Roman" w:cs="Times New Roman"/>
                <w:lang w:val="es-ES_tradnl"/>
              </w:rPr>
              <w:t>3</w:t>
            </w:r>
          </w:p>
        </w:tc>
        <w:tc>
          <w:tcPr>
            <w:tcW w:w="1386" w:type="dxa"/>
            <w:vAlign w:val="center"/>
          </w:tcPr>
          <w:p w:rsidR="0074793C" w:rsidRPr="00060F03" w:rsidRDefault="0074793C" w:rsidP="00747E21">
            <w:pPr>
              <w:jc w:val="center"/>
              <w:rPr>
                <w:rFonts w:ascii="Times New Roman" w:hAnsi="Times New Roman" w:cs="Times New Roman"/>
                <w:color w:val="000000" w:themeColor="text1"/>
              </w:rPr>
            </w:pPr>
            <w:r w:rsidRPr="00060F03">
              <w:rPr>
                <w:rFonts w:ascii="Times New Roman" w:hAnsi="Times New Roman" w:cs="Times New Roman"/>
                <w:color w:val="000000" w:themeColor="text1"/>
              </w:rPr>
              <w:t>-5</w:t>
            </w:r>
            <w:r w:rsidR="00542A96">
              <w:rPr>
                <w:rFonts w:ascii="Times New Roman" w:hAnsi="Times New Roman" w:cs="Times New Roman"/>
                <w:color w:val="000000" w:themeColor="text1"/>
              </w:rPr>
              <w:t>.925</w:t>
            </w:r>
          </w:p>
        </w:tc>
        <w:tc>
          <w:tcPr>
            <w:tcW w:w="870"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6.</w:t>
            </w:r>
            <w:r w:rsidR="00542A96">
              <w:rPr>
                <w:rFonts w:ascii="Times New Roman" w:hAnsi="Times New Roman" w:cs="Times New Roman"/>
                <w:color w:val="000000" w:themeColor="text1"/>
                <w:lang w:val="es-ES_tradnl"/>
              </w:rPr>
              <w:t>420</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Izta</w:t>
            </w:r>
            <w:proofErr w:type="spellEnd"/>
          </w:p>
        </w:tc>
        <w:tc>
          <w:tcPr>
            <w:tcW w:w="1223" w:type="dxa"/>
            <w:vAlign w:val="center"/>
          </w:tcPr>
          <w:p w:rsidR="0074793C" w:rsidRPr="00AE7C88" w:rsidRDefault="00060F03" w:rsidP="00747E21">
            <w:pPr>
              <w:jc w:val="center"/>
              <w:rPr>
                <w:rFonts w:ascii="Times New Roman" w:hAnsi="Times New Roman" w:cs="Times New Roman"/>
                <w:lang w:val="es-ES_tradnl"/>
              </w:rPr>
            </w:pPr>
            <w:r>
              <w:rPr>
                <w:rFonts w:ascii="Times New Roman" w:hAnsi="Times New Roman" w:cs="Times New Roman"/>
                <w:lang w:val="es-ES_tradnl"/>
              </w:rPr>
              <w:t>14.29</w:t>
            </w:r>
          </w:p>
        </w:tc>
        <w:tc>
          <w:tcPr>
            <w:tcW w:w="1275"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9</w:t>
            </w:r>
            <w:r w:rsidR="00060F03">
              <w:rPr>
                <w:rFonts w:ascii="Times New Roman" w:hAnsi="Times New Roman" w:cs="Times New Roman"/>
                <w:lang w:val="es-ES_tradnl"/>
              </w:rPr>
              <w:t>.57</w:t>
            </w:r>
          </w:p>
        </w:tc>
        <w:tc>
          <w:tcPr>
            <w:tcW w:w="1349"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0.</w:t>
            </w:r>
            <w:r w:rsidR="00060F03">
              <w:rPr>
                <w:rFonts w:ascii="Times New Roman" w:hAnsi="Times New Roman" w:cs="Times New Roman"/>
                <w:lang w:val="es-ES_tradnl"/>
              </w:rPr>
              <w:t>82</w:t>
            </w:r>
          </w:p>
        </w:tc>
        <w:tc>
          <w:tcPr>
            <w:tcW w:w="1386" w:type="dxa"/>
            <w:vAlign w:val="center"/>
          </w:tcPr>
          <w:p w:rsidR="0074793C" w:rsidRPr="00060F03" w:rsidRDefault="0074793C" w:rsidP="00747E21">
            <w:pPr>
              <w:jc w:val="center"/>
              <w:rPr>
                <w:rFonts w:ascii="Times New Roman" w:hAnsi="Times New Roman" w:cs="Times New Roman"/>
                <w:color w:val="000000" w:themeColor="text1"/>
              </w:rPr>
            </w:pPr>
            <w:r w:rsidRPr="00060F03">
              <w:rPr>
                <w:rFonts w:ascii="Times New Roman" w:hAnsi="Times New Roman" w:cs="Times New Roman"/>
                <w:color w:val="000000" w:themeColor="text1"/>
              </w:rPr>
              <w:t>4.</w:t>
            </w:r>
            <w:r w:rsidR="00542A96">
              <w:rPr>
                <w:rFonts w:ascii="Times New Roman" w:hAnsi="Times New Roman" w:cs="Times New Roman"/>
                <w:color w:val="000000" w:themeColor="text1"/>
              </w:rPr>
              <w:t>723</w:t>
            </w:r>
          </w:p>
        </w:tc>
        <w:tc>
          <w:tcPr>
            <w:tcW w:w="870"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5.249</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Nevado</w:t>
            </w:r>
          </w:p>
        </w:tc>
        <w:tc>
          <w:tcPr>
            <w:tcW w:w="1223"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1</w:t>
            </w:r>
            <w:r w:rsidR="00060F03">
              <w:rPr>
                <w:rFonts w:ascii="Times New Roman" w:hAnsi="Times New Roman" w:cs="Times New Roman"/>
                <w:lang w:val="es-ES_tradnl"/>
              </w:rPr>
              <w:t>4.54</w:t>
            </w:r>
          </w:p>
        </w:tc>
        <w:tc>
          <w:tcPr>
            <w:tcW w:w="1275"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5.</w:t>
            </w:r>
            <w:r w:rsidR="00060F03">
              <w:rPr>
                <w:rFonts w:ascii="Times New Roman" w:hAnsi="Times New Roman" w:cs="Times New Roman"/>
                <w:lang w:val="es-ES_tradnl"/>
              </w:rPr>
              <w:t>41</w:t>
            </w:r>
          </w:p>
        </w:tc>
        <w:tc>
          <w:tcPr>
            <w:tcW w:w="1349"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0.7</w:t>
            </w:r>
            <w:r w:rsidR="00060F03">
              <w:rPr>
                <w:rFonts w:ascii="Times New Roman" w:hAnsi="Times New Roman" w:cs="Times New Roman"/>
                <w:lang w:val="es-ES_tradnl"/>
              </w:rPr>
              <w:t>6</w:t>
            </w:r>
          </w:p>
        </w:tc>
        <w:tc>
          <w:tcPr>
            <w:tcW w:w="1386" w:type="dxa"/>
            <w:vAlign w:val="center"/>
          </w:tcPr>
          <w:p w:rsidR="0074793C" w:rsidRPr="00060F03" w:rsidRDefault="00542A96" w:rsidP="00747E21">
            <w:pPr>
              <w:jc w:val="center"/>
              <w:rPr>
                <w:rFonts w:ascii="Times New Roman" w:hAnsi="Times New Roman" w:cs="Times New Roman"/>
                <w:color w:val="000000" w:themeColor="text1"/>
              </w:rPr>
            </w:pPr>
            <w:r>
              <w:rPr>
                <w:rFonts w:ascii="Times New Roman" w:hAnsi="Times New Roman" w:cs="Times New Roman"/>
                <w:color w:val="000000" w:themeColor="text1"/>
              </w:rPr>
              <w:t>9.138</w:t>
            </w:r>
          </w:p>
        </w:tc>
        <w:tc>
          <w:tcPr>
            <w:tcW w:w="870"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9.498</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Presa</w:t>
            </w:r>
          </w:p>
        </w:tc>
        <w:tc>
          <w:tcPr>
            <w:tcW w:w="1223"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1</w:t>
            </w:r>
            <w:r w:rsidR="00060F03">
              <w:rPr>
                <w:rFonts w:ascii="Times New Roman" w:hAnsi="Times New Roman" w:cs="Times New Roman"/>
                <w:lang w:val="es-ES_tradnl"/>
              </w:rPr>
              <w:t>9.29</w:t>
            </w:r>
          </w:p>
        </w:tc>
        <w:tc>
          <w:tcPr>
            <w:tcW w:w="1275"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16.</w:t>
            </w:r>
            <w:r w:rsidR="00060F03">
              <w:rPr>
                <w:rFonts w:ascii="Times New Roman" w:hAnsi="Times New Roman" w:cs="Times New Roman"/>
                <w:lang w:val="es-ES_tradnl"/>
              </w:rPr>
              <w:t>81</w:t>
            </w:r>
          </w:p>
        </w:tc>
        <w:tc>
          <w:tcPr>
            <w:tcW w:w="1349"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0.8</w:t>
            </w:r>
            <w:r w:rsidR="00060F03">
              <w:rPr>
                <w:rFonts w:ascii="Times New Roman" w:hAnsi="Times New Roman" w:cs="Times New Roman"/>
                <w:lang w:val="es-ES_tradnl"/>
              </w:rPr>
              <w:t>1</w:t>
            </w:r>
          </w:p>
        </w:tc>
        <w:tc>
          <w:tcPr>
            <w:tcW w:w="1386" w:type="dxa"/>
            <w:vAlign w:val="center"/>
          </w:tcPr>
          <w:p w:rsidR="0074793C" w:rsidRPr="00060F03" w:rsidRDefault="0074793C" w:rsidP="00747E21">
            <w:pPr>
              <w:jc w:val="center"/>
              <w:rPr>
                <w:rFonts w:ascii="Times New Roman" w:hAnsi="Times New Roman" w:cs="Times New Roman"/>
                <w:color w:val="000000" w:themeColor="text1"/>
              </w:rPr>
            </w:pPr>
            <w:r w:rsidRPr="00060F03">
              <w:rPr>
                <w:rFonts w:ascii="Times New Roman" w:hAnsi="Times New Roman" w:cs="Times New Roman"/>
                <w:color w:val="000000" w:themeColor="text1"/>
              </w:rPr>
              <w:t>2.4</w:t>
            </w:r>
            <w:r w:rsidR="00542A96">
              <w:rPr>
                <w:rFonts w:ascii="Times New Roman" w:hAnsi="Times New Roman" w:cs="Times New Roman"/>
                <w:color w:val="000000" w:themeColor="text1"/>
              </w:rPr>
              <w:t>77</w:t>
            </w:r>
          </w:p>
        </w:tc>
        <w:tc>
          <w:tcPr>
            <w:tcW w:w="870"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3.5</w:t>
            </w:r>
            <w:r w:rsidR="00542A96">
              <w:rPr>
                <w:rFonts w:ascii="Times New Roman" w:hAnsi="Times New Roman" w:cs="Times New Roman"/>
                <w:color w:val="000000" w:themeColor="text1"/>
                <w:lang w:val="es-ES_tradnl"/>
              </w:rPr>
              <w:t>59</w:t>
            </w:r>
          </w:p>
        </w:tc>
      </w:tr>
    </w:tbl>
    <w:p w:rsidR="00542A96" w:rsidRPr="0074793C" w:rsidRDefault="00542A96" w:rsidP="00542A96">
      <w:pPr>
        <w:jc w:val="center"/>
        <w:rPr>
          <w:rFonts w:ascii="Times New Roman" w:hAnsi="Times New Roman" w:cs="Times New Roman"/>
          <w:lang w:val="es-ES_tradnl"/>
        </w:rPr>
      </w:pPr>
      <w:r w:rsidRPr="00542A96">
        <w:rPr>
          <w:rFonts w:ascii="Times New Roman" w:hAnsi="Times New Roman" w:cs="Times New Roman"/>
          <w:b/>
          <w:lang w:val="es-ES_tradnl"/>
        </w:rPr>
        <w:t xml:space="preserve">Tabla </w:t>
      </w:r>
      <w:r>
        <w:rPr>
          <w:rFonts w:ascii="Times New Roman" w:hAnsi="Times New Roman" w:cs="Times New Roman"/>
          <w:b/>
          <w:lang w:val="es-ES_tradnl"/>
        </w:rPr>
        <w:t>3</w:t>
      </w:r>
      <w:r w:rsidRPr="00542A96">
        <w:rPr>
          <w:rFonts w:ascii="Times New Roman" w:hAnsi="Times New Roman" w:cs="Times New Roman"/>
          <w:lang w:val="es-ES_tradnl"/>
        </w:rPr>
        <w:t xml:space="preserve">. </w:t>
      </w:r>
      <w:r w:rsidRPr="0074793C">
        <w:rPr>
          <w:rFonts w:ascii="Times New Roman" w:hAnsi="Times New Roman" w:cs="Times New Roman"/>
          <w:lang w:val="es-ES_tradnl"/>
        </w:rPr>
        <w:t>Estadísticos para la variable de temperatura</w:t>
      </w:r>
      <w:r>
        <w:rPr>
          <w:rFonts w:ascii="Times New Roman" w:hAnsi="Times New Roman" w:cs="Times New Roman"/>
          <w:lang w:val="es-ES_tradnl"/>
        </w:rPr>
        <w:t xml:space="preserve"> </w:t>
      </w:r>
      <w:proofErr w:type="spellStart"/>
      <w:r>
        <w:rPr>
          <w:rFonts w:ascii="Times New Roman" w:hAnsi="Times New Roman" w:cs="Times New Roman"/>
          <w:lang w:val="es-ES_tradnl"/>
        </w:rPr>
        <w:t>may-ago</w:t>
      </w:r>
      <w:proofErr w:type="spellEnd"/>
      <w:r>
        <w:rPr>
          <w:rFonts w:ascii="Times New Roman" w:hAnsi="Times New Roman" w:cs="Times New Roman"/>
          <w:lang w:val="es-ES_tradnl"/>
        </w:rPr>
        <w:t xml:space="preserve"> 2013.</w:t>
      </w:r>
    </w:p>
    <w:p w:rsidR="0074793C" w:rsidRDefault="0074793C" w:rsidP="00F457EF">
      <w:pPr>
        <w:rPr>
          <w:rFonts w:ascii="Times New Roman" w:hAnsi="Times New Roman" w:cs="Times New Roman"/>
          <w:b/>
          <w:u w:val="single"/>
          <w:lang w:val="es-ES_tradnl"/>
        </w:rPr>
      </w:pPr>
    </w:p>
    <w:tbl>
      <w:tblPr>
        <w:tblStyle w:val="TableGrid"/>
        <w:tblW w:w="0" w:type="auto"/>
        <w:jc w:val="center"/>
        <w:tblLook w:val="04A0" w:firstRow="1" w:lastRow="0" w:firstColumn="1" w:lastColumn="0" w:noHBand="0" w:noVBand="1"/>
      </w:tblPr>
      <w:tblGrid>
        <w:gridCol w:w="1466"/>
        <w:gridCol w:w="1223"/>
        <w:gridCol w:w="1275"/>
        <w:gridCol w:w="1349"/>
        <w:gridCol w:w="1229"/>
        <w:gridCol w:w="876"/>
      </w:tblGrid>
      <w:tr w:rsidR="0074793C" w:rsidRPr="00542A96" w:rsidTr="00542A96">
        <w:trPr>
          <w:jc w:val="center"/>
        </w:trPr>
        <w:tc>
          <w:tcPr>
            <w:tcW w:w="1466" w:type="dxa"/>
            <w:vAlign w:val="center"/>
          </w:tcPr>
          <w:p w:rsidR="0074793C" w:rsidRPr="00542A96" w:rsidRDefault="0074793C" w:rsidP="00747E21">
            <w:pPr>
              <w:jc w:val="center"/>
              <w:rPr>
                <w:rFonts w:ascii="Times New Roman" w:hAnsi="Times New Roman" w:cs="Times New Roman"/>
                <w:lang w:val="es-ES_tradnl"/>
              </w:rPr>
            </w:pPr>
            <w:r w:rsidRPr="00542A96">
              <w:rPr>
                <w:rFonts w:ascii="Times New Roman" w:hAnsi="Times New Roman" w:cs="Times New Roman"/>
                <w:lang w:val="es-ES_tradnl"/>
              </w:rPr>
              <w:t>Estación</w:t>
            </w:r>
          </w:p>
        </w:tc>
        <w:tc>
          <w:tcPr>
            <w:tcW w:w="1223" w:type="dxa"/>
            <w:vAlign w:val="center"/>
          </w:tcPr>
          <w:p w:rsidR="0074793C" w:rsidRPr="00542A96" w:rsidRDefault="0074793C" w:rsidP="00747E21">
            <w:pPr>
              <w:jc w:val="center"/>
              <w:rPr>
                <w:rFonts w:ascii="Times New Roman" w:hAnsi="Times New Roman" w:cs="Times New Roman"/>
                <w:lang w:val="es-ES_tradnl"/>
              </w:rPr>
            </w:pPr>
            <w:r w:rsidRPr="00542A96">
              <w:rPr>
                <w:rFonts w:ascii="Times New Roman" w:hAnsi="Times New Roman" w:cs="Times New Roman"/>
                <w:lang w:val="es-ES_tradnl"/>
              </w:rPr>
              <w:t>WRF (</w:t>
            </w:r>
            <w:proofErr w:type="spellStart"/>
            <w:r w:rsidRPr="00542A96">
              <w:rPr>
                <w:rFonts w:ascii="Times New Roman" w:hAnsi="Times New Roman" w:cs="Times New Roman"/>
                <w:lang w:val="es-ES_tradnl"/>
              </w:rPr>
              <w:t>ºC</w:t>
            </w:r>
            <w:proofErr w:type="spellEnd"/>
            <w:r w:rsidRPr="00542A96">
              <w:rPr>
                <w:rFonts w:ascii="Times New Roman" w:hAnsi="Times New Roman" w:cs="Times New Roman"/>
                <w:lang w:val="es-ES_tradnl"/>
              </w:rPr>
              <w:t>)</w:t>
            </w:r>
          </w:p>
        </w:tc>
        <w:tc>
          <w:tcPr>
            <w:tcW w:w="1275" w:type="dxa"/>
            <w:vAlign w:val="center"/>
          </w:tcPr>
          <w:p w:rsidR="0074793C" w:rsidRPr="00542A96" w:rsidRDefault="0074793C" w:rsidP="00747E21">
            <w:pPr>
              <w:jc w:val="center"/>
              <w:rPr>
                <w:rFonts w:ascii="Times New Roman" w:hAnsi="Times New Roman" w:cs="Times New Roman"/>
                <w:lang w:val="es-ES_tradnl"/>
              </w:rPr>
            </w:pPr>
            <w:r w:rsidRPr="00542A96">
              <w:rPr>
                <w:rFonts w:ascii="Times New Roman" w:hAnsi="Times New Roman" w:cs="Times New Roman"/>
                <w:lang w:val="es-ES_tradnl"/>
              </w:rPr>
              <w:t>OBS (</w:t>
            </w:r>
            <w:proofErr w:type="spellStart"/>
            <w:r w:rsidRPr="00542A96">
              <w:rPr>
                <w:rFonts w:ascii="Times New Roman" w:hAnsi="Times New Roman" w:cs="Times New Roman"/>
                <w:lang w:val="es-ES_tradnl"/>
              </w:rPr>
              <w:t>ºC</w:t>
            </w:r>
            <w:proofErr w:type="spellEnd"/>
            <w:r w:rsidRPr="00542A96">
              <w:rPr>
                <w:rFonts w:ascii="Times New Roman" w:hAnsi="Times New Roman" w:cs="Times New Roman"/>
                <w:lang w:val="es-ES_tradnl"/>
              </w:rPr>
              <w:t>)</w:t>
            </w:r>
          </w:p>
        </w:tc>
        <w:tc>
          <w:tcPr>
            <w:tcW w:w="1349" w:type="dxa"/>
            <w:vAlign w:val="center"/>
          </w:tcPr>
          <w:p w:rsidR="0074793C" w:rsidRPr="00542A96" w:rsidRDefault="0074793C" w:rsidP="00747E21">
            <w:pPr>
              <w:jc w:val="center"/>
              <w:rPr>
                <w:rFonts w:ascii="Times New Roman" w:hAnsi="Times New Roman" w:cs="Times New Roman"/>
                <w:lang w:val="es-ES_tradnl"/>
              </w:rPr>
            </w:pPr>
            <w:r w:rsidRPr="00542A96">
              <w:rPr>
                <w:rFonts w:ascii="Times New Roman" w:hAnsi="Times New Roman" w:cs="Times New Roman"/>
                <w:lang w:val="es-ES_tradnl"/>
              </w:rPr>
              <w:t>Correlación</w:t>
            </w:r>
          </w:p>
        </w:tc>
        <w:tc>
          <w:tcPr>
            <w:tcW w:w="1229" w:type="dxa"/>
            <w:vAlign w:val="center"/>
          </w:tcPr>
          <w:p w:rsidR="0074793C" w:rsidRPr="00542A96" w:rsidRDefault="0074793C" w:rsidP="00747E21">
            <w:pPr>
              <w:jc w:val="center"/>
              <w:rPr>
                <w:rFonts w:ascii="Times New Roman" w:hAnsi="Times New Roman" w:cs="Times New Roman"/>
                <w:lang w:val="es-ES_tradnl"/>
              </w:rPr>
            </w:pPr>
            <w:r w:rsidRPr="00542A96">
              <w:rPr>
                <w:rFonts w:ascii="Times New Roman" w:hAnsi="Times New Roman" w:cs="Times New Roman"/>
                <w:lang w:val="es-ES_tradnl"/>
              </w:rPr>
              <w:t>Diferencia de medias</w:t>
            </w:r>
          </w:p>
        </w:tc>
        <w:tc>
          <w:tcPr>
            <w:tcW w:w="876" w:type="dxa"/>
            <w:vAlign w:val="center"/>
          </w:tcPr>
          <w:p w:rsidR="0074793C" w:rsidRPr="00542A96" w:rsidRDefault="0074793C" w:rsidP="00747E21">
            <w:pPr>
              <w:jc w:val="center"/>
              <w:rPr>
                <w:rFonts w:ascii="Times New Roman" w:hAnsi="Times New Roman" w:cs="Times New Roman"/>
                <w:lang w:val="es-ES_tradnl"/>
              </w:rPr>
            </w:pPr>
            <w:r w:rsidRPr="00542A96">
              <w:rPr>
                <w:rFonts w:ascii="Times New Roman" w:hAnsi="Times New Roman" w:cs="Times New Roman"/>
                <w:lang w:val="es-ES_tradnl"/>
              </w:rPr>
              <w:t>RMSE</w:t>
            </w:r>
          </w:p>
        </w:tc>
      </w:tr>
      <w:tr w:rsidR="0074793C" w:rsidRPr="00542A96" w:rsidTr="00542A96">
        <w:trPr>
          <w:jc w:val="center"/>
        </w:trPr>
        <w:tc>
          <w:tcPr>
            <w:tcW w:w="1466" w:type="dxa"/>
            <w:vAlign w:val="center"/>
          </w:tcPr>
          <w:p w:rsidR="0074793C" w:rsidRPr="00542A96" w:rsidRDefault="0074793C" w:rsidP="00747E21">
            <w:pPr>
              <w:jc w:val="center"/>
              <w:rPr>
                <w:rFonts w:ascii="Times New Roman" w:hAnsi="Times New Roman" w:cs="Times New Roman"/>
                <w:lang w:val="es-ES_tradnl"/>
              </w:rPr>
            </w:pPr>
            <w:r w:rsidRPr="00542A96">
              <w:rPr>
                <w:rFonts w:ascii="Times New Roman" w:hAnsi="Times New Roman" w:cs="Times New Roman"/>
                <w:lang w:val="es-ES_tradnl"/>
              </w:rPr>
              <w:t>Atlacomulco</w:t>
            </w:r>
          </w:p>
        </w:tc>
        <w:tc>
          <w:tcPr>
            <w:tcW w:w="1223" w:type="dxa"/>
            <w:vAlign w:val="center"/>
          </w:tcPr>
          <w:p w:rsidR="0074793C" w:rsidRPr="00542A96" w:rsidRDefault="00060F03"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45.46</w:t>
            </w:r>
          </w:p>
        </w:tc>
        <w:tc>
          <w:tcPr>
            <w:tcW w:w="1275"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0</w:t>
            </w:r>
            <w:r w:rsidRPr="00060F03">
              <w:rPr>
                <w:rFonts w:ascii="Times New Roman" w:hAnsi="Times New Roman" w:cs="Times New Roman"/>
                <w:color w:val="000000" w:themeColor="text1"/>
                <w:lang w:val="es-ES_tradnl"/>
              </w:rPr>
              <w:t>.1</w:t>
            </w:r>
            <w:r w:rsidR="00060F03" w:rsidRPr="00060F03">
              <w:rPr>
                <w:rFonts w:ascii="Times New Roman" w:hAnsi="Times New Roman" w:cs="Times New Roman"/>
                <w:color w:val="000000" w:themeColor="text1"/>
                <w:lang w:val="es-ES_tradnl"/>
              </w:rPr>
              <w:t>48</w:t>
            </w:r>
          </w:p>
        </w:tc>
        <w:tc>
          <w:tcPr>
            <w:tcW w:w="1349" w:type="dxa"/>
            <w:vAlign w:val="center"/>
          </w:tcPr>
          <w:p w:rsidR="0074793C" w:rsidRPr="00542A96" w:rsidRDefault="00060F03" w:rsidP="00060F03">
            <w:pPr>
              <w:tabs>
                <w:tab w:val="left" w:pos="705"/>
              </w:tabs>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9.276e-02</w:t>
            </w:r>
          </w:p>
        </w:tc>
        <w:tc>
          <w:tcPr>
            <w:tcW w:w="1229"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4</w:t>
            </w:r>
            <w:r w:rsidR="00542A96">
              <w:rPr>
                <w:rFonts w:ascii="Times New Roman" w:hAnsi="Times New Roman" w:cs="Times New Roman"/>
                <w:color w:val="000000" w:themeColor="text1"/>
                <w:lang w:val="es-ES_tradnl"/>
              </w:rPr>
              <w:t>5.31</w:t>
            </w:r>
          </w:p>
        </w:tc>
        <w:tc>
          <w:tcPr>
            <w:tcW w:w="876"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72.20</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Cerro</w:t>
            </w:r>
          </w:p>
        </w:tc>
        <w:tc>
          <w:tcPr>
            <w:tcW w:w="1223"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73.</w:t>
            </w:r>
            <w:r w:rsidR="00060F03" w:rsidRPr="00060F03">
              <w:rPr>
                <w:rFonts w:ascii="Times New Roman" w:hAnsi="Times New Roman" w:cs="Times New Roman"/>
                <w:color w:val="000000" w:themeColor="text1"/>
                <w:lang w:val="es-ES_tradnl"/>
              </w:rPr>
              <w:t>14</w:t>
            </w:r>
          </w:p>
        </w:tc>
        <w:tc>
          <w:tcPr>
            <w:tcW w:w="1275"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0.2</w:t>
            </w:r>
            <w:r w:rsidR="00060F03" w:rsidRPr="00060F03">
              <w:rPr>
                <w:rFonts w:ascii="Times New Roman" w:hAnsi="Times New Roman" w:cs="Times New Roman"/>
                <w:color w:val="000000" w:themeColor="text1"/>
                <w:lang w:val="es-ES_tradnl"/>
              </w:rPr>
              <w:t>50</w:t>
            </w:r>
          </w:p>
        </w:tc>
        <w:tc>
          <w:tcPr>
            <w:tcW w:w="1349" w:type="dxa"/>
            <w:vAlign w:val="center"/>
          </w:tcPr>
          <w:p w:rsidR="0074793C" w:rsidRPr="00060F03" w:rsidRDefault="00060F03" w:rsidP="00060F03">
            <w:pPr>
              <w:jc w:val="center"/>
              <w:rPr>
                <w:rFonts w:ascii="Times New Roman" w:hAnsi="Times New Roman" w:cs="Times New Roman"/>
                <w:color w:val="000000" w:themeColor="text1"/>
              </w:rPr>
            </w:pPr>
            <w:r>
              <w:rPr>
                <w:rFonts w:ascii="Times New Roman" w:hAnsi="Times New Roman" w:cs="Times New Roman"/>
                <w:color w:val="000000" w:themeColor="text1"/>
              </w:rPr>
              <w:t>7.561</w:t>
            </w:r>
            <w:r w:rsidRPr="00060F03">
              <w:rPr>
                <w:rFonts w:ascii="Times New Roman" w:hAnsi="Times New Roman" w:cs="Times New Roman"/>
                <w:color w:val="000000" w:themeColor="text1"/>
              </w:rPr>
              <w:t>e-02</w:t>
            </w:r>
          </w:p>
        </w:tc>
        <w:tc>
          <w:tcPr>
            <w:tcW w:w="1229"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7</w:t>
            </w:r>
            <w:r w:rsidR="00542A96">
              <w:rPr>
                <w:rFonts w:ascii="Times New Roman" w:hAnsi="Times New Roman" w:cs="Times New Roman"/>
                <w:color w:val="000000" w:themeColor="text1"/>
                <w:lang w:val="es-ES_tradnl"/>
              </w:rPr>
              <w:t>2.89</w:t>
            </w:r>
          </w:p>
        </w:tc>
        <w:tc>
          <w:tcPr>
            <w:tcW w:w="876"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10</w:t>
            </w:r>
            <w:r w:rsidR="00542A96">
              <w:rPr>
                <w:rFonts w:ascii="Times New Roman" w:hAnsi="Times New Roman" w:cs="Times New Roman"/>
                <w:color w:val="000000" w:themeColor="text1"/>
                <w:lang w:val="es-ES_tradnl"/>
              </w:rPr>
              <w:t>6.97</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El Chico</w:t>
            </w:r>
          </w:p>
        </w:tc>
        <w:tc>
          <w:tcPr>
            <w:tcW w:w="1223" w:type="dxa"/>
            <w:vAlign w:val="center"/>
          </w:tcPr>
          <w:p w:rsidR="0074793C" w:rsidRPr="00060F03" w:rsidRDefault="00060F03"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15.39</w:t>
            </w:r>
          </w:p>
        </w:tc>
        <w:tc>
          <w:tcPr>
            <w:tcW w:w="1275"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0.2</w:t>
            </w:r>
            <w:r w:rsidR="00060F03" w:rsidRPr="00060F03">
              <w:rPr>
                <w:rFonts w:ascii="Times New Roman" w:hAnsi="Times New Roman" w:cs="Times New Roman"/>
                <w:color w:val="000000" w:themeColor="text1"/>
                <w:lang w:val="es-ES_tradnl"/>
              </w:rPr>
              <w:t>32</w:t>
            </w:r>
          </w:p>
        </w:tc>
        <w:tc>
          <w:tcPr>
            <w:tcW w:w="1349" w:type="dxa"/>
            <w:vAlign w:val="center"/>
          </w:tcPr>
          <w:p w:rsidR="0074793C" w:rsidRPr="00060F03" w:rsidRDefault="00060F03" w:rsidP="00060F03">
            <w:pPr>
              <w:jc w:val="center"/>
              <w:rPr>
                <w:rFonts w:ascii="Times New Roman" w:hAnsi="Times New Roman" w:cs="Times New Roman"/>
                <w:color w:val="000000" w:themeColor="text1"/>
              </w:rPr>
            </w:pPr>
            <w:r>
              <w:rPr>
                <w:rFonts w:ascii="Times New Roman" w:hAnsi="Times New Roman" w:cs="Times New Roman"/>
                <w:color w:val="000000" w:themeColor="text1"/>
              </w:rPr>
              <w:t>5.898</w:t>
            </w:r>
            <w:r w:rsidRPr="00060F03">
              <w:rPr>
                <w:rFonts w:ascii="Times New Roman" w:hAnsi="Times New Roman" w:cs="Times New Roman"/>
                <w:color w:val="000000" w:themeColor="text1"/>
              </w:rPr>
              <w:t>e-02</w:t>
            </w:r>
          </w:p>
        </w:tc>
        <w:tc>
          <w:tcPr>
            <w:tcW w:w="1229"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15.15</w:t>
            </w:r>
          </w:p>
        </w:tc>
        <w:tc>
          <w:tcPr>
            <w:tcW w:w="876"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23.30</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Ecoguardas</w:t>
            </w:r>
            <w:proofErr w:type="spellEnd"/>
          </w:p>
        </w:tc>
        <w:tc>
          <w:tcPr>
            <w:tcW w:w="1223" w:type="dxa"/>
            <w:vAlign w:val="center"/>
          </w:tcPr>
          <w:p w:rsidR="0074793C" w:rsidRPr="00060F03" w:rsidRDefault="00060F03"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76.35</w:t>
            </w:r>
          </w:p>
        </w:tc>
        <w:tc>
          <w:tcPr>
            <w:tcW w:w="1275"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0.1</w:t>
            </w:r>
            <w:r w:rsidR="00060F03" w:rsidRPr="00060F03">
              <w:rPr>
                <w:rFonts w:ascii="Times New Roman" w:hAnsi="Times New Roman" w:cs="Times New Roman"/>
                <w:color w:val="000000" w:themeColor="text1"/>
                <w:lang w:val="es-ES_tradnl"/>
              </w:rPr>
              <w:t>96</w:t>
            </w:r>
          </w:p>
        </w:tc>
        <w:tc>
          <w:tcPr>
            <w:tcW w:w="1349" w:type="dxa"/>
            <w:vAlign w:val="center"/>
          </w:tcPr>
          <w:p w:rsidR="0074793C" w:rsidRPr="00060F03" w:rsidRDefault="00060F03" w:rsidP="00060F03">
            <w:pPr>
              <w:jc w:val="center"/>
              <w:rPr>
                <w:rFonts w:ascii="Times New Roman" w:hAnsi="Times New Roman" w:cs="Times New Roman"/>
                <w:color w:val="000000" w:themeColor="text1"/>
              </w:rPr>
            </w:pPr>
            <w:r>
              <w:rPr>
                <w:rFonts w:ascii="Times New Roman" w:hAnsi="Times New Roman" w:cs="Times New Roman"/>
                <w:color w:val="000000" w:themeColor="text1"/>
              </w:rPr>
              <w:t>2.705</w:t>
            </w:r>
            <w:r w:rsidRPr="00060F03">
              <w:rPr>
                <w:rFonts w:ascii="Times New Roman" w:hAnsi="Times New Roman" w:cs="Times New Roman"/>
                <w:color w:val="000000" w:themeColor="text1"/>
              </w:rPr>
              <w:t>e-02</w:t>
            </w:r>
          </w:p>
        </w:tc>
        <w:tc>
          <w:tcPr>
            <w:tcW w:w="1229"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76.15</w:t>
            </w:r>
          </w:p>
        </w:tc>
        <w:tc>
          <w:tcPr>
            <w:tcW w:w="876"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1</w:t>
            </w:r>
            <w:r w:rsidR="00542A96">
              <w:rPr>
                <w:rFonts w:ascii="Times New Roman" w:hAnsi="Times New Roman" w:cs="Times New Roman"/>
                <w:color w:val="000000" w:themeColor="text1"/>
                <w:lang w:val="es-ES_tradnl"/>
              </w:rPr>
              <w:t>08.83</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proofErr w:type="spellStart"/>
            <w:r w:rsidRPr="00AE7C88">
              <w:rPr>
                <w:rFonts w:ascii="Times New Roman" w:hAnsi="Times New Roman" w:cs="Times New Roman"/>
                <w:lang w:val="es-ES_tradnl"/>
              </w:rPr>
              <w:t>Izta</w:t>
            </w:r>
            <w:proofErr w:type="spellEnd"/>
          </w:p>
        </w:tc>
        <w:tc>
          <w:tcPr>
            <w:tcW w:w="1223"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18.</w:t>
            </w:r>
            <w:r w:rsidR="00060F03" w:rsidRPr="00060F03">
              <w:rPr>
                <w:rFonts w:ascii="Times New Roman" w:hAnsi="Times New Roman" w:cs="Times New Roman"/>
                <w:color w:val="000000" w:themeColor="text1"/>
                <w:lang w:val="es-ES_tradnl"/>
              </w:rPr>
              <w:t>46</w:t>
            </w:r>
          </w:p>
        </w:tc>
        <w:tc>
          <w:tcPr>
            <w:tcW w:w="1275"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0.2</w:t>
            </w:r>
            <w:r w:rsidR="00060F03" w:rsidRPr="00060F03">
              <w:rPr>
                <w:rFonts w:ascii="Times New Roman" w:hAnsi="Times New Roman" w:cs="Times New Roman"/>
                <w:color w:val="000000" w:themeColor="text1"/>
                <w:lang w:val="es-ES_tradnl"/>
              </w:rPr>
              <w:t>50</w:t>
            </w:r>
          </w:p>
        </w:tc>
        <w:tc>
          <w:tcPr>
            <w:tcW w:w="1349" w:type="dxa"/>
            <w:vAlign w:val="center"/>
          </w:tcPr>
          <w:p w:rsidR="0074793C" w:rsidRPr="00060F03" w:rsidRDefault="00060F03" w:rsidP="00060F03">
            <w:pPr>
              <w:jc w:val="center"/>
              <w:rPr>
                <w:rFonts w:ascii="Times New Roman" w:hAnsi="Times New Roman" w:cs="Times New Roman"/>
                <w:color w:val="000000" w:themeColor="text1"/>
              </w:rPr>
            </w:pPr>
            <w:r>
              <w:rPr>
                <w:rFonts w:ascii="Times New Roman" w:hAnsi="Times New Roman" w:cs="Times New Roman"/>
                <w:color w:val="000000" w:themeColor="text1"/>
              </w:rPr>
              <w:t>7.202</w:t>
            </w:r>
            <w:r w:rsidRPr="00060F03">
              <w:rPr>
                <w:rFonts w:ascii="Times New Roman" w:hAnsi="Times New Roman" w:cs="Times New Roman"/>
                <w:color w:val="000000" w:themeColor="text1"/>
              </w:rPr>
              <w:t>e-02</w:t>
            </w:r>
          </w:p>
        </w:tc>
        <w:tc>
          <w:tcPr>
            <w:tcW w:w="1229"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18.</w:t>
            </w:r>
            <w:r w:rsidR="00542A96">
              <w:rPr>
                <w:rFonts w:ascii="Times New Roman" w:hAnsi="Times New Roman" w:cs="Times New Roman"/>
                <w:color w:val="000000" w:themeColor="text1"/>
                <w:lang w:val="es-ES_tradnl"/>
              </w:rPr>
              <w:t>21</w:t>
            </w:r>
          </w:p>
        </w:tc>
        <w:tc>
          <w:tcPr>
            <w:tcW w:w="876"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30.</w:t>
            </w:r>
            <w:r w:rsidR="00542A96">
              <w:rPr>
                <w:rFonts w:ascii="Times New Roman" w:hAnsi="Times New Roman" w:cs="Times New Roman"/>
                <w:color w:val="000000" w:themeColor="text1"/>
                <w:lang w:val="es-ES_tradnl"/>
              </w:rPr>
              <w:t>31</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Nevado</w:t>
            </w:r>
          </w:p>
        </w:tc>
        <w:tc>
          <w:tcPr>
            <w:tcW w:w="1223" w:type="dxa"/>
            <w:vAlign w:val="center"/>
          </w:tcPr>
          <w:p w:rsidR="0074793C" w:rsidRPr="00060F03" w:rsidRDefault="00060F03"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44.22</w:t>
            </w:r>
          </w:p>
        </w:tc>
        <w:tc>
          <w:tcPr>
            <w:tcW w:w="1275"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0.2</w:t>
            </w:r>
            <w:r w:rsidR="00060F03" w:rsidRPr="00060F03">
              <w:rPr>
                <w:rFonts w:ascii="Times New Roman" w:hAnsi="Times New Roman" w:cs="Times New Roman"/>
                <w:color w:val="000000" w:themeColor="text1"/>
                <w:lang w:val="es-ES_tradnl"/>
              </w:rPr>
              <w:t>89</w:t>
            </w:r>
          </w:p>
        </w:tc>
        <w:tc>
          <w:tcPr>
            <w:tcW w:w="1349" w:type="dxa"/>
            <w:vAlign w:val="center"/>
          </w:tcPr>
          <w:p w:rsidR="0074793C" w:rsidRPr="00060F03" w:rsidRDefault="00060F03" w:rsidP="00060F03">
            <w:pPr>
              <w:tabs>
                <w:tab w:val="left" w:pos="643"/>
              </w:tabs>
              <w:jc w:val="center"/>
              <w:rPr>
                <w:rFonts w:ascii="Times New Roman" w:hAnsi="Times New Roman" w:cs="Times New Roman"/>
                <w:color w:val="000000" w:themeColor="text1"/>
              </w:rPr>
            </w:pPr>
            <w:r>
              <w:rPr>
                <w:rFonts w:ascii="Times New Roman" w:hAnsi="Times New Roman" w:cs="Times New Roman"/>
                <w:color w:val="000000" w:themeColor="text1"/>
              </w:rPr>
              <w:t>6.959</w:t>
            </w:r>
            <w:r w:rsidRPr="00060F03">
              <w:rPr>
                <w:rFonts w:ascii="Times New Roman" w:hAnsi="Times New Roman" w:cs="Times New Roman"/>
                <w:color w:val="000000" w:themeColor="text1"/>
              </w:rPr>
              <w:t>e-0</w:t>
            </w:r>
            <w:r>
              <w:rPr>
                <w:rFonts w:ascii="Times New Roman" w:hAnsi="Times New Roman" w:cs="Times New Roman"/>
                <w:color w:val="000000" w:themeColor="text1"/>
              </w:rPr>
              <w:t>2</w:t>
            </w:r>
          </w:p>
        </w:tc>
        <w:tc>
          <w:tcPr>
            <w:tcW w:w="1229"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43.93</w:t>
            </w:r>
          </w:p>
        </w:tc>
        <w:tc>
          <w:tcPr>
            <w:tcW w:w="876"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60.98</w:t>
            </w:r>
          </w:p>
        </w:tc>
      </w:tr>
      <w:tr w:rsidR="0074793C" w:rsidRPr="00AE7C88" w:rsidTr="00542A96">
        <w:trPr>
          <w:jc w:val="center"/>
        </w:trPr>
        <w:tc>
          <w:tcPr>
            <w:tcW w:w="1466" w:type="dxa"/>
            <w:vAlign w:val="center"/>
          </w:tcPr>
          <w:p w:rsidR="0074793C" w:rsidRPr="00AE7C88" w:rsidRDefault="0074793C" w:rsidP="00747E21">
            <w:pPr>
              <w:jc w:val="center"/>
              <w:rPr>
                <w:rFonts w:ascii="Times New Roman" w:hAnsi="Times New Roman" w:cs="Times New Roman"/>
                <w:lang w:val="es-ES_tradnl"/>
              </w:rPr>
            </w:pPr>
            <w:r w:rsidRPr="00AE7C88">
              <w:rPr>
                <w:rFonts w:ascii="Times New Roman" w:hAnsi="Times New Roman" w:cs="Times New Roman"/>
                <w:lang w:val="es-ES_tradnl"/>
              </w:rPr>
              <w:t>Presa</w:t>
            </w:r>
          </w:p>
        </w:tc>
        <w:tc>
          <w:tcPr>
            <w:tcW w:w="1223"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3</w:t>
            </w:r>
            <w:r w:rsidR="00060F03" w:rsidRPr="00060F03">
              <w:rPr>
                <w:rFonts w:ascii="Times New Roman" w:hAnsi="Times New Roman" w:cs="Times New Roman"/>
                <w:color w:val="000000" w:themeColor="text1"/>
                <w:lang w:val="es-ES_tradnl"/>
              </w:rPr>
              <w:t>3.18</w:t>
            </w:r>
          </w:p>
        </w:tc>
        <w:tc>
          <w:tcPr>
            <w:tcW w:w="1275" w:type="dxa"/>
            <w:vAlign w:val="center"/>
          </w:tcPr>
          <w:p w:rsidR="0074793C" w:rsidRPr="00060F03" w:rsidRDefault="0074793C" w:rsidP="00747E21">
            <w:pPr>
              <w:jc w:val="center"/>
              <w:rPr>
                <w:rFonts w:ascii="Times New Roman" w:hAnsi="Times New Roman" w:cs="Times New Roman"/>
                <w:color w:val="000000" w:themeColor="text1"/>
                <w:lang w:val="es-ES_tradnl"/>
              </w:rPr>
            </w:pPr>
            <w:r w:rsidRPr="00060F03">
              <w:rPr>
                <w:rFonts w:ascii="Times New Roman" w:hAnsi="Times New Roman" w:cs="Times New Roman"/>
                <w:color w:val="000000" w:themeColor="text1"/>
                <w:lang w:val="es-ES_tradnl"/>
              </w:rPr>
              <w:t>0.0</w:t>
            </w:r>
            <w:r w:rsidR="00060F03" w:rsidRPr="00060F03">
              <w:rPr>
                <w:rFonts w:ascii="Times New Roman" w:hAnsi="Times New Roman" w:cs="Times New Roman"/>
                <w:color w:val="000000" w:themeColor="text1"/>
                <w:lang w:val="es-ES_tradnl"/>
              </w:rPr>
              <w:t>14</w:t>
            </w:r>
          </w:p>
        </w:tc>
        <w:tc>
          <w:tcPr>
            <w:tcW w:w="1349" w:type="dxa"/>
            <w:vAlign w:val="center"/>
          </w:tcPr>
          <w:p w:rsidR="0074793C" w:rsidRPr="00060F03" w:rsidRDefault="00060F03" w:rsidP="00060F03">
            <w:pPr>
              <w:jc w:val="center"/>
              <w:rPr>
                <w:rFonts w:ascii="Times New Roman" w:hAnsi="Times New Roman" w:cs="Times New Roman"/>
                <w:color w:val="000000" w:themeColor="text1"/>
              </w:rPr>
            </w:pPr>
            <w:r>
              <w:rPr>
                <w:rFonts w:ascii="Times New Roman" w:hAnsi="Times New Roman" w:cs="Times New Roman"/>
                <w:color w:val="000000" w:themeColor="text1"/>
              </w:rPr>
              <w:t>7.102</w:t>
            </w:r>
            <w:r w:rsidRPr="00060F03">
              <w:rPr>
                <w:rFonts w:ascii="Times New Roman" w:hAnsi="Times New Roman" w:cs="Times New Roman"/>
                <w:color w:val="000000" w:themeColor="text1"/>
              </w:rPr>
              <w:t>e-02</w:t>
            </w:r>
          </w:p>
        </w:tc>
        <w:tc>
          <w:tcPr>
            <w:tcW w:w="1229" w:type="dxa"/>
            <w:vAlign w:val="center"/>
          </w:tcPr>
          <w:p w:rsidR="0074793C" w:rsidRPr="00542A96" w:rsidRDefault="0074793C" w:rsidP="00747E21">
            <w:pPr>
              <w:jc w:val="center"/>
              <w:rPr>
                <w:rFonts w:ascii="Times New Roman" w:hAnsi="Times New Roman" w:cs="Times New Roman"/>
                <w:color w:val="000000" w:themeColor="text1"/>
                <w:lang w:val="es-ES_tradnl"/>
              </w:rPr>
            </w:pPr>
            <w:r w:rsidRPr="00542A96">
              <w:rPr>
                <w:rFonts w:ascii="Times New Roman" w:hAnsi="Times New Roman" w:cs="Times New Roman"/>
                <w:color w:val="000000" w:themeColor="text1"/>
                <w:lang w:val="es-ES_tradnl"/>
              </w:rPr>
              <w:t>3</w:t>
            </w:r>
            <w:r w:rsidR="00542A96">
              <w:rPr>
                <w:rFonts w:ascii="Times New Roman" w:hAnsi="Times New Roman" w:cs="Times New Roman"/>
                <w:color w:val="000000" w:themeColor="text1"/>
                <w:lang w:val="es-ES_tradnl"/>
              </w:rPr>
              <w:t>3.16</w:t>
            </w:r>
          </w:p>
        </w:tc>
        <w:tc>
          <w:tcPr>
            <w:tcW w:w="876" w:type="dxa"/>
            <w:vAlign w:val="center"/>
          </w:tcPr>
          <w:p w:rsidR="0074793C" w:rsidRPr="00542A96" w:rsidRDefault="00542A96" w:rsidP="00747E21">
            <w:pPr>
              <w:jc w:val="cente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50.06</w:t>
            </w:r>
          </w:p>
        </w:tc>
      </w:tr>
    </w:tbl>
    <w:p w:rsidR="00542A96" w:rsidRPr="0074793C" w:rsidRDefault="00542A96" w:rsidP="00542A96">
      <w:pPr>
        <w:jc w:val="center"/>
        <w:rPr>
          <w:rFonts w:ascii="Times New Roman" w:hAnsi="Times New Roman" w:cs="Times New Roman"/>
          <w:lang w:val="es-ES_tradnl"/>
        </w:rPr>
      </w:pPr>
      <w:r w:rsidRPr="00542A96">
        <w:rPr>
          <w:rFonts w:ascii="Times New Roman" w:hAnsi="Times New Roman" w:cs="Times New Roman"/>
          <w:b/>
          <w:lang w:val="es-ES_tradnl"/>
        </w:rPr>
        <w:t xml:space="preserve">Tabla </w:t>
      </w:r>
      <w:r>
        <w:rPr>
          <w:rFonts w:ascii="Times New Roman" w:hAnsi="Times New Roman" w:cs="Times New Roman"/>
          <w:b/>
          <w:lang w:val="es-ES_tradnl"/>
        </w:rPr>
        <w:t>4</w:t>
      </w:r>
      <w:r w:rsidRPr="00542A96">
        <w:rPr>
          <w:rFonts w:ascii="Times New Roman" w:hAnsi="Times New Roman" w:cs="Times New Roman"/>
          <w:lang w:val="es-ES_tradnl"/>
        </w:rPr>
        <w:t xml:space="preserve">. </w:t>
      </w:r>
      <w:r w:rsidRPr="0074793C">
        <w:rPr>
          <w:rFonts w:ascii="Times New Roman" w:hAnsi="Times New Roman" w:cs="Times New Roman"/>
          <w:lang w:val="es-ES_tradnl"/>
        </w:rPr>
        <w:t>Estadísticos para la variable de temperatura</w:t>
      </w:r>
      <w:r>
        <w:rPr>
          <w:rFonts w:ascii="Times New Roman" w:hAnsi="Times New Roman" w:cs="Times New Roman"/>
          <w:lang w:val="es-ES_tradnl"/>
        </w:rPr>
        <w:t xml:space="preserve"> </w:t>
      </w:r>
      <w:proofErr w:type="spellStart"/>
      <w:r>
        <w:rPr>
          <w:rFonts w:ascii="Times New Roman" w:hAnsi="Times New Roman" w:cs="Times New Roman"/>
          <w:lang w:val="es-ES_tradnl"/>
        </w:rPr>
        <w:t>may-ago</w:t>
      </w:r>
      <w:proofErr w:type="spellEnd"/>
      <w:r>
        <w:rPr>
          <w:rFonts w:ascii="Times New Roman" w:hAnsi="Times New Roman" w:cs="Times New Roman"/>
          <w:lang w:val="es-ES_tradnl"/>
        </w:rPr>
        <w:t xml:space="preserve"> 2013.</w:t>
      </w:r>
    </w:p>
    <w:p w:rsidR="0074793C" w:rsidRDefault="0074793C" w:rsidP="00F457EF">
      <w:pPr>
        <w:rPr>
          <w:rFonts w:ascii="Times New Roman" w:hAnsi="Times New Roman" w:cs="Times New Roman"/>
          <w:b/>
          <w:u w:val="single"/>
          <w:lang w:val="es-ES_tradnl"/>
        </w:rPr>
      </w:pPr>
    </w:p>
    <w:p w:rsidR="0074793C" w:rsidRPr="0074793C" w:rsidRDefault="0074793C" w:rsidP="00F457EF">
      <w:pPr>
        <w:rPr>
          <w:rFonts w:ascii="Times New Roman" w:hAnsi="Times New Roman" w:cs="Times New Roman"/>
          <w:b/>
          <w:u w:val="single"/>
          <w:lang w:val="es-ES_tradnl"/>
        </w:rPr>
      </w:pPr>
      <w:r w:rsidRPr="0074793C">
        <w:rPr>
          <w:rFonts w:ascii="Times New Roman" w:hAnsi="Times New Roman" w:cs="Times New Roman"/>
          <w:b/>
          <w:u w:val="single"/>
          <w:lang w:val="es-ES_tradnl"/>
        </w:rPr>
        <w:t>Resultados</w:t>
      </w:r>
    </w:p>
    <w:p w:rsidR="006745A9" w:rsidRPr="00AE7C88" w:rsidRDefault="006745A9" w:rsidP="006745A9">
      <w:pPr>
        <w:pStyle w:val="ListParagraph"/>
        <w:rPr>
          <w:rFonts w:ascii="Times New Roman" w:hAnsi="Times New Roman" w:cs="Times New Roman"/>
          <w:lang w:val="es-ES_tradnl"/>
        </w:rPr>
      </w:pPr>
    </w:p>
    <w:p w:rsidR="006745A9" w:rsidRPr="00AE7C88" w:rsidRDefault="006745A9" w:rsidP="0074793C">
      <w:pPr>
        <w:pStyle w:val="ListParagraph"/>
        <w:numPr>
          <w:ilvl w:val="0"/>
          <w:numId w:val="2"/>
        </w:numPr>
        <w:rPr>
          <w:rFonts w:ascii="Times New Roman" w:hAnsi="Times New Roman" w:cs="Times New Roman"/>
          <w:lang w:val="es-ES_tradnl"/>
        </w:rPr>
      </w:pPr>
      <w:r w:rsidRPr="00AE7C88">
        <w:rPr>
          <w:rFonts w:ascii="Times New Roman" w:hAnsi="Times New Roman" w:cs="Times New Roman"/>
          <w:lang w:val="es-ES_tradnl"/>
        </w:rPr>
        <w:t xml:space="preserve">Las medias no son iguales y la diferencia es importante. </w:t>
      </w:r>
    </w:p>
    <w:p w:rsidR="006745A9" w:rsidRPr="00AE7C88" w:rsidRDefault="006745A9" w:rsidP="0074793C">
      <w:pPr>
        <w:pStyle w:val="ListParagraph"/>
        <w:numPr>
          <w:ilvl w:val="0"/>
          <w:numId w:val="2"/>
        </w:numPr>
        <w:rPr>
          <w:rFonts w:ascii="Times New Roman" w:hAnsi="Times New Roman" w:cs="Times New Roman"/>
          <w:lang w:val="es-ES_tradnl"/>
        </w:rPr>
      </w:pPr>
      <w:r w:rsidRPr="00AE7C88">
        <w:rPr>
          <w:rFonts w:ascii="Times New Roman" w:hAnsi="Times New Roman" w:cs="Times New Roman"/>
          <w:lang w:val="es-ES_tradnl"/>
        </w:rPr>
        <w:t xml:space="preserve">Sin embargo, la </w:t>
      </w:r>
      <w:r w:rsidR="003500CB" w:rsidRPr="00AE7C88">
        <w:rPr>
          <w:rFonts w:ascii="Times New Roman" w:hAnsi="Times New Roman" w:cs="Times New Roman"/>
          <w:lang w:val="es-ES_tradnl"/>
        </w:rPr>
        <w:t xml:space="preserve">correlación </w:t>
      </w:r>
      <w:r w:rsidRPr="00AE7C88">
        <w:rPr>
          <w:rFonts w:ascii="Times New Roman" w:hAnsi="Times New Roman" w:cs="Times New Roman"/>
          <w:lang w:val="es-ES_tradnl"/>
        </w:rPr>
        <w:t>es alta; es decir, los datos tienen una misma d</w:t>
      </w:r>
      <w:r w:rsidR="003500CB" w:rsidRPr="00AE7C88">
        <w:rPr>
          <w:rFonts w:ascii="Times New Roman" w:hAnsi="Times New Roman" w:cs="Times New Roman"/>
          <w:lang w:val="es-ES_tradnl"/>
        </w:rPr>
        <w:t>istribución</w:t>
      </w:r>
      <w:r w:rsidRPr="00AE7C88">
        <w:rPr>
          <w:rFonts w:ascii="Times New Roman" w:hAnsi="Times New Roman" w:cs="Times New Roman"/>
          <w:lang w:val="es-ES_tradnl"/>
        </w:rPr>
        <w:t xml:space="preserve"> (si unos suben, los otros también; c</w:t>
      </w:r>
      <w:r w:rsidR="003500CB" w:rsidRPr="00AE7C88">
        <w:rPr>
          <w:rFonts w:ascii="Times New Roman" w:hAnsi="Times New Roman" w:cs="Times New Roman"/>
          <w:lang w:val="es-ES_tradnl"/>
        </w:rPr>
        <w:t>onsistencia en la direcci</w:t>
      </w:r>
      <w:r w:rsidRPr="00AE7C88">
        <w:rPr>
          <w:rFonts w:ascii="Times New Roman" w:hAnsi="Times New Roman" w:cs="Times New Roman"/>
          <w:lang w:val="es-ES_tradnl"/>
        </w:rPr>
        <w:t>ón).</w:t>
      </w:r>
    </w:p>
    <w:p w:rsidR="006745A9" w:rsidRPr="00AE7C88" w:rsidRDefault="003500CB" w:rsidP="0074793C">
      <w:pPr>
        <w:pStyle w:val="ListParagraph"/>
        <w:numPr>
          <w:ilvl w:val="1"/>
          <w:numId w:val="2"/>
        </w:numPr>
        <w:rPr>
          <w:rFonts w:ascii="Times New Roman" w:hAnsi="Times New Roman" w:cs="Times New Roman"/>
          <w:lang w:val="es-ES_tradnl"/>
        </w:rPr>
      </w:pPr>
      <w:r w:rsidRPr="00AE7C88">
        <w:rPr>
          <w:rFonts w:ascii="Times New Roman" w:hAnsi="Times New Roman" w:cs="Times New Roman"/>
          <w:lang w:val="es-ES_tradnl"/>
        </w:rPr>
        <w:t xml:space="preserve">Prueba positiva. </w:t>
      </w:r>
    </w:p>
    <w:p w:rsidR="00F91229" w:rsidRDefault="006745A9" w:rsidP="0074793C">
      <w:pPr>
        <w:pStyle w:val="ListParagraph"/>
        <w:numPr>
          <w:ilvl w:val="0"/>
          <w:numId w:val="2"/>
        </w:numPr>
        <w:rPr>
          <w:rFonts w:ascii="Times New Roman" w:hAnsi="Times New Roman" w:cs="Times New Roman"/>
          <w:lang w:val="es-ES_tradnl"/>
        </w:rPr>
      </w:pPr>
      <w:r w:rsidRPr="00AE7C88">
        <w:rPr>
          <w:rFonts w:ascii="Times New Roman" w:hAnsi="Times New Roman" w:cs="Times New Roman"/>
          <w:lang w:val="es-ES_tradnl"/>
        </w:rPr>
        <w:t xml:space="preserve">Los valores de los RMSE salen muy altos, en el artículo </w:t>
      </w:r>
      <w:proofErr w:type="spellStart"/>
      <w:r w:rsidRPr="00AE7C88">
        <w:rPr>
          <w:rFonts w:ascii="Times New Roman" w:hAnsi="Times New Roman" w:cs="Times New Roman"/>
          <w:lang w:val="es-ES_tradnl"/>
        </w:rPr>
        <w:t>Benson</w:t>
      </w:r>
      <w:proofErr w:type="spellEnd"/>
      <w:r w:rsidRPr="00AE7C88">
        <w:rPr>
          <w:rFonts w:ascii="Times New Roman" w:hAnsi="Times New Roman" w:cs="Times New Roman"/>
          <w:lang w:val="es-ES_tradnl"/>
        </w:rPr>
        <w:t>-</w:t>
      </w:r>
      <w:proofErr w:type="gramStart"/>
      <w:r w:rsidRPr="00AE7C88">
        <w:rPr>
          <w:rFonts w:ascii="Times New Roman" w:hAnsi="Times New Roman" w:cs="Times New Roman"/>
          <w:lang w:val="es-ES_tradnl"/>
        </w:rPr>
        <w:t>Lira ,</w:t>
      </w:r>
      <w:proofErr w:type="gramEnd"/>
      <w:r w:rsidRPr="00AE7C88">
        <w:rPr>
          <w:rFonts w:ascii="Times New Roman" w:hAnsi="Times New Roman" w:cs="Times New Roman"/>
          <w:lang w:val="es-ES_tradnl"/>
        </w:rPr>
        <w:t xml:space="preserve"> lo máximo es 2, mientras que nosotros tenemos valores de hasta 8. </w:t>
      </w:r>
    </w:p>
    <w:p w:rsidR="00542A96" w:rsidRDefault="00542A96" w:rsidP="00542A96">
      <w:pPr>
        <w:rPr>
          <w:rFonts w:ascii="Times New Roman" w:hAnsi="Times New Roman" w:cs="Times New Roman"/>
          <w:lang w:val="es-ES_tradnl"/>
        </w:rPr>
      </w:pPr>
    </w:p>
    <w:p w:rsidR="00542A96" w:rsidRDefault="00542A96" w:rsidP="00542A96">
      <w:pPr>
        <w:rPr>
          <w:rFonts w:ascii="Times New Roman" w:hAnsi="Times New Roman" w:cs="Times New Roman"/>
          <w:lang w:val="es-ES_tradnl"/>
        </w:rPr>
      </w:pPr>
    </w:p>
    <w:p w:rsidR="00542A96" w:rsidRPr="00542A96" w:rsidRDefault="00542A96" w:rsidP="00542A96">
      <w:pPr>
        <w:rPr>
          <w:rFonts w:ascii="Times New Roman" w:hAnsi="Times New Roman" w:cs="Times New Roman"/>
          <w:lang w:val="es-ES_tradnl"/>
        </w:rPr>
      </w:pPr>
      <w:r>
        <w:rPr>
          <w:rFonts w:ascii="Times New Roman" w:hAnsi="Times New Roman" w:cs="Times New Roman"/>
          <w:lang w:val="es-ES_tradnl"/>
        </w:rPr>
        <w:t>Notas</w:t>
      </w:r>
    </w:p>
    <w:p w:rsidR="00D030D6" w:rsidRPr="00AE7C88" w:rsidRDefault="00D030D6" w:rsidP="00F457EF">
      <w:pPr>
        <w:rPr>
          <w:rFonts w:ascii="Times New Roman" w:hAnsi="Times New Roman" w:cs="Times New Roman"/>
          <w:lang w:val="es-ES_tradnl"/>
        </w:rPr>
      </w:pPr>
    </w:p>
    <w:p w:rsidR="00F91229" w:rsidRPr="00542A96" w:rsidRDefault="00D030D6" w:rsidP="00F457EF">
      <w:pPr>
        <w:pStyle w:val="ListParagraph"/>
        <w:numPr>
          <w:ilvl w:val="0"/>
          <w:numId w:val="2"/>
        </w:numPr>
        <w:rPr>
          <w:rFonts w:ascii="Times New Roman" w:hAnsi="Times New Roman" w:cs="Times New Roman"/>
          <w:lang w:val="es-ES_tradnl"/>
        </w:rPr>
      </w:pPr>
      <w:r w:rsidRPr="00AE7C88">
        <w:rPr>
          <w:rFonts w:ascii="Times New Roman" w:hAnsi="Times New Roman" w:cs="Times New Roman"/>
          <w:lang w:val="es-ES_tradnl"/>
        </w:rPr>
        <w:t>Raíz de (esperado menos observado al cuadrado)</w:t>
      </w:r>
    </w:p>
    <w:p w:rsidR="00F91229" w:rsidRDefault="0074793C" w:rsidP="006745A9">
      <w:pPr>
        <w:pStyle w:val="ListParagraph"/>
        <w:numPr>
          <w:ilvl w:val="0"/>
          <w:numId w:val="2"/>
        </w:numPr>
        <w:rPr>
          <w:rFonts w:ascii="Times New Roman" w:hAnsi="Times New Roman" w:cs="Times New Roman"/>
          <w:lang w:val="es-ES_tradnl"/>
        </w:rPr>
      </w:pPr>
      <w:r>
        <w:rPr>
          <w:rFonts w:ascii="Times New Roman" w:hAnsi="Times New Roman" w:cs="Times New Roman"/>
          <w:lang w:val="es-ES_tradnl"/>
        </w:rPr>
        <w:t xml:space="preserve">Reportar todo en </w:t>
      </w:r>
      <w:r w:rsidR="00F91229" w:rsidRPr="00AE7C88">
        <w:rPr>
          <w:rFonts w:ascii="Times New Roman" w:hAnsi="Times New Roman" w:cs="Times New Roman"/>
          <w:lang w:val="es-ES_tradnl"/>
        </w:rPr>
        <w:t>GitHub</w:t>
      </w:r>
    </w:p>
    <w:p w:rsidR="003E495C" w:rsidRDefault="003E495C" w:rsidP="003E495C">
      <w:pPr>
        <w:rPr>
          <w:rFonts w:ascii="Times New Roman" w:hAnsi="Times New Roman" w:cs="Times New Roman"/>
          <w:lang w:val="es-ES_tradnl"/>
        </w:rPr>
      </w:pPr>
    </w:p>
    <w:p w:rsidR="003E495C" w:rsidRDefault="003E495C" w:rsidP="003E495C">
      <w:pPr>
        <w:rPr>
          <w:rFonts w:ascii="Times New Roman" w:hAnsi="Times New Roman" w:cs="Times New Roman"/>
          <w:lang w:val="es-ES_tradnl"/>
        </w:rPr>
      </w:pPr>
    </w:p>
    <w:p w:rsidR="003E495C" w:rsidRDefault="003E495C" w:rsidP="003E495C">
      <w:pPr>
        <w:rPr>
          <w:rFonts w:ascii="Times New Roman" w:hAnsi="Times New Roman" w:cs="Times New Roman"/>
          <w:lang w:val="es-ES_tradnl"/>
        </w:rPr>
      </w:pPr>
    </w:p>
    <w:p w:rsidR="003E495C" w:rsidRDefault="003E495C" w:rsidP="003E495C">
      <w:pPr>
        <w:rPr>
          <w:rFonts w:ascii="Times New Roman" w:hAnsi="Times New Roman" w:cs="Times New Roman"/>
          <w:lang w:val="es-ES_tradnl"/>
        </w:rPr>
      </w:pPr>
    </w:p>
    <w:p w:rsidR="003E495C" w:rsidRDefault="003E495C" w:rsidP="003E495C">
      <w:pPr>
        <w:rPr>
          <w:rFonts w:ascii="Times New Roman" w:hAnsi="Times New Roman" w:cs="Times New Roman"/>
          <w:lang w:val="es-ES_tradnl"/>
        </w:rPr>
      </w:pPr>
    </w:p>
    <w:p w:rsidR="003E495C" w:rsidRPr="003E495C" w:rsidRDefault="003E495C" w:rsidP="003E495C">
      <w:pPr>
        <w:rPr>
          <w:rFonts w:ascii="Times New Roman" w:hAnsi="Times New Roman" w:cs="Times New Roman"/>
          <w:lang w:val="es-ES_tradnl"/>
        </w:rPr>
      </w:pPr>
    </w:p>
    <w:p w:rsidR="001F587A" w:rsidRDefault="001F587A" w:rsidP="00F457EF">
      <w:pPr>
        <w:rPr>
          <w:rFonts w:ascii="Times New Roman" w:hAnsi="Times New Roman" w:cs="Times New Roman"/>
          <w:lang w:val="es-ES_tradnl"/>
        </w:rPr>
      </w:pPr>
    </w:p>
    <w:p w:rsidR="009165E4" w:rsidRDefault="009165E4" w:rsidP="00F457EF">
      <w:pPr>
        <w:rPr>
          <w:rFonts w:ascii="Times New Roman" w:hAnsi="Times New Roman" w:cs="Times New Roman"/>
          <w:lang w:val="es-ES_tradnl"/>
        </w:rPr>
      </w:pPr>
    </w:p>
    <w:p w:rsidR="009165E4" w:rsidRDefault="009F0312" w:rsidP="00F457EF">
      <w:pPr>
        <w:rPr>
          <w:rFonts w:ascii="Times New Roman" w:hAnsi="Times New Roman" w:cs="Times New Roman"/>
          <w:lang w:val="es-ES_tradnl"/>
        </w:rPr>
      </w:pPr>
      <w:r>
        <w:rPr>
          <w:rFonts w:ascii="Times New Roman" w:hAnsi="Times New Roman" w:cs="Times New Roman"/>
          <w:lang w:val="es-ES_tradnl"/>
        </w:rPr>
        <w:t>Hacer lo mismo con la temperatura</w:t>
      </w:r>
      <w:r w:rsidR="00383909">
        <w:rPr>
          <w:rFonts w:ascii="Times New Roman" w:hAnsi="Times New Roman" w:cs="Times New Roman"/>
          <w:lang w:val="es-ES_tradnl"/>
        </w:rPr>
        <w:t xml:space="preserve">. </w:t>
      </w:r>
    </w:p>
    <w:p w:rsidR="00383909" w:rsidRDefault="00383909" w:rsidP="00F457EF">
      <w:pPr>
        <w:rPr>
          <w:rFonts w:ascii="Times New Roman" w:hAnsi="Times New Roman" w:cs="Times New Roman"/>
          <w:lang w:val="es-ES_tradnl"/>
        </w:rPr>
      </w:pPr>
    </w:p>
    <w:p w:rsidR="00383909" w:rsidRDefault="00383909" w:rsidP="00F457EF">
      <w:pPr>
        <w:rPr>
          <w:rFonts w:ascii="Times New Roman" w:hAnsi="Times New Roman" w:cs="Times New Roman"/>
          <w:lang w:val="es-ES_tradnl"/>
        </w:rPr>
      </w:pPr>
      <w:proofErr w:type="spellStart"/>
      <w:r>
        <w:rPr>
          <w:rFonts w:ascii="Times New Roman" w:hAnsi="Times New Roman" w:cs="Times New Roman"/>
          <w:lang w:val="es-ES_tradnl"/>
        </w:rPr>
        <w:t>Precipitacion</w:t>
      </w:r>
      <w:proofErr w:type="spellEnd"/>
      <w:r>
        <w:rPr>
          <w:rFonts w:ascii="Times New Roman" w:hAnsi="Times New Roman" w:cs="Times New Roman"/>
          <w:lang w:val="es-ES_tradnl"/>
        </w:rPr>
        <w:t xml:space="preserve"> y </w:t>
      </w:r>
      <w:proofErr w:type="spellStart"/>
      <w:r>
        <w:rPr>
          <w:rFonts w:ascii="Times New Roman" w:hAnsi="Times New Roman" w:cs="Times New Roman"/>
          <w:lang w:val="es-ES_tradnl"/>
        </w:rPr>
        <w:t>temp</w:t>
      </w:r>
      <w:proofErr w:type="spellEnd"/>
      <w:r>
        <w:rPr>
          <w:rFonts w:ascii="Times New Roman" w:hAnsi="Times New Roman" w:cs="Times New Roman"/>
          <w:lang w:val="es-ES_tradnl"/>
        </w:rPr>
        <w:t>.</w:t>
      </w:r>
    </w:p>
    <w:p w:rsidR="00383909" w:rsidRDefault="00383909" w:rsidP="00F457EF">
      <w:pPr>
        <w:rPr>
          <w:rFonts w:ascii="Times New Roman" w:hAnsi="Times New Roman" w:cs="Times New Roman"/>
          <w:lang w:val="es-ES_tradnl"/>
        </w:rPr>
      </w:pPr>
    </w:p>
    <w:p w:rsidR="00383909" w:rsidRDefault="00383909" w:rsidP="00F457EF">
      <w:pPr>
        <w:rPr>
          <w:rFonts w:ascii="Times New Roman" w:hAnsi="Times New Roman" w:cs="Times New Roman"/>
          <w:lang w:val="es-ES_tradnl"/>
        </w:rPr>
      </w:pPr>
    </w:p>
    <w:p w:rsidR="002F6281" w:rsidRDefault="002F6281" w:rsidP="00F457EF">
      <w:pPr>
        <w:rPr>
          <w:rFonts w:ascii="Times New Roman" w:hAnsi="Times New Roman" w:cs="Times New Roman"/>
          <w:lang w:val="es-ES_tradnl"/>
        </w:rPr>
      </w:pPr>
      <w:r>
        <w:rPr>
          <w:rFonts w:ascii="Times New Roman" w:hAnsi="Times New Roman" w:cs="Times New Roman"/>
          <w:lang w:val="es-ES_tradnl"/>
        </w:rPr>
        <w:t>Validación 2.1</w:t>
      </w:r>
    </w:p>
    <w:p w:rsidR="002F6281" w:rsidRDefault="002F6281" w:rsidP="00F457EF">
      <w:pPr>
        <w:rPr>
          <w:rFonts w:ascii="Times New Roman" w:hAnsi="Times New Roman" w:cs="Times New Roman"/>
          <w:lang w:val="es-ES_tradnl"/>
        </w:rPr>
      </w:pPr>
      <w:bookmarkStart w:id="0" w:name="_GoBack"/>
      <w:bookmarkEnd w:id="0"/>
    </w:p>
    <w:p w:rsidR="002F6281" w:rsidRDefault="004E4028" w:rsidP="004E4028">
      <w:pPr>
        <w:pStyle w:val="ListParagraph"/>
        <w:numPr>
          <w:ilvl w:val="0"/>
          <w:numId w:val="3"/>
        </w:numPr>
        <w:rPr>
          <w:rFonts w:ascii="Times New Roman" w:hAnsi="Times New Roman" w:cs="Times New Roman"/>
          <w:lang w:val="es-ES_tradnl"/>
        </w:rPr>
      </w:pPr>
      <w:r w:rsidRPr="004E4028">
        <w:rPr>
          <w:rFonts w:ascii="Times New Roman" w:hAnsi="Times New Roman" w:cs="Times New Roman"/>
          <w:lang w:val="es-ES_tradnl"/>
        </w:rPr>
        <w:t>Precipitación acumulada</w:t>
      </w:r>
    </w:p>
    <w:p w:rsidR="004E4028" w:rsidRDefault="000743FE" w:rsidP="004E4028">
      <w:pPr>
        <w:pStyle w:val="ListParagraph"/>
        <w:numPr>
          <w:ilvl w:val="1"/>
          <w:numId w:val="3"/>
        </w:numPr>
        <w:rPr>
          <w:rFonts w:ascii="Times New Roman" w:hAnsi="Times New Roman" w:cs="Times New Roman"/>
          <w:lang w:val="es-ES_tradnl"/>
        </w:rPr>
      </w:pPr>
      <w:r>
        <w:rPr>
          <w:rFonts w:ascii="Times New Roman" w:hAnsi="Times New Roman" w:cs="Times New Roman"/>
          <w:lang w:val="es-ES_tradnl"/>
        </w:rPr>
        <w:t xml:space="preserve">Función 1. Suma de la precipitación de enero en Atlacomulco, suma de la precipitación de febrero en Atlacomulco, etc. </w:t>
      </w:r>
    </w:p>
    <w:p w:rsidR="000743FE" w:rsidRDefault="000743FE" w:rsidP="004E4028">
      <w:pPr>
        <w:pStyle w:val="ListParagraph"/>
        <w:numPr>
          <w:ilvl w:val="1"/>
          <w:numId w:val="3"/>
        </w:numPr>
        <w:rPr>
          <w:rFonts w:ascii="Times New Roman" w:hAnsi="Times New Roman" w:cs="Times New Roman"/>
          <w:lang w:val="es-ES_tradnl"/>
        </w:rPr>
      </w:pPr>
      <w:r>
        <w:rPr>
          <w:rFonts w:ascii="Times New Roman" w:hAnsi="Times New Roman" w:cs="Times New Roman"/>
          <w:lang w:val="es-ES_tradnl"/>
        </w:rPr>
        <w:t xml:space="preserve">Función 2. Promedio de la precipitación de cada mes en todas las estaciones. </w:t>
      </w:r>
    </w:p>
    <w:p w:rsidR="004E4028" w:rsidRDefault="004E4028" w:rsidP="004E4028">
      <w:pPr>
        <w:pStyle w:val="ListParagraph"/>
        <w:numPr>
          <w:ilvl w:val="0"/>
          <w:numId w:val="3"/>
        </w:numPr>
        <w:rPr>
          <w:rFonts w:ascii="Times New Roman" w:hAnsi="Times New Roman" w:cs="Times New Roman"/>
          <w:lang w:val="es-ES_tradnl"/>
        </w:rPr>
      </w:pPr>
      <w:r>
        <w:rPr>
          <w:rFonts w:ascii="Times New Roman" w:hAnsi="Times New Roman" w:cs="Times New Roman"/>
          <w:lang w:val="es-ES_tradnl"/>
        </w:rPr>
        <w:t>Promedio temperatura</w:t>
      </w:r>
    </w:p>
    <w:p w:rsidR="000743FE" w:rsidRDefault="000743FE" w:rsidP="000743FE">
      <w:pPr>
        <w:pStyle w:val="ListParagraph"/>
        <w:numPr>
          <w:ilvl w:val="1"/>
          <w:numId w:val="3"/>
        </w:numPr>
        <w:rPr>
          <w:rFonts w:ascii="Times New Roman" w:hAnsi="Times New Roman" w:cs="Times New Roman"/>
          <w:lang w:val="es-ES_tradnl"/>
        </w:rPr>
      </w:pPr>
      <w:r>
        <w:rPr>
          <w:rFonts w:ascii="Times New Roman" w:hAnsi="Times New Roman" w:cs="Times New Roman"/>
          <w:lang w:val="es-ES_tradnl"/>
        </w:rPr>
        <w:t xml:space="preserve">Función 1. Promedio de la temperatura de enero en Atlacomulco, promedio de la temperatura de febrero en Atlacomulco, </w:t>
      </w:r>
      <w:r>
        <w:rPr>
          <w:rFonts w:ascii="Times New Roman" w:hAnsi="Times New Roman" w:cs="Times New Roman"/>
          <w:lang w:val="es-ES_tradnl"/>
        </w:rPr>
        <w:t>prome</w:t>
      </w:r>
      <w:r>
        <w:rPr>
          <w:rFonts w:ascii="Times New Roman" w:hAnsi="Times New Roman" w:cs="Times New Roman"/>
          <w:lang w:val="es-ES_tradnl"/>
        </w:rPr>
        <w:t>dio de la temperatura de marzo</w:t>
      </w:r>
      <w:r>
        <w:rPr>
          <w:rFonts w:ascii="Times New Roman" w:hAnsi="Times New Roman" w:cs="Times New Roman"/>
          <w:lang w:val="es-ES_tradnl"/>
        </w:rPr>
        <w:t xml:space="preserve"> en Atlacomulco</w:t>
      </w:r>
      <w:r>
        <w:rPr>
          <w:rFonts w:ascii="Times New Roman" w:hAnsi="Times New Roman" w:cs="Times New Roman"/>
          <w:lang w:val="es-ES_tradnl"/>
        </w:rPr>
        <w:t xml:space="preserve"> …</w:t>
      </w:r>
      <w:r w:rsidRPr="000743FE">
        <w:rPr>
          <w:rFonts w:ascii="Times New Roman" w:hAnsi="Times New Roman" w:cs="Times New Roman"/>
          <w:lang w:val="es-ES_tradnl"/>
        </w:rPr>
        <w:t xml:space="preserve"> </w:t>
      </w:r>
      <w:r>
        <w:rPr>
          <w:rFonts w:ascii="Times New Roman" w:hAnsi="Times New Roman" w:cs="Times New Roman"/>
          <w:lang w:val="es-ES_tradnl"/>
        </w:rPr>
        <w:t>prom</w:t>
      </w:r>
      <w:r>
        <w:rPr>
          <w:rFonts w:ascii="Times New Roman" w:hAnsi="Times New Roman" w:cs="Times New Roman"/>
          <w:lang w:val="es-ES_tradnl"/>
        </w:rPr>
        <w:t xml:space="preserve">edio de la temperatura de enero en Cerro, </w:t>
      </w:r>
      <w:r>
        <w:rPr>
          <w:rFonts w:ascii="Times New Roman" w:hAnsi="Times New Roman" w:cs="Times New Roman"/>
          <w:lang w:val="es-ES_tradnl"/>
        </w:rPr>
        <w:t>promedio de la temperatura de febrero en Atlacomulco</w:t>
      </w:r>
      <w:r>
        <w:rPr>
          <w:rFonts w:ascii="Times New Roman" w:hAnsi="Times New Roman" w:cs="Times New Roman"/>
          <w:lang w:val="es-ES_tradnl"/>
        </w:rPr>
        <w:t xml:space="preserve">, etc. </w:t>
      </w:r>
    </w:p>
    <w:p w:rsidR="000743FE" w:rsidRDefault="000743FE" w:rsidP="000743FE">
      <w:pPr>
        <w:pStyle w:val="ListParagraph"/>
        <w:numPr>
          <w:ilvl w:val="1"/>
          <w:numId w:val="3"/>
        </w:numPr>
        <w:rPr>
          <w:rFonts w:ascii="Times New Roman" w:hAnsi="Times New Roman" w:cs="Times New Roman"/>
          <w:lang w:val="es-ES_tradnl"/>
        </w:rPr>
      </w:pPr>
      <w:r>
        <w:rPr>
          <w:rFonts w:ascii="Times New Roman" w:hAnsi="Times New Roman" w:cs="Times New Roman"/>
          <w:lang w:val="es-ES_tradnl"/>
        </w:rPr>
        <w:t xml:space="preserve">Función 2. Promedio del resultado de la Función 1. Para todos los meses. Promedio de la temperatura de todas las estaciones en enero, promedio de la temperatura de todas las estaciones en febrero. </w:t>
      </w:r>
    </w:p>
    <w:p w:rsidR="004E4028" w:rsidRPr="004E4028" w:rsidRDefault="004E4028" w:rsidP="004E4028">
      <w:pPr>
        <w:pStyle w:val="ListParagraph"/>
        <w:rPr>
          <w:rFonts w:ascii="Times New Roman" w:hAnsi="Times New Roman" w:cs="Times New Roman"/>
          <w:lang w:val="es-ES_tradnl"/>
        </w:rPr>
      </w:pPr>
    </w:p>
    <w:sectPr w:rsidR="004E4028" w:rsidRPr="004E4028" w:rsidSect="006A6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97654"/>
    <w:multiLevelType w:val="hybridMultilevel"/>
    <w:tmpl w:val="A59AA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064DA"/>
    <w:multiLevelType w:val="hybridMultilevel"/>
    <w:tmpl w:val="75A6C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D24DF"/>
    <w:multiLevelType w:val="hybridMultilevel"/>
    <w:tmpl w:val="81144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EF"/>
    <w:rsid w:val="00060F03"/>
    <w:rsid w:val="000743FE"/>
    <w:rsid w:val="00172951"/>
    <w:rsid w:val="001F587A"/>
    <w:rsid w:val="00283CAD"/>
    <w:rsid w:val="002F6281"/>
    <w:rsid w:val="003500CB"/>
    <w:rsid w:val="00383909"/>
    <w:rsid w:val="003E495C"/>
    <w:rsid w:val="004E4028"/>
    <w:rsid w:val="005352CC"/>
    <w:rsid w:val="00542A96"/>
    <w:rsid w:val="006745A9"/>
    <w:rsid w:val="006A6DC5"/>
    <w:rsid w:val="006D394B"/>
    <w:rsid w:val="0074793C"/>
    <w:rsid w:val="009165E4"/>
    <w:rsid w:val="00976FD5"/>
    <w:rsid w:val="009F0312"/>
    <w:rsid w:val="00AE7C88"/>
    <w:rsid w:val="00B964FE"/>
    <w:rsid w:val="00D030D6"/>
    <w:rsid w:val="00EB1F23"/>
    <w:rsid w:val="00F457EF"/>
    <w:rsid w:val="00F9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DAD28"/>
  <w14:defaultImageDpi w14:val="32767"/>
  <w15:chartTrackingRefBased/>
  <w15:docId w15:val="{CC9CAAA8-9BEA-EC4E-84EE-C4223D2A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F"/>
    <w:pPr>
      <w:ind w:left="720"/>
      <w:contextualSpacing/>
    </w:pPr>
  </w:style>
  <w:style w:type="table" w:styleId="TableGrid">
    <w:name w:val="Table Grid"/>
    <w:basedOn w:val="TableNormal"/>
    <w:uiPriority w:val="39"/>
    <w:rsid w:val="00F45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119">
      <w:bodyDiv w:val="1"/>
      <w:marLeft w:val="0"/>
      <w:marRight w:val="0"/>
      <w:marTop w:val="0"/>
      <w:marBottom w:val="0"/>
      <w:divBdr>
        <w:top w:val="none" w:sz="0" w:space="0" w:color="auto"/>
        <w:left w:val="none" w:sz="0" w:space="0" w:color="auto"/>
        <w:bottom w:val="none" w:sz="0" w:space="0" w:color="auto"/>
        <w:right w:val="none" w:sz="0" w:space="0" w:color="auto"/>
      </w:divBdr>
    </w:div>
    <w:div w:id="62878398">
      <w:bodyDiv w:val="1"/>
      <w:marLeft w:val="0"/>
      <w:marRight w:val="0"/>
      <w:marTop w:val="0"/>
      <w:marBottom w:val="0"/>
      <w:divBdr>
        <w:top w:val="none" w:sz="0" w:space="0" w:color="auto"/>
        <w:left w:val="none" w:sz="0" w:space="0" w:color="auto"/>
        <w:bottom w:val="none" w:sz="0" w:space="0" w:color="auto"/>
        <w:right w:val="none" w:sz="0" w:space="0" w:color="auto"/>
      </w:divBdr>
    </w:div>
    <w:div w:id="148251538">
      <w:bodyDiv w:val="1"/>
      <w:marLeft w:val="0"/>
      <w:marRight w:val="0"/>
      <w:marTop w:val="0"/>
      <w:marBottom w:val="0"/>
      <w:divBdr>
        <w:top w:val="none" w:sz="0" w:space="0" w:color="auto"/>
        <w:left w:val="none" w:sz="0" w:space="0" w:color="auto"/>
        <w:bottom w:val="none" w:sz="0" w:space="0" w:color="auto"/>
        <w:right w:val="none" w:sz="0" w:space="0" w:color="auto"/>
      </w:divBdr>
    </w:div>
    <w:div w:id="297030456">
      <w:bodyDiv w:val="1"/>
      <w:marLeft w:val="0"/>
      <w:marRight w:val="0"/>
      <w:marTop w:val="0"/>
      <w:marBottom w:val="0"/>
      <w:divBdr>
        <w:top w:val="none" w:sz="0" w:space="0" w:color="auto"/>
        <w:left w:val="none" w:sz="0" w:space="0" w:color="auto"/>
        <w:bottom w:val="none" w:sz="0" w:space="0" w:color="auto"/>
        <w:right w:val="none" w:sz="0" w:space="0" w:color="auto"/>
      </w:divBdr>
    </w:div>
    <w:div w:id="304316212">
      <w:bodyDiv w:val="1"/>
      <w:marLeft w:val="0"/>
      <w:marRight w:val="0"/>
      <w:marTop w:val="0"/>
      <w:marBottom w:val="0"/>
      <w:divBdr>
        <w:top w:val="none" w:sz="0" w:space="0" w:color="auto"/>
        <w:left w:val="none" w:sz="0" w:space="0" w:color="auto"/>
        <w:bottom w:val="none" w:sz="0" w:space="0" w:color="auto"/>
        <w:right w:val="none" w:sz="0" w:space="0" w:color="auto"/>
      </w:divBdr>
    </w:div>
    <w:div w:id="337778045">
      <w:bodyDiv w:val="1"/>
      <w:marLeft w:val="0"/>
      <w:marRight w:val="0"/>
      <w:marTop w:val="0"/>
      <w:marBottom w:val="0"/>
      <w:divBdr>
        <w:top w:val="none" w:sz="0" w:space="0" w:color="auto"/>
        <w:left w:val="none" w:sz="0" w:space="0" w:color="auto"/>
        <w:bottom w:val="none" w:sz="0" w:space="0" w:color="auto"/>
        <w:right w:val="none" w:sz="0" w:space="0" w:color="auto"/>
      </w:divBdr>
    </w:div>
    <w:div w:id="386537791">
      <w:bodyDiv w:val="1"/>
      <w:marLeft w:val="0"/>
      <w:marRight w:val="0"/>
      <w:marTop w:val="0"/>
      <w:marBottom w:val="0"/>
      <w:divBdr>
        <w:top w:val="none" w:sz="0" w:space="0" w:color="auto"/>
        <w:left w:val="none" w:sz="0" w:space="0" w:color="auto"/>
        <w:bottom w:val="none" w:sz="0" w:space="0" w:color="auto"/>
        <w:right w:val="none" w:sz="0" w:space="0" w:color="auto"/>
      </w:divBdr>
    </w:div>
    <w:div w:id="437262156">
      <w:bodyDiv w:val="1"/>
      <w:marLeft w:val="0"/>
      <w:marRight w:val="0"/>
      <w:marTop w:val="0"/>
      <w:marBottom w:val="0"/>
      <w:divBdr>
        <w:top w:val="none" w:sz="0" w:space="0" w:color="auto"/>
        <w:left w:val="none" w:sz="0" w:space="0" w:color="auto"/>
        <w:bottom w:val="none" w:sz="0" w:space="0" w:color="auto"/>
        <w:right w:val="none" w:sz="0" w:space="0" w:color="auto"/>
      </w:divBdr>
    </w:div>
    <w:div w:id="643125547">
      <w:bodyDiv w:val="1"/>
      <w:marLeft w:val="0"/>
      <w:marRight w:val="0"/>
      <w:marTop w:val="0"/>
      <w:marBottom w:val="0"/>
      <w:divBdr>
        <w:top w:val="none" w:sz="0" w:space="0" w:color="auto"/>
        <w:left w:val="none" w:sz="0" w:space="0" w:color="auto"/>
        <w:bottom w:val="none" w:sz="0" w:space="0" w:color="auto"/>
        <w:right w:val="none" w:sz="0" w:space="0" w:color="auto"/>
      </w:divBdr>
    </w:div>
    <w:div w:id="902060653">
      <w:bodyDiv w:val="1"/>
      <w:marLeft w:val="0"/>
      <w:marRight w:val="0"/>
      <w:marTop w:val="0"/>
      <w:marBottom w:val="0"/>
      <w:divBdr>
        <w:top w:val="none" w:sz="0" w:space="0" w:color="auto"/>
        <w:left w:val="none" w:sz="0" w:space="0" w:color="auto"/>
        <w:bottom w:val="none" w:sz="0" w:space="0" w:color="auto"/>
        <w:right w:val="none" w:sz="0" w:space="0" w:color="auto"/>
      </w:divBdr>
    </w:div>
    <w:div w:id="991912221">
      <w:bodyDiv w:val="1"/>
      <w:marLeft w:val="0"/>
      <w:marRight w:val="0"/>
      <w:marTop w:val="0"/>
      <w:marBottom w:val="0"/>
      <w:divBdr>
        <w:top w:val="none" w:sz="0" w:space="0" w:color="auto"/>
        <w:left w:val="none" w:sz="0" w:space="0" w:color="auto"/>
        <w:bottom w:val="none" w:sz="0" w:space="0" w:color="auto"/>
        <w:right w:val="none" w:sz="0" w:space="0" w:color="auto"/>
      </w:divBdr>
    </w:div>
    <w:div w:id="1004278930">
      <w:bodyDiv w:val="1"/>
      <w:marLeft w:val="0"/>
      <w:marRight w:val="0"/>
      <w:marTop w:val="0"/>
      <w:marBottom w:val="0"/>
      <w:divBdr>
        <w:top w:val="none" w:sz="0" w:space="0" w:color="auto"/>
        <w:left w:val="none" w:sz="0" w:space="0" w:color="auto"/>
        <w:bottom w:val="none" w:sz="0" w:space="0" w:color="auto"/>
        <w:right w:val="none" w:sz="0" w:space="0" w:color="auto"/>
      </w:divBdr>
    </w:div>
    <w:div w:id="1095711427">
      <w:bodyDiv w:val="1"/>
      <w:marLeft w:val="0"/>
      <w:marRight w:val="0"/>
      <w:marTop w:val="0"/>
      <w:marBottom w:val="0"/>
      <w:divBdr>
        <w:top w:val="none" w:sz="0" w:space="0" w:color="auto"/>
        <w:left w:val="none" w:sz="0" w:space="0" w:color="auto"/>
        <w:bottom w:val="none" w:sz="0" w:space="0" w:color="auto"/>
        <w:right w:val="none" w:sz="0" w:space="0" w:color="auto"/>
      </w:divBdr>
    </w:div>
    <w:div w:id="1135686144">
      <w:bodyDiv w:val="1"/>
      <w:marLeft w:val="0"/>
      <w:marRight w:val="0"/>
      <w:marTop w:val="0"/>
      <w:marBottom w:val="0"/>
      <w:divBdr>
        <w:top w:val="none" w:sz="0" w:space="0" w:color="auto"/>
        <w:left w:val="none" w:sz="0" w:space="0" w:color="auto"/>
        <w:bottom w:val="none" w:sz="0" w:space="0" w:color="auto"/>
        <w:right w:val="none" w:sz="0" w:space="0" w:color="auto"/>
      </w:divBdr>
    </w:div>
    <w:div w:id="1157497352">
      <w:bodyDiv w:val="1"/>
      <w:marLeft w:val="0"/>
      <w:marRight w:val="0"/>
      <w:marTop w:val="0"/>
      <w:marBottom w:val="0"/>
      <w:divBdr>
        <w:top w:val="none" w:sz="0" w:space="0" w:color="auto"/>
        <w:left w:val="none" w:sz="0" w:space="0" w:color="auto"/>
        <w:bottom w:val="none" w:sz="0" w:space="0" w:color="auto"/>
        <w:right w:val="none" w:sz="0" w:space="0" w:color="auto"/>
      </w:divBdr>
    </w:div>
    <w:div w:id="1183324055">
      <w:bodyDiv w:val="1"/>
      <w:marLeft w:val="0"/>
      <w:marRight w:val="0"/>
      <w:marTop w:val="0"/>
      <w:marBottom w:val="0"/>
      <w:divBdr>
        <w:top w:val="none" w:sz="0" w:space="0" w:color="auto"/>
        <w:left w:val="none" w:sz="0" w:space="0" w:color="auto"/>
        <w:bottom w:val="none" w:sz="0" w:space="0" w:color="auto"/>
        <w:right w:val="none" w:sz="0" w:space="0" w:color="auto"/>
      </w:divBdr>
      <w:divsChild>
        <w:div w:id="1113745883">
          <w:marLeft w:val="0"/>
          <w:marRight w:val="0"/>
          <w:marTop w:val="0"/>
          <w:marBottom w:val="0"/>
          <w:divBdr>
            <w:top w:val="none" w:sz="0" w:space="0" w:color="auto"/>
            <w:left w:val="none" w:sz="0" w:space="0" w:color="auto"/>
            <w:bottom w:val="none" w:sz="0" w:space="0" w:color="auto"/>
            <w:right w:val="none" w:sz="0" w:space="0" w:color="auto"/>
          </w:divBdr>
          <w:divsChild>
            <w:div w:id="311761336">
              <w:marLeft w:val="0"/>
              <w:marRight w:val="0"/>
              <w:marTop w:val="0"/>
              <w:marBottom w:val="0"/>
              <w:divBdr>
                <w:top w:val="none" w:sz="0" w:space="0" w:color="auto"/>
                <w:left w:val="none" w:sz="0" w:space="0" w:color="auto"/>
                <w:bottom w:val="none" w:sz="0" w:space="0" w:color="auto"/>
                <w:right w:val="none" w:sz="0" w:space="0" w:color="auto"/>
              </w:divBdr>
            </w:div>
          </w:divsChild>
        </w:div>
        <w:div w:id="324017435">
          <w:marLeft w:val="0"/>
          <w:marRight w:val="0"/>
          <w:marTop w:val="0"/>
          <w:marBottom w:val="0"/>
          <w:divBdr>
            <w:top w:val="none" w:sz="0" w:space="0" w:color="auto"/>
            <w:left w:val="none" w:sz="0" w:space="0" w:color="auto"/>
            <w:bottom w:val="none" w:sz="0" w:space="0" w:color="auto"/>
            <w:right w:val="none" w:sz="0" w:space="0" w:color="auto"/>
          </w:divBdr>
        </w:div>
        <w:div w:id="748893301">
          <w:marLeft w:val="0"/>
          <w:marRight w:val="0"/>
          <w:marTop w:val="0"/>
          <w:marBottom w:val="0"/>
          <w:divBdr>
            <w:top w:val="none" w:sz="0" w:space="0" w:color="auto"/>
            <w:left w:val="none" w:sz="0" w:space="0" w:color="auto"/>
            <w:bottom w:val="none" w:sz="0" w:space="0" w:color="auto"/>
            <w:right w:val="none" w:sz="0" w:space="0" w:color="auto"/>
          </w:divBdr>
          <w:divsChild>
            <w:div w:id="468014557">
              <w:marLeft w:val="0"/>
              <w:marRight w:val="0"/>
              <w:marTop w:val="0"/>
              <w:marBottom w:val="0"/>
              <w:divBdr>
                <w:top w:val="none" w:sz="0" w:space="0" w:color="auto"/>
                <w:left w:val="none" w:sz="0" w:space="0" w:color="auto"/>
                <w:bottom w:val="none" w:sz="0" w:space="0" w:color="auto"/>
                <w:right w:val="none" w:sz="0" w:space="0" w:color="auto"/>
              </w:divBdr>
            </w:div>
          </w:divsChild>
        </w:div>
        <w:div w:id="160126940">
          <w:marLeft w:val="0"/>
          <w:marRight w:val="0"/>
          <w:marTop w:val="0"/>
          <w:marBottom w:val="0"/>
          <w:divBdr>
            <w:top w:val="none" w:sz="0" w:space="0" w:color="auto"/>
            <w:left w:val="none" w:sz="0" w:space="0" w:color="auto"/>
            <w:bottom w:val="none" w:sz="0" w:space="0" w:color="auto"/>
            <w:right w:val="none" w:sz="0" w:space="0" w:color="auto"/>
          </w:divBdr>
          <w:divsChild>
            <w:div w:id="388453682">
              <w:marLeft w:val="0"/>
              <w:marRight w:val="0"/>
              <w:marTop w:val="0"/>
              <w:marBottom w:val="0"/>
              <w:divBdr>
                <w:top w:val="none" w:sz="0" w:space="0" w:color="auto"/>
                <w:left w:val="none" w:sz="0" w:space="0" w:color="auto"/>
                <w:bottom w:val="none" w:sz="0" w:space="0" w:color="auto"/>
                <w:right w:val="none" w:sz="0" w:space="0" w:color="auto"/>
              </w:divBdr>
            </w:div>
          </w:divsChild>
        </w:div>
        <w:div w:id="751007734">
          <w:marLeft w:val="0"/>
          <w:marRight w:val="0"/>
          <w:marTop w:val="0"/>
          <w:marBottom w:val="0"/>
          <w:divBdr>
            <w:top w:val="none" w:sz="0" w:space="0" w:color="auto"/>
            <w:left w:val="none" w:sz="0" w:space="0" w:color="auto"/>
            <w:bottom w:val="none" w:sz="0" w:space="0" w:color="auto"/>
            <w:right w:val="none" w:sz="0" w:space="0" w:color="auto"/>
          </w:divBdr>
        </w:div>
        <w:div w:id="164172375">
          <w:marLeft w:val="0"/>
          <w:marRight w:val="0"/>
          <w:marTop w:val="0"/>
          <w:marBottom w:val="0"/>
          <w:divBdr>
            <w:top w:val="none" w:sz="0" w:space="0" w:color="auto"/>
            <w:left w:val="none" w:sz="0" w:space="0" w:color="auto"/>
            <w:bottom w:val="none" w:sz="0" w:space="0" w:color="auto"/>
            <w:right w:val="none" w:sz="0" w:space="0" w:color="auto"/>
          </w:divBdr>
          <w:divsChild>
            <w:div w:id="1099833326">
              <w:marLeft w:val="0"/>
              <w:marRight w:val="0"/>
              <w:marTop w:val="0"/>
              <w:marBottom w:val="0"/>
              <w:divBdr>
                <w:top w:val="none" w:sz="0" w:space="0" w:color="auto"/>
                <w:left w:val="none" w:sz="0" w:space="0" w:color="auto"/>
                <w:bottom w:val="none" w:sz="0" w:space="0" w:color="auto"/>
                <w:right w:val="none" w:sz="0" w:space="0" w:color="auto"/>
              </w:divBdr>
            </w:div>
          </w:divsChild>
        </w:div>
        <w:div w:id="736516089">
          <w:marLeft w:val="0"/>
          <w:marRight w:val="0"/>
          <w:marTop w:val="0"/>
          <w:marBottom w:val="0"/>
          <w:divBdr>
            <w:top w:val="none" w:sz="0" w:space="0" w:color="auto"/>
            <w:left w:val="none" w:sz="0" w:space="0" w:color="auto"/>
            <w:bottom w:val="none" w:sz="0" w:space="0" w:color="auto"/>
            <w:right w:val="none" w:sz="0" w:space="0" w:color="auto"/>
          </w:divBdr>
          <w:divsChild>
            <w:div w:id="426539882">
              <w:marLeft w:val="0"/>
              <w:marRight w:val="0"/>
              <w:marTop w:val="0"/>
              <w:marBottom w:val="0"/>
              <w:divBdr>
                <w:top w:val="none" w:sz="0" w:space="0" w:color="auto"/>
                <w:left w:val="none" w:sz="0" w:space="0" w:color="auto"/>
                <w:bottom w:val="none" w:sz="0" w:space="0" w:color="auto"/>
                <w:right w:val="none" w:sz="0" w:space="0" w:color="auto"/>
              </w:divBdr>
            </w:div>
          </w:divsChild>
        </w:div>
        <w:div w:id="401879286">
          <w:marLeft w:val="0"/>
          <w:marRight w:val="0"/>
          <w:marTop w:val="0"/>
          <w:marBottom w:val="0"/>
          <w:divBdr>
            <w:top w:val="none" w:sz="0" w:space="0" w:color="auto"/>
            <w:left w:val="none" w:sz="0" w:space="0" w:color="auto"/>
            <w:bottom w:val="none" w:sz="0" w:space="0" w:color="auto"/>
            <w:right w:val="none" w:sz="0" w:space="0" w:color="auto"/>
          </w:divBdr>
        </w:div>
        <w:div w:id="1173641450">
          <w:marLeft w:val="0"/>
          <w:marRight w:val="0"/>
          <w:marTop w:val="0"/>
          <w:marBottom w:val="0"/>
          <w:divBdr>
            <w:top w:val="none" w:sz="0" w:space="0" w:color="auto"/>
            <w:left w:val="none" w:sz="0" w:space="0" w:color="auto"/>
            <w:bottom w:val="none" w:sz="0" w:space="0" w:color="auto"/>
            <w:right w:val="none" w:sz="0" w:space="0" w:color="auto"/>
          </w:divBdr>
          <w:divsChild>
            <w:div w:id="1778211765">
              <w:marLeft w:val="0"/>
              <w:marRight w:val="0"/>
              <w:marTop w:val="0"/>
              <w:marBottom w:val="0"/>
              <w:divBdr>
                <w:top w:val="none" w:sz="0" w:space="0" w:color="auto"/>
                <w:left w:val="none" w:sz="0" w:space="0" w:color="auto"/>
                <w:bottom w:val="none" w:sz="0" w:space="0" w:color="auto"/>
                <w:right w:val="none" w:sz="0" w:space="0" w:color="auto"/>
              </w:divBdr>
            </w:div>
          </w:divsChild>
        </w:div>
        <w:div w:id="17391844">
          <w:marLeft w:val="0"/>
          <w:marRight w:val="0"/>
          <w:marTop w:val="0"/>
          <w:marBottom w:val="0"/>
          <w:divBdr>
            <w:top w:val="none" w:sz="0" w:space="0" w:color="auto"/>
            <w:left w:val="none" w:sz="0" w:space="0" w:color="auto"/>
            <w:bottom w:val="none" w:sz="0" w:space="0" w:color="auto"/>
            <w:right w:val="none" w:sz="0" w:space="0" w:color="auto"/>
          </w:divBdr>
          <w:divsChild>
            <w:div w:id="797649422">
              <w:marLeft w:val="0"/>
              <w:marRight w:val="0"/>
              <w:marTop w:val="0"/>
              <w:marBottom w:val="0"/>
              <w:divBdr>
                <w:top w:val="none" w:sz="0" w:space="0" w:color="auto"/>
                <w:left w:val="none" w:sz="0" w:space="0" w:color="auto"/>
                <w:bottom w:val="none" w:sz="0" w:space="0" w:color="auto"/>
                <w:right w:val="none" w:sz="0" w:space="0" w:color="auto"/>
              </w:divBdr>
            </w:div>
          </w:divsChild>
        </w:div>
        <w:div w:id="642195733">
          <w:marLeft w:val="0"/>
          <w:marRight w:val="0"/>
          <w:marTop w:val="0"/>
          <w:marBottom w:val="0"/>
          <w:divBdr>
            <w:top w:val="none" w:sz="0" w:space="0" w:color="auto"/>
            <w:left w:val="none" w:sz="0" w:space="0" w:color="auto"/>
            <w:bottom w:val="none" w:sz="0" w:space="0" w:color="auto"/>
            <w:right w:val="none" w:sz="0" w:space="0" w:color="auto"/>
          </w:divBdr>
        </w:div>
        <w:div w:id="1065252804">
          <w:marLeft w:val="0"/>
          <w:marRight w:val="0"/>
          <w:marTop w:val="0"/>
          <w:marBottom w:val="0"/>
          <w:divBdr>
            <w:top w:val="none" w:sz="0" w:space="0" w:color="auto"/>
            <w:left w:val="none" w:sz="0" w:space="0" w:color="auto"/>
            <w:bottom w:val="none" w:sz="0" w:space="0" w:color="auto"/>
            <w:right w:val="none" w:sz="0" w:space="0" w:color="auto"/>
          </w:divBdr>
          <w:divsChild>
            <w:div w:id="1080181656">
              <w:marLeft w:val="0"/>
              <w:marRight w:val="0"/>
              <w:marTop w:val="0"/>
              <w:marBottom w:val="0"/>
              <w:divBdr>
                <w:top w:val="none" w:sz="0" w:space="0" w:color="auto"/>
                <w:left w:val="none" w:sz="0" w:space="0" w:color="auto"/>
                <w:bottom w:val="none" w:sz="0" w:space="0" w:color="auto"/>
                <w:right w:val="none" w:sz="0" w:space="0" w:color="auto"/>
              </w:divBdr>
            </w:div>
          </w:divsChild>
        </w:div>
        <w:div w:id="1442870471">
          <w:marLeft w:val="0"/>
          <w:marRight w:val="0"/>
          <w:marTop w:val="0"/>
          <w:marBottom w:val="0"/>
          <w:divBdr>
            <w:top w:val="none" w:sz="0" w:space="0" w:color="auto"/>
            <w:left w:val="none" w:sz="0" w:space="0" w:color="auto"/>
            <w:bottom w:val="none" w:sz="0" w:space="0" w:color="auto"/>
            <w:right w:val="none" w:sz="0" w:space="0" w:color="auto"/>
          </w:divBdr>
          <w:divsChild>
            <w:div w:id="1070469664">
              <w:marLeft w:val="0"/>
              <w:marRight w:val="0"/>
              <w:marTop w:val="0"/>
              <w:marBottom w:val="0"/>
              <w:divBdr>
                <w:top w:val="none" w:sz="0" w:space="0" w:color="auto"/>
                <w:left w:val="none" w:sz="0" w:space="0" w:color="auto"/>
                <w:bottom w:val="none" w:sz="0" w:space="0" w:color="auto"/>
                <w:right w:val="none" w:sz="0" w:space="0" w:color="auto"/>
              </w:divBdr>
            </w:div>
          </w:divsChild>
        </w:div>
        <w:div w:id="491995797">
          <w:marLeft w:val="0"/>
          <w:marRight w:val="0"/>
          <w:marTop w:val="0"/>
          <w:marBottom w:val="0"/>
          <w:divBdr>
            <w:top w:val="none" w:sz="0" w:space="0" w:color="auto"/>
            <w:left w:val="none" w:sz="0" w:space="0" w:color="auto"/>
            <w:bottom w:val="none" w:sz="0" w:space="0" w:color="auto"/>
            <w:right w:val="none" w:sz="0" w:space="0" w:color="auto"/>
          </w:divBdr>
        </w:div>
        <w:div w:id="953364053">
          <w:marLeft w:val="0"/>
          <w:marRight w:val="0"/>
          <w:marTop w:val="0"/>
          <w:marBottom w:val="0"/>
          <w:divBdr>
            <w:top w:val="none" w:sz="0" w:space="0" w:color="auto"/>
            <w:left w:val="none" w:sz="0" w:space="0" w:color="auto"/>
            <w:bottom w:val="none" w:sz="0" w:space="0" w:color="auto"/>
            <w:right w:val="none" w:sz="0" w:space="0" w:color="auto"/>
          </w:divBdr>
          <w:divsChild>
            <w:div w:id="1618873653">
              <w:marLeft w:val="0"/>
              <w:marRight w:val="0"/>
              <w:marTop w:val="0"/>
              <w:marBottom w:val="0"/>
              <w:divBdr>
                <w:top w:val="none" w:sz="0" w:space="0" w:color="auto"/>
                <w:left w:val="none" w:sz="0" w:space="0" w:color="auto"/>
                <w:bottom w:val="none" w:sz="0" w:space="0" w:color="auto"/>
                <w:right w:val="none" w:sz="0" w:space="0" w:color="auto"/>
              </w:divBdr>
            </w:div>
          </w:divsChild>
        </w:div>
        <w:div w:id="1225330762">
          <w:marLeft w:val="0"/>
          <w:marRight w:val="0"/>
          <w:marTop w:val="0"/>
          <w:marBottom w:val="0"/>
          <w:divBdr>
            <w:top w:val="none" w:sz="0" w:space="0" w:color="auto"/>
            <w:left w:val="none" w:sz="0" w:space="0" w:color="auto"/>
            <w:bottom w:val="none" w:sz="0" w:space="0" w:color="auto"/>
            <w:right w:val="none" w:sz="0" w:space="0" w:color="auto"/>
          </w:divBdr>
          <w:divsChild>
            <w:div w:id="397676590">
              <w:marLeft w:val="0"/>
              <w:marRight w:val="0"/>
              <w:marTop w:val="0"/>
              <w:marBottom w:val="0"/>
              <w:divBdr>
                <w:top w:val="none" w:sz="0" w:space="0" w:color="auto"/>
                <w:left w:val="none" w:sz="0" w:space="0" w:color="auto"/>
                <w:bottom w:val="none" w:sz="0" w:space="0" w:color="auto"/>
                <w:right w:val="none" w:sz="0" w:space="0" w:color="auto"/>
              </w:divBdr>
            </w:div>
          </w:divsChild>
        </w:div>
        <w:div w:id="1934316987">
          <w:marLeft w:val="0"/>
          <w:marRight w:val="0"/>
          <w:marTop w:val="0"/>
          <w:marBottom w:val="0"/>
          <w:divBdr>
            <w:top w:val="none" w:sz="0" w:space="0" w:color="auto"/>
            <w:left w:val="none" w:sz="0" w:space="0" w:color="auto"/>
            <w:bottom w:val="none" w:sz="0" w:space="0" w:color="auto"/>
            <w:right w:val="none" w:sz="0" w:space="0" w:color="auto"/>
          </w:divBdr>
        </w:div>
        <w:div w:id="638193116">
          <w:marLeft w:val="0"/>
          <w:marRight w:val="0"/>
          <w:marTop w:val="0"/>
          <w:marBottom w:val="0"/>
          <w:divBdr>
            <w:top w:val="none" w:sz="0" w:space="0" w:color="auto"/>
            <w:left w:val="none" w:sz="0" w:space="0" w:color="auto"/>
            <w:bottom w:val="none" w:sz="0" w:space="0" w:color="auto"/>
            <w:right w:val="none" w:sz="0" w:space="0" w:color="auto"/>
          </w:divBdr>
          <w:divsChild>
            <w:div w:id="2064408694">
              <w:marLeft w:val="0"/>
              <w:marRight w:val="0"/>
              <w:marTop w:val="0"/>
              <w:marBottom w:val="0"/>
              <w:divBdr>
                <w:top w:val="none" w:sz="0" w:space="0" w:color="auto"/>
                <w:left w:val="none" w:sz="0" w:space="0" w:color="auto"/>
                <w:bottom w:val="none" w:sz="0" w:space="0" w:color="auto"/>
                <w:right w:val="none" w:sz="0" w:space="0" w:color="auto"/>
              </w:divBdr>
            </w:div>
          </w:divsChild>
        </w:div>
        <w:div w:id="207379625">
          <w:marLeft w:val="0"/>
          <w:marRight w:val="0"/>
          <w:marTop w:val="0"/>
          <w:marBottom w:val="0"/>
          <w:divBdr>
            <w:top w:val="none" w:sz="0" w:space="0" w:color="auto"/>
            <w:left w:val="none" w:sz="0" w:space="0" w:color="auto"/>
            <w:bottom w:val="none" w:sz="0" w:space="0" w:color="auto"/>
            <w:right w:val="none" w:sz="0" w:space="0" w:color="auto"/>
          </w:divBdr>
          <w:divsChild>
            <w:div w:id="1180391904">
              <w:marLeft w:val="0"/>
              <w:marRight w:val="0"/>
              <w:marTop w:val="0"/>
              <w:marBottom w:val="0"/>
              <w:divBdr>
                <w:top w:val="none" w:sz="0" w:space="0" w:color="auto"/>
                <w:left w:val="none" w:sz="0" w:space="0" w:color="auto"/>
                <w:bottom w:val="none" w:sz="0" w:space="0" w:color="auto"/>
                <w:right w:val="none" w:sz="0" w:space="0" w:color="auto"/>
              </w:divBdr>
            </w:div>
          </w:divsChild>
        </w:div>
        <w:div w:id="1378240981">
          <w:marLeft w:val="0"/>
          <w:marRight w:val="0"/>
          <w:marTop w:val="0"/>
          <w:marBottom w:val="0"/>
          <w:divBdr>
            <w:top w:val="none" w:sz="0" w:space="0" w:color="auto"/>
            <w:left w:val="none" w:sz="0" w:space="0" w:color="auto"/>
            <w:bottom w:val="none" w:sz="0" w:space="0" w:color="auto"/>
            <w:right w:val="none" w:sz="0" w:space="0" w:color="auto"/>
          </w:divBdr>
        </w:div>
      </w:divsChild>
    </w:div>
    <w:div w:id="1225877145">
      <w:bodyDiv w:val="1"/>
      <w:marLeft w:val="0"/>
      <w:marRight w:val="0"/>
      <w:marTop w:val="0"/>
      <w:marBottom w:val="0"/>
      <w:divBdr>
        <w:top w:val="none" w:sz="0" w:space="0" w:color="auto"/>
        <w:left w:val="none" w:sz="0" w:space="0" w:color="auto"/>
        <w:bottom w:val="none" w:sz="0" w:space="0" w:color="auto"/>
        <w:right w:val="none" w:sz="0" w:space="0" w:color="auto"/>
      </w:divBdr>
    </w:div>
    <w:div w:id="1238520445">
      <w:bodyDiv w:val="1"/>
      <w:marLeft w:val="0"/>
      <w:marRight w:val="0"/>
      <w:marTop w:val="0"/>
      <w:marBottom w:val="0"/>
      <w:divBdr>
        <w:top w:val="none" w:sz="0" w:space="0" w:color="auto"/>
        <w:left w:val="none" w:sz="0" w:space="0" w:color="auto"/>
        <w:bottom w:val="none" w:sz="0" w:space="0" w:color="auto"/>
        <w:right w:val="none" w:sz="0" w:space="0" w:color="auto"/>
      </w:divBdr>
    </w:div>
    <w:div w:id="1376466388">
      <w:bodyDiv w:val="1"/>
      <w:marLeft w:val="0"/>
      <w:marRight w:val="0"/>
      <w:marTop w:val="0"/>
      <w:marBottom w:val="0"/>
      <w:divBdr>
        <w:top w:val="none" w:sz="0" w:space="0" w:color="auto"/>
        <w:left w:val="none" w:sz="0" w:space="0" w:color="auto"/>
        <w:bottom w:val="none" w:sz="0" w:space="0" w:color="auto"/>
        <w:right w:val="none" w:sz="0" w:space="0" w:color="auto"/>
      </w:divBdr>
    </w:div>
    <w:div w:id="1429546848">
      <w:bodyDiv w:val="1"/>
      <w:marLeft w:val="0"/>
      <w:marRight w:val="0"/>
      <w:marTop w:val="0"/>
      <w:marBottom w:val="0"/>
      <w:divBdr>
        <w:top w:val="none" w:sz="0" w:space="0" w:color="auto"/>
        <w:left w:val="none" w:sz="0" w:space="0" w:color="auto"/>
        <w:bottom w:val="none" w:sz="0" w:space="0" w:color="auto"/>
        <w:right w:val="none" w:sz="0" w:space="0" w:color="auto"/>
      </w:divBdr>
    </w:div>
    <w:div w:id="1471751282">
      <w:bodyDiv w:val="1"/>
      <w:marLeft w:val="0"/>
      <w:marRight w:val="0"/>
      <w:marTop w:val="0"/>
      <w:marBottom w:val="0"/>
      <w:divBdr>
        <w:top w:val="none" w:sz="0" w:space="0" w:color="auto"/>
        <w:left w:val="none" w:sz="0" w:space="0" w:color="auto"/>
        <w:bottom w:val="none" w:sz="0" w:space="0" w:color="auto"/>
        <w:right w:val="none" w:sz="0" w:space="0" w:color="auto"/>
      </w:divBdr>
    </w:div>
    <w:div w:id="1495560226">
      <w:bodyDiv w:val="1"/>
      <w:marLeft w:val="0"/>
      <w:marRight w:val="0"/>
      <w:marTop w:val="0"/>
      <w:marBottom w:val="0"/>
      <w:divBdr>
        <w:top w:val="none" w:sz="0" w:space="0" w:color="auto"/>
        <w:left w:val="none" w:sz="0" w:space="0" w:color="auto"/>
        <w:bottom w:val="none" w:sz="0" w:space="0" w:color="auto"/>
        <w:right w:val="none" w:sz="0" w:space="0" w:color="auto"/>
      </w:divBdr>
    </w:div>
    <w:div w:id="1676106882">
      <w:bodyDiv w:val="1"/>
      <w:marLeft w:val="0"/>
      <w:marRight w:val="0"/>
      <w:marTop w:val="0"/>
      <w:marBottom w:val="0"/>
      <w:divBdr>
        <w:top w:val="none" w:sz="0" w:space="0" w:color="auto"/>
        <w:left w:val="none" w:sz="0" w:space="0" w:color="auto"/>
        <w:bottom w:val="none" w:sz="0" w:space="0" w:color="auto"/>
        <w:right w:val="none" w:sz="0" w:space="0" w:color="auto"/>
      </w:divBdr>
    </w:div>
    <w:div w:id="1829324711">
      <w:bodyDiv w:val="1"/>
      <w:marLeft w:val="0"/>
      <w:marRight w:val="0"/>
      <w:marTop w:val="0"/>
      <w:marBottom w:val="0"/>
      <w:divBdr>
        <w:top w:val="none" w:sz="0" w:space="0" w:color="auto"/>
        <w:left w:val="none" w:sz="0" w:space="0" w:color="auto"/>
        <w:bottom w:val="none" w:sz="0" w:space="0" w:color="auto"/>
        <w:right w:val="none" w:sz="0" w:space="0" w:color="auto"/>
      </w:divBdr>
      <w:divsChild>
        <w:div w:id="2042394850">
          <w:marLeft w:val="0"/>
          <w:marRight w:val="0"/>
          <w:marTop w:val="0"/>
          <w:marBottom w:val="0"/>
          <w:divBdr>
            <w:top w:val="none" w:sz="0" w:space="0" w:color="auto"/>
            <w:left w:val="none" w:sz="0" w:space="0" w:color="auto"/>
            <w:bottom w:val="none" w:sz="0" w:space="0" w:color="auto"/>
            <w:right w:val="none" w:sz="0" w:space="0" w:color="auto"/>
          </w:divBdr>
          <w:divsChild>
            <w:div w:id="2132361667">
              <w:marLeft w:val="0"/>
              <w:marRight w:val="0"/>
              <w:marTop w:val="0"/>
              <w:marBottom w:val="0"/>
              <w:divBdr>
                <w:top w:val="none" w:sz="0" w:space="0" w:color="auto"/>
                <w:left w:val="none" w:sz="0" w:space="0" w:color="auto"/>
                <w:bottom w:val="none" w:sz="0" w:space="0" w:color="auto"/>
                <w:right w:val="none" w:sz="0" w:space="0" w:color="auto"/>
              </w:divBdr>
            </w:div>
          </w:divsChild>
        </w:div>
        <w:div w:id="761338080">
          <w:marLeft w:val="0"/>
          <w:marRight w:val="0"/>
          <w:marTop w:val="0"/>
          <w:marBottom w:val="0"/>
          <w:divBdr>
            <w:top w:val="none" w:sz="0" w:space="0" w:color="auto"/>
            <w:left w:val="none" w:sz="0" w:space="0" w:color="auto"/>
            <w:bottom w:val="none" w:sz="0" w:space="0" w:color="auto"/>
            <w:right w:val="none" w:sz="0" w:space="0" w:color="auto"/>
          </w:divBdr>
        </w:div>
        <w:div w:id="1706370950">
          <w:marLeft w:val="0"/>
          <w:marRight w:val="0"/>
          <w:marTop w:val="0"/>
          <w:marBottom w:val="0"/>
          <w:divBdr>
            <w:top w:val="none" w:sz="0" w:space="0" w:color="auto"/>
            <w:left w:val="none" w:sz="0" w:space="0" w:color="auto"/>
            <w:bottom w:val="none" w:sz="0" w:space="0" w:color="auto"/>
            <w:right w:val="none" w:sz="0" w:space="0" w:color="auto"/>
          </w:divBdr>
          <w:divsChild>
            <w:div w:id="1253589349">
              <w:marLeft w:val="0"/>
              <w:marRight w:val="0"/>
              <w:marTop w:val="0"/>
              <w:marBottom w:val="0"/>
              <w:divBdr>
                <w:top w:val="none" w:sz="0" w:space="0" w:color="auto"/>
                <w:left w:val="none" w:sz="0" w:space="0" w:color="auto"/>
                <w:bottom w:val="none" w:sz="0" w:space="0" w:color="auto"/>
                <w:right w:val="none" w:sz="0" w:space="0" w:color="auto"/>
              </w:divBdr>
            </w:div>
          </w:divsChild>
        </w:div>
        <w:div w:id="1690371846">
          <w:marLeft w:val="0"/>
          <w:marRight w:val="0"/>
          <w:marTop w:val="0"/>
          <w:marBottom w:val="0"/>
          <w:divBdr>
            <w:top w:val="none" w:sz="0" w:space="0" w:color="auto"/>
            <w:left w:val="none" w:sz="0" w:space="0" w:color="auto"/>
            <w:bottom w:val="none" w:sz="0" w:space="0" w:color="auto"/>
            <w:right w:val="none" w:sz="0" w:space="0" w:color="auto"/>
          </w:divBdr>
          <w:divsChild>
            <w:div w:id="1478565993">
              <w:marLeft w:val="0"/>
              <w:marRight w:val="0"/>
              <w:marTop w:val="0"/>
              <w:marBottom w:val="0"/>
              <w:divBdr>
                <w:top w:val="none" w:sz="0" w:space="0" w:color="auto"/>
                <w:left w:val="none" w:sz="0" w:space="0" w:color="auto"/>
                <w:bottom w:val="none" w:sz="0" w:space="0" w:color="auto"/>
                <w:right w:val="none" w:sz="0" w:space="0" w:color="auto"/>
              </w:divBdr>
            </w:div>
          </w:divsChild>
        </w:div>
        <w:div w:id="1991251614">
          <w:marLeft w:val="0"/>
          <w:marRight w:val="0"/>
          <w:marTop w:val="0"/>
          <w:marBottom w:val="0"/>
          <w:divBdr>
            <w:top w:val="none" w:sz="0" w:space="0" w:color="auto"/>
            <w:left w:val="none" w:sz="0" w:space="0" w:color="auto"/>
            <w:bottom w:val="none" w:sz="0" w:space="0" w:color="auto"/>
            <w:right w:val="none" w:sz="0" w:space="0" w:color="auto"/>
          </w:divBdr>
        </w:div>
        <w:div w:id="1426802359">
          <w:marLeft w:val="0"/>
          <w:marRight w:val="0"/>
          <w:marTop w:val="0"/>
          <w:marBottom w:val="0"/>
          <w:divBdr>
            <w:top w:val="none" w:sz="0" w:space="0" w:color="auto"/>
            <w:left w:val="none" w:sz="0" w:space="0" w:color="auto"/>
            <w:bottom w:val="none" w:sz="0" w:space="0" w:color="auto"/>
            <w:right w:val="none" w:sz="0" w:space="0" w:color="auto"/>
          </w:divBdr>
          <w:divsChild>
            <w:div w:id="1072046321">
              <w:marLeft w:val="0"/>
              <w:marRight w:val="0"/>
              <w:marTop w:val="0"/>
              <w:marBottom w:val="0"/>
              <w:divBdr>
                <w:top w:val="none" w:sz="0" w:space="0" w:color="auto"/>
                <w:left w:val="none" w:sz="0" w:space="0" w:color="auto"/>
                <w:bottom w:val="none" w:sz="0" w:space="0" w:color="auto"/>
                <w:right w:val="none" w:sz="0" w:space="0" w:color="auto"/>
              </w:divBdr>
            </w:div>
          </w:divsChild>
        </w:div>
        <w:div w:id="1128550237">
          <w:marLeft w:val="0"/>
          <w:marRight w:val="0"/>
          <w:marTop w:val="0"/>
          <w:marBottom w:val="0"/>
          <w:divBdr>
            <w:top w:val="none" w:sz="0" w:space="0" w:color="auto"/>
            <w:left w:val="none" w:sz="0" w:space="0" w:color="auto"/>
            <w:bottom w:val="none" w:sz="0" w:space="0" w:color="auto"/>
            <w:right w:val="none" w:sz="0" w:space="0" w:color="auto"/>
          </w:divBdr>
          <w:divsChild>
            <w:div w:id="1871988105">
              <w:marLeft w:val="0"/>
              <w:marRight w:val="0"/>
              <w:marTop w:val="0"/>
              <w:marBottom w:val="0"/>
              <w:divBdr>
                <w:top w:val="none" w:sz="0" w:space="0" w:color="auto"/>
                <w:left w:val="none" w:sz="0" w:space="0" w:color="auto"/>
                <w:bottom w:val="none" w:sz="0" w:space="0" w:color="auto"/>
                <w:right w:val="none" w:sz="0" w:space="0" w:color="auto"/>
              </w:divBdr>
            </w:div>
          </w:divsChild>
        </w:div>
        <w:div w:id="1050499928">
          <w:marLeft w:val="0"/>
          <w:marRight w:val="0"/>
          <w:marTop w:val="0"/>
          <w:marBottom w:val="0"/>
          <w:divBdr>
            <w:top w:val="none" w:sz="0" w:space="0" w:color="auto"/>
            <w:left w:val="none" w:sz="0" w:space="0" w:color="auto"/>
            <w:bottom w:val="none" w:sz="0" w:space="0" w:color="auto"/>
            <w:right w:val="none" w:sz="0" w:space="0" w:color="auto"/>
          </w:divBdr>
        </w:div>
        <w:div w:id="993407922">
          <w:marLeft w:val="0"/>
          <w:marRight w:val="0"/>
          <w:marTop w:val="0"/>
          <w:marBottom w:val="0"/>
          <w:divBdr>
            <w:top w:val="none" w:sz="0" w:space="0" w:color="auto"/>
            <w:left w:val="none" w:sz="0" w:space="0" w:color="auto"/>
            <w:bottom w:val="none" w:sz="0" w:space="0" w:color="auto"/>
            <w:right w:val="none" w:sz="0" w:space="0" w:color="auto"/>
          </w:divBdr>
          <w:divsChild>
            <w:div w:id="1885827805">
              <w:marLeft w:val="0"/>
              <w:marRight w:val="0"/>
              <w:marTop w:val="0"/>
              <w:marBottom w:val="0"/>
              <w:divBdr>
                <w:top w:val="none" w:sz="0" w:space="0" w:color="auto"/>
                <w:left w:val="none" w:sz="0" w:space="0" w:color="auto"/>
                <w:bottom w:val="none" w:sz="0" w:space="0" w:color="auto"/>
                <w:right w:val="none" w:sz="0" w:space="0" w:color="auto"/>
              </w:divBdr>
            </w:div>
          </w:divsChild>
        </w:div>
        <w:div w:id="1013921084">
          <w:marLeft w:val="0"/>
          <w:marRight w:val="0"/>
          <w:marTop w:val="0"/>
          <w:marBottom w:val="0"/>
          <w:divBdr>
            <w:top w:val="none" w:sz="0" w:space="0" w:color="auto"/>
            <w:left w:val="none" w:sz="0" w:space="0" w:color="auto"/>
            <w:bottom w:val="none" w:sz="0" w:space="0" w:color="auto"/>
            <w:right w:val="none" w:sz="0" w:space="0" w:color="auto"/>
          </w:divBdr>
          <w:divsChild>
            <w:div w:id="1010906851">
              <w:marLeft w:val="0"/>
              <w:marRight w:val="0"/>
              <w:marTop w:val="0"/>
              <w:marBottom w:val="0"/>
              <w:divBdr>
                <w:top w:val="none" w:sz="0" w:space="0" w:color="auto"/>
                <w:left w:val="none" w:sz="0" w:space="0" w:color="auto"/>
                <w:bottom w:val="none" w:sz="0" w:space="0" w:color="auto"/>
                <w:right w:val="none" w:sz="0" w:space="0" w:color="auto"/>
              </w:divBdr>
            </w:div>
          </w:divsChild>
        </w:div>
        <w:div w:id="1259825957">
          <w:marLeft w:val="0"/>
          <w:marRight w:val="0"/>
          <w:marTop w:val="0"/>
          <w:marBottom w:val="0"/>
          <w:divBdr>
            <w:top w:val="none" w:sz="0" w:space="0" w:color="auto"/>
            <w:left w:val="none" w:sz="0" w:space="0" w:color="auto"/>
            <w:bottom w:val="none" w:sz="0" w:space="0" w:color="auto"/>
            <w:right w:val="none" w:sz="0" w:space="0" w:color="auto"/>
          </w:divBdr>
        </w:div>
        <w:div w:id="671681446">
          <w:marLeft w:val="0"/>
          <w:marRight w:val="0"/>
          <w:marTop w:val="0"/>
          <w:marBottom w:val="0"/>
          <w:divBdr>
            <w:top w:val="none" w:sz="0" w:space="0" w:color="auto"/>
            <w:left w:val="none" w:sz="0" w:space="0" w:color="auto"/>
            <w:bottom w:val="none" w:sz="0" w:space="0" w:color="auto"/>
            <w:right w:val="none" w:sz="0" w:space="0" w:color="auto"/>
          </w:divBdr>
          <w:divsChild>
            <w:div w:id="520239232">
              <w:marLeft w:val="0"/>
              <w:marRight w:val="0"/>
              <w:marTop w:val="0"/>
              <w:marBottom w:val="0"/>
              <w:divBdr>
                <w:top w:val="none" w:sz="0" w:space="0" w:color="auto"/>
                <w:left w:val="none" w:sz="0" w:space="0" w:color="auto"/>
                <w:bottom w:val="none" w:sz="0" w:space="0" w:color="auto"/>
                <w:right w:val="none" w:sz="0" w:space="0" w:color="auto"/>
              </w:divBdr>
            </w:div>
          </w:divsChild>
        </w:div>
        <w:div w:id="52705180">
          <w:marLeft w:val="0"/>
          <w:marRight w:val="0"/>
          <w:marTop w:val="0"/>
          <w:marBottom w:val="0"/>
          <w:divBdr>
            <w:top w:val="none" w:sz="0" w:space="0" w:color="auto"/>
            <w:left w:val="none" w:sz="0" w:space="0" w:color="auto"/>
            <w:bottom w:val="none" w:sz="0" w:space="0" w:color="auto"/>
            <w:right w:val="none" w:sz="0" w:space="0" w:color="auto"/>
          </w:divBdr>
          <w:divsChild>
            <w:div w:id="1985812552">
              <w:marLeft w:val="0"/>
              <w:marRight w:val="0"/>
              <w:marTop w:val="0"/>
              <w:marBottom w:val="0"/>
              <w:divBdr>
                <w:top w:val="none" w:sz="0" w:space="0" w:color="auto"/>
                <w:left w:val="none" w:sz="0" w:space="0" w:color="auto"/>
                <w:bottom w:val="none" w:sz="0" w:space="0" w:color="auto"/>
                <w:right w:val="none" w:sz="0" w:space="0" w:color="auto"/>
              </w:divBdr>
            </w:div>
          </w:divsChild>
        </w:div>
        <w:div w:id="2132242947">
          <w:marLeft w:val="0"/>
          <w:marRight w:val="0"/>
          <w:marTop w:val="0"/>
          <w:marBottom w:val="0"/>
          <w:divBdr>
            <w:top w:val="none" w:sz="0" w:space="0" w:color="auto"/>
            <w:left w:val="none" w:sz="0" w:space="0" w:color="auto"/>
            <w:bottom w:val="none" w:sz="0" w:space="0" w:color="auto"/>
            <w:right w:val="none" w:sz="0" w:space="0" w:color="auto"/>
          </w:divBdr>
        </w:div>
        <w:div w:id="550117143">
          <w:marLeft w:val="0"/>
          <w:marRight w:val="0"/>
          <w:marTop w:val="0"/>
          <w:marBottom w:val="0"/>
          <w:divBdr>
            <w:top w:val="none" w:sz="0" w:space="0" w:color="auto"/>
            <w:left w:val="none" w:sz="0" w:space="0" w:color="auto"/>
            <w:bottom w:val="none" w:sz="0" w:space="0" w:color="auto"/>
            <w:right w:val="none" w:sz="0" w:space="0" w:color="auto"/>
          </w:divBdr>
          <w:divsChild>
            <w:div w:id="1963532768">
              <w:marLeft w:val="0"/>
              <w:marRight w:val="0"/>
              <w:marTop w:val="0"/>
              <w:marBottom w:val="0"/>
              <w:divBdr>
                <w:top w:val="none" w:sz="0" w:space="0" w:color="auto"/>
                <w:left w:val="none" w:sz="0" w:space="0" w:color="auto"/>
                <w:bottom w:val="none" w:sz="0" w:space="0" w:color="auto"/>
                <w:right w:val="none" w:sz="0" w:space="0" w:color="auto"/>
              </w:divBdr>
            </w:div>
          </w:divsChild>
        </w:div>
        <w:div w:id="67702299">
          <w:marLeft w:val="0"/>
          <w:marRight w:val="0"/>
          <w:marTop w:val="0"/>
          <w:marBottom w:val="0"/>
          <w:divBdr>
            <w:top w:val="none" w:sz="0" w:space="0" w:color="auto"/>
            <w:left w:val="none" w:sz="0" w:space="0" w:color="auto"/>
            <w:bottom w:val="none" w:sz="0" w:space="0" w:color="auto"/>
            <w:right w:val="none" w:sz="0" w:space="0" w:color="auto"/>
          </w:divBdr>
          <w:divsChild>
            <w:div w:id="968820793">
              <w:marLeft w:val="0"/>
              <w:marRight w:val="0"/>
              <w:marTop w:val="0"/>
              <w:marBottom w:val="0"/>
              <w:divBdr>
                <w:top w:val="none" w:sz="0" w:space="0" w:color="auto"/>
                <w:left w:val="none" w:sz="0" w:space="0" w:color="auto"/>
                <w:bottom w:val="none" w:sz="0" w:space="0" w:color="auto"/>
                <w:right w:val="none" w:sz="0" w:space="0" w:color="auto"/>
              </w:divBdr>
            </w:div>
          </w:divsChild>
        </w:div>
        <w:div w:id="644705399">
          <w:marLeft w:val="0"/>
          <w:marRight w:val="0"/>
          <w:marTop w:val="0"/>
          <w:marBottom w:val="0"/>
          <w:divBdr>
            <w:top w:val="none" w:sz="0" w:space="0" w:color="auto"/>
            <w:left w:val="none" w:sz="0" w:space="0" w:color="auto"/>
            <w:bottom w:val="none" w:sz="0" w:space="0" w:color="auto"/>
            <w:right w:val="none" w:sz="0" w:space="0" w:color="auto"/>
          </w:divBdr>
        </w:div>
        <w:div w:id="621032498">
          <w:marLeft w:val="0"/>
          <w:marRight w:val="0"/>
          <w:marTop w:val="0"/>
          <w:marBottom w:val="0"/>
          <w:divBdr>
            <w:top w:val="none" w:sz="0" w:space="0" w:color="auto"/>
            <w:left w:val="none" w:sz="0" w:space="0" w:color="auto"/>
            <w:bottom w:val="none" w:sz="0" w:space="0" w:color="auto"/>
            <w:right w:val="none" w:sz="0" w:space="0" w:color="auto"/>
          </w:divBdr>
          <w:divsChild>
            <w:div w:id="866871004">
              <w:marLeft w:val="0"/>
              <w:marRight w:val="0"/>
              <w:marTop w:val="0"/>
              <w:marBottom w:val="0"/>
              <w:divBdr>
                <w:top w:val="none" w:sz="0" w:space="0" w:color="auto"/>
                <w:left w:val="none" w:sz="0" w:space="0" w:color="auto"/>
                <w:bottom w:val="none" w:sz="0" w:space="0" w:color="auto"/>
                <w:right w:val="none" w:sz="0" w:space="0" w:color="auto"/>
              </w:divBdr>
            </w:div>
          </w:divsChild>
        </w:div>
        <w:div w:id="1874077266">
          <w:marLeft w:val="0"/>
          <w:marRight w:val="0"/>
          <w:marTop w:val="0"/>
          <w:marBottom w:val="0"/>
          <w:divBdr>
            <w:top w:val="none" w:sz="0" w:space="0" w:color="auto"/>
            <w:left w:val="none" w:sz="0" w:space="0" w:color="auto"/>
            <w:bottom w:val="none" w:sz="0" w:space="0" w:color="auto"/>
            <w:right w:val="none" w:sz="0" w:space="0" w:color="auto"/>
          </w:divBdr>
          <w:divsChild>
            <w:div w:id="1889485741">
              <w:marLeft w:val="0"/>
              <w:marRight w:val="0"/>
              <w:marTop w:val="0"/>
              <w:marBottom w:val="0"/>
              <w:divBdr>
                <w:top w:val="none" w:sz="0" w:space="0" w:color="auto"/>
                <w:left w:val="none" w:sz="0" w:space="0" w:color="auto"/>
                <w:bottom w:val="none" w:sz="0" w:space="0" w:color="auto"/>
                <w:right w:val="none" w:sz="0" w:space="0" w:color="auto"/>
              </w:divBdr>
            </w:div>
          </w:divsChild>
        </w:div>
        <w:div w:id="886381665">
          <w:marLeft w:val="0"/>
          <w:marRight w:val="0"/>
          <w:marTop w:val="0"/>
          <w:marBottom w:val="0"/>
          <w:divBdr>
            <w:top w:val="none" w:sz="0" w:space="0" w:color="auto"/>
            <w:left w:val="none" w:sz="0" w:space="0" w:color="auto"/>
            <w:bottom w:val="none" w:sz="0" w:space="0" w:color="auto"/>
            <w:right w:val="none" w:sz="0" w:space="0" w:color="auto"/>
          </w:divBdr>
        </w:div>
      </w:divsChild>
    </w:div>
    <w:div w:id="1864126258">
      <w:bodyDiv w:val="1"/>
      <w:marLeft w:val="0"/>
      <w:marRight w:val="0"/>
      <w:marTop w:val="0"/>
      <w:marBottom w:val="0"/>
      <w:divBdr>
        <w:top w:val="none" w:sz="0" w:space="0" w:color="auto"/>
        <w:left w:val="none" w:sz="0" w:space="0" w:color="auto"/>
        <w:bottom w:val="none" w:sz="0" w:space="0" w:color="auto"/>
        <w:right w:val="none" w:sz="0" w:space="0" w:color="auto"/>
      </w:divBdr>
    </w:div>
    <w:div w:id="1930849007">
      <w:bodyDiv w:val="1"/>
      <w:marLeft w:val="0"/>
      <w:marRight w:val="0"/>
      <w:marTop w:val="0"/>
      <w:marBottom w:val="0"/>
      <w:divBdr>
        <w:top w:val="none" w:sz="0" w:space="0" w:color="auto"/>
        <w:left w:val="none" w:sz="0" w:space="0" w:color="auto"/>
        <w:bottom w:val="none" w:sz="0" w:space="0" w:color="auto"/>
        <w:right w:val="none" w:sz="0" w:space="0" w:color="auto"/>
      </w:divBdr>
    </w:div>
    <w:div w:id="1948151824">
      <w:bodyDiv w:val="1"/>
      <w:marLeft w:val="0"/>
      <w:marRight w:val="0"/>
      <w:marTop w:val="0"/>
      <w:marBottom w:val="0"/>
      <w:divBdr>
        <w:top w:val="none" w:sz="0" w:space="0" w:color="auto"/>
        <w:left w:val="none" w:sz="0" w:space="0" w:color="auto"/>
        <w:bottom w:val="none" w:sz="0" w:space="0" w:color="auto"/>
        <w:right w:val="none" w:sz="0" w:space="0" w:color="auto"/>
      </w:divBdr>
    </w:div>
    <w:div w:id="1998067211">
      <w:bodyDiv w:val="1"/>
      <w:marLeft w:val="0"/>
      <w:marRight w:val="0"/>
      <w:marTop w:val="0"/>
      <w:marBottom w:val="0"/>
      <w:divBdr>
        <w:top w:val="none" w:sz="0" w:space="0" w:color="auto"/>
        <w:left w:val="none" w:sz="0" w:space="0" w:color="auto"/>
        <w:bottom w:val="none" w:sz="0" w:space="0" w:color="auto"/>
        <w:right w:val="none" w:sz="0" w:space="0" w:color="auto"/>
      </w:divBdr>
    </w:div>
    <w:div w:id="2099254086">
      <w:bodyDiv w:val="1"/>
      <w:marLeft w:val="0"/>
      <w:marRight w:val="0"/>
      <w:marTop w:val="0"/>
      <w:marBottom w:val="0"/>
      <w:divBdr>
        <w:top w:val="none" w:sz="0" w:space="0" w:color="auto"/>
        <w:left w:val="none" w:sz="0" w:space="0" w:color="auto"/>
        <w:bottom w:val="none" w:sz="0" w:space="0" w:color="auto"/>
        <w:right w:val="none" w:sz="0" w:space="0" w:color="auto"/>
      </w:divBdr>
    </w:div>
    <w:div w:id="210896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LunaPerez, Erika (FAOMX)</dc:creator>
  <cp:keywords/>
  <dc:description/>
  <cp:lastModifiedBy>LunaPerez, Erika (FAOMX)</cp:lastModifiedBy>
  <cp:revision>5</cp:revision>
  <dcterms:created xsi:type="dcterms:W3CDTF">2018-06-05T17:46:00Z</dcterms:created>
  <dcterms:modified xsi:type="dcterms:W3CDTF">2018-06-12T20:14:00Z</dcterms:modified>
</cp:coreProperties>
</file>