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9FAA" w14:textId="427AA5F9" w:rsidR="00D14B48" w:rsidRDefault="004263C6" w:rsidP="004263C6">
      <w:pPr>
        <w:spacing w:after="0" w:line="240" w:lineRule="auto"/>
        <w:jc w:val="both"/>
        <w:rPr>
          <w:b/>
          <w:bCs/>
        </w:rPr>
      </w:pPr>
      <w:r>
        <w:rPr>
          <w:b/>
          <w:bCs/>
        </w:rPr>
        <w:t>ORAL PRESENTATION – 3 MINUTES PITCH</w:t>
      </w:r>
    </w:p>
    <w:p w14:paraId="5768A3B1" w14:textId="6281EE5F" w:rsidR="004263C6" w:rsidRDefault="004263C6" w:rsidP="004263C6">
      <w:pPr>
        <w:spacing w:after="0" w:line="240" w:lineRule="auto"/>
        <w:jc w:val="both"/>
      </w:pPr>
      <w:r>
        <w:t>My name is Edward Oludare.</w:t>
      </w:r>
      <w:r>
        <w:t xml:space="preserve"> </w:t>
      </w:r>
      <w:r>
        <w:t>I am an educationist</w:t>
      </w:r>
      <w:r>
        <w:t xml:space="preserve">, traditional </w:t>
      </w:r>
      <w:r>
        <w:t>music</w:t>
      </w:r>
      <w:r>
        <w:t xml:space="preserve">ian and cultural curator. </w:t>
      </w:r>
      <w:r w:rsidR="00EA4D26">
        <w:t>I</w:t>
      </w:r>
      <w:r w:rsidR="00EA4D26">
        <w:t xml:space="preserve"> teach formal education in school </w:t>
      </w:r>
      <w:r w:rsidR="00EA4D26">
        <w:t>curriculum and</w:t>
      </w:r>
      <w:r w:rsidR="00EA4D26">
        <w:t xml:space="preserve"> informal education at the grassroots.</w:t>
      </w:r>
      <w:r w:rsidR="00EA4D26">
        <w:t xml:space="preserve"> I</w:t>
      </w:r>
      <w:r w:rsidR="00A1291F">
        <w:t xml:space="preserve"> also</w:t>
      </w:r>
      <w:r w:rsidR="00EA4D26">
        <w:t xml:space="preserve"> engage indigenous arts and cultural activities towards promoting</w:t>
      </w:r>
      <w:r>
        <w:t xml:space="preserve"> cultural heritage </w:t>
      </w:r>
      <w:r w:rsidR="00EA4D26">
        <w:t>and identity.</w:t>
      </w:r>
      <w:r>
        <w:t xml:space="preserve"> </w:t>
      </w:r>
      <w:r w:rsidR="00EA4D26">
        <w:t>I</w:t>
      </w:r>
      <w:r>
        <w:t xml:space="preserve">n </w:t>
      </w:r>
      <w:r w:rsidR="00EA4D26">
        <w:t>my community outreach activities</w:t>
      </w:r>
      <w:r>
        <w:t>, I a</w:t>
      </w:r>
      <w:r w:rsidR="00A1291F">
        <w:t>ssist</w:t>
      </w:r>
      <w:r>
        <w:t xml:space="preserve"> children</w:t>
      </w:r>
      <w:r w:rsidR="00EA4D26">
        <w:t xml:space="preserve"> </w:t>
      </w:r>
      <w:r>
        <w:t xml:space="preserve">from poor families </w:t>
      </w:r>
      <w:r w:rsidR="00EA4D26">
        <w:t>of</w:t>
      </w:r>
      <w:r>
        <w:t xml:space="preserve"> disenfranchised background, </w:t>
      </w:r>
      <w:r w:rsidR="00D80C8C">
        <w:t xml:space="preserve">who belong to </w:t>
      </w:r>
      <w:r>
        <w:t>social</w:t>
      </w:r>
      <w:r w:rsidR="00EA4D26">
        <w:t xml:space="preserve"> and ethnic</w:t>
      </w:r>
      <w:r>
        <w:t xml:space="preserve"> marginalized </w:t>
      </w:r>
      <w:r w:rsidR="00D80C8C">
        <w:t xml:space="preserve">and minority group, </w:t>
      </w:r>
      <w:r>
        <w:t xml:space="preserve">and </w:t>
      </w:r>
      <w:r w:rsidR="00A1291F">
        <w:t>to support</w:t>
      </w:r>
      <w:r>
        <w:t xml:space="preserve"> girl-child </w:t>
      </w:r>
      <w:r w:rsidR="00A1291F">
        <w:t>educati</w:t>
      </w:r>
      <w:r w:rsidR="00D80C8C">
        <w:t>on</w:t>
      </w:r>
      <w:r>
        <w:t>.</w:t>
      </w:r>
    </w:p>
    <w:p w14:paraId="06F9838D" w14:textId="77777777" w:rsidR="00D80C8C" w:rsidRDefault="00D80C8C" w:rsidP="004263C6">
      <w:pPr>
        <w:spacing w:after="0" w:line="240" w:lineRule="auto"/>
        <w:jc w:val="both"/>
      </w:pPr>
    </w:p>
    <w:p w14:paraId="008A7969" w14:textId="07AC730A" w:rsidR="004263C6" w:rsidRDefault="004263C6" w:rsidP="004263C6">
      <w:pPr>
        <w:spacing w:after="0" w:line="240" w:lineRule="auto"/>
        <w:jc w:val="both"/>
      </w:pPr>
      <w:r>
        <w:t xml:space="preserve">I am emotionally passionate about </w:t>
      </w:r>
      <w:r w:rsidR="00D80C8C">
        <w:t>addressing these issues because, I am also</w:t>
      </w:r>
      <w:r>
        <w:t xml:space="preserve"> a victim of such </w:t>
      </w:r>
      <w:r w:rsidR="00D80C8C">
        <w:t xml:space="preserve">society, having grown up within </w:t>
      </w:r>
      <w:r>
        <w:t xml:space="preserve">the </w:t>
      </w:r>
      <w:r w:rsidR="00D80C8C">
        <w:t xml:space="preserve">same </w:t>
      </w:r>
      <w:r>
        <w:t xml:space="preserve">community </w:t>
      </w:r>
      <w:r w:rsidR="00D80C8C">
        <w:t xml:space="preserve">but </w:t>
      </w:r>
      <w:r>
        <w:t>fortunate to receive quality education and secure a job</w:t>
      </w:r>
      <w:r w:rsidR="00D80C8C">
        <w:t xml:space="preserve">. </w:t>
      </w:r>
      <w:r w:rsidR="00A1291F">
        <w:t>Hence,</w:t>
      </w:r>
      <w:r>
        <w:t xml:space="preserve"> I giv</w:t>
      </w:r>
      <w:r w:rsidR="00A1291F">
        <w:t>e</w:t>
      </w:r>
      <w:r>
        <w:t xml:space="preserve"> back </w:t>
      </w:r>
      <w:r w:rsidR="00A1291F">
        <w:t>t</w:t>
      </w:r>
      <w:r>
        <w:t xml:space="preserve">o the </w:t>
      </w:r>
      <w:r w:rsidR="00D80C8C">
        <w:t xml:space="preserve">community by ensuring the </w:t>
      </w:r>
      <w:r>
        <w:t>children do</w:t>
      </w:r>
      <w:r w:rsidR="00D80C8C">
        <w:t xml:space="preserve"> not </w:t>
      </w:r>
      <w:r>
        <w:t>suffer</w:t>
      </w:r>
      <w:r w:rsidR="00D80C8C">
        <w:t xml:space="preserve"> the same experience like I did</w:t>
      </w:r>
      <w:r>
        <w:t>.</w:t>
      </w:r>
      <w:r w:rsidR="00D80C8C">
        <w:t xml:space="preserve"> </w:t>
      </w:r>
      <w:r>
        <w:t xml:space="preserve">So I design learning and interactive programs for the children which combines educational, cultural and social activities </w:t>
      </w:r>
      <w:r w:rsidR="00A1291F">
        <w:t>such as</w:t>
      </w:r>
      <w:r>
        <w:t xml:space="preserve"> traditional music, crafts, </w:t>
      </w:r>
      <w:r w:rsidR="00A1291F">
        <w:t>and other socio-cultural activities</w:t>
      </w:r>
      <w:r>
        <w:t>. My current project is titled "</w:t>
      </w:r>
      <w:r w:rsidR="00D80C8C">
        <w:t>t</w:t>
      </w:r>
      <w:r>
        <w:t>alking drums in the classroom: enhancing Yoruba language learning using an ancient tradition"</w:t>
      </w:r>
      <w:r w:rsidR="00D80C8C">
        <w:t xml:space="preserve">. </w:t>
      </w:r>
      <w:r>
        <w:t>The project aims to raise awareness on indigenous knowledge systems</w:t>
      </w:r>
      <w:r w:rsidR="00A1291F">
        <w:t xml:space="preserve">, </w:t>
      </w:r>
      <w:r w:rsidR="00A1291F">
        <w:t>cultural heritage</w:t>
      </w:r>
      <w:r w:rsidR="00FB40D2">
        <w:t xml:space="preserve">, </w:t>
      </w:r>
      <w:r>
        <w:t xml:space="preserve">and to reexamine </w:t>
      </w:r>
      <w:r w:rsidR="00FB40D2">
        <w:t>cultural</w:t>
      </w:r>
      <w:r>
        <w:t xml:space="preserve"> history </w:t>
      </w:r>
      <w:r w:rsidR="00A1291F">
        <w:t xml:space="preserve">and indigenous rights </w:t>
      </w:r>
      <w:r>
        <w:t>of the people.</w:t>
      </w:r>
    </w:p>
    <w:p w14:paraId="5B60533C" w14:textId="77777777" w:rsidR="004263C6" w:rsidRDefault="004263C6" w:rsidP="004263C6">
      <w:pPr>
        <w:spacing w:after="0" w:line="240" w:lineRule="auto"/>
        <w:jc w:val="both"/>
      </w:pPr>
    </w:p>
    <w:p w14:paraId="798F1CD8" w14:textId="7D8677CC" w:rsidR="00051CC3" w:rsidRDefault="004263C6" w:rsidP="004263C6">
      <w:pPr>
        <w:spacing w:after="0" w:line="240" w:lineRule="auto"/>
        <w:jc w:val="both"/>
      </w:pPr>
      <w:r>
        <w:t xml:space="preserve">I </w:t>
      </w:r>
      <w:r w:rsidR="00D80C8C">
        <w:t>believe that by winning the Pri</w:t>
      </w:r>
      <w:r w:rsidR="00CA760B">
        <w:t>n</w:t>
      </w:r>
      <w:r w:rsidR="00D80C8C">
        <w:t xml:space="preserve">ce Clause seed award, I will be able to </w:t>
      </w:r>
      <w:r w:rsidR="00051CC3">
        <w:t>realize</w:t>
      </w:r>
      <w:r w:rsidR="00D80C8C">
        <w:t xml:space="preserve"> my passion and </w:t>
      </w:r>
      <w:r>
        <w:t xml:space="preserve">desire to continue </w:t>
      </w:r>
      <w:r w:rsidR="00051CC3">
        <w:t>to</w:t>
      </w:r>
      <w:r>
        <w:t xml:space="preserve"> further develop my existing projects with the school children within the community through </w:t>
      </w:r>
      <w:r w:rsidR="00FB40D2">
        <w:t>education and cultural activities</w:t>
      </w:r>
      <w:r w:rsidR="00051CC3">
        <w:t>,</w:t>
      </w:r>
      <w:r>
        <w:t xml:space="preserve"> since the children cannot afford quality education due to lack of funds and government support</w:t>
      </w:r>
      <w:r w:rsidR="00FB40D2">
        <w:t xml:space="preserve"> for the schools and community</w:t>
      </w:r>
      <w:r>
        <w:t>.</w:t>
      </w:r>
      <w:r w:rsidR="00051CC3">
        <w:t xml:space="preserve"> The seed funds will also assist me</w:t>
      </w:r>
      <w:r>
        <w:t xml:space="preserve"> to continue with my free educational advice and counseling to the children, administrative guidance and support to the school</w:t>
      </w:r>
      <w:r w:rsidR="00FB40D2">
        <w:t>s and community</w:t>
      </w:r>
      <w:r>
        <w:t>.</w:t>
      </w:r>
      <w:r w:rsidR="00051CC3">
        <w:t xml:space="preserve"> Th</w:t>
      </w:r>
      <w:r w:rsidR="00FB40D2">
        <w:t>ese</w:t>
      </w:r>
      <w:r w:rsidR="00051CC3">
        <w:t xml:space="preserve"> include additional</w:t>
      </w:r>
      <w:r>
        <w:t xml:space="preserve"> community </w:t>
      </w:r>
      <w:r w:rsidR="00FB40D2">
        <w:t>services</w:t>
      </w:r>
      <w:r>
        <w:t xml:space="preserve"> such as </w:t>
      </w:r>
      <w:r w:rsidR="00FB40D2">
        <w:t>distribution of free educational materials</w:t>
      </w:r>
      <w:r w:rsidR="00FB40D2">
        <w:t>,</w:t>
      </w:r>
      <w:r w:rsidR="00FB40D2">
        <w:t xml:space="preserve"> </w:t>
      </w:r>
      <w:r>
        <w:t>hygiene education</w:t>
      </w:r>
      <w:r w:rsidR="00051CC3">
        <w:t xml:space="preserve"> and </w:t>
      </w:r>
      <w:r w:rsidR="00FB40D2">
        <w:t xml:space="preserve">free </w:t>
      </w:r>
      <w:r>
        <w:t>hygiene maintenance items</w:t>
      </w:r>
      <w:r w:rsidR="00FB40D2" w:rsidRPr="00FB40D2">
        <w:t xml:space="preserve"> </w:t>
      </w:r>
      <w:r w:rsidR="00FB40D2">
        <w:t xml:space="preserve">to more families </w:t>
      </w:r>
      <w:r w:rsidR="00FB40D2">
        <w:t>and</w:t>
      </w:r>
      <w:r w:rsidR="00FB40D2">
        <w:t xml:space="preserve"> communities</w:t>
      </w:r>
      <w:r w:rsidR="00051CC3">
        <w:t xml:space="preserve">. </w:t>
      </w:r>
      <w:r>
        <w:t>I</w:t>
      </w:r>
      <w:r w:rsidR="00FB40D2">
        <w:t>n addition, I</w:t>
      </w:r>
      <w:r w:rsidR="00CA760B">
        <w:t xml:space="preserve"> would</w:t>
      </w:r>
      <w:r>
        <w:t xml:space="preserve"> provide more arts and cultural events, entertainment and social bonding activities which will raise and promote knowledge on global issues like global warming, climate change, poverty alleviation, intercommunal relationship and peaceful coexisting across the global space.</w:t>
      </w:r>
      <w:r w:rsidR="00051CC3">
        <w:t xml:space="preserve"> </w:t>
      </w:r>
    </w:p>
    <w:p w14:paraId="34623170" w14:textId="77777777" w:rsidR="00051CC3" w:rsidRDefault="00051CC3" w:rsidP="004263C6">
      <w:pPr>
        <w:spacing w:after="0" w:line="240" w:lineRule="auto"/>
        <w:jc w:val="both"/>
      </w:pPr>
    </w:p>
    <w:p w14:paraId="763E074A" w14:textId="7A15D640" w:rsidR="004263C6" w:rsidRDefault="004263C6" w:rsidP="004263C6">
      <w:pPr>
        <w:spacing w:after="0" w:line="240" w:lineRule="auto"/>
        <w:jc w:val="both"/>
      </w:pPr>
      <w:r>
        <w:t xml:space="preserve">The </w:t>
      </w:r>
      <w:r w:rsidR="00051CC3">
        <w:t xml:space="preserve">seed </w:t>
      </w:r>
      <w:r>
        <w:t>fund</w:t>
      </w:r>
      <w:r w:rsidR="00051CC3">
        <w:t>s</w:t>
      </w:r>
      <w:r>
        <w:t xml:space="preserve"> will further help my project through its investment in human capacity, cultural identity, and grassroot education on gender</w:t>
      </w:r>
      <w:r w:rsidR="00CA760B">
        <w:t xml:space="preserve"> and </w:t>
      </w:r>
      <w:r>
        <w:t xml:space="preserve">ethnic inclusivity, </w:t>
      </w:r>
      <w:r w:rsidR="00CA760B">
        <w:t xml:space="preserve">as well as on </w:t>
      </w:r>
      <w:r>
        <w:t>food</w:t>
      </w:r>
      <w:r w:rsidR="00CA760B">
        <w:t xml:space="preserve">, </w:t>
      </w:r>
      <w:r>
        <w:t>environment</w:t>
      </w:r>
      <w:r w:rsidR="00CA760B">
        <w:t xml:space="preserve">, </w:t>
      </w:r>
      <w:r>
        <w:t>climate</w:t>
      </w:r>
      <w:r w:rsidR="00CA760B">
        <w:t xml:space="preserve"> and </w:t>
      </w:r>
      <w:r>
        <w:t>global peace. My project funding will benefit the Prince Clause organization through the establishment of an international relation between Nigeria</w:t>
      </w:r>
      <w:r w:rsidR="00CA760B">
        <w:t xml:space="preserve"> and </w:t>
      </w:r>
      <w:r>
        <w:t xml:space="preserve">Netherlands and </w:t>
      </w:r>
      <w:r w:rsidR="00CA760B">
        <w:t xml:space="preserve">between </w:t>
      </w:r>
      <w:r>
        <w:t>Africa</w:t>
      </w:r>
      <w:r w:rsidR="00CA760B">
        <w:t xml:space="preserve"> and </w:t>
      </w:r>
      <w:r>
        <w:t xml:space="preserve">Europe, </w:t>
      </w:r>
      <w:r w:rsidR="00CA760B">
        <w:t>thus supporting the</w:t>
      </w:r>
      <w:r>
        <w:t xml:space="preserve"> UN tangible cultural heritage protection and the millennial development goal for Africa.</w:t>
      </w:r>
    </w:p>
    <w:p w14:paraId="32C9554E" w14:textId="70DA5525" w:rsidR="00CA760B" w:rsidRDefault="00CA760B" w:rsidP="004263C6">
      <w:pPr>
        <w:spacing w:after="0" w:line="240" w:lineRule="auto"/>
        <w:jc w:val="both"/>
      </w:pPr>
    </w:p>
    <w:p w14:paraId="0301550C" w14:textId="626CA86E" w:rsidR="00CA760B" w:rsidRPr="004263C6" w:rsidRDefault="00CA760B" w:rsidP="004263C6">
      <w:pPr>
        <w:spacing w:after="0" w:line="240" w:lineRule="auto"/>
        <w:jc w:val="both"/>
      </w:pPr>
      <w:r>
        <w:t>Thank you.</w:t>
      </w:r>
    </w:p>
    <w:sectPr w:rsidR="00CA760B" w:rsidRPr="0042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C6"/>
    <w:rsid w:val="00051CC3"/>
    <w:rsid w:val="004263C6"/>
    <w:rsid w:val="00A1291F"/>
    <w:rsid w:val="00CA760B"/>
    <w:rsid w:val="00D14B48"/>
    <w:rsid w:val="00D80C8C"/>
    <w:rsid w:val="00EA4D26"/>
    <w:rsid w:val="00FB4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642A"/>
  <w15:chartTrackingRefBased/>
  <w15:docId w15:val="{18932C68-56CD-49FB-A17C-D9CD2A42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Oludare, O.E. (Olupemi)</dc:creator>
  <cp:keywords/>
  <dc:description/>
  <cp:lastModifiedBy>Oludare, O.E. (Olupemi)</cp:lastModifiedBy>
  <cp:revision>1</cp:revision>
  <dcterms:created xsi:type="dcterms:W3CDTF">2023-02-22T20:33:00Z</dcterms:created>
  <dcterms:modified xsi:type="dcterms:W3CDTF">2023-02-22T21:41:00Z</dcterms:modified>
</cp:coreProperties>
</file>