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10AE1" w14:textId="77777777" w:rsidR="00A166B2" w:rsidRDefault="00000000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  <w:r>
        <w:rPr>
          <w:rFonts w:ascii="微软雅黑" w:eastAsia="微软雅黑" w:hAnsi="微软雅黑" w:cs="微软雅黑"/>
          <w:b/>
          <w:bCs/>
          <w:sz w:val="22"/>
          <w:szCs w:val="28"/>
        </w:rPr>
        <w:t>题目1</w:t>
      </w:r>
    </w:p>
    <w:p w14:paraId="6F6A9130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场景：团队需要推广新技术（如区块链），您对此领域完全陌生，您会：</w:t>
      </w:r>
    </w:p>
    <w:p w14:paraId="23D3A86E" w14:textId="77777777" w:rsidR="00A166B2" w:rsidRDefault="00000000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A.制定学习路径并主导试点验证</w:t>
      </w:r>
    </w:p>
    <w:p w14:paraId="20559972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B.参加系统培训后协助落地执行</w:t>
      </w:r>
    </w:p>
    <w:p w14:paraId="31BFEFC5" w14:textId="77777777" w:rsidR="00A166B2" w:rsidRDefault="00000000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C.整理基础操作手册供团队参考</w:t>
      </w:r>
    </w:p>
    <w:p w14:paraId="18586302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D.协调专业人员主导推进</w:t>
      </w:r>
    </w:p>
    <w:p w14:paraId="6B802631" w14:textId="77777777" w:rsidR="00A166B2" w:rsidRDefault="00000000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  <w:r>
        <w:rPr>
          <w:rFonts w:ascii="微软雅黑" w:eastAsia="微软雅黑" w:hAnsi="微软雅黑" w:cs="微软雅黑"/>
          <w:b/>
          <w:bCs/>
          <w:sz w:val="22"/>
          <w:szCs w:val="28"/>
        </w:rPr>
        <w:t>题目</w:t>
      </w: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2</w:t>
      </w:r>
    </w:p>
    <w:p w14:paraId="4B428F65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场景：公司要求管理者掌握数据分析技能，您擅长业务却不懂编程，您会：</w:t>
      </w:r>
    </w:p>
    <w:p w14:paraId="4EBAAEBC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A.研究工具并开发业务分析模型</w:t>
      </w:r>
    </w:p>
    <w:p w14:paraId="7745A4F7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B.使用可视化工具生成基础报告</w:t>
      </w:r>
    </w:p>
    <w:p w14:paraId="786A68F9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C.指导团队协作完成数据需求</w:t>
      </w:r>
    </w:p>
    <w:p w14:paraId="617A9D52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D.优先发挥既有业务经验优势</w:t>
      </w:r>
    </w:p>
    <w:p w14:paraId="3730E2E0" w14:textId="77777777" w:rsidR="00A166B2" w:rsidRDefault="00000000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  <w:r>
        <w:rPr>
          <w:rFonts w:ascii="微软雅黑" w:eastAsia="微软雅黑" w:hAnsi="微软雅黑" w:cs="微软雅黑"/>
          <w:b/>
          <w:bCs/>
          <w:sz w:val="22"/>
          <w:szCs w:val="28"/>
        </w:rPr>
        <w:t>题目3</w:t>
      </w:r>
    </w:p>
    <w:p w14:paraId="37DD20CB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场景：被临时任命负责完全陌生的海外市场，您首先会：</w:t>
      </w:r>
    </w:p>
    <w:p w14:paraId="43DA4DDB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A.研究文化差异并重构运营策略</w:t>
      </w:r>
    </w:p>
    <w:p w14:paraId="23BB164F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B.通过当地合作方获取市场洞察</w:t>
      </w:r>
    </w:p>
    <w:p w14:paraId="1A9A7F2C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C.参考国内经验逐步优化调整</w:t>
      </w:r>
    </w:p>
    <w:p w14:paraId="073F70B3" w14:textId="77777777" w:rsidR="00A166B2" w:rsidRDefault="00000000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  <w:r>
        <w:rPr>
          <w:rFonts w:ascii="微软雅黑" w:eastAsia="微软雅黑" w:hAnsi="微软雅黑" w:cs="微软雅黑"/>
          <w:sz w:val="22"/>
          <w:szCs w:val="28"/>
        </w:rPr>
        <w:t>D.集中资源保障现有市场稳定</w:t>
      </w:r>
    </w:p>
    <w:p w14:paraId="2243249D" w14:textId="6C5435E6" w:rsidR="00A166B2" w:rsidRDefault="00A166B2">
      <w:pPr>
        <w:jc w:val="left"/>
        <w:rPr>
          <w:rFonts w:ascii="微软雅黑" w:eastAsia="微软雅黑" w:hAnsi="微软雅黑" w:cs="微软雅黑" w:hint="eastAsia"/>
          <w:sz w:val="22"/>
          <w:szCs w:val="28"/>
        </w:rPr>
      </w:pPr>
    </w:p>
    <w:sectPr w:rsidR="00A16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AA2C35"/>
    <w:rsid w:val="000456C3"/>
    <w:rsid w:val="00292BAB"/>
    <w:rsid w:val="00595B97"/>
    <w:rsid w:val="00A166B2"/>
    <w:rsid w:val="00FA444C"/>
    <w:rsid w:val="02296E92"/>
    <w:rsid w:val="025603E8"/>
    <w:rsid w:val="04541CC0"/>
    <w:rsid w:val="053973AD"/>
    <w:rsid w:val="0606020A"/>
    <w:rsid w:val="062F2A1F"/>
    <w:rsid w:val="06D810C3"/>
    <w:rsid w:val="07357B41"/>
    <w:rsid w:val="078C4E56"/>
    <w:rsid w:val="08D30AFF"/>
    <w:rsid w:val="0B5641E7"/>
    <w:rsid w:val="0C34090D"/>
    <w:rsid w:val="0CBA3508"/>
    <w:rsid w:val="0CF317AF"/>
    <w:rsid w:val="0D2441ED"/>
    <w:rsid w:val="0F1D1B2D"/>
    <w:rsid w:val="11AE021D"/>
    <w:rsid w:val="12064AFA"/>
    <w:rsid w:val="122A6EEF"/>
    <w:rsid w:val="129E4D32"/>
    <w:rsid w:val="13A01C57"/>
    <w:rsid w:val="1406282C"/>
    <w:rsid w:val="14AF09CE"/>
    <w:rsid w:val="14FC467B"/>
    <w:rsid w:val="152E1744"/>
    <w:rsid w:val="1B9E3FF5"/>
    <w:rsid w:val="1BD60356"/>
    <w:rsid w:val="1F72081D"/>
    <w:rsid w:val="22C04851"/>
    <w:rsid w:val="22FA7F98"/>
    <w:rsid w:val="249C4527"/>
    <w:rsid w:val="26136763"/>
    <w:rsid w:val="282C45B9"/>
    <w:rsid w:val="29932CBF"/>
    <w:rsid w:val="2BBA4978"/>
    <w:rsid w:val="2D207EB5"/>
    <w:rsid w:val="2D8E211C"/>
    <w:rsid w:val="2E076A27"/>
    <w:rsid w:val="30D16C82"/>
    <w:rsid w:val="31E0341D"/>
    <w:rsid w:val="325A30F6"/>
    <w:rsid w:val="334119DE"/>
    <w:rsid w:val="336C55EE"/>
    <w:rsid w:val="337955E3"/>
    <w:rsid w:val="34DD683A"/>
    <w:rsid w:val="36115D5A"/>
    <w:rsid w:val="36BC4A3E"/>
    <w:rsid w:val="36E36908"/>
    <w:rsid w:val="37AA2C35"/>
    <w:rsid w:val="37CC6C19"/>
    <w:rsid w:val="37F95907"/>
    <w:rsid w:val="387F0296"/>
    <w:rsid w:val="3A453D5E"/>
    <w:rsid w:val="3B397B0A"/>
    <w:rsid w:val="3B8B6758"/>
    <w:rsid w:val="3D8140D9"/>
    <w:rsid w:val="3F071F0D"/>
    <w:rsid w:val="3FDA68EB"/>
    <w:rsid w:val="406A6750"/>
    <w:rsid w:val="4079274E"/>
    <w:rsid w:val="43DA6296"/>
    <w:rsid w:val="44E93C84"/>
    <w:rsid w:val="45107EB9"/>
    <w:rsid w:val="45435142"/>
    <w:rsid w:val="468D0752"/>
    <w:rsid w:val="47266580"/>
    <w:rsid w:val="49DD6967"/>
    <w:rsid w:val="4B771FE9"/>
    <w:rsid w:val="4C731BA1"/>
    <w:rsid w:val="4E3E4DD0"/>
    <w:rsid w:val="4FFD05E3"/>
    <w:rsid w:val="50861674"/>
    <w:rsid w:val="510460CD"/>
    <w:rsid w:val="536746F1"/>
    <w:rsid w:val="54D46385"/>
    <w:rsid w:val="55773C09"/>
    <w:rsid w:val="55C220B3"/>
    <w:rsid w:val="56A17F1A"/>
    <w:rsid w:val="57034731"/>
    <w:rsid w:val="5759766F"/>
    <w:rsid w:val="57BD0D84"/>
    <w:rsid w:val="591E1CF6"/>
    <w:rsid w:val="5CE565AC"/>
    <w:rsid w:val="604A1623"/>
    <w:rsid w:val="614D40BB"/>
    <w:rsid w:val="615269FA"/>
    <w:rsid w:val="63556440"/>
    <w:rsid w:val="651E097A"/>
    <w:rsid w:val="65714690"/>
    <w:rsid w:val="693D33F0"/>
    <w:rsid w:val="6A9260A0"/>
    <w:rsid w:val="6BCE3108"/>
    <w:rsid w:val="6D4C4C2C"/>
    <w:rsid w:val="6D9C6E7C"/>
    <w:rsid w:val="6E0C0C18"/>
    <w:rsid w:val="6E84551D"/>
    <w:rsid w:val="6E9A19C7"/>
    <w:rsid w:val="6F1C32A9"/>
    <w:rsid w:val="73A90A21"/>
    <w:rsid w:val="761262E7"/>
    <w:rsid w:val="770F2BE9"/>
    <w:rsid w:val="79C85F3B"/>
    <w:rsid w:val="7A590988"/>
    <w:rsid w:val="7AB80C97"/>
    <w:rsid w:val="7C8548D8"/>
    <w:rsid w:val="7EF6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BF4DB"/>
  <w15:docId w15:val="{BDF2DA2A-879C-4FF2-B6B3-BA776E06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color w:val="FF0000"/>
      <w:sz w:val="30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customStyle="1" w:styleId="10">
    <w:name w:val="标题 1 字符"/>
    <w:basedOn w:val="a0"/>
    <w:link w:val="1"/>
    <w:uiPriority w:val="9"/>
    <w:qFormat/>
    <w:rPr>
      <w:b/>
      <w:color w:val="FF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姚奕洵</dc:creator>
  <cp:lastModifiedBy>1 sostop</cp:lastModifiedBy>
  <cp:revision>2</cp:revision>
  <dcterms:created xsi:type="dcterms:W3CDTF">2025-05-15T10:55:00Z</dcterms:created>
  <dcterms:modified xsi:type="dcterms:W3CDTF">2025-07-14T07:23:00Z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9E03E3FE8F3E4890A0D9C3D8BE84E300_11</vt:lpwstr>
  </property>
  <property fmtid="{D5CDD505-2E9C-101B-9397-08002B2CF9AE}" pid="4" name="KSOTemplateDocerSaveRecord">
    <vt:lpwstr>eyJoZGlkIjoiYzUxNzg3MjI3MTAzOTUwOWM2Y2IzYTNkYmI4OWQ0ZjEiLCJ1c2VySWQiOiIxNzAwOTc0OTQ5In0=</vt:lpwstr>
  </property>
</Properties>
</file>