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emf" ContentType="image/x-emf"/>
  <Override PartName="/word/media/rId47.emf" ContentType="image/x-emf"/>
  <Override PartName="/word/media/rId64.emf" ContentType="image/x-emf"/>
  <Override PartName="/word/media/rId70.emf" ContentType="image/x-emf"/>
  <Override PartName="/word/media/rId23.emf" ContentType="image/x-emf"/>
  <Override PartName="/word/media/rId29.emf" ContentType="image/x-emf"/>
  <Override PartName="/word/media/rId83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8" w:name="X9f1a511a66591ffa8cfa77916f223e356124f52"/>
    <w:p>
      <w:pPr>
        <w:pStyle w:val="Heading1"/>
      </w:pPr>
      <w:r>
        <w:t xml:space="preserve">ADW Handbook — Running the Agentic Developer Workflow</w:t>
      </w:r>
    </w:p>
    <w:p>
      <w:pPr>
        <w:pStyle w:val="FirstParagraph"/>
      </w:pPr>
      <w:r>
        <w:rPr>
          <w:b/>
          <w:bCs/>
        </w:rPr>
        <w:t xml:space="preserve">English</w:t>
      </w:r>
      <w:r>
        <w:t xml:space="preserve"> </w:t>
      </w:r>
      <w:r>
        <w:t xml:space="preserve">|</w:t>
      </w:r>
      <w:r>
        <w:t xml:space="preserve"> </w:t>
      </w:r>
      <w:hyperlink r:id="rId20">
        <w:r>
          <w:rPr>
            <w:rStyle w:val="Hyperlink"/>
          </w:rPr>
          <w:t xml:space="preserve">Deutsch</w:t>
        </w:r>
      </w:hyperlink>
    </w:p>
    <w:p>
      <w:pPr>
        <w:pStyle w:val="BlockText"/>
      </w:pPr>
      <w:r>
        <w:t xml:space="preserve">Audience: developers who run ADW against their own repositories.</w:t>
      </w:r>
      <w:r>
        <w:t xml:space="preserve"> </w:t>
      </w:r>
      <w:r>
        <w:t xml:space="preserve">Companion documents:</w:t>
      </w:r>
      <w:r>
        <w:t xml:space="preserve"> </w:t>
      </w:r>
      <w:hyperlink r:id="rId21">
        <w:r>
          <w:rPr>
            <w:rStyle w:val="Hyperlink"/>
          </w:rPr>
          <w:t xml:space="preserve">ADW-WORKFLOW.md</w:t>
        </w:r>
      </w:hyperlink>
      <w:r>
        <w:t xml:space="preserve"> </w:t>
      </w:r>
      <w:r>
        <w:t xml:space="preserve">(deep dive into the</w:t>
      </w:r>
      <w:r>
        <w:t xml:space="preserve"> </w:t>
      </w:r>
      <w:r>
        <w:t xml:space="preserve">seven phases and their loops) ·</w:t>
      </w:r>
      <w:r>
        <w:t xml:space="preserve"> </w:t>
      </w:r>
      <w:hyperlink r:id="rId22">
        <w:r>
          <w:rPr>
            <w:rStyle w:val="Hyperlink"/>
          </w:rPr>
          <w:t xml:space="preserve">ADW-SPEC.md</w:t>
        </w:r>
      </w:hyperlink>
      <w:r>
        <w:t xml:space="preserve"> </w:t>
      </w:r>
      <w:r>
        <w:t xml:space="preserve">(contributor spec</w:t>
      </w:r>
      <w:r>
        <w:t xml:space="preserve"> </w:t>
      </w:r>
      <w:r>
        <w:t xml:space="preserve">and philosophy).</w:t>
      </w:r>
    </w:p>
    <w:bookmarkStart w:id="26" w:name="at-a-glance"/>
    <w:p>
      <w:pPr>
        <w:pStyle w:val="Heading2"/>
      </w:pPr>
      <w:r>
        <w:t xml:space="preserve">At a glance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What: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takes one issue through</w:t>
      </w:r>
      <w:r>
        <w:t xml:space="preserve"> </w:t>
      </w:r>
      <w:r>
        <w:rPr>
          <w:b/>
          <w:bCs/>
        </w:rPr>
        <w:t xml:space="preserve">Spec → Plan + Contract → Build →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Integration/E2E → Codex review → final review → Push/CI</w:t>
      </w:r>
      <w:r>
        <w:t xml:space="preserve">. Agents supply</w:t>
      </w:r>
      <w:r>
        <w:t xml:space="preserve"> </w:t>
      </w:r>
      <w:r>
        <w:t xml:space="preserve">judgment; the control flow is deterministic Python.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Get started: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→ create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in the target repo →</w:t>
      </w:r>
      <w:r>
        <w:t xml:space="preserve"> </w:t>
      </w:r>
      <w:r>
        <w:rPr>
          <w:rStyle w:val="VerbatimChar"/>
        </w:rPr>
        <w:t xml:space="preserve">adw run --repo &lt;path&gt; --issue "…" --dry-run --gates none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Stay in control:</w:t>
      </w:r>
      <w:r>
        <w:t xml:space="preserve"> </w:t>
      </w:r>
      <w:r>
        <w:t xml:space="preserve">by default the run stops after the plan (exit 2). Read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Watch it: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opens a read-only Run Inspector on</w:t>
      </w:r>
      <w:r>
        <w:t xml:space="preserve"> </w:t>
      </w:r>
      <w:r>
        <w:rPr>
          <w:rStyle w:val="VerbatimChar"/>
        </w:rPr>
        <w:t xml:space="preserve">127.0.0.1:8765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When it fails:</w:t>
      </w:r>
      <w:r>
        <w:t xml:space="preserve"> </w:t>
      </w:r>
      <w:r>
        <w:t xml:space="preserve">exit 1 plus</w:t>
      </w:r>
      <w:r>
        <w:t xml:space="preserve"> </w:t>
      </w:r>
      <w:r>
        <w:rPr>
          <w:rStyle w:val="VerbatimChar"/>
        </w:rPr>
        <w:t xml:space="preserve">.adw/runs/&lt;run_id&gt;/escalation.md</w:t>
      </w:r>
      <w:r>
        <w:t xml:space="preserve">. After a</w:t>
      </w:r>
      <w:r>
        <w:t xml:space="preserve"> </w:t>
      </w:r>
      <w:r>
        <w:t xml:space="preserve">crash or an exhausted plan limit,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 </w:t>
      </w:r>
      <w:r>
        <w:t xml:space="preserve">continues exactly</w:t>
      </w:r>
      <w:r>
        <w:t xml:space="preserve"> </w:t>
      </w:r>
      <w:r>
        <w:t xml:space="preserve">where it stopped.</w:t>
      </w:r>
    </w:p>
    <w:p>
      <w:pPr>
        <w:pStyle w:val="CaptionedFigure"/>
      </w:pPr>
      <w:r>
        <w:drawing>
          <wp:inline>
            <wp:extent cx="5334000" cy="3056312"/>
            <wp:effectExtent b="0" l="0" r="0" t="0"/>
            <wp:docPr descr="A run from your point of view: exit codes and the next step" title="" id="24" name="Picture"/>
            <a:graphic>
              <a:graphicData uri="http://schemas.openxmlformats.org/drawingml/2006/picture">
                <pic:pic>
                  <pic:nvPicPr>
                    <pic:cNvPr descr="/tmp/tmpgr3muoi7/emf/diagrams/handbook/run-lifecycle.emf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6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run from your point of view: exit codes and the next step</w:t>
      </w:r>
    </w:p>
    <w:bookmarkEnd w:id="26"/>
    <w:bookmarkStart w:id="27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2"/>
        </w:numPr>
      </w:pPr>
      <w:hyperlink w:anchor="Xd12e8743683d747535f37857bb9cbc008b6ad46">
        <w:r>
          <w:rPr>
            <w:rStyle w:val="Hyperlink"/>
          </w:rPr>
          <w:t xml:space="preserve">What ADW is</w:t>
        </w:r>
      </w:hyperlink>
    </w:p>
    <w:p>
      <w:pPr>
        <w:pStyle w:val="Compact"/>
        <w:numPr>
          <w:ilvl w:val="0"/>
          <w:numId w:val="1002"/>
        </w:numPr>
      </w:pPr>
      <w:hyperlink w:anchor="X664abd1e36a69e05acf3d047e1f29a9e386854b">
        <w:r>
          <w:rPr>
            <w:rStyle w:val="Hyperlink"/>
          </w:rPr>
          <w:t xml:space="preserve">Prerequisites and installation</w:t>
        </w:r>
      </w:hyperlink>
    </w:p>
    <w:p>
      <w:pPr>
        <w:pStyle w:val="Compact"/>
        <w:numPr>
          <w:ilvl w:val="0"/>
          <w:numId w:val="1002"/>
        </w:numPr>
      </w:pPr>
      <w:hyperlink w:anchor="X38c2efe5f78f4d43fd1f6fc61657e083a28fe10">
        <w:r>
          <w:rPr>
            <w:rStyle w:val="Hyperlink"/>
          </w:rPr>
          <w:t xml:space="preserve">Preparing a target repo</w:t>
        </w:r>
      </w:hyperlink>
    </w:p>
    <w:p>
      <w:pPr>
        <w:pStyle w:val="Compact"/>
        <w:numPr>
          <w:ilvl w:val="0"/>
          <w:numId w:val="1002"/>
        </w:numPr>
      </w:pPr>
      <w:hyperlink w:anchor="Xbc1c3ee136fd40a6c98ef9e955105dc7ed34208">
        <w:r>
          <w:rPr>
            <w:rStyle w:val="Hyperlink"/>
          </w:rPr>
          <w:t xml:space="preserve">The first run: dry run</w:t>
        </w:r>
      </w:hyperlink>
    </w:p>
    <w:p>
      <w:pPr>
        <w:pStyle w:val="Compact"/>
        <w:numPr>
          <w:ilvl w:val="0"/>
          <w:numId w:val="1002"/>
        </w:numPr>
      </w:pPr>
      <w:hyperlink w:anchor="X4539fb3e13a1f0c2c0f4dd9fb2fe477259dafd0">
        <w:r>
          <w:rPr>
            <w:rStyle w:val="Hyperlink"/>
          </w:rPr>
          <w:t xml:space="preserve">Real runs</w:t>
        </w:r>
      </w:hyperlink>
    </w:p>
    <w:p>
      <w:pPr>
        <w:pStyle w:val="Compact"/>
        <w:numPr>
          <w:ilvl w:val="0"/>
          <w:numId w:val="1002"/>
        </w:numPr>
      </w:pPr>
      <w:hyperlink w:anchor="X868a38d5ac25e8c77a92f7a8316cbc97a5b1d71">
        <w:r>
          <w:rPr>
            <w:rStyle w:val="Hyperlink"/>
          </w:rPr>
          <w:t xml:space="preserve">Approval gates and breakpoints</w:t>
        </w:r>
      </w:hyperlink>
    </w:p>
    <w:p>
      <w:pPr>
        <w:pStyle w:val="Compact"/>
        <w:numPr>
          <w:ilvl w:val="0"/>
          <w:numId w:val="1002"/>
        </w:numPr>
      </w:pPr>
      <w:hyperlink w:anchor="X0ba0b7396e7823c5b61fdada2f1fbc9b6933bbd">
        <w:r>
          <w:rPr>
            <w:rStyle w:val="Hyperlink"/>
          </w:rPr>
          <w:t xml:space="preserve">CLI reference</w:t>
        </w:r>
      </w:hyperlink>
    </w:p>
    <w:p>
      <w:pPr>
        <w:pStyle w:val="Compact"/>
        <w:numPr>
          <w:ilvl w:val="0"/>
          <w:numId w:val="1002"/>
        </w:numPr>
      </w:pPr>
      <w:hyperlink w:anchor="Xc795e59d5b2f5635d63432801e53ebf98c14f23">
        <w:r>
          <w:rPr>
            <w:rStyle w:val="Hyperlink"/>
          </w:rPr>
          <w:t xml:space="preserve">The Run Inspector (GUI)</w:t>
        </w:r>
      </w:hyperlink>
    </w:p>
    <w:p>
      <w:pPr>
        <w:pStyle w:val="Compact"/>
        <w:numPr>
          <w:ilvl w:val="0"/>
          <w:numId w:val="1002"/>
        </w:numPr>
      </w:pPr>
      <w:hyperlink w:anchor="Xb95ceb576a5541ce5850386118751223c753c20">
        <w:r>
          <w:rPr>
            <w:rStyle w:val="Hyperlink"/>
          </w:rPr>
          <w:t xml:space="preserve">Run artifacts and how to read them</w:t>
        </w:r>
      </w:hyperlink>
    </w:p>
    <w:p>
      <w:pPr>
        <w:pStyle w:val="Compact"/>
        <w:numPr>
          <w:ilvl w:val="0"/>
          <w:numId w:val="1002"/>
        </w:numPr>
      </w:pPr>
      <w:hyperlink w:anchor="X60a44288de231473f0531c0d21745598f0d182b">
        <w:r>
          <w:rPr>
            <w:rStyle w:val="Hyperlink"/>
          </w:rPr>
          <w:t xml:space="preserve">Crash, pause, resume</w:t>
        </w:r>
      </w:hyperlink>
    </w:p>
    <w:p>
      <w:pPr>
        <w:pStyle w:val="Compact"/>
        <w:numPr>
          <w:ilvl w:val="0"/>
          <w:numId w:val="1002"/>
        </w:numPr>
      </w:pPr>
      <w:hyperlink w:anchor="X43be3a792fbc3776e69ef2029f18fc0f840e75a">
        <w:r>
          <w:rPr>
            <w:rStyle w:val="Hyperlink"/>
          </w:rPr>
          <w:t xml:space="preserve">Retention and cleanup</w:t>
        </w:r>
      </w:hyperlink>
    </w:p>
    <w:p>
      <w:pPr>
        <w:pStyle w:val="Compact"/>
        <w:numPr>
          <w:ilvl w:val="0"/>
          <w:numId w:val="1002"/>
        </w:numPr>
      </w:pPr>
      <w:hyperlink w:anchor="Xc6dba5ebf8017dc3f81c350ffe112d127d1d1bb">
        <w:r>
          <w:rPr>
            <w:rStyle w:val="Hyperlink"/>
          </w:rPr>
          <w:t xml:space="preserve">Billing and plan limits</w:t>
        </w:r>
      </w:hyperlink>
    </w:p>
    <w:p>
      <w:pPr>
        <w:pStyle w:val="Compact"/>
        <w:numPr>
          <w:ilvl w:val="0"/>
          <w:numId w:val="1002"/>
        </w:numPr>
      </w:pPr>
      <w:hyperlink w:anchor="Xf60ea48b88fccd457675f9a1129348d822c8482">
        <w:r>
          <w:rPr>
            <w:rStyle w:val="Hyperlink"/>
          </w:rPr>
          <w:t xml:space="preserve">Writing good issues (briefs)</w:t>
        </w:r>
      </w:hyperlink>
    </w:p>
    <w:p>
      <w:pPr>
        <w:pStyle w:val="Compact"/>
        <w:numPr>
          <w:ilvl w:val="0"/>
          <w:numId w:val="1002"/>
        </w:numPr>
      </w:pPr>
      <w:hyperlink w:anchor="X44102e7f1c3f21b221af8c12b51ffa444b35bc7">
        <w:r>
          <w:rPr>
            <w:rStyle w:val="Hyperlink"/>
          </w:rPr>
          <w:t xml:space="preserve">Escalations</w:t>
        </w:r>
      </w:hyperlink>
    </w:p>
    <w:p>
      <w:pPr>
        <w:pStyle w:val="Compact"/>
        <w:numPr>
          <w:ilvl w:val="0"/>
          <w:numId w:val="1002"/>
        </w:numPr>
      </w:pPr>
      <w:hyperlink w:anchor="X08c1b67aff4c7dcf18721b77cc7db6650998867">
        <w:r>
          <w:rPr>
            <w:rStyle w:val="Hyperlink"/>
          </w:rPr>
          <w:t xml:space="preserve">Troubleshooting and FAQ</w:t>
        </w:r>
      </w:hyperlink>
    </w:p>
    <w:p>
      <w:pPr>
        <w:pStyle w:val="Compact"/>
        <w:numPr>
          <w:ilvl w:val="0"/>
          <w:numId w:val="1002"/>
        </w:numPr>
      </w:pPr>
      <w:hyperlink w:anchor="Xe59125275499ebfb6c1ac76304ddfba6bf0ee59">
        <w:r>
          <w:rPr>
            <w:rStyle w:val="Hyperlink"/>
          </w:rPr>
          <w:t xml:space="preserve">Glossary</w:t>
        </w:r>
      </w:hyperlink>
    </w:p>
    <w:p>
      <w:r>
        <w:pict>
          <v:rect style="width:0;height:1.5pt" o:hralign="center" o:hrstd="t" o:hr="t"/>
        </w:pict>
      </w:r>
    </w:p>
    <w:bookmarkEnd w:id="27"/>
    <w:bookmarkStart w:id="28" w:name="Xd12e8743683d747535f37857bb9cbc008b6ad46"/>
    <w:p>
      <w:pPr>
        <w:pStyle w:val="Heading2"/>
      </w:pPr>
      <w:r>
        <w:t xml:space="preserve">1. What ADW is</w:t>
      </w:r>
    </w:p>
    <w:p>
      <w:pPr>
        <w:pStyle w:val="FirstParagraph"/>
      </w:pPr>
      <w:r>
        <w:t xml:space="preserve">ADW is a Python orchestrator. You hand it an issue (free text, a GitLab issue or</w:t>
      </w:r>
      <w:r>
        <w:t xml:space="preserve"> </w:t>
      </w:r>
      <w:r>
        <w:t xml:space="preserve">a GitHub issue); it hands back a</w:t>
      </w:r>
      <w:r>
        <w:t xml:space="preserve"> </w:t>
      </w:r>
      <w:r>
        <w:rPr>
          <w:b/>
          <w:bCs/>
        </w:rPr>
        <w:t xml:space="preserve">pushed feature branch whose CI pipeline —</w:t>
      </w:r>
      <w:r>
        <w:rPr>
          <w:b/>
          <w:bCs/>
        </w:rPr>
        <w:t xml:space="preserve"> </w:t>
      </w:r>
      <w:r>
        <w:rPr>
          <w:b/>
          <w:bCs/>
        </w:rPr>
        <w:t xml:space="preserve">including an optional staging job — is green</w:t>
      </w:r>
      <w:r>
        <w:t xml:space="preserve">.</w:t>
      </w:r>
    </w:p>
    <w:p>
      <w:pPr>
        <w:pStyle w:val="BodyText"/>
      </w:pPr>
      <w:r>
        <w:t xml:space="preserve">Three rules shape everything you will observe: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Control flow is code, not prompt.</w:t>
      </w:r>
      <w:r>
        <w:t xml:space="preserve"> </w:t>
      </w:r>
      <w:r>
        <w:t xml:space="preserve">Loops, gates, merges, dispatch, triage,</w:t>
      </w:r>
      <w:r>
        <w:t xml:space="preserve"> </w:t>
      </w:r>
      <w:r>
        <w:t xml:space="preserve">limits and CI polling are plain Python (0 tokens). Agents (Claude Agent SDK +</w:t>
      </w:r>
      <w:r>
        <w:t xml:space="preserve"> </w:t>
      </w:r>
      <w:r>
        <w:t xml:space="preserve">Codex CLI) run only where judgment is needed.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Reviewers never fix.</w:t>
      </w:r>
      <w:r>
        <w:t xml:space="preserve"> </w:t>
      </w:r>
      <w:r>
        <w:t xml:space="preserve">Every fix is done by a build agent and then passes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gates again — no shortcut, not even for a one-liner.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Everything is bounded.</w:t>
      </w:r>
      <w:r>
        <w:t xml:space="preserve"> </w:t>
      </w:r>
      <w:r>
        <w:t xml:space="preserve">Every loop has a hard limit plus a circuit breaker.</w:t>
      </w:r>
      <w:r>
        <w:t xml:space="preserve"> </w:t>
      </w:r>
      <w:r>
        <w:t xml:space="preserve">When a limit is hit, ADW stops and writes an escalation report; a human takes</w:t>
      </w:r>
      <w:r>
        <w:t xml:space="preserve"> </w:t>
      </w:r>
      <w:r>
        <w:t xml:space="preserve">over.</w:t>
      </w:r>
    </w:p>
    <w:p>
      <w:pPr>
        <w:pStyle w:val="FirstParagraph"/>
      </w:pPr>
      <w:r>
        <w:t xml:space="preserve">Who does what: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/ 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 agent, plan agent (draft authors)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 (</w:t>
            </w:r>
            <w:r>
              <w:rPr>
                <w:rStyle w:val="VerbatimChar"/>
              </w:rPr>
              <w:t xml:space="preserve">claude-opus-5-5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only their artifact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Second draft author + all Codex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CLI (</w:t>
            </w:r>
            <w:r>
              <w:rPr>
                <w:rStyle w:val="VerbatimChar"/>
              </w:rPr>
              <w:t xml:space="preserve">codex exec -m gpt-6-astra --sandbox read-only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(returns 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 synthesis, plan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 (</w:t>
            </w:r>
            <w:r>
              <w:rPr>
                <w:rStyle w:val="VerbatimChar"/>
              </w:rPr>
              <w:t xml:space="preserve">claude-fable-5-1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artifact +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agent (one per lane)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its lane worktree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 triage, CI log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 (</w:t>
            </w:r>
            <w:r>
              <w:rPr>
                <w:rStyle w:val="VerbatimChar"/>
              </w:rPr>
              <w:t xml:space="preserve">claude-sonnet-5-5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(strictly 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Gates, merges, commits, push, CI polling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orchestrator (Python)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How the phases work in detail — the loops, the RED stage, triage, the review</w:t>
      </w:r>
      <w:r>
        <w:t xml:space="preserve"> </w:t>
      </w:r>
      <w:r>
        <w:t xml:space="preserve">round policy — is the subject of</w:t>
      </w:r>
      <w:r>
        <w:t xml:space="preserve"> </w:t>
      </w:r>
      <w:hyperlink r:id="rId21">
        <w:r>
          <w:rPr>
            <w:rStyle w:val="Hyperlink"/>
          </w:rPr>
          <w:t xml:space="preserve">ADW-WORKFLOW.md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3" w:name="X664abd1e36a69e05acf3d047e1f29a9e386854b"/>
    <w:p>
      <w:pPr>
        <w:pStyle w:val="Heading2"/>
      </w:pPr>
      <w:r>
        <w:t xml:space="preserve">2. Prerequisites and installation</w:t>
      </w:r>
    </w:p>
    <w:p>
      <w:pPr>
        <w:pStyle w:val="CaptionedFigure"/>
      </w:pPr>
      <w:r>
        <w:drawing>
          <wp:inline>
            <wp:extent cx="5334000" cy="1804779"/>
            <wp:effectExtent b="0" l="0" r="0" t="0"/>
            <wp:docPr descr="Setup path: from prerequisites to the first real run" title="" id="30" name="Picture"/>
            <a:graphic>
              <a:graphicData uri="http://schemas.openxmlformats.org/drawingml/2006/picture">
                <pic:pic>
                  <pic:nvPicPr>
                    <pic:cNvPr descr="/tmp/tmpgr3muoi7/emf/diagrams/handbook/setup-path.em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4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Setup path: from prerequisites to the first real run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 or macOS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ADW uses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file locks and POSIX subprocesses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≥ 3.12 +</w:t>
            </w:r>
            <w:r>
              <w:t xml:space="preserve"> </w:t>
            </w:r>
            <w:hyperlink r:id="rId32">
              <w:r>
                <w:rPr>
                  <w:rStyle w:val="VerbatimChar"/>
                </w:rPr>
                <w:t xml:space="preserve">uv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runtime and dependency management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uv --version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worktrees, merges, snapshots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--version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Claude Code CLI, logged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Claude agent runs through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~/.claude/.credentials.json</w:t>
            </w:r>
            <w:r>
              <w:t xml:space="preserve"> </w:t>
            </w:r>
            <w:r>
              <w:t xml:space="preserve">exists (or the macOS keychain entry)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Codex CLI, logged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author and every Codex 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~/.codex/auth.json</w:t>
            </w:r>
            <w:r>
              <w:t xml:space="preserve"> </w:t>
            </w:r>
            <w:r>
              <w:t xml:space="preserve">exists (or</w:t>
            </w:r>
            <w:r>
              <w:t xml:space="preserve"> </w:t>
            </w:r>
            <w:r>
              <w:rPr>
                <w:rStyle w:val="VerbatimChar"/>
              </w:rPr>
              <w:t xml:space="preserve">$CODEX_HOME/auth.json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glab</w:t>
            </w:r>
            <w:r>
              <w:t xml:space="preserve"> </w:t>
            </w:r>
            <w:r>
              <w:t xml:space="preserve">(GitLab)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(GitHub), authenticated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fetching issues, CI polling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glab auth 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gh auth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plan that includes Fable 5.1, Opus 5.5 and 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agent registry uses all three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practice: a Max plan</w:t>
            </w:r>
          </w:p>
        </w:tc>
      </w:tr>
    </w:tbl>
    <w:p>
      <w:pPr>
        <w:pStyle w:val="BodyText"/>
      </w:pPr>
      <w:r>
        <w:t xml:space="preserve">Installation: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this repo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agentic-developer-workflow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agentic-developer-workflow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                     </w:t>
      </w:r>
      <w:r>
        <w:rPr>
          <w:rStyle w:val="CommentTok"/>
        </w:rPr>
        <w:t xml:space="preserve"># core + dev group (includes the GUI stack for tests)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</w:t>
      </w:r>
      <w:r>
        <w:rPr>
          <w:rStyle w:val="AttributeTok"/>
        </w:rPr>
        <w:t xml:space="preserve">--help</w:t>
      </w:r>
    </w:p>
    <w:p>
      <w:pPr>
        <w:pStyle w:val="FirstParagraph"/>
      </w:pPr>
      <w:r>
        <w:t xml:space="preserve">The GUI is an</w:t>
      </w:r>
      <w:r>
        <w:t xml:space="preserve"> </w:t>
      </w:r>
      <w:r>
        <w:rPr>
          <w:b/>
          <w:bCs/>
        </w:rPr>
        <w:t xml:space="preserve">optional extra</w:t>
      </w:r>
      <w:r>
        <w:t xml:space="preserve"> </w:t>
      </w:r>
      <w:r>
        <w:t xml:space="preserve">(</w:t>
      </w:r>
      <w:r>
        <w:rPr>
          <w:rStyle w:val="VerbatimChar"/>
        </w:rPr>
        <w:t xml:space="preserve">fastapi</w:t>
      </w:r>
      <w:r>
        <w:t xml:space="preserve">,</w:t>
      </w:r>
      <w:r>
        <w:t xml:space="preserve"> </w:t>
      </w:r>
      <w:r>
        <w:rPr>
          <w:rStyle w:val="VerbatimChar"/>
        </w:rPr>
        <w:t xml:space="preserve">uvicorn</w:t>
      </w:r>
      <w:r>
        <w:t xml:space="preserve">,</w:t>
      </w:r>
      <w:r>
        <w:t xml:space="preserve"> </w:t>
      </w:r>
      <w:r>
        <w:rPr>
          <w:rStyle w:val="VerbatimChar"/>
        </w:rPr>
        <w:t xml:space="preserve">jinja2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markdown-it-py</w:t>
      </w:r>
      <w:r>
        <w:t xml:space="preserve">).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in this repo already pulls those in through the dev</w:t>
      </w:r>
      <w:r>
        <w:t xml:space="preserve"> </w:t>
      </w:r>
      <w:r>
        <w:t xml:space="preserve">group. When ADW is installed as a package elsewhere: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pip install </w:t>
      </w:r>
      <w:r>
        <w:rPr>
          <w:rStyle w:val="StringTok"/>
        </w:rPr>
        <w:t xml:space="preserve">'adw[gui]'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or: pip install 'adw[gui]'</w:t>
      </w:r>
    </w:p>
    <w:p>
      <w:pPr>
        <w:pStyle w:val="FirstParagraph"/>
      </w:pPr>
      <w:r>
        <w:t xml:space="preserve">Without the extra,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exits 1 with exactly that install hint; every other</w:t>
      </w:r>
      <w:r>
        <w:t xml:space="preserve"> </w:t>
      </w:r>
      <w:r>
        <w:t xml:space="preserve">command works.</w:t>
      </w:r>
    </w:p>
    <w:p>
      <w:pPr>
        <w:pStyle w:val="BodyText"/>
      </w:pPr>
      <w:r>
        <w:t xml:space="preserve">All examples below use</w:t>
      </w:r>
      <w:r>
        <w:t xml:space="preserve"> </w:t>
      </w:r>
      <w:r>
        <w:rPr>
          <w:rStyle w:val="VerbatimChar"/>
        </w:rPr>
        <w:t xml:space="preserve">uv run adw …</w:t>
      </w:r>
      <w:r>
        <w:t xml:space="preserve"> </w:t>
      </w:r>
      <w:r>
        <w:t xml:space="preserve">from the ADW checkout. If</w:t>
      </w:r>
      <w:r>
        <w:t xml:space="preserve"> </w:t>
      </w:r>
      <w:r>
        <w:rPr>
          <w:rStyle w:val="VerbatimChar"/>
        </w:rPr>
        <w:t xml:space="preserve">adw</w:t>
      </w:r>
      <w:r>
        <w:t xml:space="preserve"> </w:t>
      </w:r>
      <w:r>
        <w:t xml:space="preserve">is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(e.g. via</w:t>
      </w:r>
      <w:r>
        <w:t xml:space="preserve"> </w:t>
      </w:r>
      <w:r>
        <w:rPr>
          <w:rStyle w:val="VerbatimChar"/>
        </w:rPr>
        <w:t xml:space="preserve">uv tool install</w:t>
      </w:r>
      <w:r>
        <w:t xml:space="preserve">), drop the</w:t>
      </w:r>
      <w:r>
        <w:t xml:space="preserve"> </w:t>
      </w:r>
      <w:r>
        <w:rPr>
          <w:rStyle w:val="VerbatimChar"/>
        </w:rPr>
        <w:t xml:space="preserve">uv run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9" w:name="X38c2efe5f78f4d43fd1f6fc61657e083a28fe10"/>
    <w:p>
      <w:pPr>
        <w:pStyle w:val="Heading2"/>
      </w:pPr>
      <w:r>
        <w:t xml:space="preserve">3. Preparing a target repo</w:t>
      </w:r>
    </w:p>
    <w:p>
      <w:pPr>
        <w:pStyle w:val="FirstParagraph"/>
      </w:pPr>
      <w:r>
        <w:t xml:space="preserve">ADW works against</w:t>
      </w:r>
      <w:r>
        <w:t xml:space="preserve"> </w:t>
      </w:r>
      <w:r>
        <w:rPr>
          <w:b/>
          <w:bCs/>
        </w:rPr>
        <w:t xml:space="preserve">any git repo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target repo</w:t>
      </w:r>
      <w:r>
        <w:t xml:space="preserve">). Its entire</w:t>
      </w:r>
      <w:r>
        <w:t xml:space="preserve"> </w:t>
      </w:r>
      <w:r>
        <w:t xml:space="preserve">project-specific configuration lives in</w:t>
      </w:r>
      <w:r>
        <w:t xml:space="preserve"> </w:t>
      </w:r>
      <w:r>
        <w:rPr>
          <w:b/>
          <w:bCs/>
        </w:rPr>
        <w:t xml:space="preserve">one 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&lt;target&gt;/.adw/config.yaml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/path/to/repo/.adw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examples/config.yaml /path/to/repo/.adw/config.yaml   </w:t>
      </w:r>
      <w:r>
        <w:rPr>
          <w:rStyle w:val="CommentTok"/>
        </w:rPr>
        <w:t xml:space="preserve"># then adapt</w:t>
      </w:r>
    </w:p>
    <w:p>
      <w:pPr>
        <w:pStyle w:val="FirstParagraph"/>
      </w:pPr>
      <w:r>
        <w:t xml:space="preserve">Minimal single-lane config:</w:t>
      </w:r>
    </w:p>
    <w:p>
      <w:pPr>
        <w:pStyle w:val="SourceCode"/>
      </w:pPr>
      <w:r>
        <w:rPr>
          <w:rStyle w:val="FunctionTok"/>
        </w:rPr>
        <w:t xml:space="preserve">base_branch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main</w:t>
      </w:r>
      <w:r>
        <w:br/>
      </w:r>
      <w:r>
        <w:rPr>
          <w:rStyle w:val="FunctionTok"/>
        </w:rPr>
        <w:t xml:space="preserve">lanes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backend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gates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   # order = execution order, fail fast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cmd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"ruff check ."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      # tdd: true = RED proof: after the test-only pass at least one</w:t>
      </w:r>
      <w:r>
        <w:br/>
      </w:r>
      <w:r>
        <w:rPr>
          <w:rStyle w:val="CommentTok"/>
        </w:rPr>
        <w:t xml:space="preserve">      # marked gate must be red, before implementation starts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pytest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"pytest -x -q"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1800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tdd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</w:p>
    <w:bookmarkStart w:id="37" w:name="X2edf851effb0c51ea65317d519bade736dc82cf"/>
    <w:p>
      <w:pPr>
        <w:pStyle w:val="Heading3"/>
      </w:pPr>
      <w:r>
        <w:t xml:space="preserve">3.1 Config reference (every key)</w:t>
      </w:r>
    </w:p>
    <w:p>
      <w:pPr>
        <w:pStyle w:val="FirstParagraph"/>
      </w:pPr>
      <w:r>
        <w:t xml:space="preserve">Defaults are those in</w:t>
      </w:r>
      <w:r>
        <w:t xml:space="preserve"> </w:t>
      </w:r>
      <w:r>
        <w:rPr>
          <w:rStyle w:val="VerbatimChar"/>
        </w:rPr>
        <w:t xml:space="preserve">adw/config.py</w:t>
      </w:r>
      <w:r>
        <w:t xml:space="preserve">. Unknown keys are rejected everywhere.</w:t>
      </w:r>
    </w:p>
    <w:p>
      <w:pPr>
        <w:pStyle w:val="CaptionedFigure"/>
      </w:pPr>
      <w:r>
        <w:drawing>
          <wp:inline>
            <wp:extent cx="5334000" cy="3261717"/>
            <wp:effectExtent b="0" l="0" r="0" t="0"/>
            <wp:docPr descr="Anatomy of .adw/config.yaml: every section, required or optional, with defaults" title="" id="35" name="Picture"/>
            <a:graphic>
              <a:graphicData uri="http://schemas.openxmlformats.org/drawingml/2006/picture">
                <pic:pic>
                  <pic:nvPicPr>
                    <pic:cNvPr descr="/tmp/tmpgr3muoi7/emf/diagrams/handbook/config-anatomy.emf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1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Anatomy of .adw/config.yaml: every section, required or optional, with defaults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the lanes fork from and the diffs run against. Non-blank string.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Mapping with at least one lane. Allowed lane names: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frontend</w:t>
            </w:r>
            <w:r>
              <w:t xml:space="preserve"> </w:t>
            </w:r>
            <w:r>
              <w:t xml:space="preserve">(nothing else).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lanes.&lt;lane&gt;.gates[]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least one gate per lane. Runs in order; the first red gate ends the pass.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 name (non-blank).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command, run in the lane worktree (non-blank).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Seconds, integer &gt; 0 (a YAML boolean is rejected).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…gates[].tdd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Marks a RED-proof gate (strict boolean). See §5.3.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e2e.cmd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e2e.timeout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command + seconds. Both required if</w:t>
            </w:r>
            <w:r>
              <w:t xml:space="preserve"> </w:t>
            </w:r>
            <w:r>
              <w:rPr>
                <w:rStyle w:val="VerbatimChar"/>
              </w:rPr>
              <w:t xml:space="preserve">e2e</w:t>
            </w:r>
            <w:r>
              <w:t xml:space="preserve"> </w:t>
            </w:r>
            <w:r>
              <w:t xml:space="preserve">is set. Used only with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gitlab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github</w:t>
            </w:r>
            <w:r>
              <w:t xml:space="preserve">. Unset = detected from the</w:t>
            </w:r>
            <w:r>
              <w:t xml:space="preserve"> </w:t>
            </w:r>
            <w:r>
              <w:rPr>
                <w:rStyle w:val="VerbatimChar"/>
              </w:rPr>
              <w:t xml:space="preserve">origin</w:t>
            </w:r>
            <w:r>
              <w:t xml:space="preserve"> </w:t>
            </w:r>
            <w:r>
              <w:t xml:space="preserve">URL; an unknown host (e.g. self-hosted with a custom domain) refuses a real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/</w:t>
            </w:r>
            <w:r>
              <w:rPr>
                <w:rStyle w:val="VerbatimChar"/>
              </w:rPr>
              <w:t xml:space="preserve">resume</w:t>
            </w:r>
            <w:r>
              <w:t xml:space="preserve">/</w:t>
            </w:r>
            <w:r>
              <w:rPr>
                <w:rStyle w:val="VerbatimChar"/>
              </w:rPr>
              <w:t xml:space="preserve">approve</w:t>
            </w:r>
            <w:r>
              <w:t xml:space="preserve"> </w:t>
            </w:r>
            <w:r>
              <w:t xml:space="preserve">in the preflight, before any agent runs (a dry run falls back to GitLab). For self-hosted forges always set the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ci.poll_interval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 between pipeline polls.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budget for waiting on CI (45 min).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ci.staging_job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that must additionally be green (e.g.</w:t>
            </w:r>
            <w:r>
              <w:t xml:space="preserve"> </w:t>
            </w:r>
            <w:r>
              <w:rPr>
                <w:rStyle w:val="VerbatimChar"/>
              </w:rPr>
              <w:t xml:space="preserve">deploy-staging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limit in seconds for every</w:t>
            </w:r>
            <w:r>
              <w:t xml:space="preserve"> </w:t>
            </w:r>
            <w:r>
              <w:rPr>
                <w:rStyle w:val="VerbatimChar"/>
              </w:rPr>
              <w:t xml:space="preserve">codex exec</w:t>
            </w:r>
            <w:r>
              <w:t xml:space="preserve"> </w:t>
            </w:r>
            <w:r>
              <w:t xml:space="preserve">call (author and review share it).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trace.enabled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the event log</w:t>
            </w:r>
            <w:r>
              <w:t xml:space="preserve"> </w:t>
            </w:r>
            <w:r>
              <w:rPr>
                <w:rStyle w:val="VerbatimChar"/>
              </w:rPr>
              <w:t xml:space="preserve">events.jsonl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= no event log at all (the GUI then has nothing to show for that run).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trace.keep_runs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 pruning after a successful run keeps the newest N runs.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never prune automatically.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 holds: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 </w:t>
            </w:r>
            <w:r>
              <w:t xml:space="preserve">and/or</w:t>
            </w:r>
            <w:r>
              <w:t xml:space="preserve"> </w:t>
            </w:r>
            <w:r>
              <w:rPr>
                <w:rStyle w:val="VerbatimChar"/>
              </w:rPr>
              <w:t xml:space="preserve">before_push</w:t>
            </w:r>
            <w:r>
              <w:t xml:space="preserve">. See §6.</w:t>
            </w:r>
          </w:p>
        </w:tc>
      </w:tr>
    </w:tbl>
    <w:p>
      <w:pPr>
        <w:pStyle w:val="BodyText"/>
      </w:pPr>
      <w:r>
        <w:t xml:space="preserve">Validation is strict and fail-fast: a missing file, invalid YAML, a duplicate</w:t>
      </w:r>
      <w:r>
        <w:t xml:space="preserve"> </w:t>
      </w:r>
      <w:r>
        <w:t xml:space="preserve">key, an unknown key, a lane without gates, a gate without timeout, a non-boolean</w:t>
      </w:r>
      <w:r>
        <w:t xml:space="preserve"> </w:t>
      </w:r>
      <w:r>
        <w:rPr>
          <w:rStyle w:val="VerbatimChar"/>
        </w:rPr>
        <w:t xml:space="preserve">tdd</w:t>
      </w:r>
      <w:r>
        <w:t xml:space="preserve"> </w:t>
      </w:r>
      <w:r>
        <w:t xml:space="preserve">or an unknown breakpoint abort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anything happens, with the file</w:t>
      </w:r>
      <w:r>
        <w:t xml:space="preserve"> </w:t>
      </w:r>
      <w:r>
        <w:t xml:space="preserve">path and the reason. Apart from the documented defaults, nothing is guessed.</w:t>
      </w:r>
    </w:p>
    <w:p>
      <w:pPr>
        <w:pStyle w:val="BodyText"/>
      </w:pPr>
      <w:r>
        <w:rPr>
          <w:b/>
          <w:bCs/>
        </w:rPr>
        <w:t xml:space="preserve">Your gates are your quality boundary.</w:t>
      </w:r>
      <w:r>
        <w:t xml:space="preserve"> </w:t>
      </w:r>
      <w:r>
        <w:t xml:space="preserve">ADW only accepts a build when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gates are green. What the gates don't check, nobody checks during the build — at</w:t>
      </w:r>
      <w:r>
        <w:t xml:space="preserve"> </w:t>
      </w:r>
      <w:r>
        <w:t xml:space="preserve">minimum configure a linter/formatter check and the test suite.</w:t>
      </w:r>
    </w:p>
    <w:p>
      <w:pPr>
        <w:pStyle w:val="BodyText"/>
      </w:pPr>
      <w:r>
        <w:rPr>
          <w:b/>
          <w:bCs/>
        </w:rPr>
        <w:t xml:space="preserve">Gate environment.</w:t>
      </w:r>
      <w:r>
        <w:t xml:space="preserve"> </w:t>
      </w:r>
      <w:r>
        <w:t xml:space="preserve">Gates and agents run with an</w:t>
      </w:r>
      <w:r>
        <w:t xml:space="preserve"> </w:t>
      </w:r>
      <w:r>
        <w:rPr>
          <w:b/>
          <w:bCs/>
        </w:rPr>
        <w:t xml:space="preserve">environment whitelist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</w:t>
      </w:r>
      <w:r>
        <w:t xml:space="preserve">,</w:t>
      </w:r>
      <w:r>
        <w:t xml:space="preserve"> </w:t>
      </w:r>
      <w:r>
        <w:rPr>
          <w:rStyle w:val="VerbatimChar"/>
        </w:rPr>
        <w:t xml:space="preserve">TMPDIR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,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VIRTUAL_ENV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CI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CLAUDE_CONFIG_DIR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LC_*</w:t>
      </w:r>
      <w:r>
        <w:t xml:space="preserve">.</w:t>
      </w:r>
      <w:r>
        <w:t xml:space="preserve"> </w:t>
      </w:r>
      <w:r>
        <w:t xml:space="preserve">Anything else (API keys, cloud credentials, tokens,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…)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visible to a gate. Lane ports are injected additionally (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FRONTEND_PORT</w:t>
      </w:r>
      <w:r>
        <w:t xml:space="preserve">). If your test suite needs further variables, set them inside</w:t>
      </w:r>
      <w:r>
        <w:t xml:space="preserve"> </w:t>
      </w:r>
      <w:r>
        <w:t xml:space="preserve">the gate command (</w:t>
      </w:r>
      <w:r>
        <w:rPr>
          <w:rStyle w:val="VerbatimChar"/>
        </w:rPr>
        <w:t xml:space="preserve">cmd: "DJANGO_SETTINGS_MODULE=app.settings.test pytest -q"</w:t>
      </w:r>
      <w:r>
        <w:t xml:space="preserve">)</w:t>
      </w:r>
      <w:r>
        <w:t xml:space="preserve"> </w:t>
      </w:r>
      <w:r>
        <w:t xml:space="preserve">or a wrapper script in the repo.</w:t>
      </w:r>
    </w:p>
    <w:p>
      <w:pPr>
        <w:pStyle w:val="BodyText"/>
      </w:pPr>
      <w:r>
        <w:rPr>
          <w:b/>
          <w:bCs/>
        </w:rPr>
        <w:t xml:space="preserve">Parallel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--parallel</w:t>
      </w:r>
      <w:r>
        <w:t xml:space="preserve">) needs both lanes,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.</w:t>
      </w:r>
      <w:r>
        <w:t xml:space="preserve"> </w:t>
      </w:r>
      <w:r>
        <w:t xml:space="preserve">Otherwise the run escalates at the very start of phase 1, before any agent runs.</w:t>
      </w:r>
      <w:r>
        <w:t xml:space="preserve"> </w:t>
      </w:r>
      <w:r>
        <w:t xml:space="preserve">Single-lane runs build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if configured, else the only configured lane.</w:t>
      </w:r>
    </w:p>
    <w:bookmarkEnd w:id="37"/>
    <w:bookmarkStart w:id="38" w:name="X4c41574acfb7c5b0b616d3346a844e0249c27cb"/>
    <w:p>
      <w:pPr>
        <w:pStyle w:val="Heading3"/>
      </w:pPr>
      <w:r>
        <w:t xml:space="preserve">3.2 What ADW changes in your repo</w:t>
      </w:r>
    </w:p>
    <w:p>
      <w:pPr>
        <w:pStyle w:val="Compact"/>
        <w:numPr>
          <w:ilvl w:val="0"/>
          <w:numId w:val="1004"/>
        </w:numPr>
      </w:pPr>
      <w:r>
        <w:t xml:space="preserve">It creates</w:t>
      </w:r>
      <w:r>
        <w:t xml:space="preserve"> </w:t>
      </w:r>
      <w:r>
        <w:rPr>
          <w:rStyle w:val="VerbatimChar"/>
        </w:rPr>
        <w:t xml:space="preserve">.adw/runs/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containing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— run data never</w:t>
      </w:r>
      <w:r>
        <w:t xml:space="preserve"> </w:t>
      </w:r>
      <w:r>
        <w:t xml:space="preserve">gets committed.</w:t>
      </w:r>
    </w:p>
    <w:p>
      <w:pPr>
        <w:pStyle w:val="Compact"/>
        <w:numPr>
          <w:ilvl w:val="0"/>
          <w:numId w:val="1004"/>
        </w:numPr>
      </w:pPr>
      <w:r>
        <w:t xml:space="preserve">It writes six</w:t>
      </w:r>
      <w:r>
        <w:t xml:space="preserve"> </w:t>
      </w:r>
      <w:r>
        <w:rPr>
          <w:b/>
          <w:bCs/>
        </w:rPr>
        <w:t xml:space="preserve">ADW-owned authoring artifacts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:</w:t>
      </w:r>
      <w:r>
        <w:t xml:space="preserve"> </w:t>
      </w:r>
      <w:r>
        <w:rPr>
          <w:rStyle w:val="VerbatimChar"/>
        </w:rPr>
        <w:t xml:space="preserve">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. Do not edit them by hand (see §10.2).</w:t>
      </w:r>
    </w:p>
    <w:p>
      <w:pPr>
        <w:pStyle w:val="Compact"/>
        <w:numPr>
          <w:ilvl w:val="0"/>
          <w:numId w:val="1004"/>
        </w:numPr>
      </w:pPr>
      <w:r>
        <w:t xml:space="preserve">It creates branches</w:t>
      </w:r>
      <w:r>
        <w:t xml:space="preserve"> </w:t>
      </w:r>
      <w:r>
        <w:rPr>
          <w:rStyle w:val="VerbatimChar"/>
        </w:rPr>
        <w:t xml:space="preserve">adw/&lt;run_id&gt;/&lt;lane&gt;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adw/&lt;run_id&gt;/integration</w:t>
      </w:r>
      <w:r>
        <w:t xml:space="preserve"> </w:t>
      </w:r>
      <w:r>
        <w:t xml:space="preserve">in</w:t>
      </w:r>
      <w:r>
        <w:t xml:space="preserve"> </w:t>
      </w:r>
      <w:r>
        <w:t xml:space="preserve">parallel mode) plus snapshot refs</w:t>
      </w:r>
      <w:r>
        <w:t xml:space="preserve"> </w:t>
      </w:r>
      <w:r>
        <w:rPr>
          <w:rStyle w:val="VerbatimChar"/>
        </w:rPr>
        <w:t xml:space="preserve">refs/adw/&lt;run_id&gt;/*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It registers the repo in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 </w:t>
      </w:r>
      <w:r>
        <w:t xml:space="preserve">so the GUI can find it.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bc1c3ee136fd40a6c98ef9e955105dc7ed34208"/>
    <w:p>
      <w:pPr>
        <w:pStyle w:val="Heading2"/>
      </w:pPr>
      <w:r>
        <w:t xml:space="preserve">4. The first run: dry run</w:t>
      </w:r>
    </w:p>
    <w:p>
      <w:pPr>
        <w:pStyle w:val="FirstParagraph"/>
      </w:pPr>
      <w:r>
        <w:t xml:space="preserve">Before any token is spent, exercise</w:t>
      </w:r>
      <w:r>
        <w:t xml:space="preserve"> </w:t>
      </w:r>
      <w:r>
        <w:rPr>
          <w:b/>
          <w:bCs/>
        </w:rPr>
        <w:t xml:space="preserve">the complete control flow</w:t>
      </w:r>
      <w:r>
        <w:t xml:space="preserve"> </w:t>
      </w:r>
      <w:r>
        <w:t xml:space="preserve">with scripted</w:t>
      </w:r>
      <w:r>
        <w:t xml:space="preserve"> </w:t>
      </w:r>
      <w:r>
        <w:t xml:space="preserve">mock agents — 0 tokens, no network, no push: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/path/to/repo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 feature"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--gates</w:t>
      </w:r>
      <w:r>
        <w:rPr>
          <w:rStyle w:val="NormalTok"/>
        </w:rPr>
        <w:t xml:space="preserve"> none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/path/to/repo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 feature"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--gates</w:t>
      </w:r>
      <w:r>
        <w:rPr>
          <w:rStyle w:val="NormalTok"/>
        </w:rPr>
        <w:t xml:space="preserve"> none </w:t>
      </w:r>
      <w:r>
        <w:rPr>
          <w:rStyle w:val="AttributeTok"/>
        </w:rPr>
        <w:t xml:space="preserve">--parallel</w:t>
      </w:r>
    </w:p>
    <w:p>
      <w:pPr>
        <w:pStyle w:val="FirstParagraph"/>
      </w:pPr>
      <w:r>
        <w:t xml:space="preserve">What the dry run proves:</w:t>
      </w:r>
    </w:p>
    <w:p>
      <w:pPr>
        <w:pStyle w:val="Compact"/>
        <w:numPr>
          <w:ilvl w:val="0"/>
          <w:numId w:val="1005"/>
        </w:numPr>
      </w:pPr>
      <w:r>
        <w:t xml:space="preserve">your config loads and every lane is wired;</w:t>
      </w:r>
    </w:p>
    <w:p>
      <w:pPr>
        <w:pStyle w:val="Compact"/>
        <w:numPr>
          <w:ilvl w:val="0"/>
          <w:numId w:val="1005"/>
        </w:numPr>
      </w:pPr>
      <w:r>
        <w:t xml:space="preserve">the RED stage, the gate loop and the commit path work against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repo;</w:t>
      </w:r>
    </w:p>
    <w:p>
      <w:pPr>
        <w:pStyle w:val="Compact"/>
        <w:numPr>
          <w:ilvl w:val="0"/>
          <w:numId w:val="1005"/>
        </w:numPr>
      </w:pPr>
      <w:r>
        <w:t xml:space="preserve">it is deliberately not a fair-weather run: every lane gets a synthetic gate</w:t>
      </w:r>
      <w:r>
        <w:t xml:space="preserve"> </w:t>
      </w:r>
      <w:r>
        <w:t xml:space="preserve">that fails once (the fix goes to the same session), and with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one</w:t>
      </w:r>
      <w:r>
        <w:t xml:space="preserve"> </w:t>
      </w:r>
      <w:r>
        <w:t xml:space="preserve">red E2E run is triaged back into a lane;</w:t>
      </w:r>
    </w:p>
    <w:p>
      <w:pPr>
        <w:pStyle w:val="Compact"/>
        <w:numPr>
          <w:ilvl w:val="0"/>
          <w:numId w:val="1005"/>
        </w:numPr>
      </w:pPr>
      <w:r>
        <w:t xml:space="preserve">CI is simulated (fake</w:t>
      </w:r>
      <w:r>
        <w:t xml:space="preserve"> </w:t>
      </w: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), nothing is pushed.</w:t>
      </w:r>
    </w:p>
    <w:p>
      <w:pPr>
        <w:pStyle w:val="FirstParagraph"/>
      </w:pPr>
      <w:r>
        <w:t xml:space="preserve">The dry-run mode is stored in the run state: a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of a dry run</w:t>
      </w:r>
      <w:r>
        <w:t xml:space="preserve"> </w:t>
      </w:r>
      <w:r>
        <w:t xml:space="preserve">stays token-free. Mock build agents leave</w:t>
      </w:r>
      <w:r>
        <w:t xml:space="preserve"> </w:t>
      </w:r>
      <w:r>
        <w:rPr>
          <w:rStyle w:val="VerbatimChar"/>
        </w:rPr>
        <w:t xml:space="preserve">adw_dry_run_&lt;lane&gt;.md</w:t>
      </w:r>
      <w:r>
        <w:t xml:space="preserve"> </w:t>
      </w:r>
      <w:r>
        <w:t xml:space="preserve">files on local</w:t>
      </w:r>
      <w:r>
        <w:t xml:space="preserve"> </w:t>
      </w:r>
      <w:r>
        <w:t xml:space="preserve">dry-run branches; delete those branches whenever you like.</w:t>
      </w:r>
    </w:p>
    <w:p>
      <w:pPr>
        <w:pStyle w:val="BodyText"/>
      </w:pPr>
      <w:r>
        <w:rPr>
          <w:rStyle w:val="VerbatimChar"/>
        </w:rPr>
        <w:t xml:space="preserve">--gates none</w:t>
      </w:r>
      <w:r>
        <w:t xml:space="preserve"> </w:t>
      </w:r>
      <w:r>
        <w:t xml:space="preserve">(or the legacy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) lets the dry run go through without</w:t>
      </w:r>
      <w:r>
        <w:t xml:space="preserve"> </w:t>
      </w:r>
      <w:r>
        <w:t xml:space="preserve">pausing. Without it, the dry run pauses at the plan gate like a real run.</w:t>
      </w:r>
    </w:p>
    <w:p>
      <w:r>
        <w:pict>
          <v:rect style="width:0;height:1.5pt" o:hralign="center" o:hrstd="t" o:hr="t"/>
        </w:pict>
      </w:r>
    </w:p>
    <w:bookmarkEnd w:id="40"/>
    <w:bookmarkStart w:id="46" w:name="X4539fb3e13a1f0c2c0f4dd9fb2fe477259dafd0"/>
    <w:p>
      <w:pPr>
        <w:pStyle w:val="Heading2"/>
      </w:pPr>
      <w:r>
        <w:t xml:space="preserve">5. Real runs</w:t>
      </w:r>
    </w:p>
    <w:bookmarkStart w:id="41" w:name="Xd4a2887a054fa68baa3f3138106c0f41f51598e"/>
    <w:p>
      <w:pPr>
        <w:pStyle w:val="Heading3"/>
      </w:pPr>
      <w:r>
        <w:t xml:space="preserve">5.1 Choosing the issue source</w:t>
      </w:r>
    </w:p>
    <w:p>
      <w:pPr>
        <w:pStyle w:val="FirstParagraph"/>
      </w:pPr>
      <w:r>
        <w:t xml:space="preserve">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source per run:</w:t>
      </w:r>
    </w:p>
    <w:p>
      <w:pPr>
        <w:pStyle w:val="SourceCode"/>
      </w:pPr>
      <w:r>
        <w:rPr>
          <w:rStyle w:val="CommentTok"/>
        </w:rPr>
        <w:t xml:space="preserve"># free text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"Bug: login aborts when the password contains a colon"</w:t>
      </w:r>
      <w:r>
        <w:br/>
      </w:r>
      <w:r>
        <w:br/>
      </w:r>
      <w:r>
        <w:rPr>
          <w:rStyle w:val="CommentTok"/>
        </w:rPr>
        <w:t xml:space="preserve"># multi-line brief from a file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~/briefs/cart-discounts.md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GitLab issue (title + description via `glab issue view`)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--gitlab-issue</w:t>
      </w:r>
      <w:r>
        <w:rPr>
          <w:rStyle w:val="NormalTok"/>
        </w:rPr>
        <w:t xml:space="preserve"> 42</w:t>
      </w:r>
      <w:r>
        <w:br/>
      </w:r>
      <w:r>
        <w:br/>
      </w:r>
      <w:r>
        <w:rPr>
          <w:rStyle w:val="CommentTok"/>
        </w:rPr>
        <w:t xml:space="preserve"># GitHub issue (title + body via `gh issue view`)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--github-issue</w:t>
      </w:r>
      <w:r>
        <w:rPr>
          <w:rStyle w:val="NormalTok"/>
        </w:rPr>
        <w:t xml:space="preserve"> 42</w:t>
      </w:r>
    </w:p>
    <w:p>
      <w:pPr>
        <w:pStyle w:val="FirstParagraph"/>
      </w:pP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 </w:t>
      </w:r>
      <w:r>
        <w:t xml:space="preserve">run in the target repo directory, so they resolve the project from</w:t>
      </w:r>
      <w:r>
        <w:t xml:space="preserve"> </w:t>
      </w:r>
      <w:r>
        <w:t xml:space="preserve">its remote.</w:t>
      </w:r>
    </w:p>
    <w:bookmarkEnd w:id="41"/>
    <w:bookmarkStart w:id="42" w:name="Xdeb176ba1434a6bbca900e585783ecbe6c2e1c4"/>
    <w:p>
      <w:pPr>
        <w:pStyle w:val="Heading3"/>
      </w:pPr>
      <w:r>
        <w:t xml:space="preserve">5.2 Single-lane vs.</w:t>
      </w:r>
      <w:r>
        <w:t xml:space="preserve"> </w:t>
      </w:r>
      <w:r>
        <w:rPr>
          <w:rStyle w:val="VerbatimChar"/>
        </w:rPr>
        <w:t xml:space="preserve">--parallel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single-lane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if configured, else the only configured lane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, concurrently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 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lane branches merged onto</w:t>
            </w:r>
            <w:r>
              <w:t xml:space="preserve"> </w:t>
            </w:r>
            <w:r>
              <w:rPr>
                <w:rStyle w:val="VerbatimChar"/>
              </w:rPr>
              <w:t xml:space="preserve">adw/&lt;id&gt;/integration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e2e.cmd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Pushed 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adw/&lt;id&gt;/&lt;lane&gt;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adw/&lt;id&gt;/integration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Opus sessions at once — drains a 5-hour window noticeably faster</w:t>
            </w:r>
          </w:p>
        </w:tc>
      </w:tr>
    </w:tbl>
    <w:bookmarkEnd w:id="42"/>
    <w:bookmarkStart w:id="43" w:name="Xc5322aa862a1654d3c898a496cbb1df1a26561c"/>
    <w:p>
      <w:pPr>
        <w:pStyle w:val="Heading3"/>
      </w:pPr>
      <w:r>
        <w:t xml:space="preserve">5.3 The RED stage (</w:t>
      </w:r>
      <w:r>
        <w:rPr>
          <w:rStyle w:val="VerbatimChar"/>
        </w:rPr>
        <w:t xml:space="preserve">tdd: true</w:t>
      </w:r>
      <w:r>
        <w:t xml:space="preserve">)</w:t>
      </w:r>
    </w:p>
    <w:p>
      <w:pPr>
        <w:pStyle w:val="FirstParagraph"/>
      </w:pPr>
      <w:r>
        <w:t xml:space="preserve">If a lane has at least one gate with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, its initial build starts with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test-only pass</w:t>
      </w:r>
      <w:r>
        <w:t xml:space="preserve">: the build agent writes tests and nothing else; then the</w:t>
      </w:r>
      <w:r>
        <w:t xml:space="preserve"> </w:t>
      </w:r>
      <w:r>
        <w:t xml:space="preserve">orchestrator runs exactly the marked gates. At least one must be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— that</w:t>
      </w:r>
      <w:r>
        <w:t xml:space="preserve"> </w:t>
      </w:r>
      <w:r>
        <w:t xml:space="preserve">is the proof the tests cover the requested behavior. Then the same session</w:t>
      </w:r>
      <w:r>
        <w:t xml:space="preserve"> </w:t>
      </w:r>
      <w:r>
        <w:t xml:space="preserve">implements. If the marked gates are green after the test-only pass, the run</w:t>
      </w:r>
      <w:r>
        <w:t xml:space="preserve"> </w:t>
      </w:r>
      <w:r>
        <w:t xml:space="preserve">escalates (the tests prove nothing). Recommended for every lane that has a test</w:t>
      </w:r>
      <w:r>
        <w:t xml:space="preserve"> </w:t>
      </w:r>
      <w:r>
        <w:t xml:space="preserve">suite.</w:t>
      </w:r>
    </w:p>
    <w:bookmarkEnd w:id="43"/>
    <w:bookmarkStart w:id="44" w:name="Xe3b1561fd88a2a2382ca6ba6fdf9e66cb7c13f1"/>
    <w:p>
      <w:pPr>
        <w:pStyle w:val="Heading3"/>
      </w:pPr>
      <w:r>
        <w:t xml:space="preserve">5.4 Pinned settings</w:t>
      </w:r>
    </w:p>
    <w:p>
      <w:pPr>
        <w:pStyle w:val="FirstParagraph"/>
      </w:pPr>
      <w:r>
        <w:t xml:space="preserve">At run start ADW pins the effective</w:t>
      </w:r>
      <w:r>
        <w:t xml:space="preserve"> </w:t>
      </w:r>
      <w:r>
        <w:rPr>
          <w:b/>
          <w:bCs/>
        </w:rPr>
        <w:t xml:space="preserve">base branch</w:t>
      </w:r>
      <w:r>
        <w:t xml:space="preserve"> </w:t>
      </w:r>
      <w:r>
        <w:t xml:space="preserve">(config or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), the</w:t>
      </w:r>
      <w:r>
        <w:t xml:space="preserve"> </w:t>
      </w:r>
      <w:r>
        <w:rPr>
          <w:b/>
          <w:bCs/>
        </w:rPr>
        <w:t xml:space="preserve">gate mode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breakpoint set</w:t>
      </w:r>
      <w:r>
        <w:t xml:space="preserve"> </w:t>
      </w:r>
      <w:r>
        <w:t xml:space="preserve">into the run</w:t>
      </w:r>
      <w:r>
        <w:t xml:space="preserve"> </w:t>
      </w:r>
      <w:r>
        <w:t xml:space="preserve">state. Editing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mid-run does not move a running run.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can still change the base, but only</w:t>
      </w:r>
      <w:r>
        <w:t xml:space="preserve"> </w:t>
      </w:r>
      <w:r>
        <w:t xml:space="preserve">until lanes exist.</w:t>
      </w:r>
    </w:p>
    <w:bookmarkEnd w:id="44"/>
    <w:bookmarkStart w:id="45" w:name="X2c4c200365a2169813bb984119fa7197c88006e"/>
    <w:p>
      <w:pPr>
        <w:pStyle w:val="Heading3"/>
      </w:pPr>
      <w:r>
        <w:t xml:space="preserve">5.5 Before you start</w:t>
      </w:r>
    </w:p>
    <w:p>
      <w:pPr>
        <w:pStyle w:val="FirstParagraph"/>
      </w:pPr>
      <w:r>
        <w:t xml:space="preserve">The main checkout of the target repo must be</w:t>
      </w:r>
      <w:r>
        <w:t xml:space="preserve"> </w:t>
      </w:r>
      <w:r>
        <w:rPr>
          <w:b/>
          <w:bCs/>
        </w:rPr>
        <w:t xml:space="preserve">clean</w:t>
      </w:r>
      <w:r>
        <w:t xml:space="preserve"> </w:t>
      </w:r>
      <w:r>
        <w:t xml:space="preserve">(see §10.2). ADW never</w:t>
      </w:r>
      <w:r>
        <w:t xml:space="preserve"> </w:t>
      </w:r>
      <w:r>
        <w:t xml:space="preserve">discards your work; it refuses instead.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3" w:name="X868a38d5ac25e8c77a92f7a8316cbc97a5b1d71"/>
    <w:p>
      <w:pPr>
        <w:pStyle w:val="Heading2"/>
      </w:pPr>
      <w:r>
        <w:t xml:space="preserve">6. Approval gates and breakpoints</w:t>
      </w:r>
    </w:p>
    <w:bookmarkStart w:id="50" w:name="X775c7565f2c4424ed0af3a8376f7c4f4c72e254"/>
    <w:p>
      <w:pPr>
        <w:pStyle w:val="Heading3"/>
      </w:pPr>
      <w:r>
        <w:t xml:space="preserve">6.1</w:t>
      </w:r>
      <w:r>
        <w:t xml:space="preserve"> </w:t>
      </w:r>
      <w:r>
        <w:rPr>
          <w:rStyle w:val="VerbatimChar"/>
        </w:rPr>
        <w:t xml:space="preserve">--gates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flag equivalent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default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plan + contract, before the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flag)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the spec, before the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 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the spec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after the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(only an escalation stops the run)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--gates</w:t>
      </w:r>
      <w:r>
        <w:t xml:space="preserve"> </w:t>
      </w:r>
      <w:r>
        <w:t xml:space="preserve">and the legacy flags may be combined only if they agree; a</w:t>
      </w:r>
      <w:r>
        <w:t xml:space="preserve"> </w:t>
      </w:r>
      <w:r>
        <w:t xml:space="preserve">contradiction or an unknown value is rejected before any run is created.</w:t>
      </w:r>
    </w:p>
    <w:p>
      <w:pPr>
        <w:pStyle w:val="CaptionedFigure"/>
      </w:pPr>
      <w:r>
        <w:drawing>
          <wp:inline>
            <wp:extent cx="5334000" cy="2554090"/>
            <wp:effectExtent b="0" l="0" r="0" t="0"/>
            <wp:docPr descr="Where each --gates mode pauses, and the two optional breakpoints" title="" id="48" name="Picture"/>
            <a:graphic>
              <a:graphicData uri="http://schemas.openxmlformats.org/drawingml/2006/picture">
                <pic:pic>
                  <pic:nvPicPr>
                    <pic:cNvPr descr="/tmp/tmpgr3muoi7/emf/diagrams/handbook/gates-modes.emf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4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Where each --gates mode pauses, and the two optional breakpoints</w:t>
      </w:r>
    </w:p>
    <w:bookmarkEnd w:id="50"/>
    <w:bookmarkStart w:id="51" w:name="X5b3e9168cbf7eeafdb0165b68f6cc67948f4385"/>
    <w:p>
      <w:pPr>
        <w:pStyle w:val="Heading3"/>
      </w:pPr>
      <w:r>
        <w:t xml:space="preserve">6.2 What a pause looks like</w:t>
      </w:r>
    </w:p>
    <w:p>
      <w:pPr>
        <w:pStyle w:val="SourceCode"/>
      </w:pPr>
      <w:r>
        <w:rPr>
          <w:rStyle w:val="VerbatimChar"/>
        </w:rPr>
        <w:t xml:space="preserve">$ uv run adw run --repo ~/code/shop --issue "Cart discounts"</w:t>
      </w:r>
      <w:r>
        <w:br/>
      </w:r>
      <w:r>
        <w:rPr>
          <w:rStyle w:val="VerbatimChar"/>
        </w:rPr>
        <w:t xml:space="preserve">Run 3f9a12c4 gestartet (Phase: spec, Gates: plan)</w:t>
      </w:r>
      <w:r>
        <w:br/>
      </w:r>
      <w:r>
        <w:rPr>
          <w:rStyle w:val="VerbatimChar"/>
        </w:rPr>
        <w:t xml:space="preserve">Plan-Approval ausstehend: .adw/runs/3f9a12c4/plan-summary.md und .adw/runs/3f9a12c4/plan.md lesen, dann `adw approve 3f9a12c4`</w:t>
      </w:r>
      <w:r>
        <w:br/>
      </w:r>
      <w:r>
        <w:rPr>
          <w:rStyle w:val="VerbatimChar"/>
        </w:rPr>
        <w:t xml:space="preserve">$ echo $?</w:t>
      </w:r>
      <w:r>
        <w:br/>
      </w:r>
      <w:r>
        <w:rPr>
          <w:rStyle w:val="VerbatimChar"/>
        </w:rPr>
        <w:t xml:space="preserve">2</w:t>
      </w:r>
    </w:p>
    <w:p>
      <w:pPr>
        <w:pStyle w:val="FirstParagraph"/>
      </w:pPr>
      <w:r>
        <w:t xml:space="preserve">(CLI messages are in German; the meaning is given here.)</w:t>
      </w:r>
    </w:p>
    <w:p>
      <w:pPr>
        <w:pStyle w:val="BodyText"/>
      </w:pPr>
      <w:r>
        <w:t xml:space="preserve">Review in this order:</w:t>
      </w:r>
    </w:p>
    <w:p>
      <w:pPr>
        <w:pStyle w:val="SourceCode"/>
      </w:pP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~/code/shop/.adw/runs/3f9a12c4/plan-summary.md   </w:t>
      </w:r>
      <w:r>
        <w:rPr>
          <w:rStyle w:val="CommentTok"/>
        </w:rPr>
        <w:t xml:space="preserve"># what/why, decisions, deferred items, where the drafts disagreed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~/code/shop/.adw/runs/3f9a12c4/plan.md           </w:t>
      </w:r>
      <w:r>
        <w:rPr>
          <w:rStyle w:val="CommentTok"/>
        </w:rPr>
        <w:t xml:space="preserve"># workstreams / tasks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~/code/shop/.adw/runs/3f9a12c4/contract.yaml     </w:t>
      </w:r>
      <w:r>
        <w:rPr>
          <w:rStyle w:val="CommentTok"/>
        </w:rPr>
        <w:t xml:space="preserve"># interface contract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approve 3f9a12c4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       </w:t>
      </w:r>
      <w:r>
        <w:rPr>
          <w:rStyle w:val="CommentTok"/>
        </w:rPr>
        <w:t xml:space="preserve"># continue with phases 3–7</w:t>
      </w:r>
    </w:p>
    <w:p>
      <w:pPr>
        <w:pStyle w:val="FirstParagraph"/>
      </w:pPr>
      <w:r>
        <w:t xml:space="preserve">At a spec gate the files are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; after approval the</w:t>
      </w:r>
      <w:r>
        <w:t xml:space="preserve"> </w:t>
      </w:r>
      <w:r>
        <w:t xml:space="preserve">run continues with the plan and — in mode</w:t>
      </w:r>
      <w:r>
        <w:t xml:space="preserve"> </w:t>
      </w:r>
      <w:r>
        <w:rPr>
          <w:rStyle w:val="VerbatimChar"/>
        </w:rPr>
        <w:t xml:space="preserve">both</w:t>
      </w:r>
      <w:r>
        <w:t xml:space="preserve"> </w:t>
      </w:r>
      <w:r>
        <w:t xml:space="preserve">— stops again at the plan gate.</w:t>
      </w:r>
    </w:p>
    <w:p>
      <w:pPr>
        <w:pStyle w:val="BodyText"/>
      </w:pPr>
      <w:r>
        <w:t xml:space="preserve">There is no "reject" command. If the plan is wrong, abandon the run (leave it</w:t>
      </w:r>
      <w:r>
        <w:t xml:space="preserve"> </w:t>
      </w:r>
      <w:r>
        <w:t xml:space="preserve">paused or prune it later) and start a new run with a sharper issue. Correcting</w:t>
      </w:r>
      <w:r>
        <w:t xml:space="preserve"> </w:t>
      </w:r>
      <w:r>
        <w:t xml:space="preserve">direction at plan level is cheap; at code level it costs build, review and fix</w:t>
      </w:r>
      <w:r>
        <w:t xml:space="preserve"> </w:t>
      </w:r>
      <w:r>
        <w:t xml:space="preserve">cycles.</w:t>
      </w:r>
    </w:p>
    <w:bookmarkEnd w:id="51"/>
    <w:bookmarkStart w:id="52" w:name="X7e19a2bb4b214f6c7cbe7363c34770b953cf1f0"/>
    <w:p>
      <w:pPr>
        <w:pStyle w:val="Heading3"/>
      </w:pPr>
      <w:r>
        <w:t xml:space="preserve">6.3 Breakpoints (optional)</w:t>
      </w:r>
    </w:p>
    <w:p>
      <w:pPr>
        <w:pStyle w:val="FirstParagraph"/>
      </w:pPr>
      <w:r>
        <w:t xml:space="preserve">Two extra holds before expensive, hard-to-reverse steps, set in the config:</w:t>
      </w:r>
    </w:p>
    <w:p>
      <w:pPr>
        <w:pStyle w:val="SourceCode"/>
      </w:pPr>
      <w:r>
        <w:rPr>
          <w:rStyle w:val="FunctionTok"/>
        </w:rPr>
        <w:t xml:space="preserve">breakpoints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before_integration</w:t>
      </w:r>
      <w:r>
        <w:rPr>
          <w:rStyle w:val="CommentTok"/>
        </w:rPr>
        <w:t xml:space="preserve">   # all build lanes green; before integration (parallel) or Codex review (single-lane)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before_push</w:t>
      </w:r>
      <w:r>
        <w:rPr>
          <w:rStyle w:val="CommentTok"/>
        </w:rPr>
        <w:t xml:space="preserve">          # final review done; before push/CI</w:t>
      </w:r>
    </w:p>
    <w:p>
      <w:pPr>
        <w:pStyle w:val="FirstParagraph"/>
      </w:pPr>
      <w:r>
        <w:t xml:space="preserve">A breakpoint behaves like an approval gate: exit 2, the CLI names it, continue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adw approve &lt;run_id&gt; --repo &lt;path&gt;</w:t>
      </w:r>
      <w:r>
        <w:t xml:space="preserve">. A granted breakpoint never holds</w:t>
      </w:r>
      <w:r>
        <w:t xml:space="preserve"> </w:t>
      </w:r>
      <w:r>
        <w:t xml:space="preserve">again, even after crash + resume. Breakpoints hold only in the modes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both</w:t>
      </w:r>
      <w:r>
        <w:t xml:space="preserve">:</w:t>
      </w:r>
      <w:r>
        <w:t xml:space="preserve"> 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--gates spec</w:t>
      </w:r>
      <w:r>
        <w:t xml:space="preserve"> </w:t>
      </w:r>
      <w:r>
        <w:t xml:space="preserve">(and their legacy flags) skip them.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1" w:name="X0ba0b7396e7823c5b61fdada2f1fbc9b6933bbd"/>
    <w:p>
      <w:pPr>
        <w:pStyle w:val="Heading2"/>
      </w:pPr>
      <w:r>
        <w:t xml:space="preserve">7. CLI reference</w:t>
      </w:r>
    </w:p>
    <w:p>
      <w:pPr>
        <w:pStyle w:val="SourceCode"/>
      </w:pPr>
      <w:r>
        <w:rPr>
          <w:rStyle w:val="VerbatimChar"/>
        </w:rPr>
        <w:t xml:space="preserve">adw run     --repo PATH (--issue TEXT | --gitlab-issue ID | --github-issue NR)</w:t>
      </w:r>
      <w:r>
        <w:br/>
      </w:r>
      <w:r>
        <w:rPr>
          <w:rStyle w:val="VerbatimChar"/>
        </w:rPr>
        <w:t xml:space="preserve">            [--parallel] [--dry-run] [--gates none|spec|plan|both]</w:t>
      </w:r>
      <w:r>
        <w:br/>
      </w:r>
      <w:r>
        <w:rPr>
          <w:rStyle w:val="VerbatimChar"/>
        </w:rPr>
        <w:t xml:space="preserve">            [--no-approval] [--spec-approval] [--base-branch NAME]</w:t>
      </w:r>
      <w:r>
        <w:br/>
      </w:r>
      <w:r>
        <w:rPr>
          <w:rStyle w:val="VerbatimChar"/>
        </w:rPr>
        <w:t xml:space="preserve">adw resume  RUN_ID [--repo PATH] [--base-branch NAME]</w:t>
      </w:r>
      <w:r>
        <w:br/>
      </w:r>
      <w:r>
        <w:rPr>
          <w:rStyle w:val="VerbatimChar"/>
        </w:rPr>
        <w:t xml:space="preserve">adw approve RUN_ID [--repo PATH] [--base-branch NAME]</w:t>
      </w:r>
      <w:r>
        <w:br/>
      </w:r>
      <w:r>
        <w:rPr>
          <w:rStyle w:val="VerbatimChar"/>
        </w:rPr>
        <w:t xml:space="preserve">adw status  [RUN_ID] [--repo PATH]</w:t>
      </w:r>
      <w:r>
        <w:br/>
      </w:r>
      <w:r>
        <w:rPr>
          <w:rStyle w:val="VerbatimChar"/>
        </w:rPr>
        <w:t xml:space="preserve">adw gui     [--repo PATH]... [--host 127.0.0.1] [--port 8765] [--open] [--i-know]</w:t>
      </w:r>
      <w:r>
        <w:br/>
      </w:r>
      <w:r>
        <w:rPr>
          <w:rStyle w:val="VerbatimChar"/>
        </w:rPr>
        <w:t xml:space="preserve">adw runs list  [--repo PATH]</w:t>
      </w:r>
      <w:r>
        <w:br/>
      </w:r>
      <w:r>
        <w:rPr>
          <w:rStyle w:val="VerbatimChar"/>
        </w:rPr>
        <w:t xml:space="preserve">adw runs prune [--repo PATH] [--keep N] [--older-than DAYS] [--gzip]</w:t>
      </w:r>
    </w:p>
    <w:p>
      <w:pPr>
        <w:pStyle w:val="FirstParagraph"/>
      </w:pPr>
      <w:r>
        <w:rPr>
          <w:rStyle w:val="VerbatimChar"/>
        </w:rPr>
        <w:t xml:space="preserve">--repo</w:t>
      </w:r>
      <w:r>
        <w:t xml:space="preserve"> </w:t>
      </w:r>
      <w:r>
        <w:t xml:space="preserve">defaults to the current directory everywhere.</w:t>
      </w:r>
    </w:p>
    <w:bookmarkStart w:id="54" w:name="adw-run"/>
    <w:p>
      <w:pPr>
        <w:pStyle w:val="Heading3"/>
      </w:pPr>
      <w:r>
        <w:rPr>
          <w:rStyle w:val="VerbatimChar"/>
        </w:rPr>
        <w:t xml:space="preserve">adw run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--issue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text directly.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--gitlab-issue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</w:t>
            </w:r>
            <w:r>
              <w:t xml:space="preserve"> </w:t>
            </w:r>
            <w:r>
              <w:rPr>
                <w:rStyle w:val="VerbatimChar"/>
              </w:rPr>
              <w:t xml:space="preserve">#iid: title</w:t>
            </w:r>
            <w:r>
              <w:t xml:space="preserve"> </w:t>
            </w:r>
            <w:r>
              <w:t xml:space="preserve">+ description via</w:t>
            </w:r>
            <w:r>
              <w:t xml:space="preserve"> </w:t>
            </w:r>
            <w:r>
              <w:rPr>
                <w:rStyle w:val="VerbatimChar"/>
              </w:rPr>
              <w:t xml:space="preserve">glab issue view ID --output 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--github-issue 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</w:t>
            </w:r>
            <w:r>
              <w:t xml:space="preserve"> </w:t>
            </w:r>
            <w:r>
              <w:rPr>
                <w:rStyle w:val="VerbatimChar"/>
              </w:rPr>
              <w:t xml:space="preserve">#number: title</w:t>
            </w:r>
            <w:r>
              <w:t xml:space="preserve"> </w:t>
            </w:r>
            <w:r>
              <w:t xml:space="preserve">+ body via</w:t>
            </w:r>
            <w:r>
              <w:t xml:space="preserve"> </w:t>
            </w:r>
            <w:r>
              <w:rPr>
                <w:rStyle w:val="VerbatimChar"/>
              </w:rPr>
              <w:t xml:space="preserve">gh issue view NR --json number,title,body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</w:t>
            </w:r>
            <w:r>
              <w:t xml:space="preserve"> 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in parallel lanes; enables integration + E2E.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--dry-run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Mock agents, fake CI, no push, 0 tokens. Stored in the state.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--gates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Approval gates, see §6.1. Default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--spec-approval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flags, still valid (§6.1).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--base-branch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Override</w:t>
            </w:r>
            <w:r>
              <w:t xml:space="preserve"> </w:t>
            </w:r>
            <w:r>
              <w:rPr>
                <w:rStyle w:val="VerbatimChar"/>
              </w:rPr>
              <w:t xml:space="preserve">base_branch</w:t>
            </w:r>
            <w:r>
              <w:t xml:space="preserve"> </w:t>
            </w:r>
            <w:r>
              <w:t xml:space="preserve">for this run (pinned).</w:t>
            </w:r>
          </w:p>
        </w:tc>
      </w:tr>
    </w:tbl>
    <w:p>
      <w:pPr>
        <w:pStyle w:val="BodyText"/>
      </w:pPr>
      <w:r>
        <w:t xml:space="preserve">Order of checks: exactly one issue source → gate mode → config → forge</w:t>
      </w:r>
      <w:r>
        <w:t xml:space="preserve"> </w:t>
      </w:r>
      <w:r>
        <w:t xml:space="preserve">preflight → working-tree preflight → model check (forge + models: real runs only) → issue fetch → run creation. A failure at any step creates no run.</w:t>
      </w:r>
    </w:p>
    <w:bookmarkEnd w:id="54"/>
    <w:bookmarkStart w:id="55" w:name="adw-resume-run_id"/>
    <w:p>
      <w:pPr>
        <w:pStyle w:val="Heading3"/>
      </w:pPr>
      <w:r>
        <w:rPr>
          <w:rStyle w:val="VerbatimChar"/>
        </w:rPr>
        <w:t xml:space="preserve">adw resume RUN_ID</w:t>
      </w:r>
    </w:p>
    <w:p>
      <w:pPr>
        <w:pStyle w:val="FirstParagraph"/>
      </w:pPr>
      <w:r>
        <w:t xml:space="preserve">Continues a run in its persisted phase — after a crash,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, an exhausted</w:t>
      </w:r>
      <w:r>
        <w:t xml:space="preserve"> </w:t>
      </w:r>
      <w:r>
        <w:t xml:space="preserve">plan limit or a refused preflight. An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 </w:t>
      </w:r>
      <w:r>
        <w:t xml:space="preserve">run is rejected (read the</w:t>
      </w:r>
      <w:r>
        <w:t xml:space="preserve"> </w:t>
      </w:r>
      <w:r>
        <w:t xml:space="preserve">report, start a new run). On a run that is paused at a gate,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simply</w:t>
      </w:r>
      <w:r>
        <w:t xml:space="preserve"> </w:t>
      </w:r>
      <w:r>
        <w:t xml:space="preserve">pauses again (exit 2) — use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.</w:t>
      </w:r>
    </w:p>
    <w:bookmarkEnd w:id="55"/>
    <w:bookmarkStart w:id="56" w:name="adw-approve-run_id"/>
    <w:p>
      <w:pPr>
        <w:pStyle w:val="Heading3"/>
      </w:pPr>
      <w:r>
        <w:rPr>
          <w:rStyle w:val="VerbatimChar"/>
        </w:rPr>
        <w:t xml:space="preserve">adw approve RUN_ID</w:t>
      </w:r>
    </w:p>
    <w:p>
      <w:pPr>
        <w:pStyle w:val="FirstParagraph"/>
      </w:pPr>
      <w:r>
        <w:t xml:space="preserve">Grants the pending approval (spec gate, plan gate or breakpoint) and continues</w:t>
      </w:r>
      <w:r>
        <w:t xml:space="preserve"> </w:t>
      </w:r>
      <w:r>
        <w:t xml:space="preserve">in the same process. Rejected cleanly if the run is not waiting.</w:t>
      </w:r>
    </w:p>
    <w:p>
      <w:pPr>
        <w:pStyle w:val="BodyText"/>
      </w:pP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hold a per-run execution lock: two concurrent</w:t>
      </w:r>
      <w:r>
        <w:t xml:space="preserve"> </w:t>
      </w:r>
      <w:r>
        <w:t xml:space="preserve">continuations of the same run cannot both execute (no double push).</w:t>
      </w:r>
    </w:p>
    <w:bookmarkEnd w:id="56"/>
    <w:bookmarkStart w:id="57" w:name="adw-status-run_id"/>
    <w:p>
      <w:pPr>
        <w:pStyle w:val="Heading3"/>
      </w:pPr>
      <w:r>
        <w:rPr>
          <w:rStyle w:val="VerbatimChar"/>
        </w:rPr>
        <w:t xml:space="preserve">adw status [RUN_ID]</w:t>
      </w:r>
    </w:p>
    <w:p>
      <w:pPr>
        <w:pStyle w:val="FirstParagraph"/>
      </w:pPr>
      <w:r>
        <w:t xml:space="preserve">One line per run:</w:t>
      </w:r>
      <w:r>
        <w:t xml:space="preserve"> </w:t>
      </w:r>
      <w:r>
        <w:rPr>
          <w:rStyle w:val="VerbatimChar"/>
        </w:rPr>
        <w:t xml:space="preserve">run_id  phase  single|parallel  [dry-run]  first line of the issue</w:t>
      </w:r>
      <w:r>
        <w:t xml:space="preserve">.</w:t>
      </w:r>
    </w:p>
    <w:bookmarkEnd w:id="57"/>
    <w:bookmarkStart w:id="58" w:name="adw-gui"/>
    <w:p>
      <w:pPr>
        <w:pStyle w:val="Heading3"/>
      </w:pPr>
      <w:r>
        <w:rPr>
          <w:rStyle w:val="VerbatimChar"/>
        </w:rPr>
        <w:t xml:space="preserve">adw gui</w:t>
      </w:r>
    </w:p>
    <w:p>
      <w:pPr>
        <w:pStyle w:val="FirstParagraph"/>
      </w:pPr>
      <w:r>
        <w:t xml:space="preserve">See §8.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can be repeated;</w:t>
      </w:r>
      <w:r>
        <w:t xml:space="preserve"> 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must be a loopback address unless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 </w:t>
      </w:r>
      <w:r>
        <w:t xml:space="preserve">is given;</w:t>
      </w:r>
      <w:r>
        <w:t xml:space="preserve"> </w:t>
      </w:r>
      <w:r>
        <w:rPr>
          <w:rStyle w:val="VerbatimChar"/>
        </w:rPr>
        <w:t xml:space="preserve">--open</w:t>
      </w:r>
      <w:r>
        <w:t xml:space="preserve"> </w:t>
      </w:r>
      <w:r>
        <w:t xml:space="preserve">opens the browser.</w:t>
      </w:r>
    </w:p>
    <w:bookmarkEnd w:id="58"/>
    <w:bookmarkStart w:id="59" w:name="adw-runs-list--adw-runs-prune"/>
    <w:p>
      <w:pPr>
        <w:pStyle w:val="Heading3"/>
      </w:pPr>
      <w:r>
        <w:rPr>
          <w:rStyle w:val="VerbatimChar"/>
        </w:rPr>
        <w:t xml:space="preserve">adw runs 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adw runs prune</w:t>
      </w:r>
    </w:p>
    <w:p>
      <w:pPr>
        <w:pStyle w:val="FirstParagraph"/>
      </w:pPr>
      <w:r>
        <w:t xml:space="preserve">See §11.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must be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 git work tree.</w:t>
      </w:r>
    </w:p>
    <w:bookmarkEnd w:id="59"/>
    <w:bookmarkStart w:id="60" w:name="exit-codes"/>
    <w:p>
      <w:pPr>
        <w:pStyle w:val="Heading3"/>
      </w:pPr>
      <w:r>
        <w:t xml:space="preserve">Exit codes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 — branch pushed, pipeline (+ staging job) green. Or: a</w:t>
            </w:r>
            <w:r>
              <w:t xml:space="preserve"> </w:t>
            </w:r>
            <w:r>
              <w:rPr>
                <w:rStyle w:val="VerbatimChar"/>
              </w:rPr>
              <w:t xml:space="preserve">runs</w:t>
            </w:r>
            <w:r>
              <w:t xml:space="preserve">/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command succeeded.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MR/PR.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Paused at an approval gate or breakpoint. (</w:t>
            </w:r>
            <w:r>
              <w:rPr>
                <w:rStyle w:val="VerbatimChar"/>
              </w:rPr>
              <w:t xml:space="preserve">runs prune</w:t>
            </w:r>
            <w:r>
              <w:t xml:space="preserve"> </w:t>
            </w:r>
            <w:r>
              <w:t xml:space="preserve">also uses 2 for a negative</w:t>
            </w:r>
            <w:r>
              <w:t xml:space="preserve"> </w:t>
            </w:r>
            <w:r>
              <w:rPr>
                <w:rStyle w:val="VerbatimChar"/>
              </w:rPr>
              <w:t xml:space="preserve">--keep</w:t>
            </w:r>
            <w:r>
              <w:t xml:space="preserve">/</w:t>
            </w:r>
            <w:r>
              <w:rPr>
                <w:rStyle w:val="VerbatimChar"/>
              </w:rPr>
              <w:t xml:space="preserve">--older-than</w:t>
            </w:r>
            <w:r>
              <w:t xml:space="preserve">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summary,</w:t>
            </w:r>
            <w:r>
              <w:t xml:space="preserve"> </w:t>
            </w:r>
            <w:r>
              <w:rPr>
                <w:rStyle w:val="VerbatimChar"/>
              </w:rPr>
              <w:t xml:space="preserve">adw approve &lt;id&gt;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Escalation, refused preflight, agent/plan-limit abort or any error.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stderr; for an escalation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69" w:name="Xc795e59d5b2f5635d63432801e53ebf98c14f23"/>
    <w:p>
      <w:pPr>
        <w:pStyle w:val="Heading2"/>
      </w:pPr>
      <w:r>
        <w:t xml:space="preserve">8. The Run Inspector (GUI)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web view of every run: what happened, in what order, what it</w:t>
      </w:r>
      <w:r>
        <w:t xml:space="preserve"> </w:t>
      </w:r>
      <w:r>
        <w:t xml:space="preserve">cost, where time went and why something escalated. It never writes to a repo,</w:t>
      </w:r>
      <w:r>
        <w:t xml:space="preserve"> </w:t>
      </w:r>
      <w:r>
        <w:t xml:space="preserve">a state file or a log.</w:t>
      </w:r>
    </w:p>
    <w:bookmarkStart w:id="62" w:name="X0055e185268f29284cca17d16ba39d7b6153fb7"/>
    <w:p>
      <w:pPr>
        <w:pStyle w:val="Heading3"/>
      </w:pPr>
      <w:r>
        <w:t xml:space="preserve">8.1 Start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gui                                   </w:t>
      </w:r>
      <w:r>
        <w:rPr>
          <w:rStyle w:val="CommentTok"/>
        </w:rPr>
        <w:t xml:space="preserve"># http://127.0.0.1:8765/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gui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8790 </w:t>
      </w:r>
      <w:r>
        <w:rPr>
          <w:rStyle w:val="AttributeTok"/>
        </w:rPr>
        <w:t xml:space="preserve">--open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other port, open browser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gui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~/code/api</w:t>
      </w:r>
    </w:p>
    <w:p>
      <w:pPr>
        <w:pStyle w:val="Compact"/>
        <w:numPr>
          <w:ilvl w:val="0"/>
          <w:numId w:val="1006"/>
        </w:numPr>
      </w:pPr>
      <w:r>
        <w:t xml:space="preserve">Repos come from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; every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registers its target repo</w:t>
      </w:r>
      <w:r>
        <w:t xml:space="preserve"> </w:t>
      </w:r>
      <w:r>
        <w:t xml:space="preserve">there automatically.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adds repos ad hoc. Repos that no longer exist</w:t>
      </w:r>
      <w:r>
        <w:t xml:space="preserve"> </w:t>
      </w:r>
      <w:r>
        <w:t xml:space="preserve">are shown greyed out.</w:t>
      </w:r>
    </w:p>
    <w:p>
      <w:pPr>
        <w:pStyle w:val="Compact"/>
        <w:numPr>
          <w:ilvl w:val="0"/>
          <w:numId w:val="1006"/>
        </w:numPr>
      </w:pPr>
      <w:r>
        <w:t xml:space="preserve">Binds to loopback only. The event log contains</w:t>
      </w:r>
      <w:r>
        <w:t xml:space="preserve"> </w:t>
      </w:r>
      <w:r>
        <w:rPr>
          <w:b/>
          <w:bCs/>
        </w:rPr>
        <w:t xml:space="preserve">raw, unredacted agent</w:t>
      </w:r>
      <w:r>
        <w:rPr>
          <w:b/>
          <w:bCs/>
        </w:rP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(tool results, file contents). A non-loopback</w:t>
      </w:r>
      <w:r>
        <w:t xml:space="preserve"> 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. Do not share run directories.</w:t>
      </w:r>
    </w:p>
    <w:p>
      <w:pPr>
        <w:pStyle w:val="Compact"/>
        <w:numPr>
          <w:ilvl w:val="0"/>
          <w:numId w:val="1006"/>
        </w:numPr>
      </w:pPr>
      <w:r>
        <w:t xml:space="preserve">Stop with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Language: English or German, chosen by</w:t>
      </w:r>
      <w:r>
        <w:t xml:space="preserve"> </w:t>
      </w:r>
      <w:r>
        <w:rPr>
          <w:rStyle w:val="VerbatimChar"/>
        </w:rPr>
        <w:t xml:space="preserve">?lang=de|en</w:t>
      </w:r>
      <w:r>
        <w:t xml:space="preserve">, then cookie, then the</w:t>
      </w:r>
      <w:r>
        <w:t xml:space="preserve"> </w:t>
      </w:r>
      <w:r>
        <w:t xml:space="preserve">browser's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; the switch is a link in the header.</w:t>
      </w:r>
    </w:p>
    <w:bookmarkEnd w:id="62"/>
    <w:bookmarkStart w:id="63" w:name="Xb27a2cd0157df1185c52a39acaa685999ebd2c5"/>
    <w:p>
      <w:pPr>
        <w:pStyle w:val="Heading3"/>
      </w:pPr>
      <w:r>
        <w:t xml:space="preserve">8.2 Run list (</w:t>
      </w:r>
      <w:r>
        <w:rPr>
          <w:rStyle w:val="VerbatimChar"/>
        </w:rPr>
        <w:t xml:space="preserve">/</w:t>
      </w:r>
      <w:r>
        <w:t xml:space="preserve">)</w:t>
      </w:r>
    </w:p>
    <w:p>
      <w:pPr>
        <w:pStyle w:val="FirstParagraph"/>
      </w:pPr>
      <w:r>
        <w:t xml:space="preserve">All runs across registered repos: run ID, repo, issue title, status, start,</w:t>
      </w:r>
      <w:r>
        <w:t xml:space="preserve"> </w:t>
      </w:r>
      <w:r>
        <w:t xml:space="preserve">work time, cost, event count. Runs waiting at an approval (</w:t>
      </w:r>
      <w:r>
        <w:rPr>
          <w:rStyle w:val="VerbatimChar"/>
        </w:rPr>
        <w:t xml:space="preserve">awaiting_approval</w:t>
      </w:r>
      <w:r>
        <w:t xml:space="preserve">)</w:t>
      </w:r>
      <w:r>
        <w:t xml:space="preserve"> </w:t>
      </w:r>
      <w:r>
        <w:t xml:space="preserve">are grouped at the top, then running ones, then the rest. Sort via the column</w:t>
      </w:r>
      <w:r>
        <w:t xml:space="preserve"> </w:t>
      </w:r>
      <w:r>
        <w:t xml:space="preserve">headers (start, duration, cost, events); filter by repo and status. Dry runs</w:t>
      </w:r>
      <w:r>
        <w:t xml:space="preserve"> </w:t>
      </w:r>
      <w:r>
        <w:t xml:space="preserve">carry a</w:t>
      </w:r>
      <w:r>
        <w:t xml:space="preserve"> </w:t>
      </w:r>
      <w:r>
        <w:rPr>
          <w:rStyle w:val="VerbatimChar"/>
        </w:rPr>
        <w:t xml:space="preserve">Dry-Run</w:t>
      </w:r>
      <w:r>
        <w:t xml:space="preserve"> </w:t>
      </w:r>
      <w:r>
        <w:t xml:space="preserve">label. The list does not live-update — reload to refresh.</w:t>
      </w:r>
    </w:p>
    <w:bookmarkEnd w:id="63"/>
    <w:bookmarkStart w:id="67" w:name="X8442c6f5cef3f72a9b574f6471f98342fed020f"/>
    <w:p>
      <w:pPr>
        <w:pStyle w:val="Heading3"/>
      </w:pPr>
      <w:r>
        <w:t xml:space="preserve">8.3 Run detail (</w:t>
      </w:r>
      <w:r>
        <w:rPr>
          <w:rStyle w:val="VerbatimChar"/>
        </w:rPr>
        <w:t xml:space="preserve">/runs/&lt;repo&gt;/&lt;run_id&gt;</w:t>
      </w:r>
      <w:r>
        <w:t xml:space="preserve">)</w:t>
      </w:r>
    </w:p>
    <w:p>
      <w:pPr>
        <w:pStyle w:val="CaptionedFigure"/>
      </w:pPr>
      <w:r>
        <w:drawing>
          <wp:inline>
            <wp:extent cx="5334000" cy="2933417"/>
            <wp:effectExtent b="0" l="0" r="0" t="0"/>
            <wp:docPr descr="Run Inspector: layout of the run detail page" title="" id="65" name="Picture"/>
            <a:graphic>
              <a:graphicData uri="http://schemas.openxmlformats.org/drawingml/2006/picture">
                <pic:pic>
                  <pic:nvPicPr>
                    <pic:cNvPr descr="/tmp/tmpgr3muoi7/emf/diagrams/handbook/gui-layout.emf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Run Inspector: layout of the run detail page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Header:</w:t>
      </w:r>
      <w:r>
        <w:t xml:space="preserve"> </w:t>
      </w:r>
      <w:r>
        <w:t xml:space="preserve">status, a to-scale</w:t>
      </w:r>
      <w:r>
        <w:t xml:space="preserve"> </w:t>
      </w:r>
      <w:r>
        <w:rPr>
          <w:b/>
          <w:bCs/>
        </w:rPr>
        <w:t xml:space="preserve">phase band</w:t>
      </w:r>
      <w:r>
        <w:t xml:space="preserve"> </w:t>
      </w:r>
      <w:r>
        <w:t xml:space="preserve">(done / active / awaiting /</w:t>
      </w:r>
      <w:r>
        <w:t xml:space="preserve"> </w:t>
      </w:r>
      <w:r>
        <w:t xml:space="preserve">failed, with durations; click jumps to the phase), whole-run work time, cost</w:t>
      </w:r>
      <w:r>
        <w:t xml:space="preserve"> </w:t>
      </w:r>
      <w:r>
        <w:t xml:space="preserve">and tokens. A dry run carries a sticky</w:t>
      </w:r>
      <w:r>
        <w:t xml:space="preserve"> </w:t>
      </w:r>
      <w:r>
        <w:rPr>
          <w:rStyle w:val="VerbatimChar"/>
        </w:rPr>
        <w:t xml:space="preserve">Dry-Run</w:t>
      </w:r>
      <w:r>
        <w:t xml:space="preserve"> </w:t>
      </w:r>
      <w:r>
        <w:t xml:space="preserve">banner.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Trace tree</w:t>
      </w:r>
      <w:r>
        <w:t xml:space="preserve"> </w:t>
      </w:r>
      <w:r>
        <w:t xml:space="preserve">(left): the span tree — phases, lanes, rounds, agent runs,</w:t>
      </w:r>
      <w:r>
        <w:t xml:space="preserve"> </w:t>
      </w:r>
      <w:r>
        <w:t xml:space="preserve">gates, reviews. Tool noise is folded into groups/repetitions.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Detail pane</w:t>
      </w:r>
      <w:r>
        <w:t xml:space="preserve"> </w:t>
      </w:r>
      <w:r>
        <w:t xml:space="preserve">(right): for an agent run the tabs</w:t>
      </w:r>
      <w:r>
        <w:t xml:space="preserve"> </w:t>
      </w:r>
      <w:r>
        <w:rPr>
          <w:b/>
          <w:bCs/>
        </w:rPr>
        <w:t xml:space="preserve">Prompt</w:t>
      </w:r>
      <w:r>
        <w:t xml:space="preserve">,</w:t>
      </w:r>
      <w:r>
        <w:t xml:space="preserve"> </w:t>
      </w:r>
      <w:r>
        <w:rPr>
          <w:b/>
          <w:bCs/>
        </w:rPr>
        <w:t xml:space="preserve">Answer</w:t>
      </w:r>
      <w:r>
        <w:t xml:space="preserve">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Diff</w:t>
      </w:r>
      <w:r>
        <w:t xml:space="preserve"> </w:t>
      </w:r>
      <w:r>
        <w:t xml:space="preserve">(the step diff from the snapshot refs). Payloads read as</w:t>
      </w:r>
      <w:r>
        <w:t xml:space="preserve"> </w:t>
      </w:r>
      <w:r>
        <w:t xml:space="preserve">a field list; issue, prompts and answers render as Markdown.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Run-context panel:</w:t>
      </w:r>
      <w:r>
        <w:t xml:space="preserve"> </w:t>
      </w:r>
      <w:r>
        <w:t xml:space="preserve">phase, round (</w:t>
      </w:r>
      <w:r>
        <w:rPr>
          <w:rStyle w:val="VerbatimChar"/>
        </w:rPr>
        <w:t xml:space="preserve">n/cap</w:t>
      </w:r>
      <w:r>
        <w:t xml:space="preserve">), limit hits, circuit breakers,</w:t>
      </w:r>
      <w:r>
        <w:t xml:space="preserve"> </w:t>
      </w:r>
      <w:r>
        <w:t xml:space="preserve">cumulative cost and follow-ups</w:t>
      </w:r>
      <w:r>
        <w:t xml:space="preserve"> </w:t>
      </w:r>
      <w:r>
        <w:rPr>
          <w:b/>
          <w:bCs/>
        </w:rPr>
        <w:t xml:space="preserve">as of the selected node</w:t>
      </w:r>
      <w:r>
        <w:t xml:space="preserve"> </w:t>
      </w:r>
      <w:r>
        <w:t xml:space="preserve">(time travel).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Recovery card:</w:t>
      </w:r>
      <w:r>
        <w:t xml:space="preserve"> </w:t>
      </w:r>
      <w:r>
        <w:t xml:space="preserve">when the run needs you, one card names the next step —</w:t>
      </w:r>
      <w:r>
        <w:t xml:space="preserve"> </w:t>
      </w:r>
      <w:r>
        <w:t xml:space="preserve">e.g.</w:t>
      </w:r>
      <w:r>
        <w:t xml:space="preserve"> </w:t>
      </w:r>
      <w:r>
        <w:rPr>
          <w:rStyle w:val="VerbatimChar"/>
        </w:rPr>
        <w:t xml:space="preserve">adw approve &lt;id&gt; --repo &lt;path&gt;</w:t>
      </w:r>
      <w:r>
        <w:t xml:space="preserve"> </w:t>
      </w:r>
      <w:r>
        <w:t xml:space="preserve">or the escalation report.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Plan skeleton:</w:t>
      </w:r>
      <w:r>
        <w:t xml:space="preserve"> </w:t>
      </w:r>
      <w:r>
        <w:t xml:space="preserve">the tasks from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per lane, collapsed below the trace.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Change scope</w:t>
      </w:r>
      <w:r>
        <w:t xml:space="preserve"> </w:t>
      </w:r>
      <w:r>
        <w:t xml:space="preserve">(collapsed): files changed per lane with</w:t>
      </w:r>
      <w:r>
        <w:t xml:space="preserve"> </w:t>
      </w:r>
      <w:r>
        <w:rPr>
          <w:rStyle w:val="VerbatimChar"/>
        </w:rPr>
        <w:t xml:space="preserve">+/-</w:t>
      </w:r>
      <w:r>
        <w:t xml:space="preserve"> </w:t>
      </w:r>
      <w:r>
        <w:t xml:space="preserve">counts, next</w:t>
      </w:r>
      <w:r>
        <w:t xml:space="preserve"> </w:t>
      </w:r>
      <w:r>
        <w:t xml:space="preserve">to the scope declared in the contract.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Run-level tabs:</w:t>
      </w:r>
      <w:r>
        <w:t xml:space="preserve"> </w:t>
      </w:r>
      <w:r>
        <w:rPr>
          <w:rStyle w:val="VerbatimChar"/>
        </w:rPr>
        <w:t xml:space="preserve">Trace</w:t>
      </w:r>
      <w:r>
        <w:t xml:space="preserve"> </w:t>
      </w:r>
      <w:r>
        <w:t xml:space="preserve">(default) ·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(swimlanes: where does the</w:t>
      </w:r>
      <w:r>
        <w:t xml:space="preserve"> </w:t>
      </w:r>
      <w:r>
        <w:t xml:space="preserve">time go; click a bar to jump) ·</w:t>
      </w:r>
      <w:r>
        <w:t xml:space="preserve"> </w:t>
      </w:r>
      <w:r>
        <w:rPr>
          <w:rStyle w:val="VerbatimChar"/>
        </w:rPr>
        <w:t xml:space="preserve">Artifacts</w:t>
      </w:r>
      <w:r>
        <w:t xml:space="preserve"> </w:t>
      </w:r>
      <w:r>
        <w:t xml:space="preserve">(issue, spec, plan, contract,</w:t>
      </w:r>
      <w:r>
        <w:t xml:space="preserve"> </w:t>
      </w:r>
      <w:r>
        <w:t xml:space="preserve">summaries, drafts side by side, escalation, follow-ups) ·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(filterable</w:t>
      </w:r>
      <w:r>
        <w:t xml:space="preserve"> </w:t>
      </w:r>
      <w:r>
        <w:t xml:space="preserve">event log — the fallback that always works).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Live:</w:t>
      </w:r>
      <w:r>
        <w:t xml:space="preserve"> </w:t>
      </w:r>
      <w:r>
        <w:t xml:space="preserve">while a run is active the page refreshes itself (server-sent</w:t>
      </w:r>
      <w:r>
        <w:t xml:space="preserve"> </w:t>
      </w:r>
      <w:r>
        <w:t xml:space="preserve">events, debounced); a finished run is static.</w:t>
      </w:r>
    </w:p>
    <w:bookmarkEnd w:id="67"/>
    <w:bookmarkStart w:id="68" w:name="X2885cf8118d8e862af59764ba11c7d250db3fe0"/>
    <w:p>
      <w:pPr>
        <w:pStyle w:val="Heading3"/>
      </w:pPr>
      <w:r>
        <w:t xml:space="preserve">8.4 Keyboard</w:t>
      </w:r>
    </w:p>
    <w:p>
      <w:pPr>
        <w:pStyle w:val="FirstParagraph"/>
      </w:pPr>
      <w:r>
        <w:t xml:space="preserve">The trace tree is a single Tab stop; inside it: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↓ / 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/ previous visible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 row; if open, move to its first child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 row; if closed, move to the parent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Enter, 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the node (same as a click)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/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/ last visible row</w:t>
            </w:r>
          </w:p>
        </w:tc>
      </w:tr>
    </w:tbl>
    <w:p>
      <w:pPr>
        <w:pStyle w:val="BodyText"/>
      </w:pPr>
      <w:r>
        <w:t xml:space="preserve">Tab groups switch with ← / →. Timeline rows are focusable and activate with</w:t>
      </w:r>
      <w:r>
        <w:t xml:space="preserve"> </w:t>
      </w:r>
      <w:r>
        <w:t xml:space="preserve">Enter/Space.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Xb95ceb576a5541ce5850386118751223c753c20"/>
    <w:p>
      <w:pPr>
        <w:pStyle w:val="Heading2"/>
      </w:pPr>
      <w:r>
        <w:t xml:space="preserve">9. Run artifacts and how to read them</w:t>
      </w:r>
    </w:p>
    <w:p>
      <w:pPr>
        <w:pStyle w:val="FirstParagraph"/>
      </w:pPr>
      <w:r>
        <w:t xml:space="preserve">Everything for one run lives under</w:t>
      </w:r>
      <w:r>
        <w:t xml:space="preserve"> </w:t>
      </w:r>
      <w:r>
        <w:rPr>
          <w:rStyle w:val="VerbatimChar"/>
        </w:rPr>
        <w:t xml:space="preserve">&lt;target&gt;/.adw/runs/&lt;run_id&gt;/</w:t>
      </w:r>
      <w:r>
        <w:t xml:space="preserve"> </w:t>
      </w:r>
      <w:r>
        <w:t xml:space="preserve">(8-hex run</w:t>
      </w:r>
      <w:r>
        <w:t xml:space="preserve"> </w:t>
      </w:r>
      <w:r>
        <w:t xml:space="preserve">ID), gitignored and readable only by you (</w:t>
      </w:r>
      <w:r>
        <w:rPr>
          <w:rStyle w:val="VerbatimChar"/>
        </w:rPr>
        <w:t xml:space="preserve">0600</w:t>
      </w:r>
      <w:r>
        <w:t xml:space="preserve"> </w:t>
      </w:r>
      <w:r>
        <w:t xml:space="preserve">for state and log).</w:t>
      </w:r>
    </w:p>
    <w:p>
      <w:pPr>
        <w:pStyle w:val="CaptionedFigure"/>
      </w:pPr>
      <w:r>
        <w:drawing>
          <wp:inline>
            <wp:extent cx="5334000" cy="2420558"/>
            <wp:effectExtent b="0" l="0" r="0" t="0"/>
            <wp:docPr descr="Which run file to read when" title="" id="71" name="Picture"/>
            <a:graphic>
              <a:graphicData uri="http://schemas.openxmlformats.org/drawingml/2006/picture">
                <pic:pic>
                  <pic:nvPicPr>
                    <pic:cNvPr descr="/tmp/tmpgr3muoi7/emf/diagrams/handbook/run-artifacts.emf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0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Which run file to read when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it when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run state: phase, lanes (worktree, branch, session, ports, counters, RED proof), open fix tasks, review rounds, pinned settings. Atomically written.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Debugging a resume; never edit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log: spans, agent messages, tool calls/results, gate outputs, findings, approvals, snapshots. Raw and unredacted.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the GUI, or</w:t>
            </w:r>
            <w:r>
              <w:t xml:space="preserve"> </w:t>
            </w:r>
            <w:r>
              <w:rPr>
                <w:rStyle w:val="VerbatimChar"/>
              </w:rPr>
              <w:t xml:space="preserve">jq</w:t>
            </w:r>
            <w:r>
              <w:t xml:space="preserve"> </w:t>
            </w:r>
            <w:r>
              <w:t xml:space="preserve">for scripting.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issue.md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issue text exactly as the run received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Verifying what the run was asked.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independent drafts per authoring phase:</w:t>
            </w:r>
            <w:r>
              <w:t xml:space="preserve"> </w:t>
            </w:r>
            <w:r>
              <w:rPr>
                <w:rStyle w:val="VerbatimChar"/>
              </w:rPr>
              <w:t xml:space="preserve">spec.claude.md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spec.codex.md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contract.*</w:t>
            </w:r>
            <w:r>
              <w:t xml:space="preserve">; a</w:t>
            </w:r>
            <w:r>
              <w:t xml:space="preserve"> </w:t>
            </w:r>
            <w:r>
              <w:rPr>
                <w:rStyle w:val="VerbatimChar"/>
              </w:rPr>
              <w:t xml:space="preserve">.codex.FAILED</w:t>
            </w:r>
            <w:r>
              <w:t xml:space="preserve"> </w:t>
            </w:r>
            <w:r>
              <w:t xml:space="preserve">marker if Codex could not deliver.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Understanding a synthesis decision.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Archived, reviewed artifacts of this run.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the gates; afterwards for traceability.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synthesis summary: what and why, key decisions, deferred items, which draft contributed what, open questions.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thing to read at a gate.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followups.md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 issues:</w:t>
            </w:r>
            <w:r>
              <w:t xml:space="preserve"> 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findings, P2/P3 findings below the review threshold, deferred unactionable P3 fixes. Deduplicated.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every run — turn them into tickets.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reached, concrete reason (gate output, merge conflict, limit, circuit breaker, findings).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exit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trees/&lt;lane&gt;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trees/integration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 git worktrees (and the integration worktree).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Inspecting what a lane built.</w:t>
            </w:r>
          </w:p>
        </w:tc>
      </w:tr>
    </w:tbl>
    <w:p>
      <w:pPr>
        <w:pStyle w:val="BodyText"/>
      </w:pPr>
      <w:r>
        <w:t xml:space="preserve">The six authoring artifacts are also seeded into the lane worktrees and</w:t>
      </w:r>
      <w:r>
        <w:t xml:space="preserve"> </w:t>
      </w:r>
      <w:r>
        <w:rPr>
          <w:b/>
          <w:bCs/>
        </w:rPr>
        <w:t xml:space="preserve">committed on the feature branch</w:t>
      </w:r>
      <w:r>
        <w:t xml:space="preserve"> </w:t>
      </w:r>
      <w:r>
        <w:t xml:space="preserve">— the MR/PR shows exactly what was specified</w:t>
      </w:r>
      <w:r>
        <w:t xml:space="preserve"> </w:t>
      </w:r>
      <w:r>
        <w:t xml:space="preserve">and planned. The main checkout stays clean.</w:t>
      </w:r>
    </w:p>
    <w:p>
      <w:pPr>
        <w:pStyle w:val="BodyText"/>
      </w:pPr>
      <w:r>
        <w:t xml:space="preserve">Handy commands: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status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~/code/shop/.adw/runs/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/escalation.md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'select(.type=="approval") | .payload'</w:t>
      </w:r>
      <w:r>
        <w:rPr>
          <w:rStyle w:val="NormalTok"/>
        </w:rPr>
        <w:t xml:space="preserve"> ~/code/shop/.adw/runs/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/events.jsonl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~/code/shop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adw/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/backend</w:t>
      </w:r>
    </w:p>
    <w:p>
      <w:r>
        <w:pict>
          <v:rect style="width:0;height:1.5pt" o:hralign="center" o:hrstd="t" o:hr="t"/>
        </w:pict>
      </w:r>
    </w:p>
    <w:bookmarkEnd w:id="73"/>
    <w:bookmarkStart w:id="77" w:name="X60a44288de231473f0531c0d21745598f0d182b"/>
    <w:p>
      <w:pPr>
        <w:pStyle w:val="Heading2"/>
      </w:pPr>
      <w:r>
        <w:t xml:space="preserve">10. Crash, pause, resume</w:t>
      </w:r>
    </w:p>
    <w:bookmarkStart w:id="74" w:name="X2e2704a119986703ed571c0ed5c89aaa1e96bf7"/>
    <w:p>
      <w:pPr>
        <w:pStyle w:val="Heading3"/>
      </w:pPr>
      <w:r>
        <w:t xml:space="preserve">10.1 What survives</w:t>
      </w:r>
    </w:p>
    <w:p>
      <w:pPr>
        <w:pStyle w:val="FirstParagraph"/>
      </w:pPr>
      <w:r>
        <w:t xml:space="preserve">ADW checkpoints every phase transition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every open intermediate result</w:t>
      </w:r>
      <w:r>
        <w:t xml:space="preserve"> </w:t>
      </w:r>
      <w:r>
        <w:t xml:space="preserve">(gate feedback, review session, counters) into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. After a process</w:t>
      </w:r>
      <w:r>
        <w:t xml:space="preserve"> </w:t>
      </w:r>
      <w:r>
        <w:t xml:space="preserve">death —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, power loss, an exhausted plan window:</w:t>
      </w:r>
    </w:p>
    <w:p>
      <w:pPr>
        <w:pStyle w:val="SourceCode"/>
      </w:pPr>
      <w:r>
        <w:rPr>
          <w:rStyle w:val="VerbatimChar"/>
        </w:rPr>
        <w:t xml:space="preserve">$ uv run adw status --repo ~/code/shop</w:t>
      </w:r>
      <w:r>
        <w:br/>
      </w:r>
      <w:r>
        <w:rPr>
          <w:rStyle w:val="VerbatimChar"/>
        </w:rPr>
        <w:t xml:space="preserve">3f9a12c4  build                  single    Cart discounts</w:t>
      </w:r>
      <w:r>
        <w:br/>
      </w:r>
      <w:r>
        <w:rPr>
          <w:rStyle w:val="VerbatimChar"/>
        </w:rPr>
        <w:t xml:space="preserve">$ uv run adw resume 3f9a12c4 --repo ~/code/shop</w:t>
      </w:r>
      <w:r>
        <w:br/>
      </w:r>
      <w:r>
        <w:rPr>
          <w:rStyle w:val="VerbatimChar"/>
        </w:rPr>
        <w:t xml:space="preserve">Run 3f9a12c4 wird fortgesetzt (Phase: build)</w:t>
      </w:r>
    </w:p>
    <w:p>
      <w:pPr>
        <w:pStyle w:val="Compact"/>
        <w:numPr>
          <w:ilvl w:val="0"/>
          <w:numId w:val="1008"/>
        </w:numPr>
      </w:pPr>
      <w:r>
        <w:t xml:space="preserve">Finished lanes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rebuilt — the result is verified by tree hash.</w:t>
      </w:r>
    </w:p>
    <w:p>
      <w:pPr>
        <w:pStyle w:val="Compact"/>
        <w:numPr>
          <w:ilvl w:val="0"/>
          <w:numId w:val="1008"/>
        </w:numPr>
      </w:pPr>
      <w:r>
        <w:t xml:space="preserve">An open fix is replayed into</w:t>
      </w:r>
      <w:r>
        <w:t xml:space="preserve"> </w:t>
      </w:r>
      <w:r>
        <w:rPr>
          <w:b/>
          <w:bCs/>
        </w:rPr>
        <w:t xml:space="preserve">the same agent session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Limits (iterations, rounds, cycles) survive: a restart grants no extra attempts.</w:t>
      </w:r>
    </w:p>
    <w:p>
      <w:pPr>
        <w:pStyle w:val="Compact"/>
        <w:numPr>
          <w:ilvl w:val="0"/>
          <w:numId w:val="1008"/>
        </w:numPr>
      </w:pPr>
      <w:r>
        <w:t xml:space="preserve">A dry run stays a dry run.</w:t>
      </w:r>
    </w:p>
    <w:bookmarkEnd w:id="74"/>
    <w:bookmarkStart w:id="75" w:name="Xe9c251d3e77bab8193ebb0892971ed2d3429037"/>
    <w:p>
      <w:pPr>
        <w:pStyle w:val="Heading3"/>
      </w:pPr>
      <w:r>
        <w:t xml:space="preserve">10.2 The working-tree preflight</w:t>
      </w:r>
    </w:p>
    <w:p>
      <w:pPr>
        <w:pStyle w:val="FirstParagraph"/>
      </w:pPr>
      <w:r>
        <w:t xml:space="preserve">Before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enter any phase, ADW checks the main</w:t>
      </w:r>
      <w:r>
        <w:t xml:space="preserve"> </w:t>
      </w:r>
      <w:r>
        <w:t xml:space="preserve">checkout. It</w:t>
      </w:r>
      <w:r>
        <w:t xml:space="preserve"> </w:t>
      </w:r>
      <w:r>
        <w:rPr>
          <w:b/>
          <w:bCs/>
        </w:rPr>
        <w:t xml:space="preserve">never escalates</w:t>
      </w:r>
      <w:r>
        <w:t xml:space="preserve">; it proceeds, self-heals or refuses: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Clean</w:t>
      </w:r>
      <w:r>
        <w:t xml:space="preserve"> </w:t>
      </w:r>
      <w:r>
        <w:t xml:space="preserve">→ proceed.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Only ADW-owned artifacts dirty</w:t>
      </w:r>
      <w:r>
        <w:t xml:space="preserve"> </w:t>
      </w:r>
      <w:r>
        <w:t xml:space="preserve">(</w:t>
      </w:r>
      <w:r>
        <w:rPr>
          <w:rStyle w:val="VerbatimChar"/>
        </w:rPr>
        <w:t xml:space="preserve">.adw/issue.md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.adw/plan-summary.md</w:t>
      </w:r>
      <w:r>
        <w:t xml:space="preserve"> </w:t>
      </w:r>
      <w:r>
        <w:t xml:space="preserve">— e.g. crash leftovers) → ADW restores them from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(untracked ones are deleted) and proceeds.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Anything else dirty</w:t>
      </w:r>
      <w:r>
        <w:t xml:space="preserve"> </w:t>
      </w:r>
      <w:r>
        <w:t xml:space="preserve">— a foreign file, or a mix → refuse with a list of the</w:t>
      </w:r>
      <w:r>
        <w:t xml:space="preserve"> </w:t>
      </w:r>
      <w:r>
        <w:t xml:space="preserve">paths, exit 1. Nothing is discarded, the run is unchanged and resumable.</w:t>
      </w:r>
      <w:r>
        <w:t xml:space="preserve"> </w:t>
      </w:r>
      <w:r>
        <w:t xml:space="preserve">Commit or stash, then retry.</w:t>
      </w:r>
    </w:p>
    <w:bookmarkEnd w:id="75"/>
    <w:bookmarkStart w:id="76" w:name="X923a96036fa7ed642b9e2ff15a3b28bdb067813"/>
    <w:p>
      <w:pPr>
        <w:pStyle w:val="Heading3"/>
      </w:pPr>
      <w:r>
        <w:t xml:space="preserve">10.3 Escalated runs</w:t>
      </w:r>
    </w:p>
    <w:p>
      <w:pPr>
        <w:pStyle w:val="FirstParagraph"/>
      </w:pPr>
      <w:r>
        <w:t xml:space="preserve">A run in phase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 </w:t>
      </w:r>
      <w:r>
        <w:t xml:space="preserve">is final by design. Read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, fix the</w:t>
      </w:r>
      <w:r>
        <w:t xml:space="preserve"> </w:t>
      </w:r>
      <w:r>
        <w:t xml:space="preserve">cause (issue, config, gates, environment), start a new run.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X43be3a792fbc3776e69ef2029f18fc0f840e75a"/>
    <w:p>
      <w:pPr>
        <w:pStyle w:val="Heading2"/>
      </w:pPr>
      <w:r>
        <w:t xml:space="preserve">11. Retention and cleanup</w:t>
      </w:r>
    </w:p>
    <w:p>
      <w:pPr>
        <w:pStyle w:val="FirstParagraph"/>
      </w:pPr>
      <w:r>
        <w:t xml:space="preserve">Worktrees and raw logs make run directories big. Two commands keep them in check: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list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</w:t>
      </w:r>
      <w:r>
        <w:br/>
      </w:r>
      <w:r>
        <w:rPr>
          <w:rStyle w:val="CommentTok"/>
        </w:rPr>
        <w:t xml:space="preserve"># 3f9a12c4  done                    2026-10-02 14:11:07  events=8421  log=31457280</w:t>
      </w:r>
      <w:r>
        <w:br/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                    </w:t>
      </w:r>
      <w:r>
        <w:rPr>
          <w:rStyle w:val="CommentTok"/>
        </w:rPr>
        <w:t xml:space="preserve"># keep newest 20, delete the rest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--older-than</w:t>
      </w:r>
      <w:r>
        <w:rPr>
          <w:rStyle w:val="NormalTok"/>
        </w:rPr>
        <w:t xml:space="preserve"> 14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--gzip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compress events.jsonl, keep the run</w:t>
      </w:r>
    </w:p>
    <w:p>
      <w:pPr>
        <w:pStyle w:val="Compact"/>
        <w:numPr>
          <w:ilvl w:val="0"/>
          <w:numId w:val="1010"/>
        </w:numPr>
      </w:pPr>
      <w:r>
        <w:t xml:space="preserve">Only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runs (</w:t>
      </w:r>
      <w:r>
        <w:rPr>
          <w:rStyle w:val="VerbatimChar"/>
        </w:rPr>
        <w:t xml:space="preserve">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) are pruned — a paused or</w:t>
      </w:r>
      <w:r>
        <w:t xml:space="preserve"> </w:t>
      </w:r>
      <w:r>
        <w:t xml:space="preserve">resumable run is never touched.</w:t>
      </w:r>
    </w:p>
    <w:p>
      <w:pPr>
        <w:pStyle w:val="Compact"/>
        <w:numPr>
          <w:ilvl w:val="0"/>
          <w:numId w:val="1010"/>
        </w:numPr>
      </w:pPr>
      <w:r>
        <w:t xml:space="preserve">Deleting removes the run directory, its worktrees (with proper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 </w:t>
      </w:r>
      <w:r>
        <w:t xml:space="preserve">deregistration) and its snapshot refs</w:t>
      </w:r>
      <w:r>
        <w:t xml:space="preserve"> </w:t>
      </w:r>
      <w:r>
        <w:rPr>
          <w:rStyle w:val="VerbatimChar"/>
        </w:rPr>
        <w:t xml:space="preserve">refs/adw/&lt;id&gt;/*</w:t>
      </w:r>
      <w:r>
        <w:t xml:space="preserve">. A</w:t>
      </w:r>
      <w:r>
        <w:t xml:space="preserve"> </w:t>
      </w:r>
      <w:r>
        <w:t xml:space="preserve">worktree with uncommitted changes is skipped, never discarded.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--keep N</w:t>
      </w:r>
      <w:r>
        <w:t xml:space="preserve"> </w:t>
      </w:r>
      <w:r>
        <w:t xml:space="preserve">protects the newest N runs;</w:t>
      </w:r>
      <w:r>
        <w:t xml:space="preserve"> </w:t>
      </w:r>
      <w:r>
        <w:rPr>
          <w:rStyle w:val="VerbatimChar"/>
        </w:rPr>
        <w:t xml:space="preserve">--older-than DAYS</w:t>
      </w:r>
      <w:r>
        <w:t xml:space="preserve"> </w:t>
      </w:r>
      <w:r>
        <w:t xml:space="preserve">limits pruning to</w:t>
      </w:r>
      <w:r>
        <w:t xml:space="preserve"> </w:t>
      </w:r>
      <w:r>
        <w:t xml:space="preserve">runs at least that old.</w:t>
      </w:r>
      <w:r>
        <w:t xml:space="preserve"> </w:t>
      </w:r>
      <w:r>
        <w:rPr>
          <w:rStyle w:val="VerbatimChar"/>
        </w:rPr>
        <w:t xml:space="preserve">--gzip</w:t>
      </w:r>
      <w:r>
        <w:t xml:space="preserve"> </w:t>
      </w:r>
      <w:r>
        <w:t xml:space="preserve">compresses the log to</w:t>
      </w:r>
      <w:r>
        <w:t xml:space="preserve"> </w:t>
      </w:r>
      <w:r>
        <w:rPr>
          <w:rStyle w:val="VerbatimChar"/>
        </w:rPr>
        <w:t xml:space="preserve">events.jsonl.gz</w:t>
      </w:r>
      <w:r>
        <w:t xml:space="preserve">; the</w:t>
      </w:r>
      <w:r>
        <w:t xml:space="preserve"> </w:t>
      </w:r>
      <w:r>
        <w:t xml:space="preserve">GUI reads both.</w:t>
      </w:r>
    </w:p>
    <w:p>
      <w:pPr>
        <w:pStyle w:val="Compact"/>
        <w:numPr>
          <w:ilvl w:val="0"/>
          <w:numId w:val="1010"/>
        </w:numPr>
      </w:pPr>
      <w:r>
        <w:t xml:space="preserve">Lane</w:t>
      </w:r>
      <w:r>
        <w:t xml:space="preserve"> </w:t>
      </w:r>
      <w:r>
        <w:rPr>
          <w:b/>
          <w:bCs/>
        </w:rPr>
        <w:t xml:space="preserve">branches</w:t>
      </w:r>
      <w:r>
        <w:t xml:space="preserve"> </w:t>
      </w:r>
      <w:r>
        <w:t xml:space="preserve">are not deleted; remove pushed/merged branches with git as</w:t>
      </w:r>
      <w:r>
        <w:t xml:space="preserve"> </w:t>
      </w:r>
      <w:r>
        <w:t xml:space="preserve">usual.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Automatic pruning:</w:t>
      </w:r>
      <w:r>
        <w:t xml:space="preserve"> </w:t>
      </w:r>
      <w:r>
        <w:t xml:space="preserve">after every run that ends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), ADW deletes old runs beyond</w:t>
      </w:r>
      <w:r>
        <w:t xml:space="preserve"> </w:t>
      </w:r>
      <w:r>
        <w:rPr>
          <w:rStyle w:val="VerbatimChar"/>
        </w:rPr>
        <w:t xml:space="preserve">trace.keep_runs</w:t>
      </w:r>
      <w:r>
        <w:t xml:space="preserve"> </w:t>
      </w:r>
      <w:r>
        <w:t xml:space="preserve">(default 20).</w:t>
      </w:r>
      <w:r>
        <w:t xml:space="preserve"> </w:t>
      </w:r>
      <w:r>
        <w:rPr>
          <w:rStyle w:val="VerbatimChar"/>
        </w:rPr>
        <w:t xml:space="preserve">keep_runs: 0</w:t>
      </w:r>
      <w:r>
        <w:t xml:space="preserve"> </w:t>
      </w:r>
      <w:r>
        <w:t xml:space="preserve">switches it off. Failures are reported but never change the</w:t>
      </w:r>
      <w:r>
        <w:t xml:space="preserve"> </w:t>
      </w:r>
      <w:r>
        <w:t xml:space="preserve">finished run's result.</w:t>
      </w:r>
    </w:p>
    <w:p>
      <w:r>
        <w:pict>
          <v:rect style="width:0;height:1.5pt" o:hralign="center" o:hrstd="t" o:hr="t"/>
        </w:pict>
      </w:r>
    </w:p>
    <w:bookmarkEnd w:id="78"/>
    <w:bookmarkStart w:id="79" w:name="Xc6dba5ebf8017dc3f81c350ffe112d127d1d1bb"/>
    <w:p>
      <w:pPr>
        <w:pStyle w:val="Heading2"/>
      </w:pPr>
      <w:r>
        <w:t xml:space="preserve">12. Billing and plan limits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Claude runs only through the Claude Code CLI</w:t>
      </w:r>
      <w:r>
        <w:t xml:space="preserve"> </w:t>
      </w:r>
      <w:r>
        <w:t xml:space="preserve">with your stored login. ADW</w:t>
      </w:r>
      <w:r>
        <w:t xml:space="preserve"> </w:t>
      </w:r>
      <w:r>
        <w:t xml:space="preserve">refuses to start an agent without</w:t>
      </w:r>
      <w:r>
        <w:t xml:space="preserve"> </w:t>
      </w:r>
      <w:r>
        <w:rPr>
          <w:rStyle w:val="VerbatimChar"/>
        </w:rPr>
        <w:t xml:space="preserve">~/.claude/.credentials.json</w:t>
      </w:r>
      <w:r>
        <w:t xml:space="preserve"> </w:t>
      </w:r>
      <w:r>
        <w:t xml:space="preserve">(or the macOS</w:t>
      </w:r>
      <w:r>
        <w:t xml:space="preserve"> </w:t>
      </w:r>
      <w:r>
        <w:t xml:space="preserve">keychain entry).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and similar variables are actively</w:t>
      </w:r>
      <w:r>
        <w:t xml:space="preserve"> </w:t>
      </w:r>
      <w:r>
        <w:t xml:space="preserve">blanked for every agent process — no token-by-token API billing, ever.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Usage counts against your plan</w:t>
      </w:r>
      <w:r>
        <w:t xml:space="preserve"> </w:t>
      </w:r>
      <w:r>
        <w:t xml:space="preserve">(5-hour window + weekly limits). No cost</w:t>
      </w:r>
      <w:r>
        <w:t xml:space="preserve"> </w:t>
      </w:r>
      <w:r>
        <w:t xml:space="preserve">risk, but an availability risk.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Limit exhausted ≠ lost work.</w:t>
      </w:r>
      <w:r>
        <w:t xml:space="preserve"> </w:t>
      </w:r>
      <w:r>
        <w:t xml:space="preserve">A failing agent call stops the run with</w:t>
      </w:r>
      <w:r>
        <w:t xml:space="preserve"> </w:t>
      </w:r>
      <w:r>
        <w:t xml:space="preserve">exit 1 and the message</w:t>
      </w:r>
      <w:r>
        <w:t xml:space="preserve"> </w:t>
      </w:r>
      <w:r>
        <w:rPr>
          <w:i/>
          <w:iCs/>
        </w:rPr>
        <w:t xml:space="preserve">"Agent-Lauf abgebrochen (z. B. Plan-Limit erschöpft)"</w:t>
      </w:r>
      <w:r>
        <w:t xml:space="preserve">.</w:t>
      </w:r>
      <w:r>
        <w:t xml:space="preserve"> </w:t>
      </w:r>
      <w:r>
        <w:t xml:space="preserve">The run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escalated; it stays at its checkpoint. After the reset: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. There is deliberately no automatic waiting.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Codex</w:t>
      </w:r>
      <w:r>
        <w:t xml:space="preserve"> </w:t>
      </w:r>
      <w:r>
        <w:t xml:space="preserve">runs on your ChatGPT/Codex login with a separate quota. Each call</w:t>
      </w:r>
      <w:r>
        <w:t xml:space="preserve"> </w:t>
      </w:r>
      <w:r>
        <w:t xml:space="preserve">uses an isolated</w:t>
      </w:r>
      <w:r>
        <w:t xml:space="preserve"> </w:t>
      </w:r>
      <w:r>
        <w:rPr>
          <w:rStyle w:val="VerbatimChar"/>
        </w:rPr>
        <w:t xml:space="preserve">CODEX_HOME</w:t>
      </w:r>
      <w:r>
        <w:t xml:space="preserve"> </w:t>
      </w:r>
      <w:r>
        <w:t xml:space="preserve">that contains only a copy of</w:t>
      </w:r>
      <w:r>
        <w:t xml:space="preserve"> </w:t>
      </w:r>
      <w:r>
        <w:rPr>
          <w:rStyle w:val="VerbatimChar"/>
        </w:rPr>
        <w:t xml:space="preserve">auth.json</w:t>
      </w:r>
      <w:r>
        <w:t xml:space="preserve"> </w:t>
      </w:r>
      <w:r>
        <w:t xml:space="preserve">(no</w:t>
      </w:r>
      <w:r>
        <w:t xml:space="preserve"> </w:t>
      </w:r>
      <w:r>
        <w:t xml:space="preserve">user config, no MCP servers); refreshed tokens are written back.</w:t>
      </w:r>
    </w:p>
    <w:p>
      <w:pPr>
        <w:pStyle w:val="Compact"/>
        <w:numPr>
          <w:ilvl w:val="0"/>
          <w:numId w:val="1011"/>
        </w:numPr>
      </w:pPr>
      <w:r>
        <w:t xml:space="preserve">The GUI shows cost in USD-equivalent and tokens per run — a usage meter, not</w:t>
      </w:r>
      <w:r>
        <w:t xml:space="preserve"> </w:t>
      </w:r>
      <w:r>
        <w:t xml:space="preserve">a bill.</w:t>
      </w:r>
    </w:p>
    <w:p>
      <w:r>
        <w:pict>
          <v:rect style="width:0;height:1.5pt" o:hralign="center" o:hrstd="t" o:hr="t"/>
        </w:pict>
      </w:r>
    </w:p>
    <w:bookmarkEnd w:id="79"/>
    <w:bookmarkStart w:id="81" w:name="Xf60ea48b88fccd457675f9a1129348d822c8482"/>
    <w:p>
      <w:pPr>
        <w:pStyle w:val="Heading2"/>
      </w:pPr>
      <w:r>
        <w:t xml:space="preserve">13. Writing good issues (briefs)</w:t>
      </w:r>
    </w:p>
    <w:p>
      <w:pPr>
        <w:pStyle w:val="FirstParagraph"/>
      </w:pPr>
      <w:r>
        <w:t xml:space="preserve">The issue is the only input. A good brief is the cheapest lever on run quality.</w:t>
      </w:r>
      <w:r>
        <w:t xml:space="preserve"> </w:t>
      </w:r>
      <w:r>
        <w:t xml:space="preserve">The five briefs under</w:t>
      </w:r>
      <w:r>
        <w:t xml:space="preserve"> </w:t>
      </w:r>
      <w:hyperlink r:id="rId80">
        <w:r>
          <w:rPr>
            <w:rStyle w:val="VerbatimChar"/>
          </w:rPr>
          <w:t xml:space="preserve">docs/briefs/</w:t>
        </w:r>
      </w:hyperlink>
      <w:r>
        <w:t xml:space="preserve"> </w:t>
      </w:r>
      <w:r>
        <w:t xml:space="preserve">each ran autonomously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and none escalated; their structure is the recommended</w:t>
      </w:r>
      <w:r>
        <w:t xml:space="preserve"> </w:t>
      </w:r>
      <w:r>
        <w:t xml:space="preserve">template: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Starting point with measured facts</w:t>
      </w:r>
      <w:r>
        <w:t xml:space="preserve">, not descriptions. Check every claim</w:t>
      </w:r>
      <w:r>
        <w:t xml:space="preserve"> </w:t>
      </w:r>
      <w:r>
        <w:t xml:space="preserve">against code (or the running app)</w:t>
      </w:r>
      <w:r>
        <w:t xml:space="preserve"> </w:t>
      </w:r>
      <w:r>
        <w:rPr>
          <w:b/>
          <w:bCs/>
        </w:rPr>
        <w:t xml:space="preserve">right before</w:t>
      </w:r>
      <w:r>
        <w:t xml:space="preserve"> </w:t>
      </w:r>
      <w:r>
        <w:t xml:space="preserve">the start.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Numbered pre-decisions (E1, E2, …)</w:t>
      </w:r>
      <w:r>
        <w:t xml:space="preserve">, each with</w:t>
      </w:r>
      <w:r>
        <w:t xml:space="preserve"> </w:t>
      </w:r>
      <w:r>
        <w:rPr>
          <w:i/>
          <w:iCs/>
        </w:rPr>
        <w:t xml:space="preserve">"This question is decided —</w:t>
      </w:r>
      <w:r>
        <w:rPr>
          <w:i/>
          <w:iCs/>
        </w:rPr>
        <w:t xml:space="preserve"> </w:t>
      </w:r>
      <w:r>
        <w:rPr>
          <w:i/>
          <w:iCs/>
        </w:rPr>
        <w:t xml:space="preserve">not a finding, not even in the review loop."</w:t>
      </w:r>
      <w:r>
        <w:t xml:space="preserve"> </w:t>
      </w:r>
      <w:r>
        <w:t xml:space="preserve">Review loops can find</w:t>
      </w:r>
      <w:r>
        <w:t xml:space="preserve"> </w:t>
      </w:r>
      <w:r>
        <w:t xml:space="preserve">ambivalent questions but cannot decide them; open questions oscillate until</w:t>
      </w:r>
      <w:r>
        <w:t xml:space="preserve"> </w:t>
      </w:r>
      <w:r>
        <w:t xml:space="preserve">the round cap.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"Existing behavior that is NOT part of this issue"</w:t>
      </w:r>
      <w:r>
        <w:t xml:space="preserve"> </w:t>
      </w:r>
      <w:r>
        <w:t xml:space="preserve">— prevents a run from</w:t>
      </w:r>
      <w:r>
        <w:t xml:space="preserve"> </w:t>
      </w:r>
      <w:r>
        <w:t xml:space="preserve">removing things the brief didn't mention.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deferred list that explicitly binds the review loop.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Measurable acceptance criteria</w:t>
      </w:r>
      <w:r>
        <w:t xml:space="preserve">, recomputed against real data before</w:t>
      </w:r>
      <w:r>
        <w:t xml:space="preserve"> </w:t>
      </w:r>
      <w:r>
        <w:t xml:space="preserve">approval.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Toolchain facts stated explicitly</w:t>
      </w:r>
      <w:r>
        <w:t xml:space="preserve"> </w:t>
      </w:r>
      <w:r>
        <w:t xml:space="preserve">(which linter, formatter and test runner</w:t>
      </w:r>
      <w:r>
        <w:t xml:space="preserve"> </w:t>
      </w:r>
      <w:r>
        <w:t xml:space="preserve">the repo uses — and which it does not).</w:t>
      </w:r>
    </w:p>
    <w:p>
      <w:pPr>
        <w:pStyle w:val="FirstParagraph"/>
      </w:pPr>
      <w:r>
        <w:t xml:space="preserve">Also: one issue = one coherent change. Split large epics; ADW's limits are sized</w:t>
      </w:r>
      <w:r>
        <w:t xml:space="preserve"> </w:t>
      </w:r>
      <w:r>
        <w:t xml:space="preserve">for a focused feature or fix, not for a rewrite.</w:t>
      </w:r>
    </w:p>
    <w:p>
      <w:r>
        <w:pict>
          <v:rect style="width:0;height:1.5pt" o:hralign="center" o:hrstd="t" o:hr="t"/>
        </w:pict>
      </w:r>
    </w:p>
    <w:bookmarkEnd w:id="81"/>
    <w:bookmarkStart w:id="82" w:name="X44102e7f1c3f21b221af8c12b51ffa444b35bc7"/>
    <w:p>
      <w:pPr>
        <w:pStyle w:val="Heading2"/>
      </w:pPr>
      <w:r>
        <w:t xml:space="preserve">14. Escalations</w:t>
      </w:r>
    </w:p>
    <w:p>
      <w:pPr>
        <w:pStyle w:val="FirstParagraph"/>
      </w:pPr>
      <w:r>
        <w:t xml:space="preserve">ADW stops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it burns budget or causes damage. Every escalation writes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and exits 1.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without both 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immediately, before 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has only one 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Spec/plan authoring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rounds; at the cap only open P1 escalate (P2/P3 become documented limitations)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too vague or contradictory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 loop of a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iterations per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 and gates contradict; flaky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Circuit 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failure set twice in a 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agent is going in circles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not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Marked gates green after the test-only pass, or tests deleted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Cross-lane incompatibility, contract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Merge conflict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Lanes changed the same files in conflicting ways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 code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problem reviews cannot "fix away"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review fix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automatic re-entry,</w:t>
            </w:r>
            <w:r>
              <w:t xml:space="preserve"> </w:t>
            </w:r>
            <w:r>
              <w:rPr>
                <w:rStyle w:val="VerbatimChar"/>
              </w:rPr>
              <w:t xml:space="preserve">ci.timeout</w:t>
            </w:r>
            <w:r>
              <w:t xml:space="preserve"> </w:t>
            </w: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Pipeline/infra problem, environment difference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 red without usable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Canceled/skipped pipeline, CI YAML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Unparseable reviewer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Agent/Codex violated the findings JSON schema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 commit / HEAD moved in a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worked in a lane worktree; only the orchestrator commits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Start w:id="86" w:name="X08c1b67aff4c7dcf18721b77cc7db6650998867"/>
    <w:p>
      <w:pPr>
        <w:pStyle w:val="Heading2"/>
      </w:pPr>
      <w:r>
        <w:t xml:space="preserve">15. Troubleshooting and FAQ</w:t>
      </w:r>
    </w:p>
    <w:p>
      <w:pPr>
        <w:pStyle w:val="CaptionedFigure"/>
      </w:pPr>
      <w:r>
        <w:drawing>
          <wp:inline>
            <wp:extent cx="5334000" cy="3056312"/>
            <wp:effectExtent b="0" l="0" r="0" t="0"/>
            <wp:docPr descr="Troubleshooting by exit code" title="" id="84" name="Picture"/>
            <a:graphic>
              <a:graphicData uri="http://schemas.openxmlformats.org/drawingml/2006/picture">
                <pic:pic>
                  <pic:nvPicPr>
                    <pic:cNvPr descr="/tmp/tmpgr3muoi7/emf/diagrams/handbook/troubleshooting.emf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6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Troubleshooting by exit code</w:t>
      </w:r>
    </w:p>
    <w:p>
      <w:pPr>
        <w:pStyle w:val="BodyText"/>
      </w:pPr>
      <w:r>
        <w:rPr>
          <w:rStyle w:val="VerbatimChar"/>
          <w:b/>
          <w:bCs/>
        </w:rPr>
        <w:t xml:space="preserve">Fehler: …/.adw/config.yaml: config.yaml fehlt — das Ziel-Repo ist nicht ADW-fähig</w:t>
      </w:r>
      <w:r>
        <w:t xml:space="preserve"> </w:t>
      </w:r>
      <w:r>
        <w:t xml:space="preserve">No config in the target repo. Copy</w:t>
      </w:r>
      <w:r>
        <w:t xml:space="preserve"> </w:t>
      </w:r>
      <w:r>
        <w:rPr>
          <w:rStyle w:val="VerbatimChar"/>
        </w:rPr>
        <w:t xml:space="preserve">examples/config.yaml</w:t>
      </w:r>
      <w:r>
        <w:t xml:space="preserve"> </w:t>
      </w:r>
      <w:r>
        <w:t xml:space="preserve">(§3).</w:t>
      </w:r>
    </w:p>
    <w:p>
      <w:pPr>
        <w:pStyle w:val="BodyText"/>
      </w:pPr>
      <w:r>
        <w:rPr>
          <w:rStyle w:val="VerbatimChar"/>
          <w:b/>
          <w:bCs/>
        </w:rPr>
        <w:t xml:space="preserve">Es gibt neuere Modelle als die in ADW eingestellten — Lauf NICHT gestartet</w:t>
      </w:r>
      <w:r>
        <w:t xml:space="preserve"> </w:t>
      </w:r>
      <w:r>
        <w:t xml:space="preserve">The model check found a newer Claude or GPT model than ADW pins. The message names</w:t>
      </w:r>
      <w:r>
        <w:t xml:space="preserve"> </w:t>
      </w:r>
      <w:r>
        <w:t xml:space="preserve">role, pinned → newest model and the constant to change (</w:t>
      </w:r>
      <w:r>
        <w:rPr>
          <w:rStyle w:val="VerbatimChar"/>
        </w:rPr>
        <w:t xml:space="preserve">adw/agents.py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adw/codex.py</w:t>
      </w:r>
      <w:r>
        <w:t xml:space="preserve">). Update ADW first (constants, tests, docs, release), then start the</w:t>
      </w:r>
      <w:r>
        <w:t xml:space="preserve"> </w:t>
      </w:r>
      <w:r>
        <w:t xml:space="preserve">run again. The check runs at most once per 24 h (</w:t>
      </w:r>
      <w:r>
        <w:rPr>
          <w:rStyle w:val="VerbatimChar"/>
        </w:rPr>
        <w:t xml:space="preserve">~/.adw/model-check.json</w:t>
      </w:r>
      <w:r>
        <w:t xml:space="preserve">); delete</w:t>
      </w:r>
      <w:r>
        <w:t xml:space="preserve"> </w:t>
      </w:r>
      <w:r>
        <w:t xml:space="preserve">that file to force a fresh check. A check that cannot run only prints a warning.</w:t>
      </w:r>
    </w:p>
    <w:p>
      <w:pPr>
        <w:pStyle w:val="BodyText"/>
      </w:pPr>
      <w:r>
        <w:rPr>
          <w:rStyle w:val="VerbatimChar"/>
          <w:b/>
          <w:bCs/>
        </w:rPr>
        <w:t xml:space="preserve">Fehler: genau EINE Issue-Quelle angeben …</w:t>
      </w:r>
      <w:r>
        <w:t xml:space="preserve"> </w:t>
      </w:r>
      <w:r>
        <w:t xml:space="preserve">Pass exactly one of</w:t>
      </w:r>
      <w:r>
        <w:t xml:space="preserve"> </w:t>
      </w:r>
      <w:r>
        <w:rPr>
          <w:rStyle w:val="VerbatimChar"/>
        </w:rPr>
        <w:t xml:space="preserve">--issue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--gitlab-issue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--github-issue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--gates … widerspricht den Altflags</w:t>
      </w:r>
      <w:r>
        <w:t xml:space="preserve"> </w:t>
      </w:r>
      <w:r>
        <w:rPr>
          <w:rStyle w:val="VerbatimChar"/>
        </w:rPr>
        <w:t xml:space="preserve">--gates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/</w:t>
      </w:r>
      <w:r>
        <w:rPr>
          <w:rStyle w:val="VerbatimChar"/>
        </w:rPr>
        <w:t xml:space="preserve">--spec-approval</w:t>
      </w:r>
      <w:r>
        <w:t xml:space="preserve"> </w:t>
      </w:r>
      <w:r>
        <w:t xml:space="preserve">disagree. Use only</w:t>
      </w:r>
      <w:r>
        <w:t xml:space="preserve"> </w:t>
      </w:r>
      <w:r>
        <w:rPr>
          <w:rStyle w:val="VerbatimChar"/>
        </w:rPr>
        <w:t xml:space="preserve">--gates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Der Haupt-Checkout hat uncommittete Änderungen außerhalb der ADW-eigenen Authoring-Artefakte</w:t>
      </w:r>
      <w:r>
        <w:t xml:space="preserve"> </w:t>
      </w:r>
      <w:r>
        <w:t xml:space="preserve">The preflight refused (§10.2). Commit or stash the listed paths, then rerun or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Escalation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--parallel verlangt eine frontend- UND backend-Lane</w:t>
      </w:r>
      <w:r>
        <w:t xml:space="preserve"> </w:t>
      </w:r>
      <w:r>
        <w:t xml:space="preserve">The config defines only one lane. Add the missing lane (with its own gates) or</w:t>
      </w:r>
      <w:r>
        <w:t xml:space="preserve"> </w:t>
      </w:r>
      <w:r>
        <w:t xml:space="preserve">run without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. No tokens were spent — the check runs before phase 1.</w:t>
      </w:r>
    </w:p>
    <w:p>
      <w:pPr>
        <w:pStyle w:val="BodyText"/>
      </w:pPr>
      <w:r>
        <w:rPr>
          <w:rStyle w:val="VerbatimChar"/>
          <w:b/>
          <w:bCs/>
        </w:rPr>
        <w:t xml:space="preserve">resume</w:t>
      </w:r>
      <w:r>
        <w:rPr>
          <w:b/>
          <w:bCs/>
        </w:rPr>
        <w:t xml:space="preserve"> </w:t>
      </w:r>
      <w:r>
        <w:rPr>
          <w:b/>
          <w:bCs/>
        </w:rPr>
        <w:t xml:space="preserve">"does nothing" on a paused run</w:t>
      </w:r>
      <w:r>
        <w:t xml:space="preserve"> </w:t>
      </w:r>
      <w:r>
        <w:t xml:space="preserve">It's at a gate;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pauses again. Use</w:t>
      </w:r>
      <w:r>
        <w:t xml:space="preserve"> </w:t>
      </w:r>
      <w:r>
        <w:rPr>
          <w:rStyle w:val="VerbatimChar"/>
        </w:rPr>
        <w:t xml:space="preserve">adw approve &lt;id&gt;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Run … wartet nicht auf Approval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on a run that is not paused. For crash continuation use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Agent-Lauf abgebrochen (z. B. Plan-Limit erschöpft)</w:t>
      </w:r>
      <w:r>
        <w:t xml:space="preserve"> </w:t>
      </w:r>
      <w:r>
        <w:t xml:space="preserve">Plan window empty or the Claude CLI failed. Nothing to fix on the run — wait for</w:t>
      </w:r>
      <w:r>
        <w:t xml:space="preserve"> </w:t>
      </w:r>
      <w:r>
        <w:t xml:space="preserve">the reset, then</w:t>
      </w:r>
      <w:r>
        <w:t xml:space="preserve"> </w:t>
      </w:r>
      <w:r>
        <w:rPr>
          <w:rStyle w:val="VerbatimChar"/>
        </w:rPr>
        <w:t xml:space="preserve">adw resume &lt;id&gt;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Keine gespeicherte Claude-CLI-Anmeldung gefunden</w:t>
      </w:r>
      <w:r>
        <w:t xml:space="preserve"> </w:t>
      </w:r>
      <w:r>
        <w:t xml:space="preserve">Log in with the Claude Code CLI (</w:t>
      </w:r>
      <w:r>
        <w:rPr>
          <w:rStyle w:val="VerbatimChar"/>
        </w:rPr>
        <w:t xml:space="preserve">claude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). An API key does not</w:t>
      </w:r>
      <w:r>
        <w:t xml:space="preserve"> </w:t>
      </w:r>
      <w:r>
        <w:t xml:space="preserve">help — it is deliberately ignored.</w:t>
      </w:r>
    </w:p>
    <w:p>
      <w:pPr>
        <w:pStyle w:val="BodyText"/>
      </w:pPr>
      <w:r>
        <w:rPr>
          <w:b/>
          <w:bCs/>
        </w:rPr>
        <w:t xml:space="preserve">Escalation "RED not confirmed"</w:t>
      </w:r>
      <w:r>
        <w:t xml:space="preserve"> </w:t>
      </w:r>
      <w:r>
        <w:t xml:space="preserve">The tests written in the test-only pass did not fail. Either they miss the</w:t>
      </w:r>
      <w:r>
        <w:t xml:space="preserve"> </w:t>
      </w:r>
      <w:r>
        <w:t xml:space="preserve">requested behavior or it already exists. Sharpen the issue, start a new run.</w:t>
      </w:r>
    </w:p>
    <w:p>
      <w:pPr>
        <w:pStyle w:val="BodyText"/>
      </w:pPr>
      <w:r>
        <w:rPr>
          <w:b/>
          <w:bCs/>
        </w:rPr>
        <w:t xml:space="preserve">Escalation "HEAD moved" / "build agent committed on its own"</w:t>
      </w:r>
      <w:r>
        <w:t xml:space="preserve"> </w:t>
      </w:r>
      <w:r>
        <w:t xml:space="preserve">Only the orchestrator commits, and only after green gates. Something else touched</w:t>
      </w:r>
      <w:r>
        <w:t xml:space="preserve"> </w:t>
      </w:r>
      <w:r>
        <w:t xml:space="preserve">the lane worktree. Inspect, then start a new run.</w:t>
      </w:r>
    </w:p>
    <w:p>
      <w:pPr>
        <w:pStyle w:val="BodyText"/>
      </w:pPr>
      <w:r>
        <w:rPr>
          <w:rStyle w:val="VerbatimChar"/>
          <w:b/>
          <w:bCs/>
        </w:rPr>
        <w:t xml:space="preserve">--base-branch kann nach dem Anlegen der Lanes nicht mehr geändert werden</w:t>
      </w:r>
      <w:r>
        <w:t xml:space="preserve"> </w:t>
      </w:r>
      <w:r>
        <w:t xml:space="preserve">The lanes already forked from the pinned base. Start a new run for another base.</w:t>
      </w:r>
    </w:p>
    <w:p>
      <w:pPr>
        <w:pStyle w:val="BodyText"/>
      </w:pPr>
      <w:r>
        <w:rPr>
          <w:rStyle w:val="VerbatimChar"/>
          <w:b/>
          <w:bCs/>
        </w:rPr>
        <w:t xml:space="preserve">adw gui benötigt das optionale Extra 'gui'</w:t>
      </w:r>
      <w:r>
        <w:t xml:space="preserve"> </w:t>
      </w:r>
      <w:r>
        <w:t xml:space="preserve">Install</w:t>
      </w:r>
      <w:r>
        <w:t xml:space="preserve"> </w:t>
      </w:r>
      <w:r>
        <w:rPr>
          <w:rStyle w:val="VerbatimChar"/>
        </w:rPr>
        <w:t xml:space="preserve">adw[gui]</w:t>
      </w:r>
      <w:r>
        <w:t xml:space="preserve"> </w:t>
      </w:r>
      <w:r>
        <w:t xml:space="preserve">(§2).</w:t>
      </w:r>
    </w:p>
    <w:p>
      <w:pPr>
        <w:pStyle w:val="BodyText"/>
      </w:pPr>
      <w:r>
        <w:rPr>
          <w:rStyle w:val="VerbatimChar"/>
          <w:b/>
          <w:bCs/>
        </w:rPr>
        <w:t xml:space="preserve">--host … ist keine Loopback-Adresse</w:t>
      </w:r>
      <w:r>
        <w:t xml:space="preserve"> </w:t>
      </w:r>
      <w:r>
        <w:t xml:space="preserve">Intended. Use an SSH tunnel (</w:t>
      </w:r>
      <w:r>
        <w:rPr>
          <w:rStyle w:val="VerbatimChar"/>
        </w:rPr>
        <w:t xml:space="preserve">ssh -L 8765:127.0.0.1:8765 host</w:t>
      </w:r>
      <w:r>
        <w:t xml:space="preserve">) or, knowingly,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GUI shows a run without a trace</w:t>
      </w:r>
      <w:r>
        <w:t xml:space="preserve"> </w:t>
      </w:r>
      <w:r>
        <w:rPr>
          <w:rStyle w:val="VerbatimChar"/>
        </w:rPr>
        <w:t xml:space="preserve">trace.enabled: false</w:t>
      </w:r>
      <w:r>
        <w:t xml:space="preserve"> </w:t>
      </w:r>
      <w:r>
        <w:t xml:space="preserve">was set for that run, or the run predates the event log.</w:t>
      </w:r>
      <w:r>
        <w:t xml:space="preserve"> </w:t>
      </w:r>
      <w:r>
        <w:t xml:space="preserve">Only state-derived information is available.</w:t>
      </w:r>
    </w:p>
    <w:p>
      <w:pPr>
        <w:pStyle w:val="BodyText"/>
      </w:pPr>
      <w:r>
        <w:rPr>
          <w:b/>
          <w:bCs/>
        </w:rPr>
        <w:t xml:space="preserve">What does a run cost?</w:t>
      </w:r>
      <w:r>
        <w:t xml:space="preserve"> </w:t>
      </w:r>
      <w:r>
        <w:t xml:space="preserve">Dry run: nothing. Real run: plan quota only — Fable 5.1 for synthesis and final</w:t>
      </w:r>
      <w:r>
        <w:t xml:space="preserve"> </w:t>
      </w:r>
      <w:r>
        <w:t xml:space="preserve">review, Opus 5.5 for authoring drafts and building, Sonnet 5.5 for triage/log</w:t>
      </w:r>
      <w:r>
        <w:t xml:space="preserve"> </w:t>
      </w:r>
      <w:r>
        <w:t xml:space="preserve">analysis, Codex on its own subscription. The limits cap the worst case.</w:t>
      </w:r>
    </w:p>
    <w:p>
      <w:r>
        <w:pict>
          <v:rect style="width:0;height:1.5pt" o:hralign="center" o:hrstd="t" o:hr="t"/>
        </w:pict>
      </w:r>
    </w:p>
    <w:bookmarkEnd w:id="86"/>
    <w:bookmarkStart w:id="87" w:name="Xe59125275499ebfb6c1ac76304ddfba6bf0ee59"/>
    <w:p>
      <w:pPr>
        <w:pStyle w:val="Heading2"/>
      </w:pPr>
      <w:r>
        <w:t xml:space="preserve">16. Glossary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Target repo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repository ADW works on; holds</w:t>
            </w:r>
            <w:r>
              <w:t xml:space="preserve"> </w:t>
            </w:r>
            <w:r>
              <w:rPr>
                <w:rStyle w:val="VerbatimChar"/>
              </w:rPr>
              <w:t xml:space="preserve">.adw/config.yaml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.adw/runs/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Run / run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pass of one issue through the phases; 8-hex 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workstream (</w:t>
            </w:r>
            <w:r>
              <w:rPr>
                <w:rStyle w:val="VerbatimChar"/>
              </w:rPr>
              <w:t xml:space="preserve">backend</w:t>
            </w:r>
            <w:r>
              <w:t xml:space="preserve">/</w:t>
            </w:r>
            <w:r>
              <w:rPr>
                <w:rStyle w:val="VerbatimChar"/>
              </w:rPr>
              <w:t xml:space="preserve">frontend</w:t>
            </w:r>
            <w:r>
              <w:t xml:space="preserve">) with its own worktree, branch, agent session and 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configured check command with a hard timeout. All green = condition for every commit.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Test-only pass + proof that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 </w:t>
            </w:r>
            <w:r>
              <w:t xml:space="preserve">gates fail, before implementation.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Draft /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independent drafts (Claude + Codex) merged by Fable 5.1 into one best-of artifact plus a summary.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Contract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.adw/contract.yaml</w:t>
            </w:r>
            <w:r>
              <w:t xml:space="preserve"> </w:t>
            </w:r>
            <w:r>
              <w:t xml:space="preserve">— the agreed interface both lanes build against.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review result: severity P1–P3, lane, file, problem, fix plan, optional category.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scope_gap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"Missing, but never planned" — becomes a follow-up, triggers no rework.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Approval gate / 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deliberate pause (exit 2) until</w:t>
            </w:r>
            <w:r>
              <w:t xml:space="preserve"> </w:t>
            </w:r>
            <w:r>
              <w:rPr>
                <w:rStyle w:val="VerbatimChar"/>
              </w:rPr>
              <w:t xml:space="preserve">adw approve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Circuit 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 escalation when a fix round produces the identical failure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Controlled handover to a human: exit 1 +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Session resume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tasks go to the existing agent session, with full context.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Run Inspector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read-only GUI (</w:t>
            </w:r>
            <w:r>
              <w:rPr>
                <w:rStyle w:val="VerbatimChar"/>
              </w:rPr>
              <w:t xml:space="preserve">adw gui</w:t>
            </w:r>
            <w:r>
              <w:t xml:space="preserve">).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 Handbook · source version 0.26.1 · 2026-10-11 ·</w:t>
      </w:r>
      <w:r>
        <w:t xml:space="preserve"> </w:t>
      </w:r>
      <w:r>
        <w:t xml:space="preserve">Deep dive:</w:t>
      </w:r>
      <w:r>
        <w:t xml:space="preserve"> </w:t>
      </w:r>
      <w:hyperlink r:id="rId21">
        <w:r>
          <w:rPr>
            <w:rStyle w:val="Hyperlink"/>
          </w:rPr>
          <w:t xml:space="preserve">ADW-WORKFLOW.md</w:t>
        </w:r>
      </w:hyperlink>
      <w:r>
        <w:t xml:space="preserve"> </w:t>
      </w:r>
      <w:r>
        <w:t xml:space="preserve">· Contributor spec:</w:t>
      </w:r>
      <w:r>
        <w:t xml:space="preserve"> </w:t>
      </w:r>
      <w:hyperlink r:id="rId22">
        <w:r>
          <w:rPr>
            <w:rStyle w:val="Hyperlink"/>
          </w:rPr>
          <w:t xml:space="preserve">ADW-SPEC.md</w:t>
        </w:r>
      </w:hyperlink>
    </w:p>
    <w:bookmarkEnd w:id="87"/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emf" /><Relationship Type="http://schemas.openxmlformats.org/officeDocument/2006/relationships/image" Id="rId47" Target="media/rId47.emf" /><Relationship Type="http://schemas.openxmlformats.org/officeDocument/2006/relationships/image" Id="rId64" Target="media/rId64.emf" /><Relationship Type="http://schemas.openxmlformats.org/officeDocument/2006/relationships/image" Id="rId70" Target="media/rId70.emf" /><Relationship Type="http://schemas.openxmlformats.org/officeDocument/2006/relationships/image" Id="rId23" Target="media/rId23.emf" /><Relationship Type="http://schemas.openxmlformats.org/officeDocument/2006/relationships/image" Id="rId29" Target="media/rId29.emf" /><Relationship Type="http://schemas.openxmlformats.org/officeDocument/2006/relationships/image" Id="rId83" Target="media/rId83.emf" /><Relationship Type="http://schemas.openxmlformats.org/officeDocument/2006/relationships/hyperlink" Id="rId80" Target="../briefs/README.md" TargetMode="External" /><Relationship Type="http://schemas.openxmlformats.org/officeDocument/2006/relationships/hyperlink" Id="rId20" Target="ADW-HANDBOOK.de.docx" TargetMode="External" /><Relationship Type="http://schemas.openxmlformats.org/officeDocument/2006/relationships/hyperlink" Id="rId22" Target="ADW-SPEC.docx" TargetMode="External" /><Relationship Type="http://schemas.openxmlformats.org/officeDocument/2006/relationships/hyperlink" Id="rId21" Target="ADW-WORKFLOW.docx" TargetMode="External" /><Relationship Type="http://schemas.openxmlformats.org/officeDocument/2006/relationships/hyperlink" Id="rId32" Target="https://docs.astral.sh/uv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../briefs/README.md" TargetMode="External" /><Relationship Type="http://schemas.openxmlformats.org/officeDocument/2006/relationships/hyperlink" Id="rId20" Target="ADW-HANDBOOK.de.docx" TargetMode="External" /><Relationship Type="http://schemas.openxmlformats.org/officeDocument/2006/relationships/hyperlink" Id="rId22" Target="ADW-SPEC.docx" TargetMode="External" /><Relationship Type="http://schemas.openxmlformats.org/officeDocument/2006/relationships/hyperlink" Id="rId21" Target="ADW-WORKFLOW.docx" TargetMode="External" /><Relationship Type="http://schemas.openxmlformats.org/officeDocument/2006/relationships/hyperlink" Id="rId32" Target="https://docs.astral.sh/uv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2026-10-11T14:01:05Z</dcterms:created>
  <dcterms:modified xsi:type="dcterms:W3CDTF">2026-10-11T14:01:05Z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