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9f1a511a66591ffa8cfa77916f223e356124f52"/>
    <w:p>
      <w:pPr>
        <w:pStyle w:val="Heading1"/>
      </w:pPr>
      <w:r>
        <w:t xml:space="preserve">ADW Handbook — Running the Agentic Developer Workflow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t xml:space="preserve">Audience: developers who run ADW against their own repositories.</w:t>
      </w:r>
      <w:r>
        <w:t xml:space="preserve"> </w:t>
      </w:r>
      <w: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(deep dive into the</w:t>
      </w:r>
      <w:r>
        <w:t xml:space="preserve"> </w:t>
      </w:r>
      <w:r>
        <w:t xml:space="preserve">seven phases and their loops) ·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  <w:r>
        <w:t xml:space="preserve"> </w:t>
      </w:r>
      <w:r>
        <w:t xml:space="preserve">(contributor spec</w:t>
      </w:r>
      <w:r>
        <w:t xml:space="preserve"> </w:t>
      </w:r>
      <w:r>
        <w:t xml:space="preserve">and philosophy).</w:t>
      </w:r>
    </w:p>
    <w:bookmarkStart w:id="26" w:name="at-a-glance"/>
    <w:p>
      <w:pPr>
        <w:pStyle w:val="Heading2"/>
      </w:pPr>
      <w:r>
        <w:t xml:space="preserve">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one issue through</w:t>
      </w:r>
      <w:r>
        <w:t xml:space="preserve"> </w:t>
      </w:r>
      <w:r>
        <w:rPr>
          <w:b/>
          <w:bCs/>
        </w:rPr>
        <w:t xml:space="preserve">Spec → Plan + Contract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 review → final review → Push/CI</w:t>
      </w:r>
      <w:r>
        <w:t xml:space="preserve">. Agents supply</w:t>
      </w:r>
      <w:r>
        <w:t xml:space="preserve"> </w:t>
      </w:r>
      <w:r>
        <w:t xml:space="preserve">judgment; the control flow is deterministic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→</w:t>
      </w:r>
      <w:r>
        <w:t xml:space="preserve"> </w:t>
      </w:r>
      <w:r>
        <w:rPr>
          <w:rStyle w:val="VerbatimChar"/>
        </w:rPr>
        <w:t xml:space="preserve">adw run --repo &lt;path&gt;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by default the run stops after the plan (exit 2). Read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it: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opens a read-only Run Inspector on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it fails: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</w:t>
      </w:r>
      <w:r>
        <w:t xml:space="preserve"> </w:t>
      </w:r>
      <w:r>
        <w:t xml:space="preserve">crash or an exhausted plan limit,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</w:t>
      </w:r>
      <w:r>
        <w:t xml:space="preserve"> </w:t>
      </w:r>
      <w:r>
        <w:t xml:space="preserve">where it stopped.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A run from your point of view: exit codes and the next step" title="" id="24" name="Picture"/>
            <a:graphic>
              <a:graphicData uri="http://schemas.openxmlformats.org/drawingml/2006/picture">
                <pic:pic>
                  <pic:nvPicPr>
                    <pic:cNvPr descr="/tmp/tmpjnzbh_pr/emf/diagrams/handbook/run-lifecycl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run from your point of view: exit codes and the next step</w:t>
      </w:r>
    </w:p>
    <w:bookmarkEnd w:id="26"/>
    <w:bookmarkStart w:id="27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d12e8743683d747535f37857bb9cbc008b6ad46">
        <w:r>
          <w:rPr>
            <w:rStyle w:val="Hyperlink"/>
          </w:rPr>
          <w:t xml:space="preserve">What ADW is</w:t>
        </w:r>
      </w:hyperlink>
    </w:p>
    <w:p>
      <w:pPr>
        <w:pStyle w:val="Compact"/>
        <w:numPr>
          <w:ilvl w:val="0"/>
          <w:numId w:val="1002"/>
        </w:numPr>
      </w:pPr>
      <w:hyperlink w:anchor="X664abd1e36a69e05acf3d047e1f29a9e386854b">
        <w:r>
          <w:rPr>
            <w:rStyle w:val="Hyperlink"/>
          </w:rPr>
          <w:t xml:space="preserve">Prerequisites and installation</w:t>
        </w:r>
      </w:hyperlink>
    </w:p>
    <w:p>
      <w:pPr>
        <w:pStyle w:val="Compact"/>
        <w:numPr>
          <w:ilvl w:val="0"/>
          <w:numId w:val="1002"/>
        </w:numPr>
      </w:pPr>
      <w:hyperlink w:anchor="X38c2efe5f78f4d43fd1f6fc61657e083a28fe10">
        <w:r>
          <w:rPr>
            <w:rStyle w:val="Hyperlink"/>
          </w:rPr>
          <w:t xml:space="preserve">Preparing a target repo</w:t>
        </w:r>
      </w:hyperlink>
    </w:p>
    <w:p>
      <w:pPr>
        <w:pStyle w:val="Compact"/>
        <w:numPr>
          <w:ilvl w:val="0"/>
          <w:numId w:val="1002"/>
        </w:numPr>
      </w:pPr>
      <w:hyperlink w:anchor="Xbc1c3ee136fd40a6c98ef9e955105dc7ed34208">
        <w:r>
          <w:rPr>
            <w:rStyle w:val="Hyperlink"/>
          </w:rPr>
          <w:t xml:space="preserve">The first run: dry run</w:t>
        </w:r>
      </w:hyperlink>
    </w:p>
    <w:p>
      <w:pPr>
        <w:pStyle w:val="Compact"/>
        <w:numPr>
          <w:ilvl w:val="0"/>
          <w:numId w:val="1002"/>
        </w:numPr>
      </w:pPr>
      <w:hyperlink w:anchor="X4539fb3e13a1f0c2c0f4dd9fb2fe477259dafd0">
        <w:r>
          <w:rPr>
            <w:rStyle w:val="Hyperlink"/>
          </w:rPr>
          <w:t xml:space="preserve">Real runs</w:t>
        </w:r>
      </w:hyperlink>
    </w:p>
    <w:p>
      <w:pPr>
        <w:pStyle w:val="Compact"/>
        <w:numPr>
          <w:ilvl w:val="0"/>
          <w:numId w:val="1002"/>
        </w:numPr>
      </w:pPr>
      <w:hyperlink w:anchor="X868a38d5ac25e8c77a92f7a8316cbc97a5b1d71">
        <w:r>
          <w:rPr>
            <w:rStyle w:val="Hyperlink"/>
          </w:rPr>
          <w:t xml:space="preserve">Approval gates and breakpoints</w:t>
        </w:r>
      </w:hyperlink>
    </w:p>
    <w:p>
      <w:pPr>
        <w:pStyle w:val="Compact"/>
        <w:numPr>
          <w:ilvl w:val="0"/>
          <w:numId w:val="1002"/>
        </w:numPr>
      </w:pPr>
      <w:hyperlink w:anchor="X0ba0b7396e7823c5b61fdada2f1fbc9b6933bbd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Xc795e59d5b2f5635d63432801e53ebf98c14f23">
        <w:r>
          <w:rPr>
            <w:rStyle w:val="Hyperlink"/>
          </w:rPr>
          <w:t xml:space="preserve">The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b95ceb576a5541ce5850386118751223c753c20">
        <w:r>
          <w:rPr>
            <w:rStyle w:val="Hyperlink"/>
          </w:rPr>
          <w:t xml:space="preserve">Run artifacts and how to read them</w:t>
        </w:r>
      </w:hyperlink>
    </w:p>
    <w:p>
      <w:pPr>
        <w:pStyle w:val="Compact"/>
        <w:numPr>
          <w:ilvl w:val="0"/>
          <w:numId w:val="1002"/>
        </w:numPr>
      </w:pPr>
      <w:hyperlink w:anchor="X60a44288de231473f0531c0d21745598f0d182b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X43be3a792fbc3776e69ef2029f18fc0f840e75a">
        <w:r>
          <w:rPr>
            <w:rStyle w:val="Hyperlink"/>
          </w:rPr>
          <w:t xml:space="preserve">Retention and cleanup</w:t>
        </w:r>
      </w:hyperlink>
    </w:p>
    <w:p>
      <w:pPr>
        <w:pStyle w:val="Compact"/>
        <w:numPr>
          <w:ilvl w:val="0"/>
          <w:numId w:val="1002"/>
        </w:numPr>
      </w:pPr>
      <w:hyperlink w:anchor="Xc6dba5ebf8017dc3f81c350ffe112d127d1d1bb">
        <w:r>
          <w:rPr>
            <w:rStyle w:val="Hyperlink"/>
          </w:rPr>
          <w:t xml:space="preserve">Billing and plan limits</w:t>
        </w:r>
      </w:hyperlink>
    </w:p>
    <w:p>
      <w:pPr>
        <w:pStyle w:val="Compact"/>
        <w:numPr>
          <w:ilvl w:val="0"/>
          <w:numId w:val="1002"/>
        </w:numPr>
      </w:pPr>
      <w:hyperlink w:anchor="Xf60ea48b88fccd457675f9a1129348d822c8482">
        <w:r>
          <w:rPr>
            <w:rStyle w:val="Hyperlink"/>
          </w:rPr>
          <w:t xml:space="preserve">Writing good issues (briefs)</w:t>
        </w:r>
      </w:hyperlink>
    </w:p>
    <w:p>
      <w:pPr>
        <w:pStyle w:val="Compact"/>
        <w:numPr>
          <w:ilvl w:val="0"/>
          <w:numId w:val="1002"/>
        </w:numPr>
      </w:pPr>
      <w:hyperlink w:anchor="X44102e7f1c3f21b221af8c12b51ffa444b35bc7">
        <w:r>
          <w:rPr>
            <w:rStyle w:val="Hyperlink"/>
          </w:rPr>
          <w:t xml:space="preserve">Escalations</w:t>
        </w:r>
      </w:hyperlink>
    </w:p>
    <w:p>
      <w:pPr>
        <w:pStyle w:val="Compact"/>
        <w:numPr>
          <w:ilvl w:val="0"/>
          <w:numId w:val="1002"/>
        </w:numPr>
      </w:pPr>
      <w:hyperlink w:anchor="X08c1b67aff4c7dcf18721b77cc7db6650998867">
        <w:r>
          <w:rPr>
            <w:rStyle w:val="Hyperlink"/>
          </w:rPr>
          <w:t xml:space="preserve">Troubleshooting and FAQ</w:t>
        </w:r>
      </w:hyperlink>
    </w:p>
    <w:p>
      <w:pPr>
        <w:pStyle w:val="Compact"/>
        <w:numPr>
          <w:ilvl w:val="0"/>
          <w:numId w:val="1002"/>
        </w:numPr>
      </w:pPr>
      <w:hyperlink w:anchor="Xe59125275499ebfb6c1ac76304ddfba6bf0ee59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d12e8743683d747535f37857bb9cbc008b6ad46"/>
    <w:p>
      <w:pPr>
        <w:pStyle w:val="Heading2"/>
      </w:pPr>
      <w:r>
        <w:t xml:space="preserve">1. What ADW is</w:t>
      </w:r>
    </w:p>
    <w:p>
      <w:pPr>
        <w:pStyle w:val="FirstParagraph"/>
      </w:pPr>
      <w:r>
        <w:t xml:space="preserve">ADW is a Python orchestrator. You hand it an issue (free text, a GitLab issue or</w:t>
      </w:r>
      <w:r>
        <w:t xml:space="preserve"> </w:t>
      </w:r>
      <w:r>
        <w:t xml:space="preserve">a GitHub issue); it hands back a</w:t>
      </w:r>
      <w:r>
        <w:t xml:space="preserve"> </w:t>
      </w:r>
      <w:r>
        <w:rPr>
          <w:b/>
          <w:bCs/>
        </w:rPr>
        <w:t xml:space="preserve">pushed feature branch whose CI pipeline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an optional staging job — is green</w:t>
      </w:r>
      <w:r>
        <w:t xml:space="preserve">.</w:t>
      </w:r>
    </w:p>
    <w:p>
      <w:pPr>
        <w:pStyle w:val="BodyText"/>
      </w:pPr>
      <w:r>
        <w:t xml:space="preserve">Three rules shape everything you will observe: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flow is code, not prompt.</w:t>
      </w:r>
      <w:r>
        <w:t xml:space="preserve"> </w:t>
      </w:r>
      <w:r>
        <w:t xml:space="preserve">Loops, gates, merges, dispatch, triage,</w:t>
      </w:r>
      <w:r>
        <w:t xml:space="preserve"> </w:t>
      </w:r>
      <w:r>
        <w:t xml:space="preserve">limits and CI polling are plain Python (0 tokens). Agents (Claude Agent SDK +</w:t>
      </w:r>
      <w:r>
        <w:t xml:space="preserve"> </w:t>
      </w:r>
      <w:r>
        <w:t xml:space="preserve">Codex CLI) run only where judgment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is done by a build agent and then passes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again — no shortcut, not even for a one-liner.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Every loop has a hard limit plus a circuit breaker.</w:t>
      </w:r>
      <w:r>
        <w:t xml:space="preserve"> </w:t>
      </w:r>
      <w:r>
        <w:t xml:space="preserve">When a limit is hit, ADW stops and writes an escalation report; a human takes</w:t>
      </w:r>
      <w:r>
        <w:t xml:space="preserve"> </w:t>
      </w:r>
      <w:r>
        <w:t xml:space="preserve">over.</w:t>
      </w:r>
    </w:p>
    <w:p>
      <w:pPr>
        <w:pStyle w:val="FirstParagraph"/>
      </w:pPr>
      <w:r>
        <w:t xml:space="preserve">Who does what: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agent, plan agent (draft authors)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only their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draft author + all Codex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(returns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synthesis, plan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artifact +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agent (one per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its lane worktree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triage, CI log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(strictly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the phases work in detail — the loops, the RED stage, triage, the review</w:t>
      </w:r>
      <w:r>
        <w:t xml:space="preserve"> </w:t>
      </w:r>
      <w:r>
        <w:t xml:space="preserve">round policy — is the subject of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664abd1e36a69e05acf3d047e1f29a9e386854b"/>
    <w:p>
      <w:pPr>
        <w:pStyle w:val="Heading2"/>
      </w:pPr>
      <w:r>
        <w:t xml:space="preserve">2. Prerequisites and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Setup path: from prerequisites to the first real run" title="" id="30" name="Picture"/>
            <a:graphic>
              <a:graphicData uri="http://schemas.openxmlformats.org/drawingml/2006/picture">
                <pic:pic>
                  <pic:nvPicPr>
                    <pic:cNvPr descr="/tmp/tmpjnzbh_pr/emf/diagrams/handbook/setup-path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path: from prerequisites to the first real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uses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file locks and POSIX 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runtime and dependency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Claude agent runs through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exists (or the macOS keychain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author and every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exists (or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fetching issues, CI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plan that includes Fable 5.1, Opus 5.5 and 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registry uses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practice: a Max 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core + dev group (includes the GUI stack for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The GUI is an</w:t>
      </w:r>
      <w:r>
        <w:t xml:space="preserve"> </w:t>
      </w:r>
      <w:r>
        <w:rPr>
          <w:b/>
          <w:bCs/>
        </w:rPr>
        <w:t xml:space="preserve">optional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this repo already pulls those in through the dev</w:t>
      </w:r>
      <w:r>
        <w:t xml:space="preserve"> </w:t>
      </w:r>
      <w:r>
        <w:t xml:space="preserve">group. When ADW is installed as a package elsewhere: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or: pip install 'adw[gui]'</w:t>
      </w:r>
    </w:p>
    <w:p>
      <w:pPr>
        <w:pStyle w:val="FirstParagraph"/>
      </w:pPr>
      <w:r>
        <w:t xml:space="preserve">Without the extra,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exits 1 with exactly that install hint; every other</w:t>
      </w:r>
      <w:r>
        <w:t xml:space="preserve"> </w:t>
      </w:r>
      <w:r>
        <w:t xml:space="preserve">command works.</w:t>
      </w:r>
    </w:p>
    <w:p>
      <w:pPr>
        <w:pStyle w:val="BodyText"/>
      </w:pPr>
      <w:r>
        <w:t xml:space="preserve">All examples below use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from the ADW checkout. If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(e.g.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drop the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38c2efe5f78f4d43fd1f6fc61657e083a28fe10"/>
    <w:p>
      <w:pPr>
        <w:pStyle w:val="Heading2"/>
      </w:pPr>
      <w:r>
        <w:t xml:space="preserve">3. Preparing a target repo</w:t>
      </w:r>
    </w:p>
    <w:p>
      <w:pPr>
        <w:pStyle w:val="FirstParagraph"/>
      </w:pPr>
      <w:r>
        <w:t xml:space="preserve">ADW works against</w:t>
      </w:r>
      <w:r>
        <w:t xml:space="preserve"> </w:t>
      </w:r>
      <w:r>
        <w:rPr>
          <w:b/>
          <w:bCs/>
        </w:rPr>
        <w:t xml:space="preserve">any git repo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target repo</w:t>
      </w:r>
      <w:r>
        <w:t xml:space="preserve">). Its entire</w:t>
      </w:r>
      <w:r>
        <w:t xml:space="preserve"> </w:t>
      </w:r>
      <w:r>
        <w:t xml:space="preserve">project-specific configuration lives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&lt;target&gt;/.adw/config.yaml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/path/to/repo/.adw/config.yaml   </w:t>
      </w:r>
      <w:r>
        <w:rPr>
          <w:rStyle w:val="CommentTok"/>
        </w:rPr>
        <w:t xml:space="preserve"># then adapt</w:t>
      </w:r>
    </w:p>
    <w:p>
      <w:pPr>
        <w:pStyle w:val="FirstParagraph"/>
      </w:pPr>
      <w:r>
        <w:t xml:space="preserve">Minimal single-lane 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order = execution order,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 proof: after the test-only pass at least one</w:t>
      </w:r>
      <w:r>
        <w:br/>
      </w:r>
      <w:r>
        <w:rPr>
          <w:rStyle w:val="CommentTok"/>
        </w:rPr>
        <w:t xml:space="preserve">      # marked gate must be red, before implementation starts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2edf851effb0c51ea65317d519bade736dc82cf"/>
    <w:p>
      <w:pPr>
        <w:pStyle w:val="Heading3"/>
      </w:pPr>
      <w:r>
        <w:t xml:space="preserve">3.1 Config reference (every key)</w:t>
      </w:r>
    </w:p>
    <w:p>
      <w:pPr>
        <w:pStyle w:val="FirstParagraph"/>
      </w:pPr>
      <w:r>
        <w:t xml:space="preserve">Defaults are those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Unknown keys are rejected everywhere.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natomy of .adw/config.yaml: every section, required or optional, with defaults" title="" id="35" name="Picture"/>
            <a:graphic>
              <a:graphicData uri="http://schemas.openxmlformats.org/drawingml/2006/picture">
                <pic:pic>
                  <pic:nvPicPr>
                    <pic:cNvPr descr="/tmp/tmpjnzbh_pr/emf/diagrams/handbook/config-anatomy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.adw/config.yaml: every section, required or optional, with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the diffs run against. Non-blank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with at least one lane. Allowed lane names: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(nothing else).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gate per lane. Runs in order; the first red gate ends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command, run in the lane worktree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integer &gt; 0 (a YAML boolean is 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RED-proof gate (strict boolean). See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+ seconds. Both required if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is set. Used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Unset = detected from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an unknown host (e.g. self-hosted with a custom domain) refuses a real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in the preflight, before any agent runs (a dry run falls back to GitLab). For self-hosted forges always set the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pipeline polls.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that must additionally be green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in seconds for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call (author and review share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event 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no event log at all (the GUI then has nothing to show for that run).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pruning after a successful run keeps the newest N runs.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never prune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holds: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See §6.</w:t>
            </w:r>
          </w:p>
        </w:tc>
      </w:tr>
    </w:tbl>
    <w:p>
      <w:pPr>
        <w:pStyle w:val="BodyText"/>
      </w:pPr>
      <w:r>
        <w:t xml:space="preserve">Validation is strict and fail-fast: a missing file, invalid YAML, a duplicate</w:t>
      </w:r>
      <w:r>
        <w:t xml:space="preserve"> </w:t>
      </w:r>
      <w:r>
        <w:t xml:space="preserve">key, an unknown key, a lane without gates, a gate without timeout, a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or an unknown breakpoint abort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happens, with the file</w:t>
      </w:r>
      <w:r>
        <w:t xml:space="preserve"> </w:t>
      </w:r>
      <w:r>
        <w:t xml:space="preserve">path and the reason. Apart from the documented defaults, nothing is guessed.</w:t>
      </w:r>
    </w:p>
    <w:p>
      <w:pPr>
        <w:pStyle w:val="BodyText"/>
      </w:pPr>
      <w:r>
        <w:rPr>
          <w:b/>
          <w:bCs/>
        </w:rPr>
        <w:t xml:space="preserve">Your gates are your quality boundary.</w:t>
      </w:r>
      <w:r>
        <w:t xml:space="preserve"> </w:t>
      </w:r>
      <w:r>
        <w:t xml:space="preserve">ADW only accepts a build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 the gates don't check, nobody checks during the build — at</w:t>
      </w:r>
      <w:r>
        <w:t xml:space="preserve"> </w:t>
      </w:r>
      <w:r>
        <w:t xml:space="preserve">minimum configure a linter/formatter check and the test suite.</w:t>
      </w:r>
    </w:p>
    <w:p>
      <w:pPr>
        <w:pStyle w:val="BodyText"/>
      </w:pPr>
      <w:r>
        <w:rPr>
          <w:b/>
          <w:bCs/>
        </w:rPr>
        <w:t xml:space="preserve">Gate environment.</w:t>
      </w:r>
      <w:r>
        <w:t xml:space="preserve"> </w:t>
      </w:r>
      <w:r>
        <w:t xml:space="preserve">Gates and agents run with an</w:t>
      </w:r>
      <w:r>
        <w:t xml:space="preserve"> </w:t>
      </w:r>
      <w:r>
        <w:rPr>
          <w:b/>
          <w:bCs/>
        </w:rPr>
        <w:t xml:space="preserve">environment 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Anything else (API keys, cloud 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visible to a gate. Lane ports are injected additionally 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If your test suite needs further variables, set them inside</w:t>
      </w:r>
      <w:r>
        <w:t xml:space="preserve"> </w:t>
      </w:r>
      <w:r>
        <w:t xml:space="preserve">the gate command (</w:t>
      </w:r>
      <w:r>
        <w:rPr>
          <w:rStyle w:val="VerbatimChar"/>
        </w:rPr>
        <w:t xml:space="preserve">cmd: "DJANGO_SETTINGS_MODULE=app.settings.test pytest -q"</w:t>
      </w:r>
      <w:r>
        <w:t xml:space="preserve">)</w:t>
      </w:r>
      <w:r>
        <w:t xml:space="preserve"> </w:t>
      </w:r>
      <w:r>
        <w:t xml:space="preserve">or a wrapper script in the repo.</w:t>
      </w:r>
    </w:p>
    <w:p>
      <w:pPr>
        <w:pStyle w:val="BodyText"/>
      </w:pPr>
      <w:r>
        <w:rPr>
          <w:b/>
          <w:bCs/>
        </w:rPr>
        <w:t xml:space="preserve">Parallel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needs both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  <w:r>
        <w:t xml:space="preserve"> </w:t>
      </w:r>
      <w:r>
        <w:t xml:space="preserve">Otherwise the run escalates at the very start of phase 1, before any agent runs.</w:t>
      </w:r>
      <w:r>
        <w:t xml:space="preserve"> </w:t>
      </w:r>
      <w:r>
        <w:t xml:space="preserve">Single-lane runs build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configured, else the only configured lane.</w:t>
      </w:r>
    </w:p>
    <w:bookmarkEnd w:id="37"/>
    <w:bookmarkStart w:id="38" w:name="X4c41574acfb7c5b0b616d3346a844e0249c27cb"/>
    <w:p>
      <w:pPr>
        <w:pStyle w:val="Heading3"/>
      </w:pPr>
      <w:r>
        <w:t xml:space="preserve">3.2 What ADW changes in your repo</w:t>
      </w:r>
    </w:p>
    <w:p>
      <w:pPr>
        <w:pStyle w:val="Compact"/>
        <w:numPr>
          <w:ilvl w:val="0"/>
          <w:numId w:val="1004"/>
        </w:numPr>
      </w:pPr>
      <w:r>
        <w:t xml:space="preserve">It creates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run data never</w:t>
      </w:r>
      <w:r>
        <w:t xml:space="preserve"> </w:t>
      </w:r>
      <w:r>
        <w:t xml:space="preserve">gets committed.</w:t>
      </w:r>
    </w:p>
    <w:p>
      <w:pPr>
        <w:pStyle w:val="Compact"/>
        <w:numPr>
          <w:ilvl w:val="0"/>
          <w:numId w:val="1004"/>
        </w:numPr>
      </w:pPr>
      <w:r>
        <w:t xml:space="preserve">It writes six</w:t>
      </w:r>
      <w:r>
        <w:t xml:space="preserve"> </w:t>
      </w:r>
      <w:r>
        <w:rPr>
          <w:b/>
          <w:bCs/>
        </w:rPr>
        <w:t xml:space="preserve">ADW-owned authoring artifacts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Do not edit them by hand (see §10.2).</w:t>
      </w:r>
    </w:p>
    <w:p>
      <w:pPr>
        <w:pStyle w:val="Compact"/>
        <w:numPr>
          <w:ilvl w:val="0"/>
          <w:numId w:val="1004"/>
        </w:numPr>
      </w:pPr>
      <w:r>
        <w:t xml:space="preserve">It creates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in</w:t>
      </w:r>
      <w:r>
        <w:t xml:space="preserve"> </w:t>
      </w:r>
      <w:r>
        <w:t xml:space="preserve">parallel mode) plus snapshot 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 registers the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so the GUI can find 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c1c3ee136fd40a6c98ef9e955105dc7ed34208"/>
    <w:p>
      <w:pPr>
        <w:pStyle w:val="Heading2"/>
      </w:pPr>
      <w:r>
        <w:t xml:space="preserve">4. The first run: dry run</w:t>
      </w:r>
    </w:p>
    <w:p>
      <w:pPr>
        <w:pStyle w:val="FirstParagraph"/>
      </w:pPr>
      <w:r>
        <w:t xml:space="preserve">Before any token is spent, exercise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</w:t>
      </w:r>
      <w:r>
        <w:t xml:space="preserve"> </w:t>
      </w:r>
      <w:r>
        <w:t xml:space="preserve">mock agents — 0 tokens, no network, no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What the dry run proves:</w:t>
      </w:r>
    </w:p>
    <w:p>
      <w:pPr>
        <w:pStyle w:val="Compact"/>
        <w:numPr>
          <w:ilvl w:val="0"/>
          <w:numId w:val="1005"/>
        </w:numPr>
      </w:pPr>
      <w:r>
        <w:t xml:space="preserve">your config loads and every lane is wired;</w:t>
      </w:r>
    </w:p>
    <w:p>
      <w:pPr>
        <w:pStyle w:val="Compact"/>
        <w:numPr>
          <w:ilvl w:val="0"/>
          <w:numId w:val="1005"/>
        </w:numPr>
      </w:pPr>
      <w:r>
        <w:t xml:space="preserve">the RED stage, the gate loop and the commit path work against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it is deliberately not a fair-weather run: every lane gets a synthetic gate</w:t>
      </w:r>
      <w:r>
        <w:t xml:space="preserve"> </w:t>
      </w:r>
      <w:r>
        <w:t xml:space="preserve">that fails once (the fix goes to the same session),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one</w:t>
      </w:r>
      <w:r>
        <w:t xml:space="preserve"> </w:t>
      </w:r>
      <w:r>
        <w:t xml:space="preserve">red E2E run is triaged back into a lane;</w:t>
      </w:r>
    </w:p>
    <w:p>
      <w:pPr>
        <w:pStyle w:val="Compact"/>
        <w:numPr>
          <w:ilvl w:val="0"/>
          <w:numId w:val="1005"/>
        </w:numPr>
      </w:pPr>
      <w:r>
        <w:t xml:space="preserve">CI is simulated (fake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nothing is pushed.</w:t>
      </w:r>
    </w:p>
    <w:p>
      <w:pPr>
        <w:pStyle w:val="FirstParagraph"/>
      </w:pPr>
      <w:r>
        <w:t xml:space="preserve">The dry-run mode is stored in the run state: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of a dry run</w:t>
      </w:r>
      <w:r>
        <w:t xml:space="preserve"> </w:t>
      </w:r>
      <w:r>
        <w:t xml:space="preserve">stays token-free. Mock build agents leave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 </w:t>
      </w:r>
      <w:r>
        <w:t xml:space="preserve">files on local</w:t>
      </w:r>
      <w:r>
        <w:t xml:space="preserve"> </w:t>
      </w:r>
      <w:r>
        <w:t xml:space="preserve">dry-run branches; delete those branches whenever you like.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(the deprecated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still works) lets the dry run go through without</w:t>
      </w:r>
      <w:r>
        <w:t xml:space="preserve"> </w:t>
      </w:r>
      <w:r>
        <w:t xml:space="preserve">pausing. Without it, the dry run pauses at the plan gate like a real run.</w:t>
      </w:r>
    </w:p>
    <w:p>
      <w:r>
        <w:pict>
          <v:rect style="width:0;height:1.5pt" o:hralign="center" o:hrstd="t" o:hr="t"/>
        </w:pict>
      </w:r>
    </w:p>
    <w:bookmarkEnd w:id="40"/>
    <w:bookmarkStart w:id="46" w:name="X4539fb3e13a1f0c2c0f4dd9fb2fe477259dafd0"/>
    <w:p>
      <w:pPr>
        <w:pStyle w:val="Heading2"/>
      </w:pPr>
      <w:r>
        <w:t xml:space="preserve">5. Real runs</w:t>
      </w:r>
    </w:p>
    <w:bookmarkStart w:id="41" w:name="Xd4a2887a054fa68baa3f3138106c0f41f51598e"/>
    <w:p>
      <w:pPr>
        <w:pStyle w:val="Heading3"/>
      </w:pPr>
      <w:r>
        <w:t xml:space="preserve">5.1 Choosing the issue source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source per run:</w:t>
      </w:r>
    </w:p>
    <w:p>
      <w:pPr>
        <w:pStyle w:val="SourceCode"/>
      </w:pPr>
      <w:r>
        <w:rPr>
          <w:rStyle w:val="CommentTok"/>
        </w:rPr>
        <w:t xml:space="preserve"># free 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aborts when the password contains a colon"</w:t>
      </w:r>
      <w:r>
        <w:br/>
      </w:r>
      <w:r>
        <w:br/>
      </w:r>
      <w:r>
        <w:rPr>
          <w:rStyle w:val="CommentTok"/>
        </w:rPr>
        <w:t xml:space="preserve"># multi-line brief from a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~/briefs/cart-discounts.md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 issue (title + description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 issue (title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run in the target repo directory, so they resolve the project from</w:t>
      </w:r>
      <w:r>
        <w:t xml:space="preserve"> </w:t>
      </w:r>
      <w:r>
        <w:t xml:space="preserve">its remote.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if configured, else the only configured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lane branches merged onto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Pushed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Opus sessions at once — drains a 5-hour window noticeably faster</w:t>
            </w:r>
          </w:p>
        </w:tc>
      </w:tr>
    </w:tbl>
    <w:bookmarkEnd w:id="42"/>
    <w:bookmarkStart w:id="43" w:name="Xc5322aa862a1654d3c898a496cbb1df1a26561c"/>
    <w:p>
      <w:pPr>
        <w:pStyle w:val="Heading3"/>
      </w:pPr>
      <w:r>
        <w:t xml:space="preserve">5.3 The RED stage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a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its initial build starts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test-only pass</w:t>
      </w:r>
      <w:r>
        <w:t xml:space="preserve">: the build agent writes tests and nothing else; then the</w:t>
      </w:r>
      <w:r>
        <w:t xml:space="preserve"> </w:t>
      </w:r>
      <w:r>
        <w:t xml:space="preserve">orchestrator runs exactly the marked gates. At least one must be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proof the tests cover the requested behavior. Then the same session</w:t>
      </w:r>
      <w:r>
        <w:t xml:space="preserve"> </w:t>
      </w:r>
      <w:r>
        <w:t xml:space="preserve">implements. If the marked gates are green after the test-only pass, the run</w:t>
      </w:r>
      <w:r>
        <w:t xml:space="preserve"> </w:t>
      </w:r>
      <w:r>
        <w:t xml:space="preserve">escalates (the tests prove nothing). Recommended for every lane that has a test</w:t>
      </w:r>
      <w:r>
        <w:t xml:space="preserve"> </w:t>
      </w:r>
      <w:r>
        <w:t xml:space="preserve">suite.</w:t>
      </w:r>
    </w:p>
    <w:bookmarkEnd w:id="43"/>
    <w:bookmarkStart w:id="44" w:name="Xe3b1561fd88a2a2382ca6ba6fdf9e66cb7c13f1"/>
    <w:p>
      <w:pPr>
        <w:pStyle w:val="Heading3"/>
      </w:pPr>
      <w:r>
        <w:t xml:space="preserve">5.4 Pinned settings</w:t>
      </w:r>
    </w:p>
    <w:p>
      <w:pPr>
        <w:pStyle w:val="FirstParagraph"/>
      </w:pPr>
      <w:r>
        <w:t xml:space="preserve">At run start ADW pins the effective</w:t>
      </w:r>
      <w:r>
        <w:t xml:space="preserve"> </w:t>
      </w:r>
      <w:r>
        <w:rPr>
          <w:b/>
          <w:bCs/>
        </w:rPr>
        <w:t xml:space="preserve">base branch</w:t>
      </w:r>
      <w:r>
        <w:t xml:space="preserve"> </w:t>
      </w:r>
      <w:r>
        <w:t xml:space="preserve">(config or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the</w:t>
      </w:r>
      <w:r>
        <w:t xml:space="preserve"> </w:t>
      </w:r>
      <w:r>
        <w:rPr>
          <w:b/>
          <w:bCs/>
        </w:rPr>
        <w:t xml:space="preserve">gate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breakpoint set</w:t>
      </w:r>
      <w:r>
        <w:t xml:space="preserve"> </w:t>
      </w:r>
      <w:r>
        <w:t xml:space="preserve">into the run</w:t>
      </w:r>
      <w:r>
        <w:t xml:space="preserve"> </w:t>
      </w:r>
      <w:r>
        <w:t xml:space="preserve">state. Editing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mid-run does not move a running run.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can still change the base, but only</w:t>
      </w:r>
      <w:r>
        <w:t xml:space="preserve"> </w:t>
      </w:r>
      <w:r>
        <w:t xml:space="preserve">until lanes exist.</w:t>
      </w:r>
    </w:p>
    <w:bookmarkEnd w:id="44"/>
    <w:bookmarkStart w:id="45" w:name="X2c4c200365a2169813bb984119fa7197c88006e"/>
    <w:p>
      <w:pPr>
        <w:pStyle w:val="Heading3"/>
      </w:pPr>
      <w:r>
        <w:t xml:space="preserve">5.5 Before you start</w:t>
      </w:r>
    </w:p>
    <w:p>
      <w:pPr>
        <w:pStyle w:val="FirstParagraph"/>
      </w:pPr>
      <w:r>
        <w:t xml:space="preserve">The main checkout of the target repo must be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(see §10.2). ADW never</w:t>
      </w:r>
      <w:r>
        <w:t xml:space="preserve"> </w:t>
      </w:r>
      <w:r>
        <w:t xml:space="preserve">discards your work; it refuses instead.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868a38d5ac25e8c77a92f7a8316cbc97a5b1d71"/>
    <w:p>
      <w:pPr>
        <w:pStyle w:val="Heading2"/>
      </w:pPr>
      <w:r>
        <w:t xml:space="preserve">6. Approval gates and breakpoints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plan + contract, before the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spec, before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after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(only an escalation stops the run)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and the legacy flags may be combined only if they agree; a</w:t>
      </w:r>
      <w:r>
        <w:t xml:space="preserve"> </w:t>
      </w:r>
      <w:r>
        <w:t xml:space="preserve">contradiction or an unknown value is rejected before any run is created.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here each --gates mode pauses, and the two optional breakpoints" title="" id="48" name="Picture"/>
            <a:graphic>
              <a:graphicData uri="http://schemas.openxmlformats.org/drawingml/2006/picture">
                <pic:pic>
                  <pic:nvPicPr>
                    <pic:cNvPr descr="/tmp/tmpjnzbh_pr/emf/diagrams/handbook/gates-modes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--gates mode pauses, and the two optional breakpoints</w:t>
      </w:r>
    </w:p>
    <w:bookmarkEnd w:id="50"/>
    <w:bookmarkStart w:id="51" w:name="X5b3e9168cbf7eeafdb0165b68f6cc67948f4385"/>
    <w:p>
      <w:pPr>
        <w:pStyle w:val="Heading3"/>
      </w:pPr>
      <w:r>
        <w:t xml:space="preserve">6.2 What a pause looks like</w:t>
      </w:r>
    </w:p>
    <w:p>
      <w:pPr>
        <w:pStyle w:val="SourceCode"/>
      </w:pPr>
      <w:r>
        <w:rPr>
          <w:rStyle w:val="VerbatimChar"/>
        </w:rPr>
        <w:t xml:space="preserve">$ uv run adw run --repo ~/code/shop --issue "Cart discounts"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(CLI messages are in German; the meaning is given here.)</w:t>
      </w:r>
    </w:p>
    <w:p>
      <w:pPr>
        <w:pStyle w:val="BodyText"/>
      </w:pPr>
      <w:r>
        <w:t xml:space="preserve">Review in this order: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what/why, decisions, deferred items, where the drafts disagreed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interface contract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continue with phases 3–7</w:t>
      </w:r>
    </w:p>
    <w:p>
      <w:pPr>
        <w:pStyle w:val="FirstParagraph"/>
      </w:pPr>
      <w:r>
        <w:t xml:space="preserve">At a spec gate the files are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after approval the</w:t>
      </w:r>
      <w:r>
        <w:t xml:space="preserve"> </w:t>
      </w:r>
      <w:r>
        <w:t xml:space="preserve">run continues with the plan and — in mode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— stops again at the plan gate.</w:t>
      </w:r>
    </w:p>
    <w:p>
      <w:pPr>
        <w:pStyle w:val="BodyText"/>
      </w:pPr>
      <w:r>
        <w:t xml:space="preserve">There is no "reject" command. If the plan is wrong, abandon the run (leave it</w:t>
      </w:r>
      <w:r>
        <w:t xml:space="preserve"> </w:t>
      </w:r>
      <w:r>
        <w:t xml:space="preserve">paused or prune it later) and start a new run with a sharper issue. Correcting</w:t>
      </w:r>
      <w:r>
        <w:t xml:space="preserve"> </w:t>
      </w:r>
      <w:r>
        <w:t xml:space="preserve">direction at plan level is cheap; at code level it costs build, review and fix</w:t>
      </w:r>
      <w:r>
        <w:t xml:space="preserve"> </w:t>
      </w:r>
      <w:r>
        <w:t xml:space="preserve">cycles.</w:t>
      </w:r>
    </w:p>
    <w:bookmarkEnd w:id="51"/>
    <w:bookmarkStart w:id="52" w:name="X7e19a2bb4b214f6c7cbe7363c34770b953cf1f0"/>
    <w:p>
      <w:pPr>
        <w:pStyle w:val="Heading3"/>
      </w:pPr>
      <w:r>
        <w:t xml:space="preserve">6.3 Breakpoints (optional)</w:t>
      </w:r>
    </w:p>
    <w:p>
      <w:pPr>
        <w:pStyle w:val="FirstParagraph"/>
      </w:pPr>
      <w:r>
        <w:t xml:space="preserve">Two extra holds before expensive, hard-to-reverse steps, set in the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 build lanes green; before integration (parallel) or Codex 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 review done; before push/CI</w:t>
      </w:r>
    </w:p>
    <w:p>
      <w:pPr>
        <w:pStyle w:val="FirstParagraph"/>
      </w:pPr>
      <w:r>
        <w:t xml:space="preserve">A breakpoint behaves like an approval gate: exit 2, the CLI names it, continue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adw approve &lt;run_id&gt; --repo &lt;path&gt;</w:t>
      </w:r>
      <w:r>
        <w:t xml:space="preserve">. A granted breakpoint never holds</w:t>
      </w:r>
      <w:r>
        <w:t xml:space="preserve"> </w:t>
      </w:r>
      <w:r>
        <w:t xml:space="preserve">again, even after crash + resume. Breakpoints hold only in the modes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(and their legacy flags) skip them.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0ba0b7396e7823c5b61fdada2f1fbc9b6933bbd"/>
    <w:p>
      <w:pPr>
        <w:pStyle w:val="Heading2"/>
      </w:pPr>
      <w:r>
        <w:t xml:space="preserve">7. CLI reference</w:t>
      </w:r>
    </w:p>
    <w:p>
      <w:pPr>
        <w:pStyle w:val="SourceCode"/>
      </w:pPr>
      <w:r>
        <w:rPr>
          <w:rStyle w:val="VerbatimChar"/>
        </w:rPr>
        <w:t xml:space="preserve">adw run     --repo PATH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  (deprecated)  [--base-branch NAME]</w:t>
      </w:r>
      <w:r>
        <w:br/>
      </w:r>
      <w:r>
        <w:rPr>
          <w:rStyle w:val="VerbatimChar"/>
        </w:rPr>
        <w:t xml:space="preserve">adw resume  RUN_ID [--repo PATH] [--base-branch NAME]</w:t>
      </w:r>
      <w:r>
        <w:br/>
      </w:r>
      <w:r>
        <w:rPr>
          <w:rStyle w:val="VerbatimChar"/>
        </w:rPr>
        <w:t xml:space="preserve">adw approve RUN_ID [--repo PATH] [--base-branch NAME]</w:t>
      </w:r>
      <w:r>
        <w:br/>
      </w:r>
      <w:r>
        <w:rPr>
          <w:rStyle w:val="VerbatimChar"/>
        </w:rPr>
        <w:t xml:space="preserve">adw status  [RUN_ID] [--repo PATH]</w:t>
      </w:r>
      <w:r>
        <w:br/>
      </w:r>
      <w:r>
        <w:rPr>
          <w:rStyle w:val="VerbatimChar"/>
        </w:rPr>
        <w:t xml:space="preserve">adw gui     [--repo PATH]... [--host 127.0.0.1] [--port 8765] [--open] [--i-know]</w:t>
      </w:r>
      <w:r>
        <w:br/>
      </w:r>
      <w:r>
        <w:rPr>
          <w:rStyle w:val="VerbatimChar"/>
        </w:rPr>
        <w:t xml:space="preserve">adw runs list  [--repo PATH]</w:t>
      </w:r>
      <w:r>
        <w:br/>
      </w:r>
      <w:r>
        <w:rPr>
          <w:rStyle w:val="VerbatimChar"/>
        </w:rPr>
        <w:t xml:space="preserve">adw runs prune [--repo PATH] [--keep N] [--older-than DAYS]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defaults to the current directory everywhere.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#iid: title</w:t>
            </w:r>
            <w:r>
              <w:t xml:space="preserve"> </w:t>
            </w:r>
            <w:r>
              <w:t xml:space="preserve">+ description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#number: title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 lanes; enables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agents, fake CI, no push, 0 tokens. Stored in the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gates, see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Deprecated: still work, but print a hint to use</w:t>
            </w:r>
            <w:r>
              <w:t xml:space="preserve"> 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for this run (pinned).</w:t>
            </w:r>
          </w:p>
        </w:tc>
      </w:tr>
    </w:tbl>
    <w:p>
      <w:pPr>
        <w:pStyle w:val="BodyText"/>
      </w:pPr>
      <w:r>
        <w:t xml:space="preserve">Order of checks: exactly one issue source → gate mode → config → forge</w:t>
      </w:r>
      <w:r>
        <w:t xml:space="preserve"> </w:t>
      </w:r>
      <w:r>
        <w:t xml:space="preserve">preflight → working-tree preflight → model check (forge + models: real runs only) → issue fetch → run creation. A failure at any step creates no run.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Continues a run in its persisted phase — after a crash,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an exhausted</w:t>
      </w:r>
      <w:r>
        <w:t xml:space="preserve"> </w:t>
      </w:r>
      <w:r>
        <w:t xml:space="preserve">plan limit or a refused preflight. An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 is rejected (read the</w:t>
      </w:r>
      <w:r>
        <w:t xml:space="preserve"> </w:t>
      </w:r>
      <w:r>
        <w:t xml:space="preserve">report, start a new run). On a run that is paused at a gate,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simply</w:t>
      </w:r>
      <w:r>
        <w:t xml:space="preserve"> </w:t>
      </w:r>
      <w:r>
        <w:t xml:space="preserve">pauses again (exit 2) — use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Grants the pending approval (spec gate, plan gate or breakpoint) and continues</w:t>
      </w:r>
      <w:r>
        <w:t xml:space="preserve"> </w:t>
      </w:r>
      <w:r>
        <w:t xml:space="preserve">in the same process. Rejected cleanly if the run is not waiting.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hold a per-run execution lock: two concurrent</w:t>
      </w:r>
      <w:r>
        <w:t xml:space="preserve"> </w:t>
      </w:r>
      <w:r>
        <w:t xml:space="preserve">continuations of the same run cannot both execute (no double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One line per run:</w:t>
      </w:r>
      <w:r>
        <w:t xml:space="preserve"> </w:t>
      </w:r>
      <w:r>
        <w:rPr>
          <w:rStyle w:val="VerbatimChar"/>
        </w:rPr>
        <w:t xml:space="preserve">run_id  phase  single|parallel  [dry-run]  first line of the issue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See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can be repeated;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must be a loopback address unless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 </w:t>
      </w:r>
      <w:r>
        <w:t xml:space="preserve">is given;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opens the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See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 git work tree.</w:t>
      </w:r>
    </w:p>
    <w:bookmarkEnd w:id="59"/>
    <w:bookmarkStart w:id="60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— branch pushed, pipeline (+ staging job) green. Or: a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command succeeded.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MR/PR.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at an approval gate or breakpoint.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also uses 2 for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 </w:t>
            </w:r>
            <w:r>
              <w:t xml:space="preserve">below 1 or a negative</w:t>
            </w:r>
            <w:r>
              <w:t xml:space="preserve"> 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Escalation, refused preflight, agent/plan-limit abort or any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stderr; for an escalation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c795e59d5b2f5635d63432801e53ebf98c14f23"/>
    <w:p>
      <w:pPr>
        <w:pStyle w:val="Heading2"/>
      </w:pPr>
      <w:r>
        <w:t xml:space="preserve">8. The Run Inspector (GUI)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 view of every run: what happened, in what order, what it</w:t>
      </w:r>
      <w:r>
        <w:t xml:space="preserve"> </w:t>
      </w:r>
      <w:r>
        <w:t xml:space="preserve">cost, where time went and why something escalated. It never writes to a repo,</w:t>
      </w:r>
      <w:r>
        <w:t xml:space="preserve"> </w:t>
      </w:r>
      <w:r>
        <w:t xml:space="preserve">a state file or a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other port, open browser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come from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its target repo</w:t>
      </w:r>
      <w:r>
        <w:t xml:space="preserve"> </w:t>
      </w:r>
      <w:r>
        <w:t xml:space="preserve">there automatically.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adds repos ad hoc. Repos that no longer exist</w:t>
      </w:r>
      <w:r>
        <w:t xml:space="preserve"> </w:t>
      </w:r>
      <w:r>
        <w:t xml:space="preserve">are shown greyed out.</w:t>
      </w:r>
    </w:p>
    <w:p>
      <w:pPr>
        <w:pStyle w:val="Compact"/>
        <w:numPr>
          <w:ilvl w:val="0"/>
          <w:numId w:val="1006"/>
        </w:numPr>
      </w:pPr>
      <w:r>
        <w:t xml:space="preserve">Binds to loopback only. The event log contains</w:t>
      </w:r>
      <w:r>
        <w:t xml:space="preserve"> </w:t>
      </w:r>
      <w:r>
        <w:rPr>
          <w:b/>
          <w:bCs/>
        </w:rPr>
        <w:t xml:space="preserve">raw, unredacted agent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(tool results, file contents). 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Do not share run directories.</w:t>
      </w:r>
    </w:p>
    <w:p>
      <w:pPr>
        <w:pStyle w:val="Compact"/>
        <w:numPr>
          <w:ilvl w:val="0"/>
          <w:numId w:val="1006"/>
        </w:numPr>
      </w:pPr>
      <w:r>
        <w:t xml:space="preserve">Stop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Language: English or German, chosen by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then cookie, then the</w:t>
      </w:r>
      <w:r>
        <w:t xml:space="preserve"> </w:t>
      </w:r>
      <w:r>
        <w:t xml:space="preserve">browser's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; the switch is a link in the header.</w:t>
      </w:r>
    </w:p>
    <w:bookmarkEnd w:id="62"/>
    <w:bookmarkStart w:id="63" w:name="Xb27a2cd0157df1185c52a39acaa685999ebd2c5"/>
    <w:p>
      <w:pPr>
        <w:pStyle w:val="Heading3"/>
      </w:pPr>
      <w:r>
        <w:t xml:space="preserve">8.2 Run list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 runs across registered repos: run ID, repo, issue title, status, start,</w:t>
      </w:r>
      <w:r>
        <w:t xml:space="preserve"> </w:t>
      </w:r>
      <w:r>
        <w:t xml:space="preserve">work time, cost, event count. Runs waiting at an approval (</w:t>
      </w:r>
      <w:r>
        <w:rPr>
          <w:rStyle w:val="VerbatimChar"/>
        </w:rPr>
        <w:t xml:space="preserve">awaiting_approval</w:t>
      </w:r>
      <w:r>
        <w:t xml:space="preserve">)</w:t>
      </w:r>
      <w:r>
        <w:t xml:space="preserve"> </w:t>
      </w:r>
      <w:r>
        <w:t xml:space="preserve">are grouped at the top, then running ones, then the rest. Sort via the column</w:t>
      </w:r>
      <w:r>
        <w:t xml:space="preserve"> </w:t>
      </w:r>
      <w:r>
        <w:t xml:space="preserve">headers (start, duration, cost, events); filter by repo and status. Dry runs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label. The list does not live-update — reload to refresh.</w:t>
      </w:r>
    </w:p>
    <w:bookmarkEnd w:id="63"/>
    <w:bookmarkStart w:id="67" w:name="X8442c6f5cef3f72a9b574f6471f98342fed020f"/>
    <w:p>
      <w:pPr>
        <w:pStyle w:val="Heading3"/>
      </w:pPr>
      <w:r>
        <w:t xml:space="preserve">8.3 Run 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layout of the run detail page" title="" id="65" name="Picture"/>
            <a:graphic>
              <a:graphicData uri="http://schemas.openxmlformats.org/drawingml/2006/picture">
                <pic:pic>
                  <pic:nvPicPr>
                    <pic:cNvPr descr="/tmp/tmpjnzbh_pr/emf/diagrams/handbook/gui-layout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layout of the run detail page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a to-scale</w:t>
      </w:r>
      <w:r>
        <w:t xml:space="preserve"> </w:t>
      </w:r>
      <w:r>
        <w:rPr>
          <w:b/>
          <w:bCs/>
        </w:rPr>
        <w:t xml:space="preserve">phase band</w:t>
      </w:r>
      <w:r>
        <w:t xml:space="preserve"> </w:t>
      </w:r>
      <w:r>
        <w:t xml:space="preserve">(done / active / awaiting /</w:t>
      </w:r>
      <w:r>
        <w:t xml:space="preserve"> </w:t>
      </w:r>
      <w:r>
        <w:t xml:space="preserve">failed, with durations; click jumps to the phase), whole-run work time, cost</w:t>
      </w:r>
      <w:r>
        <w:t xml:space="preserve"> </w:t>
      </w:r>
      <w:r>
        <w:t xml:space="preserve">and tokens. A dry run carries a sticky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 tree</w:t>
      </w:r>
      <w:r>
        <w:t xml:space="preserve"> </w:t>
      </w:r>
      <w:r>
        <w:t xml:space="preserve">(left): the span tree — phases, lanes, rounds, agent runs,</w:t>
      </w:r>
      <w:r>
        <w:t xml:space="preserve"> </w:t>
      </w:r>
      <w:r>
        <w:t xml:space="preserve">gates, reviews. Tool noise is folded into groups/repetitions.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 pane</w:t>
      </w:r>
      <w:r>
        <w:t xml:space="preserve"> </w:t>
      </w:r>
      <w:r>
        <w:t xml:space="preserve">(right): for an agent run the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Answer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(the step diff from the snapshot refs). Payloads read as</w:t>
      </w:r>
      <w:r>
        <w:t xml:space="preserve"> </w:t>
      </w:r>
      <w:r>
        <w:t xml:space="preserve">a field list; issue, prompts and answers render as Markdown.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Run-context panel:</w:t>
      </w:r>
      <w:r>
        <w:t xml:space="preserve"> </w:t>
      </w:r>
      <w:r>
        <w:t xml:space="preserve">phase, round (</w:t>
      </w:r>
      <w:r>
        <w:rPr>
          <w:rStyle w:val="VerbatimChar"/>
        </w:rPr>
        <w:t xml:space="preserve">n/cap</w:t>
      </w:r>
      <w:r>
        <w:t xml:space="preserve">), limit hits, circuit breakers,</w:t>
      </w:r>
      <w:r>
        <w:t xml:space="preserve"> </w:t>
      </w:r>
      <w:r>
        <w:t xml:space="preserve">cumulative cost and follow-ups</w:t>
      </w:r>
      <w:r>
        <w:t xml:space="preserve"> </w:t>
      </w:r>
      <w:r>
        <w:rPr>
          <w:b/>
          <w:bCs/>
        </w:rPr>
        <w:t xml:space="preserve">as of the selected node</w:t>
      </w:r>
      <w:r>
        <w:t xml:space="preserve"> </w:t>
      </w:r>
      <w:r>
        <w:t xml:space="preserve">(time travel).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 card:</w:t>
      </w:r>
      <w:r>
        <w:t xml:space="preserve"> </w:t>
      </w:r>
      <w:r>
        <w:t xml:space="preserve">when the run needs you, one card names the next step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adw approve &lt;id&gt; --repo &lt;path&gt;</w:t>
      </w:r>
      <w:r>
        <w:t xml:space="preserve"> </w:t>
      </w:r>
      <w:r>
        <w:t xml:space="preserve">or the escalation report.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skeleton:</w:t>
      </w:r>
      <w:r>
        <w:t xml:space="preserve"> </w:t>
      </w:r>
      <w:r>
        <w:t xml:space="preserve">the tasks from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per lane, collapsed below the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scope</w:t>
      </w:r>
      <w:r>
        <w:t xml:space="preserve"> </w:t>
      </w:r>
      <w:r>
        <w:t xml:space="preserve">(collapsed): files changed per lane with</w:t>
      </w:r>
      <w:r>
        <w:t xml:space="preserve"> </w:t>
      </w:r>
      <w:r>
        <w:rPr>
          <w:rStyle w:val="VerbatimChar"/>
        </w:rPr>
        <w:t xml:space="preserve">+/-</w:t>
      </w:r>
      <w:r>
        <w:t xml:space="preserve"> </w:t>
      </w:r>
      <w:r>
        <w:t xml:space="preserve">counts, next</w:t>
      </w:r>
      <w:r>
        <w:t xml:space="preserve"> </w:t>
      </w:r>
      <w:r>
        <w:t xml:space="preserve">to the scope declared in the contract.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Run-level tabs: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where does the</w:t>
      </w:r>
      <w:r>
        <w:t xml:space="preserve"> </w:t>
      </w:r>
      <w:r>
        <w:t xml:space="preserve">time go; click a bar to jump)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 contract,</w:t>
      </w:r>
      <w:r>
        <w:t xml:space="preserve"> </w:t>
      </w:r>
      <w:r>
        <w:t xml:space="preserve">summaries, drafts side by side, escalation,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(filterable</w:t>
      </w:r>
      <w:r>
        <w:t xml:space="preserve"> </w:t>
      </w:r>
      <w:r>
        <w:t xml:space="preserve">event log — the fallback that always works).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while a run is active the page refreshes itself (server-sent</w:t>
      </w:r>
      <w:r>
        <w:t xml:space="preserve"> </w:t>
      </w:r>
      <w:r>
        <w:t xml:space="preserve">events, debounced); a finished run is static.</w:t>
      </w:r>
    </w:p>
    <w:bookmarkEnd w:id="67"/>
    <w:bookmarkStart w:id="68" w:name="X2885cf8118d8e862af59764ba11c7d250db3fe0"/>
    <w:p>
      <w:pPr>
        <w:pStyle w:val="Heading3"/>
      </w:pPr>
      <w:r>
        <w:t xml:space="preserve">8.4 Keyboard</w:t>
      </w:r>
    </w:p>
    <w:p>
      <w:pPr>
        <w:pStyle w:val="FirstParagraph"/>
      </w:pPr>
      <w:r>
        <w:t xml:space="preserve">The trace tree is a single Tab stop; inside it: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visible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 row; if open, move to its first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 row; if closed, move to the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node (same as a 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visible row</w:t>
            </w:r>
          </w:p>
        </w:tc>
      </w:tr>
    </w:tbl>
    <w:p>
      <w:pPr>
        <w:pStyle w:val="BodyText"/>
      </w:pPr>
      <w:r>
        <w:t xml:space="preserve">Tab groups switch with ← / →. Timeline rows are focusable and activate with</w:t>
      </w:r>
      <w:r>
        <w:t xml:space="preserve"> </w:t>
      </w:r>
      <w:r>
        <w:t xml:space="preserve">Enter/Space.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b95ceb576a5541ce5850386118751223c753c20"/>
    <w:p>
      <w:pPr>
        <w:pStyle w:val="Heading2"/>
      </w:pPr>
      <w:r>
        <w:t xml:space="preserve">9. Run artifacts and how to read them</w:t>
      </w:r>
    </w:p>
    <w:p>
      <w:pPr>
        <w:pStyle w:val="FirstParagraph"/>
      </w:pPr>
      <w:r>
        <w:t xml:space="preserve">Everything for one run lives under</w:t>
      </w:r>
      <w:r>
        <w:t xml:space="preserve"> </w:t>
      </w:r>
      <w:r>
        <w:rPr>
          <w:rStyle w:val="VerbatimChar"/>
        </w:rPr>
        <w:t xml:space="preserve">&lt;target&gt;/.adw/runs/&lt;run_id&gt;/</w:t>
      </w:r>
      <w:r>
        <w:t xml:space="preserve"> </w:t>
      </w:r>
      <w:r>
        <w:t xml:space="preserve">(8-hex run</w:t>
      </w:r>
      <w:r>
        <w:t xml:space="preserve"> </w:t>
      </w:r>
      <w:r>
        <w:t xml:space="preserve">ID), gitignored and readable only by you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for state and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hich run file to read when" title="" id="71" name="Picture"/>
            <a:graphic>
              <a:graphicData uri="http://schemas.openxmlformats.org/drawingml/2006/picture">
                <pic:pic>
                  <pic:nvPicPr>
                    <pic:cNvPr descr="/tmp/tmpjnzbh_pr/emf/diagrams/handbook/run-artifacts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Which run file to read when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state: phase, lanes (worktree, branch, session, ports, counters, RED proof), open fix tasks, review rounds, pinned settings. Atomically written.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a resume; never edit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log: spans, agent messages, tool calls/results, gate outputs, findings, approvals, snapshots. Raw and unredacted.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GUI, or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for scripting.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issue text exactly as the run received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what the run was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per authoring 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 </w:t>
            </w:r>
            <w:r>
              <w:t xml:space="preserve">marker if Codex could not 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 synthesis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artifacts of this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gates; afterwards for traceability.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summary: what and why, key decisions, deferred items, which draft contributed what, open questions.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thing to read at a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P2/P3 findings below the review threshold, deferred unactionable P3 fixes. Deduplicated.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run — turn them into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reached, concrete reason (gate output, merge conflict, limit, circuit 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git worktrees (and the integration 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what a lane built.</w:t>
            </w:r>
          </w:p>
        </w:tc>
      </w:tr>
    </w:tbl>
    <w:p>
      <w:pPr>
        <w:pStyle w:val="BodyText"/>
      </w:pPr>
      <w:r>
        <w:t xml:space="preserve">The six authoring artifacts are also seeded into the lane worktrees and</w:t>
      </w:r>
      <w:r>
        <w:t xml:space="preserve"> </w:t>
      </w:r>
      <w:r>
        <w:rPr>
          <w:b/>
          <w:bCs/>
        </w:rPr>
        <w:t xml:space="preserve">committed on the feature branch</w:t>
      </w:r>
      <w:r>
        <w:t xml:space="preserve"> </w:t>
      </w:r>
      <w:r>
        <w:t xml:space="preserve">— the MR/PR shows exactly what was specified</w:t>
      </w:r>
      <w:r>
        <w:t xml:space="preserve"> </w:t>
      </w:r>
      <w:r>
        <w:t xml:space="preserve">and planned. The main checkout stays clean.</w:t>
      </w:r>
    </w:p>
    <w:p>
      <w:pPr>
        <w:pStyle w:val="BodyText"/>
      </w:pPr>
      <w:r>
        <w:t xml:space="preserve">Handy commands: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60a44288de231473f0531c0d21745598f0d182b"/>
    <w:p>
      <w:pPr>
        <w:pStyle w:val="Heading2"/>
      </w:pPr>
      <w:r>
        <w:t xml:space="preserve">10. Crash, pause, resume</w:t>
      </w:r>
    </w:p>
    <w:bookmarkStart w:id="74" w:name="X2e2704a119986703ed571c0ed5c89aaa1e96bf7"/>
    <w:p>
      <w:pPr>
        <w:pStyle w:val="Heading3"/>
      </w:pPr>
      <w:r>
        <w:t xml:space="preserve">10.1 What survives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</w:t>
      </w:r>
      <w:r>
        <w:t xml:space="preserve"> </w:t>
      </w:r>
      <w:r>
        <w:t xml:space="preserve">(gate feedback, review session, counters)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After a process</w:t>
      </w:r>
      <w:r>
        <w:t xml:space="preserve"> </w:t>
      </w:r>
      <w:r>
        <w:t xml:space="preserve">death 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power loss, an exhausted plan window: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Cart discounts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rebuilt — the result is verified by tree hash.</w:t>
      </w:r>
    </w:p>
    <w:p>
      <w:pPr>
        <w:pStyle w:val="Compact"/>
        <w:numPr>
          <w:ilvl w:val="0"/>
          <w:numId w:val="1008"/>
        </w:numPr>
      </w:pPr>
      <w:r>
        <w:t xml:space="preserve">An open fix is replayed into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Limits (iterations, rounds, cycles) survive: a restart grants no extra attempts.</w:t>
      </w:r>
    </w:p>
    <w:p>
      <w:pPr>
        <w:pStyle w:val="Compact"/>
        <w:numPr>
          <w:ilvl w:val="0"/>
          <w:numId w:val="1008"/>
        </w:numPr>
      </w:pPr>
      <w:r>
        <w:t xml:space="preserve">A dry run stays a dry run.</w:t>
      </w:r>
    </w:p>
    <w:bookmarkEnd w:id="74"/>
    <w:bookmarkStart w:id="75" w:name="Xe9c251d3e77bab8193ebb0892971ed2d3429037"/>
    <w:p>
      <w:pPr>
        <w:pStyle w:val="Heading3"/>
      </w:pPr>
      <w:r>
        <w:t xml:space="preserve">10.2 The working-tree preflight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enter any phase, ADW checks the main</w:t>
      </w:r>
      <w:r>
        <w:t xml:space="preserve"> </w:t>
      </w:r>
      <w:r>
        <w:t xml:space="preserve">checkout. It</w:t>
      </w:r>
      <w:r>
        <w:t xml:space="preserve"> </w:t>
      </w:r>
      <w:r>
        <w:rPr>
          <w:b/>
          <w:bCs/>
        </w:rPr>
        <w:t xml:space="preserve">never escalates</w:t>
      </w:r>
      <w:r>
        <w:t xml:space="preserve">; it proceeds, self-heals or refuses: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→ proceed.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ADW-owned artifacts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e.g. crash leftovers) → ADW restores them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(untracked ones are deleted) and proceeds.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Anything else dirty</w:t>
      </w:r>
      <w:r>
        <w:t xml:space="preserve"> </w:t>
      </w:r>
      <w:r>
        <w:t xml:space="preserve">— a foreign file, or a mix → refuse with a list of the</w:t>
      </w:r>
      <w:r>
        <w:t xml:space="preserve"> </w:t>
      </w:r>
      <w:r>
        <w:t xml:space="preserve">paths, exit 1. Nothing is discarded, the run is unchanged and resumable.</w:t>
      </w:r>
      <w:r>
        <w:t xml:space="preserve"> </w:t>
      </w:r>
      <w:r>
        <w:t xml:space="preserve">Commit or stash, then retry.</w:t>
      </w:r>
    </w:p>
    <w:bookmarkEnd w:id="75"/>
    <w:bookmarkStart w:id="76" w:name="X923a96036fa7ed642b9e2ff15a3b28bdb067813"/>
    <w:p>
      <w:pPr>
        <w:pStyle w:val="Heading3"/>
      </w:pPr>
      <w:r>
        <w:t xml:space="preserve">10.3 Escalated runs</w:t>
      </w:r>
    </w:p>
    <w:p>
      <w:pPr>
        <w:pStyle w:val="FirstParagraph"/>
      </w:pPr>
      <w:r>
        <w:t xml:space="preserve">A run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 final by design. Read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 fix the</w:t>
      </w:r>
      <w:r>
        <w:t xml:space="preserve"> </w:t>
      </w:r>
      <w:r>
        <w:t xml:space="preserve">cause (issue, config, gates, environment), start a new run.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3be3a792fbc3776e69ef2029f18fc0f840e75a"/>
    <w:p>
      <w:pPr>
        <w:pStyle w:val="Heading2"/>
      </w:pPr>
      <w:r>
        <w:t xml:space="preserve">11. Retention and cleanup</w:t>
      </w:r>
    </w:p>
    <w:p>
      <w:pPr>
        <w:pStyle w:val="FirstParagraph"/>
      </w:pPr>
      <w:r>
        <w:t xml:space="preserve">Worktrees and raw logs make run directories big. Two commands keep them in check: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keep newest 20, delete the rest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compress events.jsonl, keep the run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are pruned — a paused or</w:t>
      </w:r>
      <w:r>
        <w:t xml:space="preserve"> </w:t>
      </w:r>
      <w:r>
        <w:t xml:space="preserve">resumable run is never touched.</w:t>
      </w:r>
    </w:p>
    <w:p>
      <w:pPr>
        <w:pStyle w:val="Compact"/>
        <w:numPr>
          <w:ilvl w:val="0"/>
          <w:numId w:val="1010"/>
        </w:numPr>
      </w:pPr>
      <w:r>
        <w:t xml:space="preserve">Deleting removes the run directory, its worktrees (with proper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deregistration) and its snapshot 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A</w:t>
      </w:r>
      <w:r>
        <w:t xml:space="preserve"> </w:t>
      </w:r>
      <w:r>
        <w:t xml:space="preserve">worktree with uncommitted changes is skipped, never discarded.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protects the newest N runs (N ≥ 1 — unlike</w:t>
      </w:r>
      <w:r>
        <w:t xml:space="preserve"> </w:t>
      </w:r>
      <w:r>
        <w:rPr>
          <w:rStyle w:val="VerbatimChar"/>
        </w:rPr>
        <w:t xml:space="preserve">trace.keep_runs: 0</w:t>
      </w:r>
      <w:r>
        <w:t xml:space="preserve">, which</w:t>
      </w:r>
      <w:r>
        <w:t xml:space="preserve"> </w:t>
      </w:r>
      <w:r>
        <w:t xml:space="preserve">turns auto-pruning off, a manual prune always keeps the newest run);</w:t>
      </w:r>
      <w:r>
        <w:t xml:space="preserve"> </w:t>
      </w:r>
      <w:r>
        <w:rPr>
          <w:rStyle w:val="VerbatimChar"/>
        </w:rPr>
        <w:t xml:space="preserve">--older-than DAYS</w:t>
      </w:r>
      <w:r>
        <w:t xml:space="preserve"> </w:t>
      </w:r>
      <w:r>
        <w:t xml:space="preserve">limits pruning to</w:t>
      </w:r>
      <w:r>
        <w:t xml:space="preserve"> </w:t>
      </w:r>
      <w:r>
        <w:t xml:space="preserve">runs at least that old.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 the log to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the</w:t>
      </w:r>
      <w:r>
        <w:t xml:space="preserve"> </w:t>
      </w:r>
      <w:r>
        <w:t xml:space="preserve">GUI reads both.</w:t>
      </w:r>
    </w:p>
    <w:p>
      <w:pPr>
        <w:pStyle w:val="Compact"/>
        <w:numPr>
          <w:ilvl w:val="0"/>
          <w:numId w:val="1010"/>
        </w:numPr>
      </w:pPr>
      <w:r>
        <w:t xml:space="preserve">Lane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are not deleted; remove pushed/merged branches with git as</w:t>
      </w:r>
      <w:r>
        <w:t xml:space="preserve"> </w:t>
      </w:r>
      <w:r>
        <w:t xml:space="preserve">usual.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pruning:</w:t>
      </w:r>
      <w:r>
        <w:t xml:space="preserve"> </w:t>
      </w:r>
      <w:r>
        <w:t xml:space="preserve">after every run that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ADW deletes old runs beyond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switches it off. Failures are reported but never change the</w:t>
      </w:r>
      <w:r>
        <w:t xml:space="preserve"> </w:t>
      </w:r>
      <w:r>
        <w:t xml:space="preserve">finished run's result.</w:t>
      </w:r>
    </w:p>
    <w:p>
      <w:r>
        <w:pict>
          <v:rect style="width:0;height:1.5pt" o:hralign="center" o:hrstd="t" o:hr="t"/>
        </w:pict>
      </w:r>
    </w:p>
    <w:bookmarkEnd w:id="78"/>
    <w:bookmarkStart w:id="79" w:name="Xc6dba5ebf8017dc3f81c350ffe112d127d1d1bb"/>
    <w:p>
      <w:pPr>
        <w:pStyle w:val="Heading2"/>
      </w:pPr>
      <w:r>
        <w:t xml:space="preserve">12. Billing and plan 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runs only through the Claude Code CLI</w:t>
      </w:r>
      <w:r>
        <w:t xml:space="preserve"> </w:t>
      </w:r>
      <w:r>
        <w:t xml:space="preserve">with your stored login. ADW</w:t>
      </w:r>
      <w:r>
        <w:t xml:space="preserve"> </w:t>
      </w:r>
      <w:r>
        <w:t xml:space="preserve">refuses to start an agent without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(or the macOS</w:t>
      </w:r>
      <w:r>
        <w:t xml:space="preserve"> </w:t>
      </w:r>
      <w:r>
        <w:t xml:space="preserve">keychain entry).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and similar variables are actively</w:t>
      </w:r>
      <w:r>
        <w:t xml:space="preserve"> </w:t>
      </w:r>
      <w:r>
        <w:t xml:space="preserve">blanked for every agent process — no token-by-token API billing, 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Usage counts against your plan</w:t>
      </w:r>
      <w:r>
        <w:t xml:space="preserve"> </w:t>
      </w:r>
      <w:r>
        <w:t xml:space="preserve">(5-hour window + weekly limits). No cost</w:t>
      </w:r>
      <w:r>
        <w:t xml:space="preserve"> </w:t>
      </w:r>
      <w:r>
        <w:t xml:space="preserve">risk, but an availability risk.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exhausted ≠ lost work.</w:t>
      </w:r>
      <w:r>
        <w:t xml:space="preserve"> </w:t>
      </w:r>
      <w:r>
        <w:t xml:space="preserve">A failing agent call stops the run with</w:t>
      </w:r>
      <w:r>
        <w:t xml:space="preserve"> </w:t>
      </w:r>
      <w:r>
        <w:t xml:space="preserve">exit 1 and the message</w:t>
      </w:r>
      <w:r>
        <w:t xml:space="preserve"> </w:t>
      </w:r>
      <w:r>
        <w:rPr>
          <w:i/>
          <w:iCs/>
        </w:rPr>
        <w:t xml:space="preserve">"Agent-Lauf abgebrochen (z. B. Plan-Limit erschöpft)"</w:t>
      </w:r>
      <w:r>
        <w:t xml:space="preserve">.</w:t>
      </w:r>
      <w:r>
        <w:t xml:space="preserve"> </w:t>
      </w:r>
      <w:r>
        <w:t xml:space="preserve">The run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escalated; it stays at its checkpoint. After the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There is deliberately no automatic waiting.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runs on your ChatGPT/Codex login with a separate quota. Each call</w:t>
      </w:r>
      <w:r>
        <w:t xml:space="preserve"> </w:t>
      </w:r>
      <w:r>
        <w:t xml:space="preserve">uses an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that contains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(no</w:t>
      </w:r>
      <w:r>
        <w:t xml:space="preserve"> </w:t>
      </w:r>
      <w:r>
        <w:t xml:space="preserve">user config, no MCP servers); refreshed tokens are written back.</w:t>
      </w:r>
    </w:p>
    <w:p>
      <w:pPr>
        <w:pStyle w:val="Compact"/>
        <w:numPr>
          <w:ilvl w:val="0"/>
          <w:numId w:val="1011"/>
        </w:numPr>
      </w:pPr>
      <w:r>
        <w:t xml:space="preserve">The GUI shows cost in USD-equivalent and tokens per run — a usage meter, not</w:t>
      </w:r>
      <w:r>
        <w:t xml:space="preserve"> </w:t>
      </w:r>
      <w:r>
        <w:t xml:space="preserve">a bill.</w:t>
      </w:r>
    </w:p>
    <w:p>
      <w:r>
        <w:pict>
          <v:rect style="width:0;height:1.5pt" o:hralign="center" o:hrstd="t" o:hr="t"/>
        </w:pict>
      </w:r>
    </w:p>
    <w:bookmarkEnd w:id="79"/>
    <w:bookmarkStart w:id="81" w:name="Xf60ea48b88fccd457675f9a1129348d822c8482"/>
    <w:p>
      <w:pPr>
        <w:pStyle w:val="Heading2"/>
      </w:pPr>
      <w:r>
        <w:t xml:space="preserve">13. Writing good issues (briefs)</w:t>
      </w:r>
    </w:p>
    <w:p>
      <w:pPr>
        <w:pStyle w:val="FirstParagraph"/>
      </w:pPr>
      <w:r>
        <w:t xml:space="preserve">The issue is the only input. A good brief is the cheapest lever on run quality.</w:t>
      </w:r>
      <w:r>
        <w:t xml:space="preserve"> </w:t>
      </w:r>
      <w:r>
        <w:t xml:space="preserve">The five briefs under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each ran autonomously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 none escalated; their structure is the recommended</w:t>
      </w:r>
      <w:r>
        <w:t xml:space="preserve"> </w:t>
      </w:r>
      <w:r>
        <w:t xml:space="preserve">template: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Starting point with measured facts</w:t>
      </w:r>
      <w:r>
        <w:t xml:space="preserve">, not descriptions. Check every claim</w:t>
      </w:r>
      <w:r>
        <w:t xml:space="preserve"> </w:t>
      </w:r>
      <w:r>
        <w:t xml:space="preserve">against code (or the running app)</w:t>
      </w:r>
      <w:r>
        <w:t xml:space="preserve"> </w:t>
      </w:r>
      <w:r>
        <w:rPr>
          <w:b/>
          <w:bCs/>
        </w:rPr>
        <w:t xml:space="preserve">right before</w:t>
      </w:r>
      <w:r>
        <w:t xml:space="preserve"> </w:t>
      </w:r>
      <w:r>
        <w:t xml:space="preserve">the start.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Numbered pre-decisions (E1, E2, …)</w:t>
      </w:r>
      <w:r>
        <w:t xml:space="preserve">, each with</w:t>
      </w:r>
      <w:r>
        <w:t xml:space="preserve"> </w:t>
      </w:r>
      <w:r>
        <w:rPr>
          <w:i/>
          <w:iCs/>
        </w:rPr>
        <w:t xml:space="preserve">"This question is decided —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 not even in the review loop."</w:t>
      </w:r>
      <w:r>
        <w:t xml:space="preserve"> </w:t>
      </w:r>
      <w:r>
        <w:t xml:space="preserve">Review loops can find</w:t>
      </w:r>
      <w:r>
        <w:t xml:space="preserve"> </w:t>
      </w:r>
      <w:r>
        <w:t xml:space="preserve">ambivalent questions but cannot decide them; open questions oscillate until</w:t>
      </w:r>
      <w:r>
        <w:t xml:space="preserve"> </w:t>
      </w:r>
      <w:r>
        <w:t xml:space="preserve">the round cap.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"Existing behavior that is NOT part of this issue"</w:t>
      </w:r>
      <w:r>
        <w:t xml:space="preserve"> </w:t>
      </w:r>
      <w:r>
        <w:t xml:space="preserve">— prevents a run from</w:t>
      </w:r>
      <w:r>
        <w:t xml:space="preserve"> </w:t>
      </w:r>
      <w:r>
        <w:t xml:space="preserve">removing things the brief didn't mention.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deferred list that explicitly binds the review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Measurable acceptance criteria</w:t>
      </w:r>
      <w:r>
        <w:t xml:space="preserve">, recomputed against real data before</w:t>
      </w:r>
      <w:r>
        <w:t xml:space="preserve"> </w:t>
      </w:r>
      <w:r>
        <w:t xml:space="preserve">approval.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 facts stated explicitly</w:t>
      </w:r>
      <w:r>
        <w:t xml:space="preserve"> </w:t>
      </w:r>
      <w:r>
        <w:t xml:space="preserve">(which linter, formatter and test runner</w:t>
      </w:r>
      <w:r>
        <w:t xml:space="preserve"> </w:t>
      </w:r>
      <w:r>
        <w:t xml:space="preserve">the repo uses — and which it does not).</w:t>
      </w:r>
    </w:p>
    <w:p>
      <w:pPr>
        <w:pStyle w:val="FirstParagraph"/>
      </w:pPr>
      <w:r>
        <w:t xml:space="preserve">Also: one issue = one coherent change. Split large epics; ADW's limits are sized</w:t>
      </w:r>
      <w:r>
        <w:t xml:space="preserve"> </w:t>
      </w:r>
      <w:r>
        <w:t xml:space="preserve">for a focused feature or fix, not for a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44102e7f1c3f21b221af8c12b51ffa444b35bc7"/>
    <w:p>
      <w:pPr>
        <w:pStyle w:val="Heading2"/>
      </w:pPr>
      <w:r>
        <w:t xml:space="preserve">14. Escalations</w:t>
      </w:r>
    </w:p>
    <w:p>
      <w:pPr>
        <w:pStyle w:val="FirstParagraph"/>
      </w:pPr>
      <w:r>
        <w:t xml:space="preserve">ADW stops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burns budget or causes damage. Every escalation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and exits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without both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immediately, before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has only one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rounds; at the cap only open P1 escalate (P2/P3 become documented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too vague or contradictory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and gates contradict;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failure set twice in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gates green after the test-only pass, or tests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conflicting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automatic re-entry,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  <w:r>
              <w:t xml:space="preserve"> </w:t>
            </w: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Pipeline/infra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red without usable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Canceled/skipped pipeline, CI YAML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Unparseable reviewer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violated the findings JSON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commit / HEAD moved in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worked in a lane worktree; only the orchestrator commits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08c1b67aff4c7dcf18721b77cc7db6650998867"/>
    <w:p>
      <w:pPr>
        <w:pStyle w:val="Heading2"/>
      </w:pPr>
      <w:r>
        <w:t xml:space="preserve">15. Troubleshooting and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Troubleshooting by exit code" title="" id="84" name="Picture"/>
            <a:graphic>
              <a:graphicData uri="http://schemas.openxmlformats.org/drawingml/2006/picture">
                <pic:pic>
                  <pic:nvPicPr>
                    <pic:cNvPr descr="/tmp/tmpjnzbh_pr/emf/diagrams/handbook/troubleshooting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Troubleshooting by exit 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No config in the target repo.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The model check found a newer Claude or GPT model than ADW pins. The message names</w:t>
      </w:r>
      <w:r>
        <w:t xml:space="preserve"> </w:t>
      </w:r>
      <w:r>
        <w:t xml:space="preserve">role, pinned → newest model and the constant to change 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Update ADW first (constants, tests, docs, release), then start the</w:t>
      </w:r>
      <w:r>
        <w:t xml:space="preserve"> </w:t>
      </w:r>
      <w:r>
        <w:t xml:space="preserve">run again. The check runs at most once per 24 h (</w:t>
      </w:r>
      <w:r>
        <w:rPr>
          <w:rStyle w:val="VerbatimChar"/>
        </w:rPr>
        <w:t xml:space="preserve">~/.adw/model-check.json</w:t>
      </w:r>
      <w:r>
        <w:t xml:space="preserve">); delete</w:t>
      </w:r>
      <w:r>
        <w:t xml:space="preserve"> </w:t>
      </w:r>
      <w:r>
        <w:t xml:space="preserve">that file to force a fresh check. A check that cannot run only prints a warning.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Pass exactly one of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disagree. Use only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The preflight refused (§10.2). Commit or stash the listed paths, then rerun or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The config defines only one lane. Add the missing lane (with its own gates) or</w:t>
      </w:r>
      <w:r>
        <w:t xml:space="preserve"> </w:t>
      </w:r>
      <w:r>
        <w:t xml:space="preserve">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 No tokens were spent — the check runs before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"does nothing" on a paused run</w:t>
      </w:r>
      <w:r>
        <w:t xml:space="preserve"> </w:t>
      </w:r>
      <w:r>
        <w:t xml:space="preserve">It's at a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again. Use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on a run that is not paused. For crash continuation use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 window empty or the Claude CLI failed. Nothing to fix on the run — wait for</w:t>
      </w:r>
      <w:r>
        <w:t xml:space="preserve"> </w:t>
      </w:r>
      <w:r>
        <w:t xml:space="preserve">the reset, then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Log in with the Claude Code CLI (</w:t>
      </w:r>
      <w:r>
        <w:rPr>
          <w:rStyle w:val="VerbatimChar"/>
        </w:rPr>
        <w:t xml:space="preserve">claude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An API key does not</w:t>
      </w:r>
      <w:r>
        <w:t xml:space="preserve"> </w:t>
      </w:r>
      <w:r>
        <w:t xml:space="preserve">help — it is deliberately ignored.</w:t>
      </w:r>
    </w:p>
    <w:p>
      <w:pPr>
        <w:pStyle w:val="BodyText"/>
      </w:pPr>
      <w:r>
        <w:rPr>
          <w:b/>
          <w:bCs/>
        </w:rPr>
        <w:t xml:space="preserve">Escalation "RED not confirmed"</w:t>
      </w:r>
      <w:r>
        <w:t xml:space="preserve"> </w:t>
      </w:r>
      <w:r>
        <w:t xml:space="preserve">The tests written in the test-only pass did not fail. Either they miss the</w:t>
      </w:r>
      <w:r>
        <w:t xml:space="preserve"> </w:t>
      </w:r>
      <w:r>
        <w:t xml:space="preserve">requested behavior or it already exists. Sharpen the issue, start a new run.</w:t>
      </w:r>
    </w:p>
    <w:p>
      <w:pPr>
        <w:pStyle w:val="BodyText"/>
      </w:pPr>
      <w:r>
        <w:rPr>
          <w:b/>
          <w:bCs/>
        </w:rPr>
        <w:t xml:space="preserve">Escalation "HEAD moved" / "build agent committed on its own"</w:t>
      </w:r>
      <w:r>
        <w:t xml:space="preserve"> </w:t>
      </w:r>
      <w:r>
        <w:t xml:space="preserve">Only the orchestrator commits, and only after green gates. Something else touched</w:t>
      </w:r>
      <w:r>
        <w:t xml:space="preserve"> </w:t>
      </w:r>
      <w:r>
        <w:t xml:space="preserve">the lane worktree. Inspect, then start a new run.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The lanes already forked from the pinned base. Start a new run for another base.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Intended. Use an SSH tunnel (</w:t>
      </w:r>
      <w:r>
        <w:rPr>
          <w:rStyle w:val="VerbatimChar"/>
        </w:rPr>
        <w:t xml:space="preserve">ssh -L 8765:127.0.0.1:8765 host</w:t>
      </w:r>
      <w:r>
        <w:t xml:space="preserve">) or, knowingly,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GUI shows a run without a trace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was set for that run, or the run predates the event log.</w:t>
      </w:r>
      <w:r>
        <w:t xml:space="preserve"> </w:t>
      </w:r>
      <w:r>
        <w:t xml:space="preserve">Only state-derived information is available.</w:t>
      </w:r>
    </w:p>
    <w:p>
      <w:pPr>
        <w:pStyle w:val="BodyText"/>
      </w:pPr>
      <w:r>
        <w:rPr>
          <w:b/>
          <w:bCs/>
        </w:rPr>
        <w:t xml:space="preserve">What does a run cost?</w:t>
      </w:r>
      <w:r>
        <w:t xml:space="preserve"> </w:t>
      </w:r>
      <w:r>
        <w:t xml:space="preserve">Dry run: nothing. Real run: plan quota only — Fable 5.1 for synthesis and final</w:t>
      </w:r>
      <w:r>
        <w:t xml:space="preserve"> </w:t>
      </w:r>
      <w:r>
        <w:t xml:space="preserve">review, Opus 5.5 for authoring drafts and building, Sonnet 5.5 for triage/log</w:t>
      </w:r>
      <w:r>
        <w:t xml:space="preserve"> </w:t>
      </w:r>
      <w:r>
        <w:t xml:space="preserve">analysis, Codex on its own subscription. The limits cap the worst case.</w:t>
      </w:r>
    </w:p>
    <w:p>
      <w:r>
        <w:pict>
          <v:rect style="width:0;height:1.5pt" o:hralign="center" o:hrstd="t" o:hr="t"/>
        </w:pict>
      </w:r>
    </w:p>
    <w:bookmarkEnd w:id="86"/>
    <w:bookmarkStart w:id="8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ADW works on; holds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/ 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one issue through the phases; 8-hex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agent session and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with a hard timeout. All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Test-only pass + proof that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gates fail, before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(Claude + Codex) merged by Fable 5.1 into one best-of artifact plus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both lanes build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result: severity P1–P3, lane, file, problem, fix plan, optional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"Missing, but never planned" — becomes a follow-up, triggers no 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Approval gate /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deliberate pause (exit 2) until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escalation when a fix round produces the identical failure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a human: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 existing agent session, with full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Handbook · source version 0.26.1 · 2026-10-11 ·</w:t>
      </w:r>
      <w:r>
        <w:t xml:space="preserve"> </w:t>
      </w:r>
      <w:r>
        <w:t xml:space="preserve">Deep dive: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· Contributor spec: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2026-10-11T16:11:36Z</dcterms:created>
  <dcterms:modified xsi:type="dcterms:W3CDTF">2026-10-11T16:11:36Z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