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F7D" w:rsidRPr="00754C6B" w:rsidRDefault="00754C6B" w:rsidP="00754C6B">
      <w:pPr>
        <w:pStyle w:val="ListParagraph"/>
        <w:numPr>
          <w:ilvl w:val="0"/>
          <w:numId w:val="11"/>
        </w:numPr>
        <w:spacing w:after="200" w:line="276" w:lineRule="auto"/>
        <w:ind w:hanging="720"/>
        <w:jc w:val="both"/>
        <w:rPr>
          <w:b/>
          <w:bCs/>
          <w:iCs/>
          <w:sz w:val="48"/>
          <w:szCs w:val="48"/>
          <w:u w:val="single"/>
        </w:rPr>
      </w:pP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begin"/>
      </w:r>
      <w:r w:rsidRPr="00754C6B">
        <w:rPr>
          <w:b/>
          <w:bCs/>
          <w:iCs/>
          <w:color w:val="FF0000"/>
          <w:sz w:val="48"/>
          <w:szCs w:val="48"/>
          <w:u w:val="single"/>
        </w:rPr>
        <w:instrText xml:space="preserve"> HYPERLINK  \l "A_category_reference" </w:instrText>
      </w:r>
      <w:r w:rsidRPr="00754C6B">
        <w:rPr>
          <w:sz w:val="48"/>
          <w:szCs w:val="48"/>
        </w:rPr>
      </w: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separate"/>
      </w:r>
      <w:r w:rsidR="00D85F7D" w:rsidRPr="00754C6B">
        <w:rPr>
          <w:rStyle w:val="Hyperlink"/>
          <w:b/>
          <w:bCs/>
          <w:iCs/>
          <w:sz w:val="48"/>
          <w:szCs w:val="48"/>
        </w:rPr>
        <w:t>A</w:t>
      </w:r>
      <w:r w:rsidR="005B3034" w:rsidRPr="00754C6B">
        <w:rPr>
          <w:rStyle w:val="Hyperlink"/>
          <w:b/>
          <w:bCs/>
          <w:iCs/>
          <w:sz w:val="48"/>
          <w:szCs w:val="48"/>
        </w:rPr>
        <w:t xml:space="preserve"> c</w:t>
      </w:r>
      <w:r w:rsidR="00D85F7D" w:rsidRPr="00754C6B">
        <w:rPr>
          <w:rStyle w:val="Hyperlink"/>
          <w:b/>
          <w:bCs/>
          <w:iCs/>
          <w:sz w:val="48"/>
          <w:szCs w:val="48"/>
        </w:rPr>
        <w:t>ategory reference</w:t>
      </w: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end"/>
      </w:r>
      <w:r>
        <w:rPr>
          <w:b/>
          <w:bCs/>
          <w:iCs/>
          <w:color w:val="FF0000"/>
          <w:sz w:val="48"/>
          <w:szCs w:val="48"/>
          <w:u w:val="single"/>
        </w:rPr>
        <w:t xml:space="preserve"> (Pages 2-5)</w:t>
      </w:r>
    </w:p>
    <w:p w:rsidR="00D85F7D" w:rsidRPr="00754C6B" w:rsidRDefault="00754C6B" w:rsidP="00754C6B">
      <w:pPr>
        <w:pStyle w:val="ListParagraph"/>
        <w:numPr>
          <w:ilvl w:val="0"/>
          <w:numId w:val="11"/>
        </w:numPr>
        <w:spacing w:after="200" w:line="276" w:lineRule="auto"/>
        <w:ind w:hanging="720"/>
        <w:jc w:val="both"/>
        <w:rPr>
          <w:iCs/>
          <w:u w:val="single"/>
        </w:rPr>
      </w:pPr>
      <w:hyperlink w:anchor="B_category_reference" w:history="1">
        <w:r w:rsidR="005C6623" w:rsidRPr="00754C6B">
          <w:rPr>
            <w:rStyle w:val="Hyperlink"/>
            <w:b/>
            <w:bCs/>
            <w:iCs/>
            <w:sz w:val="48"/>
            <w:szCs w:val="48"/>
          </w:rPr>
          <w:t>B</w:t>
        </w:r>
        <w:r w:rsidR="005B3034" w:rsidRPr="00754C6B">
          <w:rPr>
            <w:rStyle w:val="Hyperlink"/>
            <w:b/>
            <w:bCs/>
            <w:iCs/>
            <w:sz w:val="48"/>
            <w:szCs w:val="48"/>
          </w:rPr>
          <w:t xml:space="preserve"> c</w:t>
        </w:r>
        <w:r w:rsidR="005C6623" w:rsidRPr="00754C6B">
          <w:rPr>
            <w:rStyle w:val="Hyperlink"/>
            <w:b/>
            <w:bCs/>
            <w:iCs/>
            <w:sz w:val="48"/>
            <w:szCs w:val="48"/>
          </w:rPr>
          <w:t>ategory reference</w:t>
        </w:r>
      </w:hyperlink>
      <w:r>
        <w:rPr>
          <w:b/>
          <w:bCs/>
          <w:iCs/>
          <w:color w:val="FF0000"/>
          <w:sz w:val="48"/>
          <w:szCs w:val="48"/>
          <w:u w:val="single"/>
        </w:rPr>
        <w:t xml:space="preserve"> (Pages 6-8)</w:t>
      </w:r>
    </w:p>
    <w:p w:rsidR="00D85F7D" w:rsidRPr="00D85F7D" w:rsidRDefault="00D85F7D" w:rsidP="00D85F7D">
      <w:pPr>
        <w:spacing w:after="200" w:line="276" w:lineRule="auto"/>
        <w:jc w:val="center"/>
        <w:rPr>
          <w:b/>
          <w:bCs/>
          <w:iCs/>
          <w:sz w:val="48"/>
          <w:szCs w:val="48"/>
          <w:u w:val="single"/>
        </w:rPr>
      </w:pPr>
    </w:p>
    <w:p w:rsidR="00D85F7D" w:rsidRDefault="00D85F7D" w:rsidP="00D85F7D">
      <w:pPr>
        <w:spacing w:after="200" w:line="276" w:lineRule="auto"/>
        <w:jc w:val="center"/>
        <w:rPr>
          <w:iCs/>
          <w:u w:val="single"/>
        </w:rPr>
      </w:pPr>
    </w:p>
    <w:p w:rsidR="00D85F7D" w:rsidRDefault="00D85F7D" w:rsidP="00D85F7D">
      <w:pPr>
        <w:spacing w:after="200" w:line="276" w:lineRule="auto"/>
        <w:jc w:val="center"/>
        <w:rPr>
          <w:iCs/>
          <w:u w:val="single"/>
        </w:rPr>
      </w:pPr>
      <w:r>
        <w:rPr>
          <w:iCs/>
          <w:u w:val="single"/>
        </w:rPr>
        <w:br w:type="page"/>
      </w:r>
    </w:p>
    <w:p w:rsidR="002A220F" w:rsidRPr="00784474" w:rsidRDefault="002A220F" w:rsidP="00784474">
      <w:pPr>
        <w:jc w:val="both"/>
        <w:rPr>
          <w:iCs/>
          <w:u w:val="single"/>
        </w:rPr>
      </w:pPr>
    </w:p>
    <w:p w:rsidR="002A220F" w:rsidRPr="00784474" w:rsidRDefault="002A220F" w:rsidP="00784474">
      <w:pPr>
        <w:jc w:val="both"/>
        <w:rPr>
          <w:iCs/>
          <w:u w:val="single"/>
        </w:rPr>
      </w:pPr>
      <w:bookmarkStart w:id="0" w:name="A_category_reference"/>
      <w:bookmarkEnd w:id="0"/>
      <w:r w:rsidRPr="00784474">
        <w:rPr>
          <w:iCs/>
          <w:u w:val="single"/>
        </w:rPr>
        <w:t>2025/TG-II/04/CIB/SR</w:t>
      </w:r>
    </w:p>
    <w:p w:rsidR="002A220F" w:rsidRPr="00784474" w:rsidRDefault="002A220F" w:rsidP="00784474">
      <w:pPr>
        <w:jc w:val="both"/>
        <w:rPr>
          <w:iCs/>
          <w:u w:val="single"/>
        </w:rPr>
      </w:pPr>
    </w:p>
    <w:p w:rsidR="002A220F" w:rsidRPr="00784474" w:rsidRDefault="006A6474" w:rsidP="00784474">
      <w:pPr>
        <w:jc w:val="center"/>
        <w:rPr>
          <w:b/>
          <w:bCs/>
          <w:u w:val="single"/>
        </w:rPr>
      </w:pPr>
      <w:r w:rsidRPr="00784474">
        <w:rPr>
          <w:b/>
          <w:bCs/>
          <w:u w:val="single"/>
        </w:rPr>
        <w:t xml:space="preserve">Ref.: </w:t>
      </w:r>
      <w:proofErr w:type="spellStart"/>
      <w:r w:rsidRPr="00784474">
        <w:rPr>
          <w:b/>
          <w:bCs/>
          <w:u w:val="single"/>
        </w:rPr>
        <w:t>Notings</w:t>
      </w:r>
      <w:proofErr w:type="spellEnd"/>
      <w:r w:rsidRPr="00784474">
        <w:rPr>
          <w:b/>
          <w:bCs/>
          <w:u w:val="single"/>
        </w:rPr>
        <w:t xml:space="preserve"> on pre-pages.</w:t>
      </w:r>
    </w:p>
    <w:p w:rsidR="001818E2" w:rsidRPr="00784474" w:rsidRDefault="001818E2" w:rsidP="00784474">
      <w:pPr>
        <w:ind w:left="1440" w:hanging="720"/>
        <w:jc w:val="both"/>
        <w:rPr>
          <w:b/>
          <w:bCs/>
        </w:rPr>
      </w:pPr>
      <w:r w:rsidRPr="00784474">
        <w:rPr>
          <w:b/>
          <w:bCs/>
        </w:rPr>
        <w:t>Sub.:</w:t>
        <w:tab/>
        <w:t>Regarding provision of coach indicator boards/coach guidance system at Tirunelveli Railway Station and other issues.</w:t>
      </w:r>
      <w:r w:rsidRPr="00784474">
        <w:rPr>
          <w:b/>
          <w:bCs/>
        </w:rPr>
      </w:r>
      <w:r w:rsidR="00B177EB" w:rsidRPr="00784474">
        <w:rPr>
          <w:b/>
          <w:bCs/>
        </w:rPr>
      </w:r>
      <w:r w:rsidRPr="00784474">
        <w:rPr>
          <w:b/>
          <w:bCs/>
        </w:rPr>
      </w:r>
    </w:p>
    <w:p w:rsidR="00470E82" w:rsidRPr="00784474" w:rsidRDefault="00470E82" w:rsidP="00784474">
      <w:pPr>
        <w:jc w:val="center"/>
        <w:rPr>
          <w:b/>
          <w:bCs/>
        </w:rPr>
      </w:pPr>
      <w:r w:rsidRPr="00784474">
        <w:rPr>
          <w:b/>
          <w:bCs/>
        </w:rPr>
        <w:t>*****</w:t>
      </w:r>
    </w:p>
    <w:p w:rsidR="002A220F" w:rsidRPr="00784474" w:rsidRDefault="002A220F" w:rsidP="00784474">
      <w:pPr>
        <w:jc w:val="both"/>
        <w:rPr>
          <w:iCs/>
          <w:u w:val="single"/>
        </w:rPr>
      </w:pPr>
    </w:p>
    <w:p w:rsidR="00433F33" w:rsidRPr="00784474" w:rsidRDefault="007A7AB1" w:rsidP="00784474">
      <w:pPr>
        <w:pStyle w:val="NormalWeb"/>
        <w:ind w:firstLine="720"/>
        <w:jc w:val="both"/>
        <w:rPr>
          <w:rStyle w:val="Strong"/>
          <w:b w:val="0"/>
          <w:bCs w:val="0"/>
          <w:lang w:val="en-IN"/>
        </w:rPr>
      </w:pPr>
      <w:r w:rsidRPr="00784474">
        <w:t xml:space="preserve">With regard to communication on the above-mentioned subject, dated , received from Sh. Nainar Nagenthran, Hon'ble Member of Legislative Assembly, Tamil Nadu and addressed to Hon'ble Minister of Railways (reference no. A/309/2025), it is noted that Zonal Railways concerned has furnished a report to Board's Office. </w:t>
      </w:r>
      <w:r w:rsidR="002A220F" w:rsidRPr="00784474"/>
      <w:r w:rsidR="005C2A99" w:rsidRPr="00784474"/>
      <w:r w:rsidR="002A220F" w:rsidRPr="00784474"/>
      <w:r w:rsidR="002A220F" w:rsidRPr="00784474">
        <w:rPr>
          <w:lang w:val="en-IN"/>
        </w:rPr>
      </w:r>
      <w:r w:rsidR="002A220F" w:rsidRPr="00784474"/>
      <w:r w:rsidR="00AE4765" w:rsidRPr="00784474"/>
      <w:r w:rsidR="000E651B" w:rsidRPr="00784474"/>
      <w:r w:rsidR="0008451F" w:rsidRPr="00784474"/>
      <w:r w:rsidR="000E651B" w:rsidRPr="00784474"/>
      <w:r w:rsidR="00DD1C43" w:rsidRPr="00784474"/>
      <w:r w:rsidR="000E651B" w:rsidRPr="00784474"/>
      <w:r w:rsidR="00433F33" w:rsidRPr="00784474">
        <w:rPr>
          <w:b/>
          <w:bCs/>
          <w:lang w:val="en-IN"/>
        </w:rPr>
      </w:r>
    </w:p>
    <w:p w:rsidR="00433F33" w:rsidRPr="00784474" w:rsidRDefault="00433F33" w:rsidP="00784474">
      <w:pPr>
        <w:pStyle w:val="NormalWeb"/>
        <w:jc w:val="both"/>
        <w:rPr>
          <w:rStyle w:val="Strong"/>
          <w:b w:val="0"/>
          <w:bCs w:val="0"/>
          <w:lang w:val="en-IN"/>
        </w:rPr>
      </w:pPr>
    </w:p>
    <w:p w:rsidR="00433F33" w:rsidRPr="00784474" w:rsidRDefault="00433F33" w:rsidP="00784474">
      <w:pPr>
        <w:pStyle w:val="NormalWeb"/>
        <w:ind w:firstLine="720"/>
        <w:jc w:val="both"/>
        <w:rPr>
          <w:rStyle w:val="Strong"/>
          <w:b w:val="0"/>
          <w:bCs w:val="0"/>
          <w:lang w:val="en-IN"/>
        </w:rPr>
      </w:pPr>
      <w:proofErr w:type="gramStart"/>
      <w:r w:rsidRPr="00784474">
        <w:rPr>
          <w:rStyle w:val="Strong"/>
          <w:b w:val="0"/>
          <w:bCs w:val="0"/>
          <w:lang w:val="en-IN"/>
        </w:rPr>
        <w:t>Submitted for information and orders please.</w:t>
      </w:r>
      <w:proofErr w:type="gramEnd"/>
    </w:p>
    <w:p w:rsidR="00433F33" w:rsidRPr="00784474" w:rsidRDefault="00433F33" w:rsidP="00784474">
      <w:pPr>
        <w:pStyle w:val="NormalWeb"/>
        <w:jc w:val="both"/>
        <w:rPr>
          <w:rStyle w:val="Strong"/>
          <w:b w:val="0"/>
          <w:bCs w:val="0"/>
          <w:lang w:val="en-IN"/>
        </w:rPr>
      </w:pPr>
    </w:p>
    <w:p w:rsidR="00433F33" w:rsidRPr="00784474" w:rsidRDefault="00433F33" w:rsidP="00784474">
      <w:pPr>
        <w:pStyle w:val="NormalWeb"/>
        <w:jc w:val="both"/>
        <w:rPr>
          <w:rStyle w:val="Strong"/>
          <w:b w:val="0"/>
          <w:bCs w:val="0"/>
          <w:lang w:val="en-IN"/>
        </w:rPr>
      </w:pPr>
    </w:p>
    <w:p w:rsidR="00DD1C43" w:rsidRPr="00784474" w:rsidRDefault="00DD1C43" w:rsidP="00784474">
      <w:pPr>
        <w:pStyle w:val="NormalWeb"/>
        <w:jc w:val="right"/>
        <w:rPr>
          <w:rStyle w:val="Strong"/>
          <w:lang w:val="en-IN"/>
        </w:rPr>
      </w:pPr>
      <w:r w:rsidRPr="00784474">
        <w:rPr>
          <w:rStyle w:val="Strong"/>
          <w:lang w:val="en-IN"/>
        </w:rPr>
        <w:t>ASO/TG-II</w:t>
      </w:r>
    </w:p>
    <w:p w:rsidR="00DD1C43" w:rsidRPr="00784474" w:rsidRDefault="00DD1C43" w:rsidP="00784474">
      <w:pPr>
        <w:pStyle w:val="NormalWeb"/>
        <w:jc w:val="right"/>
        <w:rPr>
          <w:rStyle w:val="Strong"/>
          <w:lang w:val="en-IN"/>
        </w:rPr>
      </w:pPr>
    </w:p>
    <w:p w:rsidR="00DD1C43" w:rsidRPr="00784474" w:rsidRDefault="00DD1C43" w:rsidP="00784474">
      <w:pPr>
        <w:pStyle w:val="NormalWeb"/>
        <w:jc w:val="both"/>
        <w:rPr>
          <w:rStyle w:val="Strong"/>
          <w:u w:val="single"/>
          <w:lang w:val="en-IN"/>
        </w:rPr>
      </w:pPr>
      <w:r w:rsidRPr="00784474">
        <w:rPr>
          <w:rStyle w:val="Strong"/>
          <w:u w:val="single"/>
          <w:lang w:val="en-IN"/>
        </w:rPr>
        <w:t>SO/TG-II</w:t>
      </w:r>
    </w:p>
    <w:p w:rsidR="00DD1C43" w:rsidRPr="00784474" w:rsidRDefault="00DD1C43" w:rsidP="00784474">
      <w:pPr>
        <w:pStyle w:val="NormalWeb"/>
        <w:jc w:val="both"/>
        <w:rPr>
          <w:rStyle w:val="Strong"/>
          <w:u w:val="single"/>
          <w:lang w:val="en-IN"/>
        </w:rPr>
      </w:pPr>
    </w:p>
    <w:p w:rsidR="00DD1C43" w:rsidRPr="00784474" w:rsidRDefault="00DD1C43" w:rsidP="00784474">
      <w:pPr>
        <w:pStyle w:val="NormalWeb"/>
        <w:jc w:val="both"/>
        <w:rPr>
          <w:rStyle w:val="Strong"/>
          <w:u w:val="single"/>
          <w:lang w:val="en-IN"/>
        </w:rPr>
      </w:pPr>
      <w:r w:rsidRPr="00784474">
        <w:rPr>
          <w:rStyle w:val="Strong"/>
          <w:u w:val="single"/>
          <w:lang w:val="en-IN"/>
        </w:rPr>
        <w:t>JD/TC(G)-II</w:t>
      </w:r>
    </w:p>
    <w:p w:rsidR="00DD1C43" w:rsidRPr="00784474" w:rsidRDefault="00DD1C43" w:rsidP="00784474">
      <w:pPr>
        <w:pStyle w:val="NormalWeb"/>
        <w:jc w:val="both"/>
        <w:rPr>
          <w:rStyle w:val="Strong"/>
          <w:u w:val="single"/>
          <w:lang w:val="en-IN"/>
        </w:rPr>
      </w:pPr>
    </w:p>
    <w:p w:rsidR="00DD1C43" w:rsidRPr="00784474" w:rsidRDefault="00DD1C43" w:rsidP="00784474">
      <w:pPr>
        <w:pStyle w:val="NormalWeb"/>
        <w:jc w:val="both"/>
        <w:rPr>
          <w:rStyle w:val="Strong"/>
          <w:u w:val="single"/>
          <w:lang w:val="en-IN"/>
        </w:rPr>
      </w:pPr>
      <w:r w:rsidRPr="00784474">
        <w:rPr>
          <w:rStyle w:val="Strong"/>
          <w:u w:val="single"/>
          <w:lang w:val="en-IN"/>
        </w:rPr>
        <w:t>ED/PM</w:t>
      </w:r>
    </w:p>
    <w:p w:rsidR="00433F33" w:rsidRPr="00784474" w:rsidRDefault="00433F33" w:rsidP="00784474">
      <w:pPr>
        <w:pStyle w:val="NormalWeb"/>
        <w:jc w:val="both"/>
        <w:rPr>
          <w:rStyle w:val="Strong"/>
          <w:u w:val="single"/>
          <w:lang w:val="en-IN"/>
        </w:rPr>
      </w:pPr>
    </w:p>
    <w:p w:rsidR="00A04824" w:rsidRPr="00784474" w:rsidRDefault="00A04824" w:rsidP="00784474">
      <w:pPr>
        <w:rPr>
          <w:rStyle w:val="Strong"/>
          <w:szCs w:val="24"/>
          <w:u w:val="single"/>
          <w:lang w:val="en-IN"/>
        </w:rPr>
      </w:pPr>
      <w:r w:rsidRPr="00784474">
        <w:rPr>
          <w:rStyle w:val="Strong"/>
          <w:u w:val="single"/>
          <w:lang w:val="en-IN"/>
        </w:rPr>
        <w:br w:type="page"/>
      </w:r>
    </w:p>
    <w:p w:rsidR="00A04824" w:rsidRPr="00784474" w:rsidRDefault="00A04824" w:rsidP="00784474">
      <w:pPr>
        <w:rPr>
          <w:rStyle w:val="Strong"/>
          <w:szCs w:val="24"/>
          <w:u w:val="single"/>
          <w:lang w:val="en-IN"/>
        </w:rPr>
      </w:pPr>
    </w:p>
    <w:p w:rsidR="00A04824" w:rsidRPr="00784474" w:rsidRDefault="00A04824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  <w:r w:rsidRPr="00784474">
        <w:rPr>
          <w:rFonts w:eastAsia="Times New Roman"/>
          <w:iCs/>
          <w:szCs w:val="24"/>
          <w:u w:val="single"/>
        </w:rPr>
        <w:t>2025/TG-II/04/CIB/SR</w:t>
      </w:r>
    </w:p>
    <w:p w:rsidR="008842F0" w:rsidRPr="00784474" w:rsidRDefault="008842F0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2880" w:right="-720" w:hanging="720"/>
        <w:jc w:val="both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Sub.:</w:t>
        <w:tab/>
        <w:t>Regarding provision of coach indicator boards/coach guidance system at Tirunelveli Railway Station and other issues.</w:t>
      </w:r>
      <w:r w:rsidRPr="00784474">
        <w:rPr>
          <w:rFonts w:eastAsia="Times New Roman"/>
          <w:b/>
          <w:bCs/>
          <w:szCs w:val="24"/>
        </w:rPr>
      </w:r>
    </w:p>
    <w:p w:rsidR="00A04824" w:rsidRPr="00784474" w:rsidRDefault="00A04824" w:rsidP="00784474">
      <w:pPr>
        <w:ind w:left="1440" w:right="-720"/>
        <w:jc w:val="center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*****</w:t>
      </w:r>
    </w:p>
    <w:p w:rsidR="00A04824" w:rsidRPr="00784474" w:rsidRDefault="00A04824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3E7117" w:rsidRDefault="003E7DB1" w:rsidP="00784474">
      <w:pPr>
        <w:ind w:left="1440" w:right="-720" w:firstLine="720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PUC is a communication on the above-mentioned subject, received from Sh. Nainar Nagenthran, Hon'ble Member of Legislative Assembly, Tamil Nadu and addressed to Hon'ble Minister of Railways (reference no. A/309/2025), vide which the following demands were raised:</w:t>
      </w:r>
      <w:r w:rsidR="00A04824" w:rsidRPr="00784474">
        <w:rPr>
          <w:rFonts w:eastAsia="Times New Roman"/>
          <w:szCs w:val="24"/>
        </w:rPr>
      </w:r>
      <w:r w:rsidR="00F5140E">
        <w:rPr>
          <w:rFonts w:eastAsia="Times New Roman"/>
          <w:szCs w:val="24"/>
        </w:rPr>
      </w:r>
      <w:r w:rsidR="00A04824" w:rsidRPr="00784474">
        <w:rPr>
          <w:rFonts w:eastAsia="Times New Roman"/>
          <w:szCs w:val="24"/>
        </w:rPr>
      </w:r>
      <w:r w:rsidR="00F5140E">
        <w:rPr>
          <w:rFonts w:eastAsia="Times New Roman"/>
          <w:szCs w:val="24"/>
        </w:rPr>
      </w:r>
      <w:r w:rsidR="00A04824" w:rsidRPr="00784474">
        <w:rPr>
          <w:rFonts w:eastAsia="Times New Roman"/>
          <w:szCs w:val="24"/>
        </w:rPr>
      </w:r>
      <w:r w:rsidR="00FA51DD">
        <w:rPr>
          <w:rFonts w:eastAsia="Times New Roman"/>
          <w:szCs w:val="24"/>
        </w:rPr>
      </w:r>
      <w:r w:rsidR="00001190" w:rsidRPr="00001190">
        <w:rPr>
          <w:rFonts w:eastAsia="Times New Roman"/>
          <w:szCs w:val="24"/>
        </w:rPr>
      </w:r>
      <w:r w:rsidR="00FA51DD">
        <w:rPr>
          <w:rFonts w:eastAsia="Times New Roman"/>
          <w:szCs w:val="24"/>
        </w:rPr>
      </w:r>
      <w:r w:rsidR="003E7117">
        <w:rPr>
          <w:rFonts w:eastAsia="Times New Roman"/>
          <w:szCs w:val="24"/>
        </w:rPr>
      </w:r>
    </w:p>
    <w:p w:rsidR="003E7117" w:rsidRPr="00107517" w:rsidRDefault="003E7117" w:rsidP="00107517">
      <w:pPr>
        <w:ind w:left="1440" w:right="-720"/>
        <w:jc w:val="both"/>
        <w:rPr>
          <w:rFonts w:eastAsia="Times New Roman"/>
          <w:i/>
          <w:iCs/>
          <w:szCs w:val="24"/>
        </w:rPr>
      </w:pPr>
    </w:p>
    <w:p w:rsidR="00107517" w:rsidRDefault="00107517" w:rsidP="00107517">
      <w:pPr>
        <w:ind w:left="1440" w:right="-720"/>
        <w:jc w:val="both"/>
        <w:rPr>
          <w:rFonts w:eastAsia="Times New Roman"/>
          <w:szCs w:val="24"/>
        </w:rPr>
      </w:pPr>
    </w:p>
    <w:p w:rsidR="003E7117" w:rsidRDefault="00A04824" w:rsidP="00784474">
      <w:pPr>
        <w:ind w:left="1440" w:right="-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2.</w:t>
      </w:r>
      <w:r w:rsidRPr="00784474">
        <w:rPr>
          <w:rFonts w:eastAsia="Times New Roman"/>
          <w:szCs w:val="24"/>
        </w:rPr>
        <w:tab/>
        <w:t xml:space="preserve">In this connection, </w:t>
      </w:r>
      <w:r w:rsidR="003E7117" w:rsidRPr="003E7117">
        <w:rPr>
          <w:rFonts w:eastAsia="Times New Roman"/>
          <w:szCs w:val="24"/>
        </w:rPr>
        <w:t>Zonal Railway concerned has forwa</w:t>
      </w:r>
      <w:r w:rsidR="00497CB9">
        <w:rPr>
          <w:rFonts w:eastAsia="Times New Roman"/>
          <w:szCs w:val="24"/>
        </w:rPr>
        <w:t>rded a report to Board's Office, brief of which is as follows:</w:t>
      </w:r>
    </w:p>
    <w:p w:rsidR="00497CB9" w:rsidRPr="00497CB9" w:rsidRDefault="00497CB9" w:rsidP="00784474">
      <w:pPr>
        <w:ind w:left="1440" w:right="-720"/>
        <w:jc w:val="both"/>
        <w:rPr>
          <w:rFonts w:eastAsia="Times New Roman"/>
          <w:i/>
          <w:iCs/>
          <w:szCs w:val="24"/>
        </w:rPr>
      </w:pPr>
    </w:p>
    <w:p w:rsidR="00497CB9" w:rsidRDefault="00497CB9" w:rsidP="00784474">
      <w:pPr>
        <w:ind w:left="1440" w:right="-720"/>
        <w:jc w:val="both"/>
        <w:rPr>
          <w:rFonts w:eastAsia="Times New Roman"/>
          <w:szCs w:val="24"/>
        </w:rPr>
      </w:pPr>
    </w:p>
    <w:p w:rsidR="00A04824" w:rsidRPr="00784474" w:rsidRDefault="00497CB9" w:rsidP="00B74AB9">
      <w:pPr>
        <w:ind w:left="1440" w:right="-720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3.</w:t>
        <w:tab/>
        <w:t>Based on the report received from Zonal Railway concerned and the information available in this office, it is proposed to furnish a reply to Hon'ble Minister of Railways from Sh. Nainar Nagenthran, Hon'ble Member of Legislative Assembly, Tamil Nadu. Accordingly, a draft reply (DFA) is submitted herewith for approval/signature please.</w:t>
      </w:r>
      <w:r>
        <w:rPr>
          <w:rFonts w:eastAsia="Times New Roman"/>
          <w:szCs w:val="24"/>
        </w:rPr>
      </w:r>
      <w:r w:rsidR="00466D21">
        <w:rPr>
          <w:rFonts w:eastAsia="Times New Roman"/>
          <w:szCs w:val="24"/>
        </w:rPr>
      </w:r>
      <w:r w:rsidR="00CE02CB" w:rsidRPr="00CE02CB">
        <w:rPr>
          <w:rFonts w:eastAsia="Times New Roman"/>
          <w:szCs w:val="24"/>
        </w:rPr>
      </w:r>
      <w:r w:rsidR="00A04824" w:rsidRPr="00784474">
        <w:rPr>
          <w:rFonts w:eastAsia="Times New Roman"/>
          <w:szCs w:val="24"/>
        </w:rPr>
      </w:r>
      <w:r w:rsidR="00FA51DD">
        <w:rPr>
          <w:rFonts w:eastAsia="Times New Roman"/>
          <w:szCs w:val="24"/>
        </w:rPr>
      </w:r>
      <w:r w:rsidR="00A04824" w:rsidRPr="00784474">
        <w:rPr>
          <w:rFonts w:eastAsia="Times New Roman"/>
          <w:szCs w:val="24"/>
        </w:rPr>
      </w:r>
      <w:r w:rsidR="00FA51DD">
        <w:rPr>
          <w:rFonts w:eastAsia="Times New Roman"/>
          <w:szCs w:val="24"/>
        </w:rPr>
      </w:r>
      <w:r w:rsidR="00A04824" w:rsidRPr="00784474">
        <w:rPr>
          <w:rFonts w:eastAsia="Times New Roman"/>
          <w:szCs w:val="24"/>
        </w:rPr>
      </w:r>
      <w:r w:rsidR="00466D21">
        <w:rPr>
          <w:rFonts w:eastAsia="Times New Roman"/>
          <w:szCs w:val="24"/>
        </w:rPr>
      </w:r>
      <w:r w:rsidR="00466D21" w:rsidRPr="00466D21">
        <w:rPr>
          <w:rFonts w:eastAsia="Times New Roman"/>
          <w:szCs w:val="24"/>
        </w:rPr>
      </w:r>
      <w:r w:rsidR="00466D21">
        <w:rPr>
          <w:rFonts w:eastAsia="Times New Roman"/>
          <w:szCs w:val="24"/>
        </w:rPr>
      </w:r>
      <w:r w:rsidR="00A04824" w:rsidRPr="00784474">
        <w:rPr>
          <w:rFonts w:eastAsia="Times New Roman"/>
          <w:szCs w:val="24"/>
        </w:rPr>
      </w:r>
      <w:r w:rsidR="00A04824" w:rsidRPr="00BE0AC2">
        <w:rPr>
          <w:rFonts w:eastAsia="Times New Roman"/>
          <w:b/>
          <w:bCs/>
          <w:szCs w:val="24"/>
        </w:rPr>
      </w:r>
      <w:r w:rsidR="00A04824" w:rsidRPr="00784474">
        <w:rPr>
          <w:rFonts w:eastAsia="Times New Roman"/>
          <w:szCs w:val="24"/>
        </w:rPr>
      </w:r>
      <w:r w:rsidR="001C6D11">
        <w:rPr>
          <w:rFonts w:eastAsia="Times New Roman"/>
          <w:szCs w:val="24"/>
        </w:rPr>
      </w:r>
      <w:r w:rsidR="00A04824" w:rsidRPr="00784474">
        <w:rPr>
          <w:rFonts w:eastAsia="Times New Roman"/>
          <w:szCs w:val="24"/>
        </w:rPr>
      </w:r>
    </w:p>
    <w:p w:rsidR="00A04824" w:rsidRPr="00784474" w:rsidRDefault="00A04824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1440" w:right="-720"/>
        <w:jc w:val="both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left="1440" w:right="-720"/>
        <w:jc w:val="right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SO/TG-II</w:t>
      </w:r>
    </w:p>
    <w:p w:rsidR="00A04824" w:rsidRPr="00784474" w:rsidRDefault="00A04824" w:rsidP="00784474">
      <w:pPr>
        <w:ind w:left="1440" w:right="-720"/>
        <w:jc w:val="both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JD/</w:t>
      </w:r>
      <w:proofErr w:type="gramStart"/>
      <w:r w:rsidRPr="00784474">
        <w:rPr>
          <w:rFonts w:eastAsia="Times New Roman"/>
          <w:b/>
          <w:bCs/>
          <w:szCs w:val="24"/>
          <w:u w:val="single"/>
        </w:rPr>
        <w:t>TC(</w:t>
      </w:r>
      <w:proofErr w:type="gramEnd"/>
      <w:r w:rsidRPr="00784474">
        <w:rPr>
          <w:rFonts w:eastAsia="Times New Roman"/>
          <w:b/>
          <w:bCs/>
          <w:szCs w:val="24"/>
          <w:u w:val="single"/>
        </w:rPr>
        <w:t>G)-II</w:t>
      </w:r>
    </w:p>
    <w:p w:rsidR="00A04824" w:rsidRPr="00784474" w:rsidRDefault="00A04824" w:rsidP="00784474">
      <w:pPr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ED/PM</w:t>
      </w:r>
    </w:p>
    <w:p w:rsidR="00A04824" w:rsidRPr="00784474" w:rsidRDefault="00A04824" w:rsidP="00784474">
      <w:pPr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  <w:proofErr w:type="gramStart"/>
      <w:r w:rsidRPr="00784474">
        <w:rPr>
          <w:rFonts w:eastAsia="Times New Roman"/>
          <w:b/>
          <w:bCs/>
          <w:szCs w:val="24"/>
          <w:u w:val="single"/>
        </w:rPr>
        <w:t>AM/</w:t>
      </w:r>
      <w:proofErr w:type="spellStart"/>
      <w:r w:rsidRPr="00784474">
        <w:rPr>
          <w:rFonts w:eastAsia="Times New Roman"/>
          <w:b/>
          <w:bCs/>
          <w:szCs w:val="24"/>
          <w:u w:val="single"/>
        </w:rPr>
        <w:t>Comml</w:t>
      </w:r>
      <w:proofErr w:type="spellEnd"/>
      <w:r w:rsidRPr="00784474">
        <w:rPr>
          <w:rFonts w:eastAsia="Times New Roman"/>
          <w:b/>
          <w:bCs/>
          <w:szCs w:val="24"/>
          <w:u w:val="single"/>
        </w:rPr>
        <w:t>.</w:t>
      </w:r>
      <w:proofErr w:type="gramEnd"/>
    </w:p>
    <w:p w:rsidR="00A04824" w:rsidRDefault="00A04824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</w:p>
    <w:p w:rsidR="00414BD0" w:rsidRPr="00784474" w:rsidRDefault="00414BD0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</w:p>
    <w:p w:rsidR="00A04824" w:rsidRPr="00784474" w:rsidRDefault="00F01B4F" w:rsidP="00784474">
      <w:pPr>
        <w:ind w:left="2160" w:right="-720"/>
        <w:rPr>
          <w:rFonts w:eastAsia="Times New Roman"/>
          <w:b/>
          <w:bCs/>
          <w:szCs w:val="24"/>
          <w:u w:val="single"/>
        </w:rPr>
      </w:pPr>
      <w:r>
        <w:rPr>
          <w:rFonts w:eastAsia="Times New Roman"/>
          <w:b/>
          <w:bCs/>
          <w:szCs w:val="24"/>
          <w:u w:val="single"/>
        </w:rPr>
        <w:t>Hon'ble Minister of Railways</w:t>
      </w:r>
    </w:p>
    <w:p w:rsidR="00A04824" w:rsidRPr="00784474" w:rsidRDefault="00A04824" w:rsidP="00784474">
      <w:pPr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  <w:r w:rsidRPr="00784474">
        <w:rPr>
          <w:rFonts w:eastAsia="Times New Roman"/>
          <w:szCs w:val="24"/>
        </w:rPr>
        <w:br w:type="page"/>
      </w:r>
    </w:p>
    <w:p w:rsidR="00A04824" w:rsidRPr="00784474" w:rsidRDefault="00A04824" w:rsidP="00784474">
      <w:pPr>
        <w:jc w:val="center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center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DRAFT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No. 2025/TG-II/04/CIB/SR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12402F" w:rsidP="00784474">
      <w:pPr>
        <w:jc w:val="both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Dear Hon'ble Minister of Railways Ji,</w:t>
      </w:r>
      <w:proofErr w:type="spellStart"/>
      <w:r>
        <w:rPr>
          <w:rFonts w:eastAsia="Times New Roman"/>
          <w:b/>
          <w:bCs/>
          <w:szCs w:val="24"/>
        </w:rPr>
      </w:r>
      <w:proofErr w:type="spellEnd"/>
      <w:r w:rsidR="00A04824" w:rsidRPr="00784474">
        <w:rPr>
          <w:rFonts w:eastAsia="Times New Roman"/>
          <w:b/>
          <w:bCs/>
          <w:szCs w:val="24"/>
        </w:rPr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firstLine="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 xml:space="preserve">Kindly refer to your letter dated  regarding Regarding provision of coach indicator boards/coach guidance system at Tirunelveli Railway Station and other issues. </w:t>
      </w:r>
      <w:r w:rsidR="0012402F">
        <w:rPr>
          <w:rFonts w:eastAsia="Times New Roman"/>
          <w:szCs w:val="24"/>
        </w:rPr>
      </w:r>
      <w:r w:rsidRPr="00784474">
        <w:rPr>
          <w:rFonts w:eastAsia="Times New Roman"/>
          <w:szCs w:val="24"/>
        </w:rPr>
      </w:r>
      <w:r w:rsidR="0012402F">
        <w:rPr>
          <w:rFonts w:eastAsia="Times New Roman"/>
          <w:szCs w:val="24"/>
        </w:rPr>
      </w:r>
      <w:r w:rsidRPr="00784474">
        <w:rPr>
          <w:rFonts w:eastAsia="Times New Roman"/>
          <w:szCs w:val="24"/>
        </w:rPr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firstLine="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I have had the matter examined and a detailed note in this regard is enclosed.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firstLine="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I hope you will appreciate the position.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firstLine="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With warm regards,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Yours sincerely,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(Hon'ble Minister of Railways)</w:t>
      </w:r>
      <w:r w:rsidR="00F01B4F" w:rsidRPr="00F01B4F">
        <w:rPr>
          <w:rFonts w:eastAsia="Times New Roman"/>
          <w:b/>
          <w:bCs/>
          <w:szCs w:val="24"/>
        </w:rPr>
      </w:r>
      <w:r w:rsidRPr="00784474">
        <w:rPr>
          <w:rFonts w:eastAsia="Times New Roman"/>
          <w:b/>
          <w:bCs/>
          <w:szCs w:val="24"/>
        </w:rPr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12402F" w:rsidP="00784474">
      <w:pPr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Sh. Nainar Nagenthran, Hon'ble Member of Legislative Assembly, Tamil Nadu</w:t>
      </w:r>
    </w:p>
    <w:p w:rsidR="00A04824" w:rsidRPr="00784474" w:rsidRDefault="00A04824" w:rsidP="00784474">
      <w:pPr>
        <w:rPr>
          <w:rFonts w:eastAsia="Times New Roman"/>
          <w:b/>
          <w:szCs w:val="24"/>
          <w:u w:val="single"/>
        </w:rPr>
      </w:pPr>
      <w:r w:rsidRPr="00784474">
        <w:rPr>
          <w:rFonts w:eastAsia="Times New Roman"/>
          <w:szCs w:val="24"/>
        </w:rPr>
        <w:br w:type="page"/>
      </w:r>
    </w:p>
    <w:p w:rsidR="00A04824" w:rsidRPr="00A070C2" w:rsidRDefault="00A070C2" w:rsidP="00784474">
      <w:pPr>
        <w:jc w:val="right"/>
        <w:rPr>
          <w:rFonts w:eastAsia="Times New Roman"/>
          <w:szCs w:val="24"/>
          <w:u w:val="single"/>
        </w:rPr>
      </w:pPr>
      <w:r w:rsidRPr="00A070C2">
        <w:rPr>
          <w:rFonts w:eastAsia="Times New Roman"/>
          <w:szCs w:val="24"/>
          <w:u w:val="single"/>
        </w:rPr>
        <w:t>2025/TG-II/04/CIB/SR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center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NOTE</w:t>
      </w:r>
    </w:p>
    <w:p w:rsidR="00A04824" w:rsidRPr="00784474" w:rsidRDefault="00A04824" w:rsidP="00784474">
      <w:pPr>
        <w:jc w:val="center"/>
        <w:rPr>
          <w:rFonts w:eastAsia="Times New Roman"/>
          <w:szCs w:val="24"/>
        </w:rPr>
      </w:pPr>
    </w:p>
    <w:p w:rsidR="00A04824" w:rsidRPr="00784474" w:rsidRDefault="00A04824" w:rsidP="00784474">
      <w:pPr>
        <w:jc w:val="center"/>
        <w:rPr>
          <w:rFonts w:eastAsia="Times New Roman"/>
          <w:szCs w:val="24"/>
        </w:rPr>
      </w:pPr>
    </w:p>
    <w:p w:rsidR="00A04824" w:rsidRPr="00784474" w:rsidRDefault="00A04824" w:rsidP="00784474">
      <w:pPr>
        <w:pStyle w:val="NormalWeb"/>
        <w:jc w:val="center"/>
        <w:rPr>
          <w:rFonts w:eastAsia="Times New Roman"/>
          <w:b/>
          <w:bCs/>
        </w:rPr>
      </w:pPr>
      <w:r w:rsidRPr="00784474">
        <w:rPr>
          <w:rFonts w:eastAsia="Times New Roman"/>
          <w:b/>
          <w:bCs/>
        </w:rPr>
        <w:t>*****</w:t>
      </w:r>
    </w:p>
    <w:p w:rsidR="00A04824" w:rsidRPr="00784474" w:rsidRDefault="00A04824" w:rsidP="00784474">
      <w:pPr>
        <w:pStyle w:val="NormalWeb"/>
        <w:jc w:val="both"/>
        <w:rPr>
          <w:rStyle w:val="Strong"/>
          <w:u w:val="single"/>
          <w:lang w:val="en-IN"/>
        </w:rPr>
      </w:pPr>
    </w:p>
    <w:p w:rsidR="00D85F7D" w:rsidRDefault="00D85F7D">
      <w:pPr>
        <w:spacing w:after="200" w:line="276" w:lineRule="auto"/>
        <w:rPr>
          <w:rStyle w:val="Strong"/>
          <w:szCs w:val="24"/>
          <w:u w:val="single"/>
          <w:lang w:val="en-IN"/>
        </w:rPr>
      </w:pPr>
      <w:r>
        <w:rPr>
          <w:rStyle w:val="Strong"/>
          <w:u w:val="single"/>
          <w:lang w:val="en-IN"/>
        </w:rPr>
        <w:br w:type="page"/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  <w:bookmarkStart w:id="1" w:name="B_category_reference"/>
      <w:bookmarkEnd w:id="1"/>
      <w:r w:rsidRPr="00784474">
        <w:rPr>
          <w:rFonts w:eastAsia="Times New Roman"/>
          <w:iCs/>
          <w:szCs w:val="24"/>
          <w:u w:val="single"/>
        </w:rPr>
        <w:t>2025/TG-II/04/CIB/SR</w:t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2880" w:right="-720" w:hanging="720"/>
        <w:jc w:val="both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Sub.:</w:t>
        <w:tab/>
        <w:t>Regarding provision of coach indicator boards/coach guidance system at Tirunelveli Railway Station and other issues.</w:t>
      </w:r>
      <w:r w:rsidRPr="00784474">
        <w:rPr>
          <w:rFonts w:eastAsia="Times New Roman"/>
          <w:b/>
          <w:bCs/>
          <w:szCs w:val="24"/>
        </w:rPr>
      </w:r>
    </w:p>
    <w:p w:rsidR="00D85F7D" w:rsidRPr="00784474" w:rsidRDefault="00D85F7D" w:rsidP="00D85F7D">
      <w:pPr>
        <w:ind w:left="1440" w:right="-720"/>
        <w:jc w:val="center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*****</w:t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D85F7D" w:rsidRDefault="00D85F7D" w:rsidP="00D85F7D">
      <w:pPr>
        <w:ind w:left="1440" w:right="-720" w:firstLine="720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PUC is a communication on the above-mentioned subject, received from Sh. Nainar Nagenthran, Hon'ble Member of Legislative Assembly, Tamil Nadu and addressed to Hon'ble Minister of Railways (reference no. A/309/2025), vide which the following demands were raised:</w:t>
      </w:r>
      <w:r w:rsidRPr="00784474">
        <w:rPr>
          <w:rFonts w:eastAsia="Times New Roman"/>
          <w:szCs w:val="24"/>
        </w:rPr>
      </w:r>
      <w:r>
        <w:rPr>
          <w:rFonts w:eastAsia="Times New Roman"/>
          <w:szCs w:val="24"/>
        </w:rPr>
      </w:r>
      <w:r w:rsidRPr="00784474">
        <w:rPr>
          <w:rFonts w:eastAsia="Times New Roman"/>
          <w:szCs w:val="24"/>
        </w:rPr>
      </w:r>
      <w:r>
        <w:rPr>
          <w:rFonts w:eastAsia="Times New Roman"/>
          <w:szCs w:val="24"/>
        </w:rPr>
      </w:r>
      <w:r w:rsidRPr="00784474">
        <w:rPr>
          <w:rFonts w:eastAsia="Times New Roman"/>
          <w:szCs w:val="24"/>
        </w:rPr>
      </w:r>
      <w:r>
        <w:rPr>
          <w:rFonts w:eastAsia="Times New Roman"/>
          <w:szCs w:val="24"/>
        </w:rPr>
      </w:r>
      <w:r w:rsidRPr="00001190">
        <w:rPr>
          <w:rFonts w:eastAsia="Times New Roman"/>
          <w:szCs w:val="24"/>
        </w:rPr>
      </w:r>
      <w:r>
        <w:rPr>
          <w:rFonts w:eastAsia="Times New Roman"/>
          <w:szCs w:val="24"/>
        </w:rPr>
      </w:r>
    </w:p>
    <w:p w:rsidR="00D85F7D" w:rsidRPr="00107517" w:rsidRDefault="00D85F7D" w:rsidP="00D85F7D">
      <w:pPr>
        <w:ind w:left="1440" w:right="-720"/>
        <w:jc w:val="both"/>
        <w:rPr>
          <w:rFonts w:eastAsia="Times New Roman"/>
          <w:i/>
          <w:iCs/>
          <w:szCs w:val="24"/>
        </w:rPr>
      </w:pPr>
    </w:p>
    <w:p w:rsidR="00D85F7D" w:rsidRDefault="00D85F7D" w:rsidP="00D85F7D">
      <w:pPr>
        <w:ind w:left="1440" w:right="-720"/>
        <w:jc w:val="both"/>
        <w:rPr>
          <w:rFonts w:eastAsia="Times New Roman"/>
          <w:szCs w:val="24"/>
        </w:rPr>
      </w:pPr>
    </w:p>
    <w:p w:rsidR="00D85F7D" w:rsidRDefault="00D85F7D" w:rsidP="00D85F7D">
      <w:pPr>
        <w:ind w:left="1440" w:right="-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2.</w:t>
      </w:r>
      <w:r w:rsidRPr="00784474">
        <w:rPr>
          <w:rFonts w:eastAsia="Times New Roman"/>
          <w:szCs w:val="24"/>
        </w:rPr>
        <w:tab/>
        <w:t xml:space="preserve">In this connection, </w:t>
      </w:r>
      <w:r w:rsidRPr="003E7117">
        <w:rPr>
          <w:rFonts w:eastAsia="Times New Roman"/>
          <w:szCs w:val="24"/>
        </w:rPr>
        <w:t>Zonal Railway concerned has forwa</w:t>
      </w:r>
      <w:r>
        <w:rPr>
          <w:rFonts w:eastAsia="Times New Roman"/>
          <w:szCs w:val="24"/>
        </w:rPr>
        <w:t>rded a report to Board's Office, brief of which is as follows:</w:t>
      </w:r>
    </w:p>
    <w:p w:rsidR="00D85F7D" w:rsidRPr="00497CB9" w:rsidRDefault="00D85F7D" w:rsidP="00D85F7D">
      <w:pPr>
        <w:ind w:left="1440" w:right="-720"/>
        <w:jc w:val="both"/>
        <w:rPr>
          <w:rFonts w:eastAsia="Times New Roman"/>
          <w:i/>
          <w:iCs/>
          <w:szCs w:val="24"/>
        </w:rPr>
      </w:pPr>
    </w:p>
    <w:p w:rsidR="00D85F7D" w:rsidRDefault="00D85F7D" w:rsidP="00D85F7D">
      <w:pPr>
        <w:ind w:left="1440" w:right="-720"/>
        <w:jc w:val="both"/>
        <w:rPr>
          <w:rFonts w:eastAsia="Times New Roman"/>
          <w:szCs w:val="24"/>
        </w:rPr>
      </w:pPr>
    </w:p>
    <w:p w:rsidR="00D85F7D" w:rsidRPr="00784474" w:rsidRDefault="00D85F7D" w:rsidP="00D85F7D">
      <w:pPr>
        <w:ind w:left="1440" w:right="-720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3.</w:t>
        <w:tab/>
        <w:t>Based on the report received from Zonal Railway concerned and the information available in this office, it is proposed to furnish a reply to Hon'ble Minister of Railways. Accordingly, a draft reply (DFA) is submitted herewith for approval of EDPG/Hon'ble Minister of Railways please.</w:t>
      </w:r>
      <w:r>
        <w:rPr>
          <w:rFonts w:eastAsia="Times New Roman"/>
          <w:szCs w:val="24"/>
        </w:rPr>
      </w:r>
      <w:r w:rsidRPr="00CE02CB">
        <w:rPr>
          <w:rFonts w:eastAsia="Times New Roman"/>
          <w:szCs w:val="24"/>
        </w:rPr>
      </w:r>
      <w:r w:rsidRPr="00784474">
        <w:rPr>
          <w:rFonts w:eastAsia="Times New Roman"/>
          <w:szCs w:val="24"/>
        </w:rPr>
      </w:r>
      <w:r>
        <w:rPr>
          <w:rFonts w:eastAsia="Times New Roman"/>
          <w:szCs w:val="24"/>
        </w:rPr>
      </w:r>
      <w:r w:rsidRPr="00784474">
        <w:rPr>
          <w:rFonts w:eastAsia="Times New Roman"/>
          <w:szCs w:val="24"/>
        </w:rPr>
      </w:r>
      <w:r>
        <w:rPr>
          <w:rFonts w:eastAsia="Times New Roman"/>
          <w:szCs w:val="24"/>
        </w:rPr>
      </w:r>
      <w:r w:rsidRPr="00466D21">
        <w:rPr>
          <w:rFonts w:eastAsia="Times New Roman"/>
          <w:szCs w:val="24"/>
        </w:rPr>
      </w:r>
      <w:r>
        <w:rPr>
          <w:rFonts w:eastAsia="Times New Roman"/>
          <w:szCs w:val="24"/>
        </w:rPr>
      </w:r>
      <w:r w:rsidRPr="00784474">
        <w:rPr>
          <w:rFonts w:eastAsia="Times New Roman"/>
          <w:szCs w:val="24"/>
        </w:rPr>
      </w:r>
      <w:r w:rsidRPr="00BE0AC2">
        <w:rPr>
          <w:rFonts w:eastAsia="Times New Roman"/>
          <w:b/>
          <w:bCs/>
          <w:szCs w:val="24"/>
        </w:rPr>
      </w:r>
      <w:r w:rsidRPr="00784474">
        <w:rPr>
          <w:rFonts w:eastAsia="Times New Roman"/>
          <w:szCs w:val="24"/>
        </w:rPr>
      </w:r>
      <w:r w:rsidR="00457CB9">
        <w:rPr>
          <w:rFonts w:eastAsia="Times New Roman"/>
          <w:szCs w:val="24"/>
        </w:rPr>
      </w:r>
      <w:r w:rsidR="00902037" w:rsidRPr="00902037">
        <w:rPr>
          <w:rFonts w:eastAsia="Times New Roman"/>
          <w:szCs w:val="24"/>
        </w:rPr>
      </w:r>
      <w:r w:rsidRPr="00784474">
        <w:rPr>
          <w:rFonts w:eastAsia="Times New Roman"/>
          <w:szCs w:val="24"/>
        </w:rPr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1440" w:right="-720"/>
        <w:jc w:val="both"/>
        <w:rPr>
          <w:rFonts w:eastAsia="Times New Roman"/>
          <w:b/>
          <w:bCs/>
          <w:szCs w:val="24"/>
        </w:rPr>
      </w:pPr>
    </w:p>
    <w:p w:rsidR="00D85F7D" w:rsidRPr="00784474" w:rsidRDefault="00D85F7D" w:rsidP="00D85F7D">
      <w:pPr>
        <w:ind w:left="1440" w:right="-720"/>
        <w:jc w:val="right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SO/TG-II</w:t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b/>
          <w:bCs/>
          <w:szCs w:val="24"/>
        </w:rPr>
      </w:pPr>
    </w:p>
    <w:p w:rsidR="00D85F7D" w:rsidRPr="00784474" w:rsidRDefault="00D85F7D" w:rsidP="00D85F7D">
      <w:pPr>
        <w:ind w:left="1440" w:right="-720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JD/</w:t>
      </w:r>
      <w:proofErr w:type="gramStart"/>
      <w:r w:rsidRPr="00784474">
        <w:rPr>
          <w:rFonts w:eastAsia="Times New Roman"/>
          <w:b/>
          <w:bCs/>
          <w:szCs w:val="24"/>
          <w:u w:val="single"/>
        </w:rPr>
        <w:t>TC(</w:t>
      </w:r>
      <w:proofErr w:type="gramEnd"/>
      <w:r w:rsidRPr="00784474">
        <w:rPr>
          <w:rFonts w:eastAsia="Times New Roman"/>
          <w:b/>
          <w:bCs/>
          <w:szCs w:val="24"/>
          <w:u w:val="single"/>
        </w:rPr>
        <w:t>G)-II</w:t>
      </w:r>
    </w:p>
    <w:p w:rsidR="00D85F7D" w:rsidRPr="00784474" w:rsidRDefault="00D85F7D" w:rsidP="00D85F7D">
      <w:pPr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1440" w:right="-720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ED/PM</w:t>
      </w:r>
    </w:p>
    <w:p w:rsidR="00D85F7D" w:rsidRPr="00784474" w:rsidRDefault="00D85F7D" w:rsidP="00D85F7D">
      <w:pPr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1440" w:right="-720"/>
        <w:rPr>
          <w:rFonts w:eastAsia="Times New Roman"/>
          <w:b/>
          <w:bCs/>
          <w:szCs w:val="24"/>
          <w:u w:val="single"/>
        </w:rPr>
      </w:pPr>
      <w:proofErr w:type="gramStart"/>
      <w:r w:rsidRPr="00784474">
        <w:rPr>
          <w:rFonts w:eastAsia="Times New Roman"/>
          <w:b/>
          <w:bCs/>
          <w:szCs w:val="24"/>
          <w:u w:val="single"/>
        </w:rPr>
        <w:t>AM/</w:t>
      </w:r>
      <w:proofErr w:type="spellStart"/>
      <w:r w:rsidRPr="00784474">
        <w:rPr>
          <w:rFonts w:eastAsia="Times New Roman"/>
          <w:b/>
          <w:bCs/>
          <w:szCs w:val="24"/>
          <w:u w:val="single"/>
        </w:rPr>
        <w:t>Comml</w:t>
      </w:r>
      <w:proofErr w:type="spellEnd"/>
      <w:r w:rsidRPr="00784474">
        <w:rPr>
          <w:rFonts w:eastAsia="Times New Roman"/>
          <w:b/>
          <w:bCs/>
          <w:szCs w:val="24"/>
          <w:u w:val="single"/>
        </w:rPr>
        <w:t>.</w:t>
      </w:r>
      <w:proofErr w:type="gramEnd"/>
    </w:p>
    <w:p w:rsidR="00D85F7D" w:rsidRDefault="00D85F7D" w:rsidP="00D85F7D">
      <w:pPr>
        <w:ind w:left="1440" w:right="-720"/>
        <w:rPr>
          <w:rFonts w:eastAsia="Times New Roman"/>
          <w:b/>
          <w:bCs/>
          <w:szCs w:val="24"/>
          <w:u w:val="single"/>
        </w:rPr>
      </w:pPr>
    </w:p>
    <w:p w:rsidR="00D85F7D" w:rsidRPr="00784474" w:rsidRDefault="00D85F7D" w:rsidP="00D85F7D">
      <w:pPr>
        <w:ind w:left="1440" w:right="-720"/>
        <w:rPr>
          <w:rFonts w:eastAsia="Times New Roman"/>
          <w:b/>
          <w:bCs/>
          <w:szCs w:val="24"/>
          <w:u w:val="single"/>
        </w:rPr>
      </w:pPr>
    </w:p>
    <w:p w:rsidR="00D85F7D" w:rsidRPr="00784474" w:rsidRDefault="00457CB9" w:rsidP="00D85F7D">
      <w:pPr>
        <w:ind w:left="2160" w:right="-720"/>
        <w:rPr>
          <w:rFonts w:eastAsia="Times New Roman"/>
          <w:b/>
          <w:bCs/>
          <w:szCs w:val="24"/>
          <w:u w:val="single"/>
        </w:rPr>
      </w:pPr>
      <w:r>
        <w:rPr>
          <w:rFonts w:eastAsia="Times New Roman"/>
          <w:b/>
          <w:bCs/>
          <w:szCs w:val="24"/>
          <w:u w:val="single"/>
        </w:rPr>
        <w:t>EDPG/Hon'ble Minister of Railways</w:t>
      </w:r>
      <w:r w:rsidR="00D85F7D">
        <w:rPr>
          <w:rFonts w:eastAsia="Times New Roman"/>
          <w:b/>
          <w:bCs/>
          <w:szCs w:val="24"/>
          <w:u w:val="single"/>
        </w:rPr>
      </w:r>
    </w:p>
    <w:p w:rsidR="00D85F7D" w:rsidRPr="00784474" w:rsidRDefault="00D85F7D" w:rsidP="00D85F7D">
      <w:pPr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  <w:r w:rsidRPr="00784474">
        <w:rPr>
          <w:rFonts w:eastAsia="Times New Roman"/>
          <w:szCs w:val="24"/>
        </w:rPr>
        <w:br w:type="page"/>
      </w:r>
    </w:p>
    <w:p w:rsidR="00D85F7D" w:rsidRPr="00784474" w:rsidRDefault="00D85F7D" w:rsidP="00D85F7D">
      <w:pPr>
        <w:jc w:val="center"/>
        <w:rPr>
          <w:rFonts w:eastAsia="Times New Roman"/>
          <w:b/>
          <w:bCs/>
          <w:szCs w:val="24"/>
        </w:rPr>
      </w:pPr>
    </w:p>
    <w:p w:rsidR="00D85F7D" w:rsidRPr="00784474" w:rsidRDefault="00D85F7D" w:rsidP="00D85F7D">
      <w:pPr>
        <w:jc w:val="center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DRAFT</w:t>
      </w:r>
    </w:p>
    <w:p w:rsidR="00D85F7D" w:rsidRDefault="00D85F7D" w:rsidP="00D85F7D">
      <w:pPr>
        <w:jc w:val="right"/>
        <w:rPr>
          <w:rFonts w:eastAsia="Times New Roman"/>
          <w:b/>
          <w:bCs/>
          <w:szCs w:val="24"/>
        </w:rPr>
      </w:pPr>
    </w:p>
    <w:p w:rsidR="001D67F5" w:rsidRPr="00A818DC" w:rsidRDefault="001D67F5" w:rsidP="001D67F5">
      <w:pPr>
        <w:jc w:val="right"/>
        <w:rPr>
          <w:b/>
          <w:bCs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1D67F5" w:rsidRPr="00A818DC" w:rsidTr="00017AF0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भारत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सरकार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A818DC">
              <w:rPr>
                <w:rStyle w:val="Strong"/>
                <w:lang w:val="en-IN"/>
              </w:rPr>
              <w:t>GOVERNMENT OF INDIA</w:t>
            </w:r>
          </w:p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रेल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मंत्रालय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A818DC">
              <w:rPr>
                <w:rStyle w:val="Strong"/>
                <w:lang w:val="en-IN"/>
              </w:rPr>
              <w:t>MINISTRY OF RAILWAYS</w:t>
            </w:r>
          </w:p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lang w:val="en-IN"/>
              </w:rPr>
              <w:t>(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रेलवे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बोर्ड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>) / (</w:t>
            </w:r>
            <w:r w:rsidRPr="00A818DC">
              <w:rPr>
                <w:rStyle w:val="Strong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67F5" w:rsidRPr="00A818DC" w:rsidRDefault="001D67F5" w:rsidP="001D67F5">
      <w:pPr>
        <w:tabs>
          <w:tab w:val="left" w:pos="2980"/>
        </w:tabs>
        <w:rPr>
          <w:lang w:val="en-IN"/>
        </w:rPr>
      </w:pPr>
    </w:p>
    <w:p w:rsidR="001D67F5" w:rsidRPr="00A818DC" w:rsidRDefault="001D67F5" w:rsidP="001D67F5">
      <w:pPr>
        <w:jc w:val="both"/>
        <w:rPr>
          <w:iCs/>
          <w:u w:val="single"/>
        </w:rPr>
      </w:pPr>
    </w:p>
    <w:p w:rsidR="001D67F5" w:rsidRPr="00A818DC" w:rsidRDefault="001D67F5" w:rsidP="001D67F5">
      <w:pPr>
        <w:jc w:val="both"/>
        <w:rPr>
          <w:b/>
          <w:bCs/>
        </w:rPr>
      </w:pPr>
      <w:r w:rsidRPr="00A818DC">
        <w:rPr>
          <w:b/>
          <w:bCs/>
        </w:rPr>
        <w:t>No. 2025/TG-II/04/CIB/SR</w:t>
        <w:tab/>
        <w:tab/>
        <w:t>New Delhi, dated   18.02.2026</w:t>
      </w:r>
      <w:r w:rsidRPr="00A818DC">
        <w:rPr>
          <w:b/>
          <w:bCs/>
        </w:rPr>
      </w:r>
      <w:r w:rsidRPr="00A818DC">
        <w:rPr>
          <w:b/>
          <w:bCs/>
        </w:rPr>
      </w:r>
      <w:r w:rsidRPr="00E902EA">
        <w:rPr>
          <w:b/>
          <w:bCs/>
        </w:rPr>
      </w:r>
      <w:r w:rsidRPr="00A818DC">
        <w:rPr>
          <w:b/>
          <w:bCs/>
        </w:rPr>
      </w:r>
    </w:p>
    <w:p w:rsidR="001D67F5" w:rsidRPr="00A818DC" w:rsidRDefault="001D67F5" w:rsidP="001D67F5">
      <w:pPr>
        <w:jc w:val="both"/>
        <w:rPr>
          <w:iCs/>
          <w:u w:val="single"/>
        </w:rPr>
      </w:pPr>
    </w:p>
    <w:p w:rsidR="001D67F5" w:rsidRPr="00A818DC" w:rsidRDefault="001D67F5" w:rsidP="001D67F5">
      <w:r w:rsidRPr="00A818DC">
        <w:t>Principal Chief Commercial Manager,</w:t>
        <w:br/>
        <w:t xml:space="preserve"> Southern Railway (SR),</w:t>
        <w:br/>
        <w:t xml:space="preserve"> Chennai</w:t>
      </w:r>
      <w:r/>
      <w:r w:rsidRPr="00A818DC"/>
    </w:p>
    <w:p w:rsidR="001D67F5" w:rsidRPr="00A818DC" w:rsidRDefault="001D67F5" w:rsidP="001D67F5">
      <w:pPr>
        <w:jc w:val="both"/>
        <w:rPr>
          <w:iCs/>
          <w:u w:val="single"/>
        </w:rPr>
      </w:pPr>
    </w:p>
    <w:p w:rsidR="001D67F5" w:rsidRPr="00A818DC" w:rsidRDefault="001D67F5" w:rsidP="001D67F5">
      <w:pPr>
        <w:ind w:left="1440" w:hanging="720"/>
        <w:jc w:val="both"/>
        <w:rPr>
          <w:b/>
          <w:bCs/>
        </w:rPr>
      </w:pPr>
      <w:r w:rsidRPr="00A818DC">
        <w:rPr>
          <w:b/>
          <w:bCs/>
        </w:rPr>
        <w:t>Sub.:</w:t>
        <w:tab/>
        <w:t>Regarding provision of coach indicator boards/coach guidance system at Tirunelveli Railway Station and other issues.</w:t>
      </w:r>
      <w:r w:rsidRPr="00A818DC">
        <w:rPr>
          <w:b/>
          <w:bCs/>
        </w:rPr>
      </w:r>
    </w:p>
    <w:p w:rsidR="001D67F5" w:rsidRPr="00A818DC" w:rsidRDefault="001D67F5" w:rsidP="001D67F5">
      <w:pPr>
        <w:jc w:val="center"/>
        <w:rPr>
          <w:b/>
          <w:bCs/>
        </w:rPr>
      </w:pPr>
      <w:r w:rsidRPr="00A818DC">
        <w:rPr>
          <w:b/>
          <w:bCs/>
        </w:rPr>
        <w:t>*****</w:t>
      </w:r>
    </w:p>
    <w:p w:rsidR="001D67F5" w:rsidRDefault="001D67F5" w:rsidP="001D67F5">
      <w:pPr>
        <w:jc w:val="both"/>
        <w:rPr>
          <w:iCs/>
          <w:u w:val="single"/>
        </w:rPr>
      </w:pPr>
    </w:p>
    <w:p w:rsidR="00C36591" w:rsidRDefault="00C36591" w:rsidP="001D67F5">
      <w:pPr>
        <w:jc w:val="both"/>
        <w:rPr>
          <w:iCs/>
        </w:rPr>
      </w:pPr>
      <w:r w:rsidRPr="00C36591">
        <w:rPr>
          <w:iCs/>
        </w:rPr>
        <w:t xml:space="preserve">Sir/Ma'am, </w:t>
      </w:r>
    </w:p>
    <w:p w:rsidR="00C36591" w:rsidRPr="00C36591" w:rsidRDefault="00C36591" w:rsidP="001D67F5">
      <w:pPr>
        <w:jc w:val="both"/>
        <w:rPr>
          <w:iCs/>
        </w:rPr>
      </w:pPr>
    </w:p>
    <w:p w:rsidR="001D67F5" w:rsidRDefault="00912396" w:rsidP="00CC312B">
      <w:pPr>
        <w:ind w:firstLine="720"/>
        <w:jc w:val="both"/>
      </w:pPr>
      <w:r>
        <w:t>With reference to your communication on the above-mentioned subject dated , addressed to Hon'ble Minister of Railways, I am directed to state that a detailed note in this regard is enclosed.</w:t>
      </w:r>
      <w:r w:rsidR="007B143B" w:rsidRPr="007B143B"/>
      <w:r/>
      <w:r w:rsidR="001D67F5" w:rsidRPr="00A818DC"/>
      <w:r w:rsidR="007B143B"/>
      <w:r w:rsidR="001D67F5" w:rsidRPr="00A818DC"/>
      <w:r w:rsidR="00CC312B"/>
      <w:r w:rsidR="009034F6" w:rsidRPr="009034F6"/>
      <w:r w:rsidR="00BF51E4"/>
    </w:p>
    <w:p w:rsidR="00CC312B" w:rsidRDefault="00CC312B" w:rsidP="00CC312B">
      <w:pPr>
        <w:ind w:firstLine="720"/>
        <w:jc w:val="both"/>
      </w:pPr>
    </w:p>
    <w:p w:rsidR="00CC312B" w:rsidRPr="00A818DC" w:rsidRDefault="00CC312B" w:rsidP="00CC312B">
      <w:pPr>
        <w:ind w:firstLine="720"/>
        <w:jc w:val="both"/>
        <w:rPr>
          <w:szCs w:val="24"/>
        </w:rPr>
      </w:pPr>
      <w:r>
        <w:t>I hope you will appreciate the position.</w:t>
      </w:r>
    </w:p>
    <w:p w:rsidR="001D67F5" w:rsidRPr="00A818DC" w:rsidRDefault="001D67F5" w:rsidP="001D67F5">
      <w:pPr>
        <w:jc w:val="both"/>
        <w:rPr>
          <w:iCs/>
          <w:szCs w:val="24"/>
          <w:u w:val="single"/>
        </w:rPr>
      </w:pPr>
    </w:p>
    <w:p w:rsidR="001D67F5" w:rsidRPr="00A818DC" w:rsidRDefault="001D67F5" w:rsidP="001D67F5">
      <w:pPr>
        <w:jc w:val="both"/>
        <w:rPr>
          <w:iCs/>
          <w:szCs w:val="24"/>
          <w:u w:val="single"/>
        </w:rPr>
      </w:pPr>
    </w:p>
    <w:p w:rsidR="001D67F5" w:rsidRPr="00A818DC" w:rsidRDefault="001D67F5" w:rsidP="001D67F5">
      <w:pPr>
        <w:jc w:val="both"/>
        <w:rPr>
          <w:iCs/>
          <w:szCs w:val="24"/>
          <w:u w:val="single"/>
        </w:rPr>
      </w:pPr>
    </w:p>
    <w:p w:rsidR="001D67F5" w:rsidRPr="00A818DC" w:rsidRDefault="001D67F5" w:rsidP="001D67F5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(</w:t>
      </w:r>
      <w:proofErr w:type="spellStart"/>
      <w:r w:rsidRPr="00A818DC">
        <w:rPr>
          <w:rFonts w:eastAsia="Times New Roman"/>
          <w:b/>
          <w:bCs/>
        </w:rPr>
        <w:t>Avinash</w:t>
      </w:r>
      <w:proofErr w:type="spellEnd"/>
      <w:r w:rsidRPr="00A818DC">
        <w:rPr>
          <w:rFonts w:eastAsia="Times New Roman"/>
          <w:b/>
          <w:bCs/>
        </w:rPr>
        <w:t xml:space="preserve"> Sharma)</w:t>
      </w:r>
    </w:p>
    <w:p w:rsidR="001D67F5" w:rsidRPr="00A818DC" w:rsidRDefault="001D67F5" w:rsidP="001D67F5">
      <w:pPr>
        <w:ind w:left="2880"/>
        <w:jc w:val="center"/>
        <w:rPr>
          <w:rFonts w:eastAsia="Times New Roman"/>
          <w:b/>
          <w:bCs/>
        </w:rPr>
      </w:pPr>
      <w:r w:rsidRPr="00A818DC">
        <w:rPr>
          <w:rFonts w:eastAsia="Times New Roman"/>
          <w:b/>
          <w:bCs/>
        </w:rPr>
        <w:t>Joint Director/Traffic Commercial (General)-II</w:t>
      </w:r>
    </w:p>
    <w:p w:rsidR="001D67F5" w:rsidRPr="00A818DC" w:rsidRDefault="001D67F5" w:rsidP="001D67F5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For Executive Director/Passenger Marketing</w:t>
      </w:r>
    </w:p>
    <w:p w:rsidR="001D67F5" w:rsidRPr="00A818DC" w:rsidRDefault="001D67F5" w:rsidP="001D67F5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Railway Board</w:t>
      </w:r>
    </w:p>
    <w:p w:rsidR="001D67F5" w:rsidRPr="00A818DC" w:rsidRDefault="001D67F5" w:rsidP="001D67F5">
      <w:pPr>
        <w:pBdr>
          <w:bottom w:val="single" w:sz="6" w:space="1" w:color="auto"/>
        </w:pBdr>
        <w:jc w:val="both"/>
      </w:pPr>
    </w:p>
    <w:p w:rsidR="001D67F5" w:rsidRPr="00A818DC" w:rsidRDefault="001D67F5" w:rsidP="001D67F5">
      <w:pPr>
        <w:jc w:val="center"/>
        <w:rPr>
          <w:b/>
          <w:bCs/>
        </w:rPr>
      </w:pPr>
      <w:r w:rsidRPr="00A818DC">
        <w:rPr>
          <w:b/>
          <w:bCs/>
        </w:rPr>
        <w:t xml:space="preserve">Office: Room No. 445, </w:t>
      </w:r>
      <w:r>
        <w:rPr>
          <w:b/>
          <w:bCs/>
        </w:rPr>
        <w:t>4</w:t>
      </w:r>
      <w:r w:rsidRPr="00A818DC">
        <w:rPr>
          <w:b/>
          <w:bCs/>
          <w:vertAlign w:val="superscript"/>
        </w:rPr>
        <w:t>th</w:t>
      </w:r>
      <w:r>
        <w:rPr>
          <w:b/>
          <w:bCs/>
        </w:rPr>
        <w:t xml:space="preserve"> Floor, </w:t>
      </w:r>
      <w:r w:rsidRPr="00A818DC">
        <w:rPr>
          <w:b/>
          <w:bCs/>
        </w:rPr>
        <w:t xml:space="preserve">Rail </w:t>
      </w:r>
      <w:proofErr w:type="spellStart"/>
      <w:r w:rsidRPr="00A818DC">
        <w:rPr>
          <w:b/>
          <w:bCs/>
        </w:rPr>
        <w:t>Bhawan</w:t>
      </w:r>
      <w:proofErr w:type="spellEnd"/>
      <w:r w:rsidRPr="00A818DC">
        <w:rPr>
          <w:b/>
          <w:bCs/>
        </w:rPr>
        <w:t xml:space="preserve">, </w:t>
      </w:r>
      <w:proofErr w:type="spellStart"/>
      <w:r w:rsidRPr="00A818DC">
        <w:rPr>
          <w:b/>
          <w:bCs/>
        </w:rPr>
        <w:t>Raisina</w:t>
      </w:r>
      <w:proofErr w:type="spellEnd"/>
      <w:r w:rsidRPr="00A818DC">
        <w:rPr>
          <w:b/>
          <w:bCs/>
        </w:rPr>
        <w:t xml:space="preserve"> Road, New Delhi-110001.</w:t>
      </w:r>
    </w:p>
    <w:p w:rsidR="001D67F5" w:rsidRPr="00A818DC" w:rsidRDefault="001D67F5" w:rsidP="001D67F5">
      <w:pPr>
        <w:jc w:val="center"/>
        <w:rPr>
          <w:b/>
          <w:bCs/>
          <w:u w:val="single"/>
        </w:rPr>
      </w:pPr>
      <w:r w:rsidRPr="00A818DC">
        <w:rPr>
          <w:b/>
          <w:bCs/>
        </w:rPr>
        <w:t xml:space="preserve">Phone: +91-11-23044104, Fax: +91-11-23072028, Email: </w:t>
      </w:r>
      <w:r w:rsidRPr="00A818DC">
        <w:rPr>
          <w:b/>
          <w:bCs/>
          <w:u w:val="single"/>
        </w:rPr>
        <w:t>avinash.sharma1@gov.in</w:t>
      </w:r>
    </w:p>
    <w:p w:rsidR="001D67F5" w:rsidRDefault="001D67F5">
      <w:pPr>
        <w:spacing w:after="200" w:line="276" w:lineRule="auto"/>
        <w:rPr>
          <w:rFonts w:eastAsia="Times New Roman"/>
          <w:szCs w:val="24"/>
          <w:u w:val="single"/>
        </w:rPr>
      </w:pPr>
      <w:r>
        <w:rPr>
          <w:rFonts w:eastAsia="Times New Roman"/>
          <w:szCs w:val="24"/>
          <w:u w:val="single"/>
        </w:rPr>
        <w:br w:type="page"/>
      </w:r>
    </w:p>
    <w:p w:rsidR="00D85F7D" w:rsidRPr="00A070C2" w:rsidRDefault="00D85F7D" w:rsidP="00D85F7D">
      <w:pPr>
        <w:jc w:val="right"/>
        <w:rPr>
          <w:rFonts w:eastAsia="Times New Roman"/>
          <w:szCs w:val="24"/>
          <w:u w:val="single"/>
        </w:rPr>
      </w:pPr>
      <w:r w:rsidRPr="00A070C2">
        <w:rPr>
          <w:rFonts w:eastAsia="Times New Roman"/>
          <w:szCs w:val="24"/>
          <w:u w:val="single"/>
        </w:rPr>
        <w:t>2025/TG-II/04/CIB/SR</w:t>
      </w:r>
    </w:p>
    <w:p w:rsidR="00D85F7D" w:rsidRPr="00784474" w:rsidRDefault="00D85F7D" w:rsidP="00D85F7D">
      <w:pPr>
        <w:jc w:val="right"/>
        <w:rPr>
          <w:rFonts w:eastAsia="Times New Roman"/>
          <w:b/>
          <w:bCs/>
          <w:szCs w:val="24"/>
        </w:rPr>
      </w:pPr>
    </w:p>
    <w:p w:rsidR="00D85F7D" w:rsidRPr="00784474" w:rsidRDefault="00D85F7D" w:rsidP="00D85F7D">
      <w:pPr>
        <w:jc w:val="center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NOTE</w:t>
      </w:r>
    </w:p>
    <w:p w:rsidR="00D85F7D" w:rsidRPr="00784474" w:rsidRDefault="00D85F7D" w:rsidP="00D85F7D">
      <w:pPr>
        <w:jc w:val="center"/>
        <w:rPr>
          <w:rFonts w:eastAsia="Times New Roman"/>
          <w:szCs w:val="24"/>
        </w:rPr>
      </w:pPr>
    </w:p>
    <w:p w:rsidR="00D85F7D" w:rsidRPr="00784474" w:rsidRDefault="00D85F7D" w:rsidP="00D85F7D">
      <w:pPr>
        <w:jc w:val="center"/>
        <w:rPr>
          <w:rFonts w:eastAsia="Times New Roman"/>
          <w:szCs w:val="24"/>
        </w:rPr>
      </w:pPr>
    </w:p>
    <w:p w:rsidR="00D85F7D" w:rsidRPr="00784474" w:rsidRDefault="00D85F7D" w:rsidP="00D85F7D">
      <w:pPr>
        <w:pStyle w:val="NormalWeb"/>
        <w:jc w:val="center"/>
        <w:rPr>
          <w:rFonts w:eastAsia="Times New Roman"/>
          <w:b/>
          <w:bCs/>
        </w:rPr>
      </w:pPr>
      <w:r w:rsidRPr="00784474">
        <w:rPr>
          <w:rFonts w:eastAsia="Times New Roman"/>
          <w:b/>
          <w:bCs/>
        </w:rPr>
        <w:t>*****</w:t>
      </w:r>
    </w:p>
    <w:p w:rsidR="00D85F7D" w:rsidRPr="00784474" w:rsidRDefault="00D85F7D" w:rsidP="00D85F7D">
      <w:pPr>
        <w:pStyle w:val="NormalWeb"/>
        <w:jc w:val="both"/>
        <w:rPr>
          <w:rStyle w:val="Strong"/>
          <w:u w:val="single"/>
          <w:lang w:val="en-IN"/>
        </w:rPr>
      </w:pPr>
    </w:p>
    <w:p w:rsidR="00D85F7D" w:rsidRPr="00784474" w:rsidRDefault="00D85F7D" w:rsidP="00D85F7D">
      <w:pPr>
        <w:pStyle w:val="NormalWeb"/>
        <w:jc w:val="both"/>
        <w:rPr>
          <w:rStyle w:val="Strong"/>
          <w:u w:val="single"/>
          <w:lang w:val="en-IN"/>
        </w:rPr>
      </w:pPr>
    </w:p>
    <w:p w:rsidR="0080302C" w:rsidRPr="00784474" w:rsidRDefault="0080302C" w:rsidP="00784474">
      <w:pPr>
        <w:pStyle w:val="NormalWeb"/>
        <w:jc w:val="both"/>
        <w:rPr>
          <w:rStyle w:val="Strong"/>
          <w:u w:val="single"/>
          <w:lang w:val="en-IN"/>
        </w:rPr>
      </w:pPr>
    </w:p>
    <w:sectPr w:rsidR="0080302C" w:rsidRPr="00784474" w:rsidSect="00B06211">
      <w:headerReference w:type="default" r:id="rId13"/>
      <w:footerReference w:type="default" r:id="rId14"/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3C95381"/>
    <w:multiLevelType w:val="hybridMultilevel"/>
    <w:tmpl w:val="35902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1190"/>
    <w:rsid w:val="00003DF9"/>
    <w:rsid w:val="00013D55"/>
    <w:rsid w:val="000250E7"/>
    <w:rsid w:val="00034616"/>
    <w:rsid w:val="0006063C"/>
    <w:rsid w:val="00062A7C"/>
    <w:rsid w:val="00063688"/>
    <w:rsid w:val="00075E6D"/>
    <w:rsid w:val="00076754"/>
    <w:rsid w:val="0008451F"/>
    <w:rsid w:val="00097A87"/>
    <w:rsid w:val="000E651B"/>
    <w:rsid w:val="00107517"/>
    <w:rsid w:val="00107560"/>
    <w:rsid w:val="00107D03"/>
    <w:rsid w:val="0012402F"/>
    <w:rsid w:val="001413F8"/>
    <w:rsid w:val="00142A96"/>
    <w:rsid w:val="0015074B"/>
    <w:rsid w:val="001818E2"/>
    <w:rsid w:val="001A0185"/>
    <w:rsid w:val="001B2733"/>
    <w:rsid w:val="001B2ED4"/>
    <w:rsid w:val="001C6D11"/>
    <w:rsid w:val="001C76BC"/>
    <w:rsid w:val="001D4599"/>
    <w:rsid w:val="001D5162"/>
    <w:rsid w:val="001D67F5"/>
    <w:rsid w:val="0022482E"/>
    <w:rsid w:val="0023228B"/>
    <w:rsid w:val="00237510"/>
    <w:rsid w:val="0029639D"/>
    <w:rsid w:val="002A220F"/>
    <w:rsid w:val="002A6DE6"/>
    <w:rsid w:val="002C3099"/>
    <w:rsid w:val="00326F90"/>
    <w:rsid w:val="00331293"/>
    <w:rsid w:val="00341968"/>
    <w:rsid w:val="0034396C"/>
    <w:rsid w:val="00347D6D"/>
    <w:rsid w:val="00390026"/>
    <w:rsid w:val="003A2873"/>
    <w:rsid w:val="003D7E12"/>
    <w:rsid w:val="003E7117"/>
    <w:rsid w:val="003E7DB1"/>
    <w:rsid w:val="003E7E73"/>
    <w:rsid w:val="003F64EC"/>
    <w:rsid w:val="0040782C"/>
    <w:rsid w:val="00414BD0"/>
    <w:rsid w:val="00422578"/>
    <w:rsid w:val="00433F33"/>
    <w:rsid w:val="00457CB9"/>
    <w:rsid w:val="00466D21"/>
    <w:rsid w:val="00470E82"/>
    <w:rsid w:val="00497CB9"/>
    <w:rsid w:val="004B4D54"/>
    <w:rsid w:val="004E0BA8"/>
    <w:rsid w:val="005544E2"/>
    <w:rsid w:val="005946FC"/>
    <w:rsid w:val="005A41B0"/>
    <w:rsid w:val="005B3034"/>
    <w:rsid w:val="005C1428"/>
    <w:rsid w:val="005C2A99"/>
    <w:rsid w:val="005C6623"/>
    <w:rsid w:val="005E6515"/>
    <w:rsid w:val="00637E22"/>
    <w:rsid w:val="0069196F"/>
    <w:rsid w:val="006A6474"/>
    <w:rsid w:val="006B4020"/>
    <w:rsid w:val="006F55A1"/>
    <w:rsid w:val="006F636C"/>
    <w:rsid w:val="00701299"/>
    <w:rsid w:val="00725728"/>
    <w:rsid w:val="00726040"/>
    <w:rsid w:val="0072731A"/>
    <w:rsid w:val="00754C6B"/>
    <w:rsid w:val="00784474"/>
    <w:rsid w:val="00797166"/>
    <w:rsid w:val="007A7AB1"/>
    <w:rsid w:val="007B143B"/>
    <w:rsid w:val="007D200F"/>
    <w:rsid w:val="007E69F0"/>
    <w:rsid w:val="007E731E"/>
    <w:rsid w:val="007F3248"/>
    <w:rsid w:val="0080302C"/>
    <w:rsid w:val="00877481"/>
    <w:rsid w:val="008842F0"/>
    <w:rsid w:val="00887DBE"/>
    <w:rsid w:val="008927AA"/>
    <w:rsid w:val="00893978"/>
    <w:rsid w:val="008D39A9"/>
    <w:rsid w:val="00902037"/>
    <w:rsid w:val="009034F6"/>
    <w:rsid w:val="00912396"/>
    <w:rsid w:val="00927E95"/>
    <w:rsid w:val="00933106"/>
    <w:rsid w:val="00971947"/>
    <w:rsid w:val="009769BE"/>
    <w:rsid w:val="009C1F93"/>
    <w:rsid w:val="00A04824"/>
    <w:rsid w:val="00A070C2"/>
    <w:rsid w:val="00A17EB4"/>
    <w:rsid w:val="00A2275A"/>
    <w:rsid w:val="00A44904"/>
    <w:rsid w:val="00A50AF2"/>
    <w:rsid w:val="00A62F0B"/>
    <w:rsid w:val="00A647EF"/>
    <w:rsid w:val="00A97098"/>
    <w:rsid w:val="00AA1D8D"/>
    <w:rsid w:val="00AD5F75"/>
    <w:rsid w:val="00AE2108"/>
    <w:rsid w:val="00AE4765"/>
    <w:rsid w:val="00AF612F"/>
    <w:rsid w:val="00B009E4"/>
    <w:rsid w:val="00B177EB"/>
    <w:rsid w:val="00B20B80"/>
    <w:rsid w:val="00B47730"/>
    <w:rsid w:val="00B74AB9"/>
    <w:rsid w:val="00B74FD0"/>
    <w:rsid w:val="00BE0AC2"/>
    <w:rsid w:val="00BF51E4"/>
    <w:rsid w:val="00BF6F75"/>
    <w:rsid w:val="00C20FF1"/>
    <w:rsid w:val="00C229BB"/>
    <w:rsid w:val="00C34FCE"/>
    <w:rsid w:val="00C36591"/>
    <w:rsid w:val="00CB0664"/>
    <w:rsid w:val="00CC312B"/>
    <w:rsid w:val="00CC4DBB"/>
    <w:rsid w:val="00CE02CB"/>
    <w:rsid w:val="00CE56A8"/>
    <w:rsid w:val="00D7568C"/>
    <w:rsid w:val="00D85F7D"/>
    <w:rsid w:val="00DC765B"/>
    <w:rsid w:val="00DD1C43"/>
    <w:rsid w:val="00E2439A"/>
    <w:rsid w:val="00E24BE4"/>
    <w:rsid w:val="00E9529C"/>
    <w:rsid w:val="00F01B4F"/>
    <w:rsid w:val="00F02A35"/>
    <w:rsid w:val="00F12C32"/>
    <w:rsid w:val="00F5140E"/>
    <w:rsid w:val="00F96E64"/>
    <w:rsid w:val="00FA51DD"/>
    <w:rsid w:val="00FC5ACA"/>
    <w:rsid w:val="00FC693F"/>
    <w:rsid w:val="00FD2975"/>
    <w:rsid w:val="00FD748F"/>
    <w:rsid w:val="00FE5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  <w:style w:type="character" w:styleId="Hyperlink">
    <w:name w:val="Hyperlink"/>
    <w:basedOn w:val="DefaultParagraphFont"/>
    <w:uiPriority w:val="99"/>
    <w:unhideWhenUsed/>
    <w:rsid w:val="00754C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088F59-822C-412C-A935-1BB186C7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148</cp:revision>
  <dcterms:created xsi:type="dcterms:W3CDTF">2013-12-23T23:15:00Z</dcterms:created>
  <dcterms:modified xsi:type="dcterms:W3CDTF">2026-02-18T07:40:00Z</dcterms:modified>
  <cp:category/>
</cp:coreProperties>
</file>