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E762" w14:textId="77777777" w:rsidR="00533C8C" w:rsidRDefault="00533C8C" w:rsidP="00533C8C">
      <w:pPr>
        <w:pStyle w:val="Ttulo1"/>
      </w:pPr>
      <w:r>
        <w:t>Sistema Nacional de Cualificaciones y Formación Profesional</w:t>
      </w:r>
    </w:p>
    <w:p w14:paraId="54737706" w14:textId="458D39F9" w:rsidR="00533C8C" w:rsidRPr="00533C8C" w:rsidRDefault="00533C8C" w:rsidP="00533C8C">
      <w:pPr>
        <w:pStyle w:val="Prrafodelista"/>
        <w:numPr>
          <w:ilvl w:val="0"/>
          <w:numId w:val="1"/>
        </w:numPr>
      </w:pPr>
      <w:r w:rsidRPr="00533C8C">
        <w:t>Integra la formación profesional reglada y la formación profesional para el empleo</w:t>
      </w:r>
    </w:p>
    <w:p w14:paraId="3DD38B2B" w14:textId="7DD8FA43" w:rsidR="00533C8C" w:rsidRPr="00533C8C" w:rsidRDefault="00533C8C" w:rsidP="00533C8C">
      <w:pPr>
        <w:pStyle w:val="Prrafodelista"/>
        <w:numPr>
          <w:ilvl w:val="0"/>
          <w:numId w:val="1"/>
        </w:numPr>
      </w:pPr>
      <w:r w:rsidRPr="00533C8C">
        <w:t>Tiene por propósitos</w:t>
      </w:r>
    </w:p>
    <w:p w14:paraId="3CBF199A" w14:textId="77777777" w:rsidR="00533C8C" w:rsidRPr="00533C8C" w:rsidRDefault="00533C8C" w:rsidP="00533C8C">
      <w:pPr>
        <w:pStyle w:val="Prrafodelista"/>
        <w:numPr>
          <w:ilvl w:val="1"/>
          <w:numId w:val="1"/>
        </w:numPr>
      </w:pPr>
      <w:r w:rsidRPr="00533C8C">
        <w:t>promover el desarrollo profesional y social de las personas</w:t>
      </w:r>
    </w:p>
    <w:p w14:paraId="3BE85F0D" w14:textId="77777777" w:rsidR="00533C8C" w:rsidRPr="00533C8C" w:rsidRDefault="00533C8C" w:rsidP="00533C8C">
      <w:pPr>
        <w:pStyle w:val="Prrafodelista"/>
        <w:numPr>
          <w:ilvl w:val="1"/>
          <w:numId w:val="1"/>
        </w:numPr>
      </w:pPr>
      <w:r w:rsidRPr="00533C8C">
        <w:t xml:space="preserve">satisfacer las necesidades del sistema productivo. </w:t>
      </w:r>
    </w:p>
    <w:p w14:paraId="31337A2E" w14:textId="0A460988" w:rsidR="00533C8C" w:rsidRPr="00533C8C" w:rsidRDefault="00533C8C" w:rsidP="00533C8C">
      <w:pPr>
        <w:pStyle w:val="Prrafodelista"/>
        <w:numPr>
          <w:ilvl w:val="0"/>
          <w:numId w:val="1"/>
        </w:numPr>
      </w:pPr>
      <w:r w:rsidRPr="00533C8C">
        <w:t>La Ley Orgánica 5/2002 de 19 de junio es clave en su definición y regulación</w:t>
      </w:r>
    </w:p>
    <w:p w14:paraId="6EA86A9F" w14:textId="77777777" w:rsidR="00533C8C" w:rsidRDefault="00533C8C" w:rsidP="00533C8C">
      <w:pPr>
        <w:pStyle w:val="Ttulo2"/>
      </w:pPr>
      <w:r>
        <w:t>1.1. Cualificaciones profesionales</w:t>
      </w:r>
    </w:p>
    <w:p w14:paraId="7ED7B3A2" w14:textId="3868CB70" w:rsidR="00533C8C" w:rsidRPr="00533C8C" w:rsidRDefault="00533C8C" w:rsidP="00533C8C">
      <w:pPr>
        <w:pStyle w:val="Listaconvietas"/>
      </w:pPr>
      <w:r w:rsidRPr="00533C8C">
        <w:rPr>
          <w:rStyle w:val="Textoennegrita"/>
        </w:rPr>
        <w:t>Definición</w:t>
      </w:r>
      <w:r w:rsidRPr="00533C8C">
        <w:rPr>
          <w:rStyle w:val="Textoennegrita"/>
        </w:rPr>
        <w:tab/>
        <w:t>:</w:t>
      </w:r>
      <w:r w:rsidRPr="00533C8C">
        <w:t xml:space="preserve"> Entendida como el conjunto de competencias profesionales con relevancia para el empleo, adquiribles mediante formación modular u otros tipos de formación y experiencia laboral.</w:t>
      </w:r>
    </w:p>
    <w:p w14:paraId="341349EF" w14:textId="7722F4B4" w:rsidR="00533C8C" w:rsidRPr="00533C8C" w:rsidRDefault="00533C8C" w:rsidP="00533C8C">
      <w:pPr>
        <w:pStyle w:val="Listaconvietas"/>
      </w:pPr>
      <w:r w:rsidRPr="00533C8C">
        <w:rPr>
          <w:rStyle w:val="Textoennegrita"/>
        </w:rPr>
        <w:t>Importancia</w:t>
      </w:r>
      <w:r w:rsidRPr="00533C8C">
        <w:rPr>
          <w:rStyle w:val="Textoennegrita"/>
        </w:rPr>
        <w:tab/>
        <w:t>:</w:t>
      </w:r>
      <w:r w:rsidRPr="00533C8C">
        <w:t xml:space="preserve"> Fundamental para la preparación de acciones formativas y el entendimiento del Catálogo Nacional de Cualificaciones Profesionales (CNCP).</w:t>
      </w:r>
    </w:p>
    <w:p w14:paraId="630827DE" w14:textId="4CE3FA00" w:rsidR="00533C8C" w:rsidRPr="00533C8C" w:rsidRDefault="00533C8C" w:rsidP="00533C8C">
      <w:pPr>
        <w:pStyle w:val="Listaconvietas"/>
      </w:pPr>
      <w:r w:rsidRPr="00533C8C">
        <w:rPr>
          <w:rStyle w:val="Textoennegrita"/>
        </w:rPr>
        <w:t>Estructura</w:t>
      </w:r>
      <w:r w:rsidRPr="00533C8C">
        <w:rPr>
          <w:rStyle w:val="Textoennegrita"/>
        </w:rPr>
        <w:tab/>
        <w:t>:</w:t>
      </w:r>
      <w:r w:rsidRPr="00533C8C">
        <w:t xml:space="preserve"> Incluye datos identificativos (denominación, familia profesional, nivel de cualificación, código alfanumérico), competencia general, unidades de competencia, entorno profesional y formación asociada.</w:t>
      </w:r>
    </w:p>
    <w:p w14:paraId="1BC3F848" w14:textId="6E923C58" w:rsidR="00533C8C" w:rsidRPr="00533C8C" w:rsidRDefault="00533C8C" w:rsidP="00533C8C">
      <w:pPr>
        <w:pStyle w:val="Listaconvietas"/>
      </w:pPr>
      <w:r w:rsidRPr="00533C8C">
        <w:rPr>
          <w:rStyle w:val="Textoennegrita"/>
        </w:rPr>
        <w:t>Unidades de competencia</w:t>
      </w:r>
      <w:r w:rsidRPr="00533C8C">
        <w:rPr>
          <w:rStyle w:val="Textoennegrita"/>
        </w:rPr>
        <w:tab/>
        <w:t>:</w:t>
      </w:r>
      <w:r w:rsidRPr="00533C8C">
        <w:t xml:space="preserve"> Mínimos agregados de competencias profesionales susceptibles de reconocimiento y acreditación parcial, con un formato normalizado que incluye realizaciones profesionales, criterios de realización y especificaciones de competencia.</w:t>
      </w:r>
    </w:p>
    <w:p w14:paraId="4E0F55AA" w14:textId="77777777" w:rsidR="00533C8C" w:rsidRDefault="00533C8C" w:rsidP="00533C8C">
      <w:pPr>
        <w:pStyle w:val="Ttulo2"/>
      </w:pPr>
      <w:r>
        <w:t>1.2. CNCP y formación modular</w:t>
      </w:r>
    </w:p>
    <w:p w14:paraId="411818C8" w14:textId="0163741C" w:rsidR="002004A1" w:rsidRDefault="002004A1" w:rsidP="002004A1">
      <w:pPr>
        <w:pStyle w:val="Listaconvietas"/>
      </w:pPr>
      <w:r w:rsidRPr="002004A1">
        <w:rPr>
          <w:rStyle w:val="Textoennegrita"/>
        </w:rPr>
        <w:t>CNCP</w:t>
      </w:r>
      <w:r w:rsidRPr="002004A1">
        <w:rPr>
          <w:rStyle w:val="Textoennegrita"/>
        </w:rPr>
        <w:tab/>
        <w:t>:</w:t>
      </w:r>
      <w:r>
        <w:t xml:space="preserve"> (Catálogo Nacional de Cualificaciones Profesionales) Herramienta que clasifica las cualificaciones profesionales susceptibles de reconocimiento y acreditación, sirviendo como referencia para elaborar la oferta de títulos de formación profesional y certificados de profesionalidad.</w:t>
      </w:r>
    </w:p>
    <w:p w14:paraId="23B64DB7" w14:textId="51356EFC" w:rsidR="002004A1" w:rsidRDefault="002004A1" w:rsidP="002004A1">
      <w:pPr>
        <w:pStyle w:val="Listaconvietas"/>
      </w:pPr>
      <w:r w:rsidRPr="002004A1">
        <w:rPr>
          <w:rStyle w:val="Textoennegrita"/>
        </w:rPr>
        <w:t>Formación Modular</w:t>
      </w:r>
      <w:r w:rsidRPr="002004A1">
        <w:rPr>
          <w:rStyle w:val="Textoennegrita"/>
        </w:rPr>
        <w:tab/>
        <w:t>:</w:t>
      </w:r>
      <w:r>
        <w:t xml:space="preserve"> Organización de los contenidos de cada cualificación en módulos formativos dentro del CNCP, permitiendo flexibilizar los itinerarios formativos y facilitar la capitalización y el aprendizaje permanente a lo largo de la vida.</w:t>
      </w:r>
    </w:p>
    <w:p w14:paraId="02F54E30" w14:textId="02A7FB61" w:rsidR="002004A1" w:rsidRDefault="002004A1" w:rsidP="002004A1">
      <w:pPr>
        <w:pStyle w:val="Listaconvietas"/>
      </w:pPr>
      <w:r w:rsidRPr="002004A1">
        <w:rPr>
          <w:rStyle w:val="Textoennegrita"/>
        </w:rPr>
        <w:t>INCUAL</w:t>
      </w:r>
      <w:r w:rsidRPr="002004A1">
        <w:rPr>
          <w:rStyle w:val="Textoennegrita"/>
        </w:rPr>
        <w:tab/>
        <w:t>:</w:t>
      </w:r>
      <w:r>
        <w:t xml:space="preserve"> (Instituto Nacional de las Cualificaciones) Organismo encargado de elaborar y mantener actualizado el CNCP y el correspondiente catálogo modular de formación profesional.</w:t>
      </w:r>
    </w:p>
    <w:p w14:paraId="024CED63" w14:textId="5F6A0EAB" w:rsidR="002004A1" w:rsidRDefault="002004A1" w:rsidP="002004A1">
      <w:pPr>
        <w:pStyle w:val="Listaconvietas"/>
      </w:pPr>
      <w:r w:rsidRPr="002004A1">
        <w:rPr>
          <w:rStyle w:val="Textoennegrita"/>
        </w:rPr>
        <w:t>Estructura del CNCP</w:t>
      </w:r>
      <w:r w:rsidRPr="002004A1">
        <w:rPr>
          <w:rStyle w:val="Textoennegrita"/>
        </w:rPr>
        <w:tab/>
        <w:t>:</w:t>
      </w:r>
      <w:r>
        <w:t xml:space="preserve"> La base de datos del CNCP organiza las cualificaciones según criterios de afinidad en </w:t>
      </w:r>
      <w:r w:rsidRPr="002004A1">
        <w:rPr>
          <w:b/>
          <w:bCs/>
        </w:rPr>
        <w:t>26 familias profesionales</w:t>
      </w:r>
      <w:r>
        <w:t xml:space="preserve"> y estructura los contenidos en módulos, facilitando la integración de ofertas formativas y la acreditación de competencias.</w:t>
      </w:r>
    </w:p>
    <w:p w14:paraId="20DD9A35" w14:textId="5968590E" w:rsidR="00533C8C" w:rsidRPr="00533C8C" w:rsidRDefault="002004A1" w:rsidP="002004A1">
      <w:pPr>
        <w:pStyle w:val="Listaconvietas"/>
      </w:pPr>
      <w:r w:rsidRPr="002004A1">
        <w:rPr>
          <w:rStyle w:val="Textoennegrita"/>
        </w:rPr>
        <w:t>Utilidad y aplicación</w:t>
      </w:r>
      <w:r w:rsidRPr="002004A1">
        <w:rPr>
          <w:rStyle w:val="Textoennegrita"/>
        </w:rPr>
        <w:tab/>
        <w:t>:</w:t>
      </w:r>
      <w:r>
        <w:t xml:space="preserve"> El CNCP se toma como referencia para la elaboración de títulos y certificados de profesionalidad, así como para la acreditación de competencias por experiencia laboral y aprendizaje informal, organizando las cualificaciones en familias profesionales y módulos formativos asociados.</w:t>
      </w:r>
    </w:p>
    <w:p w14:paraId="3D5636FF" w14:textId="77777777" w:rsidR="00533C8C" w:rsidRDefault="00533C8C" w:rsidP="00533C8C">
      <w:pPr>
        <w:pStyle w:val="Ttulo2"/>
      </w:pPr>
      <w:r>
        <w:t>1.3. Niveles de cualificación</w:t>
      </w:r>
    </w:p>
    <w:p w14:paraId="44FBF44C" w14:textId="7E238743" w:rsidR="002004A1" w:rsidRDefault="002004A1" w:rsidP="002004A1">
      <w:pPr>
        <w:pStyle w:val="Listaconvietas"/>
      </w:pPr>
      <w:r w:rsidRPr="002004A1">
        <w:rPr>
          <w:rStyle w:val="Textoennegrita"/>
        </w:rPr>
        <w:t>Estructuración en cinco niveles</w:t>
      </w:r>
      <w:r w:rsidRPr="002004A1">
        <w:rPr>
          <w:rStyle w:val="Textoennegrita"/>
        </w:rPr>
        <w:tab/>
        <w:t xml:space="preserve">: </w:t>
      </w:r>
      <w:r>
        <w:t xml:space="preserve">Las cualificaciones se organizan en cinco niveles según el grado de conocimientos, </w:t>
      </w:r>
      <w:r w:rsidRPr="002004A1">
        <w:rPr>
          <w:b/>
          <w:bCs/>
        </w:rPr>
        <w:t>iniciativa</w:t>
      </w:r>
      <w:r>
        <w:t xml:space="preserve">, </w:t>
      </w:r>
      <w:r w:rsidRPr="002004A1">
        <w:rPr>
          <w:b/>
          <w:bCs/>
        </w:rPr>
        <w:t>autonomía</w:t>
      </w:r>
      <w:r>
        <w:t xml:space="preserve"> y </w:t>
      </w:r>
      <w:r w:rsidRPr="002004A1">
        <w:rPr>
          <w:b/>
          <w:bCs/>
        </w:rPr>
        <w:t>responsabilidad necesarios</w:t>
      </w:r>
      <w:r>
        <w:t xml:space="preserve"> para la realización de actividades laborales específicas.</w:t>
      </w:r>
    </w:p>
    <w:p w14:paraId="434FFD34" w14:textId="77777777" w:rsidR="002004A1" w:rsidRDefault="002004A1" w:rsidP="002004A1">
      <w:pPr>
        <w:pStyle w:val="Listaconvietas"/>
        <w:numPr>
          <w:ilvl w:val="1"/>
          <w:numId w:val="4"/>
        </w:numPr>
      </w:pPr>
      <w:r w:rsidRPr="002004A1">
        <w:rPr>
          <w:rStyle w:val="Textoennegrita"/>
        </w:rPr>
        <w:t>Nivel 1:</w:t>
      </w:r>
      <w:r>
        <w:t xml:space="preserve"> Competencias para actividades simples y procesos normalizados, con conocimientos y habilidades prácticas limitados.</w:t>
      </w:r>
    </w:p>
    <w:p w14:paraId="6EB17D05" w14:textId="77777777" w:rsidR="002004A1" w:rsidRDefault="002004A1" w:rsidP="002004A1">
      <w:pPr>
        <w:pStyle w:val="Listaconvietas"/>
        <w:numPr>
          <w:ilvl w:val="1"/>
          <w:numId w:val="4"/>
        </w:numPr>
      </w:pPr>
      <w:r w:rsidRPr="002004A1">
        <w:rPr>
          <w:rStyle w:val="Textoennegrita"/>
        </w:rPr>
        <w:t>Nivel 2:</w:t>
      </w:r>
      <w:r>
        <w:t xml:space="preserve"> Capacidad para realizar un conjunto determinado de actividades profesionales, requiriendo conocimientos técnicos y capacidades de comprensión y aplicación.</w:t>
      </w:r>
    </w:p>
    <w:p w14:paraId="2A160D72" w14:textId="77777777" w:rsidR="002004A1" w:rsidRDefault="002004A1" w:rsidP="002004A1">
      <w:pPr>
        <w:pStyle w:val="Listaconvietas"/>
        <w:numPr>
          <w:ilvl w:val="1"/>
          <w:numId w:val="4"/>
        </w:numPr>
      </w:pPr>
      <w:r w:rsidRPr="002004A1">
        <w:rPr>
          <w:rStyle w:val="Textoennegrita"/>
        </w:rPr>
        <w:lastRenderedPageBreak/>
        <w:t>Nivel 3:</w:t>
      </w:r>
      <w:r>
        <w:t xml:space="preserve"> Dominio de diversas técnicas con autonomía en su ejecución, incluyendo responsabilidades de coordinación y supervisión.</w:t>
      </w:r>
    </w:p>
    <w:p w14:paraId="2B0EA628" w14:textId="77777777" w:rsidR="002004A1" w:rsidRDefault="002004A1" w:rsidP="002004A1">
      <w:pPr>
        <w:pStyle w:val="Listaconvietas"/>
        <w:numPr>
          <w:ilvl w:val="1"/>
          <w:numId w:val="4"/>
        </w:numPr>
      </w:pPr>
      <w:r w:rsidRPr="002004A1">
        <w:rPr>
          <w:rStyle w:val="Textoennegrita"/>
        </w:rPr>
        <w:t xml:space="preserve">Nivel 4: </w:t>
      </w:r>
      <w:r>
        <w:t>Realización de actividades complejas en variados contextos, requiriendo planificación y gestión de proyectos o servicios.</w:t>
      </w:r>
    </w:p>
    <w:p w14:paraId="6C091AE7" w14:textId="77777777" w:rsidR="002004A1" w:rsidRDefault="002004A1" w:rsidP="002004A1">
      <w:pPr>
        <w:pStyle w:val="Listaconvietas"/>
        <w:numPr>
          <w:ilvl w:val="1"/>
          <w:numId w:val="4"/>
        </w:numPr>
      </w:pPr>
      <w:r w:rsidRPr="002004A1">
        <w:rPr>
          <w:rStyle w:val="Textoennegrita"/>
        </w:rPr>
        <w:t>Nivel 5:</w:t>
      </w:r>
      <w:r>
        <w:t xml:space="preserve"> Competencias para actividades profesionales de gran complejidad, implicando planificación, diseño y evaluación en contextos variados.</w:t>
      </w:r>
    </w:p>
    <w:p w14:paraId="345A0FF9" w14:textId="417DA9A3" w:rsidR="002004A1" w:rsidRDefault="002004A1" w:rsidP="002004A1">
      <w:pPr>
        <w:pStyle w:val="Listaconvietas"/>
      </w:pPr>
      <w:r w:rsidRPr="002004A1">
        <w:rPr>
          <w:rStyle w:val="Textoennegrita"/>
        </w:rPr>
        <w:t>Relación con el sistema educativo</w:t>
      </w:r>
      <w:r>
        <w:rPr>
          <w:rStyle w:val="Textoennegrita"/>
        </w:rPr>
        <w:tab/>
      </w:r>
      <w:r w:rsidRPr="002004A1">
        <w:rPr>
          <w:rStyle w:val="Textoennegrita"/>
        </w:rPr>
        <w:t>:</w:t>
      </w:r>
      <w:r>
        <w:t xml:space="preserve"> </w:t>
      </w:r>
      <w:commentRangeStart w:id="0"/>
      <w:r>
        <w:t>Los niveles de cualificación se vinculan con titulaciones del sistema educativo</w:t>
      </w:r>
      <w:commentRangeEnd w:id="0"/>
      <w:r>
        <w:rPr>
          <w:rStyle w:val="Refdecomentario"/>
        </w:rPr>
        <w:commentReference w:id="0"/>
      </w:r>
      <w:r>
        <w:t>, desde ciclos formativos de formación profesional básica hasta doctorados, estableciendo una correspondencia directa entre el nivel de cualificación y el nivel académico requerido.</w:t>
      </w:r>
    </w:p>
    <w:p w14:paraId="071B5E63" w14:textId="77777777" w:rsidR="002004A1" w:rsidRPr="002004A1" w:rsidRDefault="002004A1" w:rsidP="002004A1"/>
    <w:p w14:paraId="2F889F1E" w14:textId="77777777" w:rsidR="00533C8C" w:rsidRDefault="00533C8C" w:rsidP="00533C8C">
      <w:pPr>
        <w:pStyle w:val="Ttulo1"/>
      </w:pPr>
      <w:r>
        <w:t>Subsistema de formación profesional reglada</w:t>
      </w:r>
    </w:p>
    <w:p w14:paraId="6780A5E4" w14:textId="3AFD92E9" w:rsidR="002004A1" w:rsidRDefault="002004A1" w:rsidP="002004A1">
      <w:r>
        <w:t>F</w:t>
      </w:r>
      <w:r w:rsidRPr="002004A1">
        <w:t>ormación profesional integrada dentro del sistema educativo, destinada a especializar y cualificar a los estudiantes para acceder al mercado de trabajo</w:t>
      </w:r>
      <w:r>
        <w:t>.</w:t>
      </w:r>
    </w:p>
    <w:p w14:paraId="147E5652" w14:textId="28FB308C" w:rsidR="002004A1" w:rsidRPr="000F257D" w:rsidRDefault="002004A1" w:rsidP="002004A1">
      <w:pPr>
        <w:pStyle w:val="Listaconvietas"/>
        <w:rPr>
          <w:rStyle w:val="Textoennegrita"/>
        </w:rPr>
      </w:pPr>
      <w:r w:rsidRPr="000F257D">
        <w:rPr>
          <w:rStyle w:val="Textoennegrita"/>
        </w:rPr>
        <w:t>Compuesto por:</w:t>
      </w:r>
    </w:p>
    <w:p w14:paraId="1DBEA2E0" w14:textId="212C2225" w:rsidR="002004A1" w:rsidRDefault="002004A1" w:rsidP="002004A1">
      <w:pPr>
        <w:pStyle w:val="Listaconvietas"/>
        <w:numPr>
          <w:ilvl w:val="1"/>
          <w:numId w:val="4"/>
        </w:numPr>
      </w:pPr>
      <w:r>
        <w:t>F</w:t>
      </w:r>
      <w:r w:rsidRPr="002004A1">
        <w:t>ormación profesional básica</w:t>
      </w:r>
      <w:r>
        <w:t xml:space="preserve"> (antiguo PCPI)</w:t>
      </w:r>
    </w:p>
    <w:p w14:paraId="34BC230C" w14:textId="74DD7561" w:rsidR="002004A1" w:rsidRDefault="002004A1" w:rsidP="002004A1">
      <w:pPr>
        <w:pStyle w:val="Listaconvietas"/>
        <w:numPr>
          <w:ilvl w:val="1"/>
          <w:numId w:val="4"/>
        </w:numPr>
      </w:pPr>
      <w:r>
        <w:t xml:space="preserve">Ciclos formativos de </w:t>
      </w:r>
      <w:r w:rsidRPr="002004A1">
        <w:t>grado medio</w:t>
      </w:r>
    </w:p>
    <w:p w14:paraId="0DC03277" w14:textId="516D8799" w:rsidR="002004A1" w:rsidRDefault="002004A1" w:rsidP="002004A1">
      <w:pPr>
        <w:pStyle w:val="Listaconvietas"/>
        <w:numPr>
          <w:ilvl w:val="1"/>
          <w:numId w:val="4"/>
        </w:numPr>
      </w:pPr>
      <w:r>
        <w:t xml:space="preserve">Ciclos formativos de grado </w:t>
      </w:r>
      <w:r w:rsidRPr="002004A1">
        <w:t>superior</w:t>
      </w:r>
    </w:p>
    <w:p w14:paraId="2BE22ED1" w14:textId="77777777" w:rsidR="002004A1" w:rsidRPr="000F257D" w:rsidRDefault="002004A1" w:rsidP="002004A1">
      <w:pPr>
        <w:pStyle w:val="Listaconvietas"/>
        <w:rPr>
          <w:rStyle w:val="Textoennegrita"/>
        </w:rPr>
      </w:pPr>
      <w:r w:rsidRPr="000F257D">
        <w:rPr>
          <w:rStyle w:val="Textoennegrita"/>
        </w:rPr>
        <w:t>Regulados por el Ministerio de Educación (competencias transferidas a CCAA)</w:t>
      </w:r>
    </w:p>
    <w:p w14:paraId="0348A131" w14:textId="1517F3F9" w:rsidR="002004A1" w:rsidRPr="000F257D" w:rsidRDefault="002004A1" w:rsidP="002004A1">
      <w:pPr>
        <w:pStyle w:val="Listaconvietas"/>
        <w:rPr>
          <w:rStyle w:val="Textoennegrita"/>
        </w:rPr>
      </w:pPr>
      <w:r w:rsidRPr="000F257D">
        <w:rPr>
          <w:rStyle w:val="Textoennegrita"/>
        </w:rPr>
        <w:t>Tiene por objetivo capacitar para el desempeño cualificado de distintas profesiones</w:t>
      </w:r>
    </w:p>
    <w:p w14:paraId="274D0A81" w14:textId="77777777" w:rsidR="00533C8C" w:rsidRDefault="00533C8C" w:rsidP="00533C8C">
      <w:pPr>
        <w:pStyle w:val="Ttulo2"/>
      </w:pPr>
      <w:r>
        <w:t>2.1. Ciclos formativos de formación profesional básica</w:t>
      </w:r>
    </w:p>
    <w:p w14:paraId="2F232FBB" w14:textId="77777777" w:rsidR="002004A1" w:rsidRPr="000F257D" w:rsidRDefault="002004A1" w:rsidP="002004A1">
      <w:pPr>
        <w:pStyle w:val="Listaconvietas"/>
        <w:rPr>
          <w:rStyle w:val="Textoennegrita"/>
        </w:rPr>
      </w:pPr>
      <w:r w:rsidRPr="000F257D">
        <w:rPr>
          <w:rStyle w:val="Textoennegrita"/>
        </w:rPr>
        <w:t>Objetivo y destinatarios</w:t>
      </w:r>
      <w:r w:rsidRPr="000F257D">
        <w:rPr>
          <w:rStyle w:val="Textoennegrita"/>
        </w:rPr>
        <w:tab/>
        <w:t xml:space="preserve">: </w:t>
      </w:r>
    </w:p>
    <w:p w14:paraId="6AD339FA" w14:textId="77777777" w:rsidR="002004A1" w:rsidRDefault="002004A1" w:rsidP="002004A1">
      <w:pPr>
        <w:pStyle w:val="Listaconvietas"/>
        <w:numPr>
          <w:ilvl w:val="1"/>
          <w:numId w:val="4"/>
        </w:numPr>
      </w:pPr>
      <w:r>
        <w:t xml:space="preserve">Estudiantes </w:t>
      </w:r>
      <w:r>
        <w:t>que no han finalizado la Educación Secundaria Obligatoria (ESO)</w:t>
      </w:r>
    </w:p>
    <w:p w14:paraId="64F7B316" w14:textId="52FF37F6" w:rsidR="002004A1" w:rsidRDefault="002004A1" w:rsidP="002004A1">
      <w:pPr>
        <w:pStyle w:val="Listaconvietas"/>
        <w:numPr>
          <w:ilvl w:val="1"/>
          <w:numId w:val="4"/>
        </w:numPr>
      </w:pPr>
      <w:r>
        <w:t>P</w:t>
      </w:r>
      <w:r>
        <w:t>ropósito de capacitar para realizar actividades simples en el ámbito laboral</w:t>
      </w:r>
    </w:p>
    <w:p w14:paraId="7BD5923A" w14:textId="77777777" w:rsidR="002004A1" w:rsidRPr="000F257D" w:rsidRDefault="002004A1" w:rsidP="002004A1">
      <w:pPr>
        <w:pStyle w:val="Listaconvietas"/>
        <w:rPr>
          <w:rStyle w:val="Textoennegrita"/>
        </w:rPr>
      </w:pPr>
      <w:r w:rsidRPr="000F257D">
        <w:rPr>
          <w:rStyle w:val="Textoennegrita"/>
        </w:rPr>
        <w:t>Requisitos de acceso</w:t>
      </w:r>
      <w:r w:rsidRPr="000F257D">
        <w:rPr>
          <w:rStyle w:val="Textoennegrita"/>
        </w:rPr>
        <w:tab/>
        <w:t xml:space="preserve">: </w:t>
      </w:r>
    </w:p>
    <w:p w14:paraId="62A8A0D6" w14:textId="7B93A264" w:rsidR="002004A1" w:rsidRDefault="002004A1" w:rsidP="002004A1">
      <w:pPr>
        <w:pStyle w:val="Listaconvietas"/>
        <w:numPr>
          <w:ilvl w:val="1"/>
          <w:numId w:val="4"/>
        </w:numPr>
      </w:pPr>
      <w:r>
        <w:t>Se requiere tener entre 15 y 17 años (cumplidos o por cumplir durante el año en curso)</w:t>
      </w:r>
    </w:p>
    <w:p w14:paraId="2DB37375" w14:textId="77777777" w:rsidR="002004A1" w:rsidRDefault="002004A1" w:rsidP="002004A1">
      <w:pPr>
        <w:pStyle w:val="Listaconvietas"/>
        <w:numPr>
          <w:ilvl w:val="1"/>
          <w:numId w:val="4"/>
        </w:numPr>
      </w:pPr>
      <w:r>
        <w:t>R</w:t>
      </w:r>
      <w:r>
        <w:t>ecomendación del equipo docente de la ESO</w:t>
      </w:r>
    </w:p>
    <w:p w14:paraId="17A8E9DC" w14:textId="77777777" w:rsidR="002004A1" w:rsidRDefault="002004A1" w:rsidP="002004A1">
      <w:pPr>
        <w:pStyle w:val="Listaconvietas"/>
        <w:numPr>
          <w:ilvl w:val="1"/>
          <w:numId w:val="4"/>
        </w:numPr>
      </w:pPr>
      <w:r>
        <w:t>C</w:t>
      </w:r>
      <w:r>
        <w:t>onsentimiento de los tutores legales</w:t>
      </w:r>
    </w:p>
    <w:p w14:paraId="0ABA1B91" w14:textId="6A1D296A" w:rsidR="002004A1" w:rsidRDefault="002004A1" w:rsidP="002004A1">
      <w:pPr>
        <w:pStyle w:val="Listaconvietas"/>
        <w:numPr>
          <w:ilvl w:val="1"/>
          <w:numId w:val="4"/>
        </w:numPr>
      </w:pPr>
      <w:r>
        <w:t>H</w:t>
      </w:r>
      <w:r>
        <w:t xml:space="preserve">aber cursado, como mínimo, el tercer año de la ESO. </w:t>
      </w:r>
      <w:r w:rsidR="00151583">
        <w:t>(</w:t>
      </w:r>
      <w:r>
        <w:t xml:space="preserve">Excepcionalmente, </w:t>
      </w:r>
      <w:r w:rsidR="00151583">
        <w:t xml:space="preserve"> 2º </w:t>
      </w:r>
      <w:r>
        <w:t>ESO</w:t>
      </w:r>
      <w:r w:rsidR="00151583">
        <w:t>)</w:t>
      </w:r>
      <w:r>
        <w:t>.</w:t>
      </w:r>
    </w:p>
    <w:p w14:paraId="07666196" w14:textId="77777777" w:rsidR="00151583" w:rsidRPr="000F257D" w:rsidRDefault="002004A1" w:rsidP="002004A1">
      <w:pPr>
        <w:pStyle w:val="Listaconvietas"/>
        <w:rPr>
          <w:rStyle w:val="Textoennegrita"/>
        </w:rPr>
      </w:pPr>
      <w:r w:rsidRPr="000F257D">
        <w:rPr>
          <w:rStyle w:val="Textoennegrita"/>
        </w:rPr>
        <w:t>Duración y estructura</w:t>
      </w:r>
      <w:r w:rsidRPr="000F257D">
        <w:rPr>
          <w:rStyle w:val="Textoennegrita"/>
        </w:rPr>
        <w:tab/>
        <w:t xml:space="preserve">: </w:t>
      </w:r>
    </w:p>
    <w:p w14:paraId="500F5C79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D</w:t>
      </w:r>
      <w:r w:rsidR="002004A1">
        <w:t>uración de dos años académicos, totalizando 2000 horas</w:t>
      </w:r>
    </w:p>
    <w:p w14:paraId="0CD0F1FF" w14:textId="47C4481D" w:rsidR="002004A1" w:rsidRDefault="002004A1" w:rsidP="00151583">
      <w:pPr>
        <w:pStyle w:val="Listaconvietas"/>
        <w:numPr>
          <w:ilvl w:val="1"/>
          <w:numId w:val="4"/>
        </w:numPr>
      </w:pPr>
      <w:r>
        <w:t>240 deben desarrollarse en centros de trabajo.</w:t>
      </w:r>
    </w:p>
    <w:p w14:paraId="5FD42546" w14:textId="77777777" w:rsidR="00151583" w:rsidRPr="000F257D" w:rsidRDefault="002004A1" w:rsidP="002004A1">
      <w:pPr>
        <w:pStyle w:val="Listaconvietas"/>
        <w:rPr>
          <w:rStyle w:val="Textoennegrita"/>
        </w:rPr>
      </w:pPr>
      <w:r w:rsidRPr="000F257D">
        <w:rPr>
          <w:rStyle w:val="Textoennegrita"/>
        </w:rPr>
        <w:t>Titulación y salidas</w:t>
      </w:r>
      <w:r w:rsidRPr="000F257D">
        <w:rPr>
          <w:rStyle w:val="Textoennegrita"/>
        </w:rPr>
        <w:tab/>
        <w:t xml:space="preserve">: </w:t>
      </w:r>
    </w:p>
    <w:p w14:paraId="39E3000C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S</w:t>
      </w:r>
      <w:r w:rsidR="002004A1">
        <w:t>e obtiene el título de Técnico Profesional Básico</w:t>
      </w:r>
    </w:p>
    <w:p w14:paraId="7A5A1EAF" w14:textId="60EC6038" w:rsidR="00151583" w:rsidRDefault="00151583" w:rsidP="00151583">
      <w:pPr>
        <w:pStyle w:val="Listaconvietas"/>
        <w:numPr>
          <w:ilvl w:val="1"/>
          <w:numId w:val="4"/>
        </w:numPr>
      </w:pPr>
      <w:r>
        <w:t>P</w:t>
      </w:r>
      <w:r w:rsidR="002004A1">
        <w:t>ermite</w:t>
      </w:r>
      <w:r>
        <w:t>:</w:t>
      </w:r>
    </w:p>
    <w:p w14:paraId="0A6A9BB4" w14:textId="77777777" w:rsidR="00151583" w:rsidRDefault="002004A1" w:rsidP="00151583">
      <w:pPr>
        <w:pStyle w:val="Listaconvietas"/>
        <w:numPr>
          <w:ilvl w:val="2"/>
          <w:numId w:val="4"/>
        </w:numPr>
      </w:pPr>
      <w:r>
        <w:t>el acceso a ciclos de grado medio</w:t>
      </w:r>
    </w:p>
    <w:p w14:paraId="757273F0" w14:textId="7F0F5631" w:rsidR="002004A1" w:rsidRPr="002004A1" w:rsidRDefault="002004A1" w:rsidP="00151583">
      <w:pPr>
        <w:pStyle w:val="Listaconvietas"/>
        <w:numPr>
          <w:ilvl w:val="2"/>
          <w:numId w:val="4"/>
        </w:numPr>
      </w:pPr>
      <w:r>
        <w:t>la obtención del título de graduado en ESO</w:t>
      </w:r>
    </w:p>
    <w:p w14:paraId="5198D114" w14:textId="77777777" w:rsidR="00533C8C" w:rsidRDefault="00533C8C" w:rsidP="00533C8C">
      <w:pPr>
        <w:pStyle w:val="Ttulo2"/>
      </w:pPr>
      <w:r>
        <w:t>2.2. Ciclos formativos de grado medio</w:t>
      </w:r>
    </w:p>
    <w:p w14:paraId="049E4E36" w14:textId="77777777" w:rsidR="00151583" w:rsidRPr="000F257D" w:rsidRDefault="00151583" w:rsidP="00151583">
      <w:pPr>
        <w:pStyle w:val="Listaconvietas"/>
        <w:rPr>
          <w:rStyle w:val="Textoennegrita"/>
        </w:rPr>
      </w:pPr>
      <w:r w:rsidRPr="000F257D">
        <w:rPr>
          <w:rStyle w:val="Textoennegrita"/>
        </w:rPr>
        <w:t>Objetivo y destinatarios</w:t>
      </w:r>
      <w:r w:rsidRPr="000F257D">
        <w:rPr>
          <w:rStyle w:val="Textoennegrita"/>
        </w:rPr>
        <w:tab/>
        <w:t xml:space="preserve">: </w:t>
      </w:r>
    </w:p>
    <w:p w14:paraId="5257F18A" w14:textId="60BD3372" w:rsidR="00151583" w:rsidRDefault="007B6B87" w:rsidP="00151583">
      <w:pPr>
        <w:pStyle w:val="Listaconvietas"/>
        <w:numPr>
          <w:ilvl w:val="1"/>
          <w:numId w:val="4"/>
        </w:numPr>
      </w:pPr>
      <w:r>
        <w:t>E</w:t>
      </w:r>
      <w:r w:rsidR="00151583">
        <w:t>studiantes que han finalizado la Educación Secundaria Obligatoria (ESO)</w:t>
      </w:r>
    </w:p>
    <w:p w14:paraId="7C7A5C61" w14:textId="0BC2DB47" w:rsidR="00151583" w:rsidRDefault="00151583" w:rsidP="00151583">
      <w:pPr>
        <w:pStyle w:val="Listaconvietas"/>
        <w:numPr>
          <w:ilvl w:val="1"/>
          <w:numId w:val="4"/>
        </w:numPr>
      </w:pPr>
      <w:r>
        <w:t>E</w:t>
      </w:r>
      <w:r>
        <w:t xml:space="preserve">specialización profesional </w:t>
      </w:r>
      <w:r>
        <w:t xml:space="preserve">con </w:t>
      </w:r>
      <w:r>
        <w:t>una cualificación intermedia.</w:t>
      </w:r>
    </w:p>
    <w:p w14:paraId="6E2523A1" w14:textId="4234C125" w:rsidR="00151583" w:rsidRPr="000F257D" w:rsidRDefault="00151583" w:rsidP="00151583">
      <w:pPr>
        <w:pStyle w:val="Listaconvietas"/>
        <w:tabs>
          <w:tab w:val="left" w:leader="dot" w:pos="5670"/>
        </w:tabs>
        <w:rPr>
          <w:rStyle w:val="Textoennegrita"/>
        </w:rPr>
      </w:pPr>
      <w:r w:rsidRPr="000F257D">
        <w:rPr>
          <w:rStyle w:val="Textoennegrita"/>
        </w:rPr>
        <w:t>Requisitos de acceso (uno de los siguientes)</w:t>
      </w:r>
      <w:r w:rsidRPr="000F257D">
        <w:rPr>
          <w:rStyle w:val="Textoennegrita"/>
        </w:rPr>
        <w:tab/>
        <w:t xml:space="preserve">: </w:t>
      </w:r>
    </w:p>
    <w:p w14:paraId="16CEFA34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 xml:space="preserve">Graduado en </w:t>
      </w:r>
      <w:r>
        <w:t>ESO</w:t>
      </w:r>
      <w:r>
        <w:t xml:space="preserve"> </w:t>
      </w:r>
    </w:p>
    <w:p w14:paraId="71851A90" w14:textId="49E7AF36" w:rsidR="00151583" w:rsidRDefault="00151583" w:rsidP="00151583">
      <w:pPr>
        <w:pStyle w:val="Listaconvietas"/>
        <w:numPr>
          <w:ilvl w:val="1"/>
          <w:numId w:val="4"/>
        </w:numPr>
      </w:pPr>
      <w:r>
        <w:t>T</w:t>
      </w:r>
      <w:r>
        <w:t>écnico profesional básico</w:t>
      </w:r>
    </w:p>
    <w:p w14:paraId="62E33891" w14:textId="31A9AD88" w:rsidR="00151583" w:rsidRDefault="00151583" w:rsidP="00151583">
      <w:pPr>
        <w:pStyle w:val="Listaconvietas"/>
        <w:numPr>
          <w:ilvl w:val="1"/>
          <w:numId w:val="4"/>
        </w:numPr>
      </w:pPr>
      <w:r>
        <w:lastRenderedPageBreak/>
        <w:t>C</w:t>
      </w:r>
      <w:r>
        <w:t>urso específico de formación autorizado</w:t>
      </w:r>
    </w:p>
    <w:p w14:paraId="3F396FF8" w14:textId="2DD8BA10" w:rsidR="00151583" w:rsidRDefault="00151583" w:rsidP="00151583">
      <w:pPr>
        <w:pStyle w:val="Listaconvietas"/>
        <w:numPr>
          <w:ilvl w:val="1"/>
          <w:numId w:val="4"/>
        </w:numPr>
      </w:pPr>
      <w:r>
        <w:t>A</w:t>
      </w:r>
      <w:r>
        <w:t>cceso mediante prueba</w:t>
      </w:r>
      <w:r>
        <w:t>,</w:t>
      </w:r>
      <w:r>
        <w:t xml:space="preserve"> </w:t>
      </w:r>
      <w:r>
        <w:t xml:space="preserve">para no titulados con </w:t>
      </w:r>
      <w:r>
        <w:t>17 años</w:t>
      </w:r>
      <w:r>
        <w:t xml:space="preserve"> o más</w:t>
      </w:r>
      <w:r>
        <w:t>.</w:t>
      </w:r>
    </w:p>
    <w:p w14:paraId="7940C871" w14:textId="77777777" w:rsidR="00151583" w:rsidRPr="000F257D" w:rsidRDefault="00151583" w:rsidP="00151583">
      <w:pPr>
        <w:pStyle w:val="Listaconvietas"/>
        <w:rPr>
          <w:rStyle w:val="Textoennegrita"/>
        </w:rPr>
      </w:pPr>
      <w:r w:rsidRPr="000F257D">
        <w:rPr>
          <w:rStyle w:val="Textoennegrita"/>
        </w:rPr>
        <w:t>Duración y estructura</w:t>
      </w:r>
      <w:r w:rsidRPr="000F257D">
        <w:rPr>
          <w:rStyle w:val="Textoennegrita"/>
        </w:rPr>
        <w:tab/>
        <w:t xml:space="preserve">: </w:t>
      </w:r>
    </w:p>
    <w:p w14:paraId="05890BC9" w14:textId="0A908AF6" w:rsidR="00151583" w:rsidRDefault="00151583" w:rsidP="00151583">
      <w:pPr>
        <w:pStyle w:val="Listaconvietas"/>
        <w:numPr>
          <w:ilvl w:val="1"/>
          <w:numId w:val="4"/>
        </w:numPr>
      </w:pPr>
      <w:r>
        <w:t>Duración de dos años académicos, totalizando 2000 horas</w:t>
      </w:r>
      <w:r>
        <w:t xml:space="preserve"> (</w:t>
      </w:r>
      <w:r w:rsidRPr="00151583">
        <w:rPr>
          <w:u w:val="single"/>
        </w:rPr>
        <w:t>puede ser menor</w:t>
      </w:r>
      <w:r>
        <w:t>)</w:t>
      </w:r>
    </w:p>
    <w:p w14:paraId="7E54D0E5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I</w:t>
      </w:r>
      <w:r>
        <w:t>ncluyen</w:t>
      </w:r>
      <w:r>
        <w:t xml:space="preserve"> </w:t>
      </w:r>
      <w:r>
        <w:t xml:space="preserve">un módulo de formación en centros de trabajo. </w:t>
      </w:r>
    </w:p>
    <w:p w14:paraId="1EB34C64" w14:textId="77777777" w:rsidR="00151583" w:rsidRPr="000F257D" w:rsidRDefault="00151583" w:rsidP="00151583">
      <w:pPr>
        <w:pStyle w:val="Listaconvietas"/>
        <w:rPr>
          <w:rStyle w:val="Textoennegrita"/>
        </w:rPr>
      </w:pPr>
      <w:r w:rsidRPr="000F257D">
        <w:rPr>
          <w:rStyle w:val="Textoennegrita"/>
        </w:rPr>
        <w:t>Titulación y salidas</w:t>
      </w:r>
      <w:r w:rsidRPr="000F257D">
        <w:rPr>
          <w:rStyle w:val="Textoennegrita"/>
        </w:rPr>
        <w:tab/>
        <w:t xml:space="preserve">: </w:t>
      </w:r>
    </w:p>
    <w:p w14:paraId="45421E32" w14:textId="232A0AEA" w:rsidR="00151583" w:rsidRDefault="00151583" w:rsidP="00151583">
      <w:pPr>
        <w:pStyle w:val="Listaconvietas"/>
        <w:numPr>
          <w:ilvl w:val="1"/>
          <w:numId w:val="4"/>
        </w:numPr>
      </w:pPr>
      <w:r>
        <w:t>T</w:t>
      </w:r>
      <w:r>
        <w:t>ítulo de Técnico</w:t>
      </w:r>
      <w:r>
        <w:t xml:space="preserve"> </w:t>
      </w:r>
    </w:p>
    <w:p w14:paraId="73A1BA42" w14:textId="6CE63298" w:rsidR="00151583" w:rsidRDefault="00151583" w:rsidP="00151583">
      <w:pPr>
        <w:pStyle w:val="Listaconvietas"/>
        <w:numPr>
          <w:ilvl w:val="1"/>
          <w:numId w:val="4"/>
        </w:numPr>
      </w:pPr>
      <w:r>
        <w:t>Permite:</w:t>
      </w:r>
    </w:p>
    <w:p w14:paraId="2CD7C7D8" w14:textId="77777777" w:rsidR="00151583" w:rsidRDefault="00151583" w:rsidP="00151583">
      <w:pPr>
        <w:pStyle w:val="Listaconvietas"/>
        <w:numPr>
          <w:ilvl w:val="2"/>
          <w:numId w:val="4"/>
        </w:numPr>
      </w:pPr>
      <w:r>
        <w:t>A</w:t>
      </w:r>
      <w:r>
        <w:t xml:space="preserve">cceso a ciclos formativos de grado superior </w:t>
      </w:r>
    </w:p>
    <w:p w14:paraId="575F6CC2" w14:textId="175B7291" w:rsidR="00151583" w:rsidRPr="00151583" w:rsidRDefault="00151583" w:rsidP="00151583">
      <w:pPr>
        <w:pStyle w:val="Listaconvietas"/>
        <w:numPr>
          <w:ilvl w:val="2"/>
          <w:numId w:val="4"/>
        </w:numPr>
      </w:pPr>
      <w:r>
        <w:t>Acceso a</w:t>
      </w:r>
      <w:r>
        <w:t>l bachillerato.</w:t>
      </w:r>
    </w:p>
    <w:p w14:paraId="6E99BA6A" w14:textId="77777777" w:rsidR="00533C8C" w:rsidRDefault="00533C8C" w:rsidP="00533C8C">
      <w:pPr>
        <w:pStyle w:val="Ttulo2"/>
      </w:pPr>
      <w:r>
        <w:t>2.3. Ciclos formativos de grado superior</w:t>
      </w:r>
    </w:p>
    <w:p w14:paraId="60302A38" w14:textId="77777777" w:rsidR="00151583" w:rsidRPr="000F257D" w:rsidRDefault="00151583" w:rsidP="00151583">
      <w:pPr>
        <w:pStyle w:val="Listaconvietas"/>
        <w:rPr>
          <w:rStyle w:val="Textoennegrita"/>
        </w:rPr>
      </w:pPr>
      <w:r w:rsidRPr="000F257D">
        <w:rPr>
          <w:rStyle w:val="Textoennegrita"/>
        </w:rPr>
        <w:t>Objetivo y destinatarios:</w:t>
      </w:r>
    </w:p>
    <w:p w14:paraId="464AE8C9" w14:textId="77777777" w:rsidR="007B6B87" w:rsidRDefault="007B6B87" w:rsidP="007B6B87">
      <w:pPr>
        <w:pStyle w:val="Listaconvietas"/>
        <w:numPr>
          <w:ilvl w:val="1"/>
          <w:numId w:val="4"/>
        </w:numPr>
      </w:pPr>
      <w:r>
        <w:t xml:space="preserve">Estudiantes que hayan finalizado el </w:t>
      </w:r>
      <w:r w:rsidRPr="007B6B87">
        <w:rPr>
          <w:u w:val="single"/>
        </w:rPr>
        <w:t>Bachillerato</w:t>
      </w:r>
      <w:r>
        <w:t xml:space="preserve"> o poseen un </w:t>
      </w:r>
      <w:r w:rsidRPr="007B6B87">
        <w:rPr>
          <w:u w:val="single"/>
        </w:rPr>
        <w:t>título de técnico (grado medio)</w:t>
      </w:r>
      <w:r>
        <w:t>.</w:t>
      </w:r>
    </w:p>
    <w:p w14:paraId="3CFCD311" w14:textId="72D6803E" w:rsidR="007B6B87" w:rsidRDefault="007B6B87" w:rsidP="00151583">
      <w:pPr>
        <w:pStyle w:val="Listaconvietas"/>
        <w:numPr>
          <w:ilvl w:val="1"/>
          <w:numId w:val="4"/>
        </w:numPr>
      </w:pPr>
      <w:r>
        <w:t>F</w:t>
      </w:r>
      <w:r w:rsidR="00151583">
        <w:t xml:space="preserve">ormación avanzada y especializada </w:t>
      </w:r>
    </w:p>
    <w:p w14:paraId="083EE9CC" w14:textId="6B868A8B" w:rsidR="00151583" w:rsidRDefault="007B6B87" w:rsidP="00151583">
      <w:pPr>
        <w:pStyle w:val="Listaconvietas"/>
        <w:numPr>
          <w:ilvl w:val="1"/>
          <w:numId w:val="4"/>
        </w:numPr>
      </w:pPr>
      <w:r>
        <w:t xml:space="preserve">Acceso </w:t>
      </w:r>
      <w:r w:rsidR="00151583">
        <w:t>a empleos de nivel técnico superior o continuar hacia la educación universitaria.</w:t>
      </w:r>
    </w:p>
    <w:p w14:paraId="2694E469" w14:textId="77777777" w:rsidR="00151583" w:rsidRPr="000F257D" w:rsidRDefault="00151583" w:rsidP="00151583">
      <w:pPr>
        <w:pStyle w:val="Listaconvietas"/>
        <w:rPr>
          <w:rStyle w:val="Textoennegrita"/>
        </w:rPr>
      </w:pPr>
      <w:r w:rsidRPr="000F257D">
        <w:rPr>
          <w:rStyle w:val="Textoennegrita"/>
        </w:rPr>
        <w:t>Requisitos de acceso (uno de los siguientes):</w:t>
      </w:r>
    </w:p>
    <w:p w14:paraId="02DFDD66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Graduado en Bachillerato.</w:t>
      </w:r>
    </w:p>
    <w:p w14:paraId="613D4D79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Título de Técnico (grado medio).</w:t>
      </w:r>
    </w:p>
    <w:p w14:paraId="07D1F660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Superación de un curso específico de formación autorizado.</w:t>
      </w:r>
    </w:p>
    <w:p w14:paraId="1CE57C12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Acceso mediante prueba, para candidatos sin titulación previa, con 19 años o más (o 18 para quienes poseen un título de técnico relacionado).</w:t>
      </w:r>
    </w:p>
    <w:p w14:paraId="2AD5850C" w14:textId="77777777" w:rsidR="00151583" w:rsidRPr="000F257D" w:rsidRDefault="00151583" w:rsidP="00151583">
      <w:pPr>
        <w:pStyle w:val="Listaconvietas"/>
        <w:rPr>
          <w:rStyle w:val="Textoennegrita"/>
        </w:rPr>
      </w:pPr>
      <w:r w:rsidRPr="000F257D">
        <w:rPr>
          <w:rStyle w:val="Textoennegrita"/>
        </w:rPr>
        <w:t>Duración y estructura:</w:t>
      </w:r>
    </w:p>
    <w:p w14:paraId="02348F5C" w14:textId="41B82F01" w:rsidR="007B6B87" w:rsidRDefault="007B6B87" w:rsidP="007B6B87">
      <w:pPr>
        <w:pStyle w:val="Listaconvietas"/>
        <w:numPr>
          <w:ilvl w:val="1"/>
          <w:numId w:val="4"/>
        </w:numPr>
      </w:pPr>
      <w:r>
        <w:t>Duración de dos años académicos, totalizando 2000 horas (</w:t>
      </w:r>
      <w:r w:rsidR="000267E5">
        <w:rPr>
          <w:u w:val="single"/>
        </w:rPr>
        <w:t>generalmente</w:t>
      </w:r>
      <w:r>
        <w:t>)</w:t>
      </w:r>
    </w:p>
    <w:p w14:paraId="1B71163F" w14:textId="4660C8DD" w:rsidR="00151583" w:rsidRDefault="007B6B87" w:rsidP="00151583">
      <w:pPr>
        <w:pStyle w:val="Listaconvietas"/>
        <w:numPr>
          <w:ilvl w:val="1"/>
          <w:numId w:val="4"/>
        </w:numPr>
      </w:pPr>
      <w:r>
        <w:t>Incluye</w:t>
      </w:r>
      <w:r w:rsidR="00151583">
        <w:t xml:space="preserve"> formación en centros de trabajo.</w:t>
      </w:r>
    </w:p>
    <w:p w14:paraId="5C6F292E" w14:textId="77777777" w:rsidR="00151583" w:rsidRPr="000F257D" w:rsidRDefault="00151583" w:rsidP="00151583">
      <w:pPr>
        <w:pStyle w:val="Listaconvietas"/>
        <w:rPr>
          <w:rStyle w:val="Textoennegrita"/>
        </w:rPr>
      </w:pPr>
      <w:r w:rsidRPr="000F257D">
        <w:rPr>
          <w:rStyle w:val="Textoennegrita"/>
        </w:rPr>
        <w:t>Titulación y salidas:</w:t>
      </w:r>
    </w:p>
    <w:p w14:paraId="1CDFD4F2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Título de Técnico Superior.</w:t>
      </w:r>
    </w:p>
    <w:p w14:paraId="51F911DE" w14:textId="77777777" w:rsidR="00151583" w:rsidRDefault="00151583" w:rsidP="00151583">
      <w:pPr>
        <w:pStyle w:val="Listaconvietas"/>
        <w:numPr>
          <w:ilvl w:val="1"/>
          <w:numId w:val="4"/>
        </w:numPr>
      </w:pPr>
      <w:r>
        <w:t>Permite:</w:t>
      </w:r>
    </w:p>
    <w:p w14:paraId="5B2F5633" w14:textId="77777777" w:rsidR="00151583" w:rsidRDefault="00151583" w:rsidP="00151583">
      <w:pPr>
        <w:pStyle w:val="Listaconvietas"/>
        <w:numPr>
          <w:ilvl w:val="2"/>
          <w:numId w:val="4"/>
        </w:numPr>
      </w:pPr>
      <w:r>
        <w:t>Acceso directo a la universidad.</w:t>
      </w:r>
    </w:p>
    <w:p w14:paraId="086A4CB1" w14:textId="420AD997" w:rsidR="00151583" w:rsidRPr="00151583" w:rsidRDefault="00151583" w:rsidP="00151583">
      <w:pPr>
        <w:pStyle w:val="Listaconvietas"/>
        <w:numPr>
          <w:ilvl w:val="2"/>
          <w:numId w:val="4"/>
        </w:numPr>
      </w:pPr>
      <w:r>
        <w:t>Inserción en el mercado laboral con una cualificación de nivel superior.</w:t>
      </w:r>
    </w:p>
    <w:p w14:paraId="1A915FA8" w14:textId="77777777" w:rsidR="00533C8C" w:rsidRDefault="00533C8C" w:rsidP="00533C8C">
      <w:pPr>
        <w:pStyle w:val="Ttulo1"/>
      </w:pPr>
      <w:r>
        <w:t>Subsistema de formación profesional para el empleo</w:t>
      </w:r>
    </w:p>
    <w:p w14:paraId="3AB8631E" w14:textId="4BBD3783" w:rsidR="007B6B87" w:rsidRPr="007B6B87" w:rsidRDefault="007B6B87" w:rsidP="007B6B87">
      <w:r w:rsidRPr="007B6B87">
        <w:t>El punto 3 se centra en el Subsistema de Formación Profesional para el Empleo (FPE), diseñado para capacitar tanto a trabajadores desempleados como ocupados</w:t>
      </w:r>
      <w:r>
        <w:t>.</w:t>
      </w:r>
    </w:p>
    <w:p w14:paraId="560F8047" w14:textId="77777777" w:rsidR="00533C8C" w:rsidRDefault="00533C8C" w:rsidP="00533C8C">
      <w:pPr>
        <w:pStyle w:val="Ttulo2"/>
      </w:pPr>
      <w:r>
        <w:t>3.1. Formación programada por las empresas</w:t>
      </w:r>
    </w:p>
    <w:p w14:paraId="378822F3" w14:textId="77777777" w:rsidR="007B6B87" w:rsidRPr="000F257D" w:rsidRDefault="007B6B87" w:rsidP="007B6B87">
      <w:pPr>
        <w:pStyle w:val="Listaconvietas"/>
        <w:rPr>
          <w:rStyle w:val="Textoennegrita"/>
        </w:rPr>
      </w:pPr>
      <w:r w:rsidRPr="000F257D">
        <w:rPr>
          <w:rStyle w:val="Textoennegrita"/>
        </w:rPr>
        <w:t>Definición y objetivo</w:t>
      </w:r>
      <w:r w:rsidRPr="000F257D">
        <w:rPr>
          <w:rStyle w:val="Textoennegrita"/>
        </w:rPr>
        <w:tab/>
        <w:t xml:space="preserve">: </w:t>
      </w:r>
    </w:p>
    <w:p w14:paraId="41DDC1AC" w14:textId="77777777" w:rsidR="007B6B87" w:rsidRDefault="007B6B87" w:rsidP="007B6B87">
      <w:pPr>
        <w:pStyle w:val="Listaconvietas"/>
        <w:numPr>
          <w:ilvl w:val="1"/>
          <w:numId w:val="4"/>
        </w:numPr>
      </w:pPr>
      <w:r>
        <w:t>F</w:t>
      </w:r>
      <w:r>
        <w:t>ormación que las empresas organizan y gestionan para sus trabajadores</w:t>
      </w:r>
    </w:p>
    <w:p w14:paraId="48E87C3C" w14:textId="3C9259CA" w:rsidR="007B6B87" w:rsidRDefault="007B6B87" w:rsidP="007B6B87">
      <w:pPr>
        <w:pStyle w:val="Listaconvietas"/>
        <w:numPr>
          <w:ilvl w:val="1"/>
          <w:numId w:val="4"/>
        </w:numPr>
      </w:pPr>
      <w:r>
        <w:t xml:space="preserve">Tiene por </w:t>
      </w:r>
      <w:r>
        <w:t xml:space="preserve">fin </w:t>
      </w:r>
      <w:r>
        <w:t xml:space="preserve">el </w:t>
      </w:r>
      <w:r>
        <w:t>mejorar sus competencias y adaptarse a las necesidades del mercado laboral</w:t>
      </w:r>
    </w:p>
    <w:p w14:paraId="60DCCD0D" w14:textId="77777777" w:rsidR="007B6B87" w:rsidRPr="000F257D" w:rsidRDefault="007B6B87" w:rsidP="007B6B87">
      <w:pPr>
        <w:pStyle w:val="Listaconvietas"/>
        <w:rPr>
          <w:rStyle w:val="Textoennegrita"/>
        </w:rPr>
      </w:pPr>
      <w:r w:rsidRPr="000F257D">
        <w:rPr>
          <w:rStyle w:val="Textoennegrita"/>
        </w:rPr>
        <w:t>Gestión y Financiación</w:t>
      </w:r>
      <w:r w:rsidRPr="000F257D">
        <w:rPr>
          <w:rStyle w:val="Textoennegrita"/>
        </w:rPr>
        <w:tab/>
        <w:t xml:space="preserve">: </w:t>
      </w:r>
    </w:p>
    <w:p w14:paraId="04FEAE13" w14:textId="51C1AEF7" w:rsidR="007B6B87" w:rsidRDefault="007B6B87" w:rsidP="007B6B87">
      <w:pPr>
        <w:pStyle w:val="Listaconvietas"/>
        <w:numPr>
          <w:ilvl w:val="1"/>
          <w:numId w:val="4"/>
        </w:numPr>
      </w:pPr>
      <w:r>
        <w:t xml:space="preserve">Supervisada por el </w:t>
      </w:r>
      <w:r>
        <w:t>(</w:t>
      </w:r>
      <w:r w:rsidRPr="007B6B87">
        <w:rPr>
          <w:b/>
          <w:bCs/>
        </w:rPr>
        <w:t>SEPE</w:t>
      </w:r>
      <w:r>
        <w:t>)</w:t>
      </w:r>
      <w:r>
        <w:t xml:space="preserve"> y la Fundación Estatal para la Formación en el Empleo</w:t>
      </w:r>
      <w:r>
        <w:t xml:space="preserve"> (</w:t>
      </w:r>
      <w:r w:rsidRPr="007B6B87">
        <w:rPr>
          <w:b/>
          <w:bCs/>
        </w:rPr>
        <w:t>FUNDAE</w:t>
      </w:r>
      <w:r>
        <w:t>)</w:t>
      </w:r>
    </w:p>
    <w:p w14:paraId="159AFB52" w14:textId="3922A030" w:rsidR="007B6B87" w:rsidRDefault="007B6B87" w:rsidP="007B6B87">
      <w:pPr>
        <w:pStyle w:val="Listaconvietas"/>
        <w:numPr>
          <w:ilvl w:val="1"/>
          <w:numId w:val="4"/>
        </w:numPr>
      </w:pPr>
      <w:r w:rsidRPr="007B6B87">
        <w:t>Las empresas acumulan créditos</w:t>
      </w:r>
      <w:r>
        <w:t xml:space="preserve"> que recuperan como b</w:t>
      </w:r>
      <w:r w:rsidRPr="007B6B87">
        <w:t>onificaciones en la cotizaci</w:t>
      </w:r>
      <w:r>
        <w:t>ón</w:t>
      </w:r>
      <w:r w:rsidRPr="007B6B87">
        <w:t xml:space="preserve"> a la </w:t>
      </w:r>
      <w:r>
        <w:t>SS</w:t>
      </w:r>
      <w:r>
        <w:t>.</w:t>
      </w:r>
    </w:p>
    <w:p w14:paraId="3883E507" w14:textId="7813B041" w:rsidR="007B6B87" w:rsidRPr="000F257D" w:rsidRDefault="007B6B87" w:rsidP="007B6B87">
      <w:pPr>
        <w:pStyle w:val="Listaconvietas"/>
        <w:rPr>
          <w:rStyle w:val="Textoennegrita"/>
        </w:rPr>
      </w:pPr>
      <w:r w:rsidRPr="000F257D">
        <w:rPr>
          <w:rStyle w:val="Textoennegrita"/>
        </w:rPr>
        <w:t>Permisos individuales de formación (PIF)</w:t>
      </w:r>
      <w:r w:rsidRPr="000F257D">
        <w:rPr>
          <w:rStyle w:val="Textoennegrita"/>
        </w:rPr>
        <w:tab/>
        <w:t xml:space="preserve">: </w:t>
      </w:r>
    </w:p>
    <w:p w14:paraId="26358F55" w14:textId="1F19BA35" w:rsidR="007B6B87" w:rsidRDefault="007B6B87" w:rsidP="007B6B87">
      <w:pPr>
        <w:pStyle w:val="Listaconvietas"/>
        <w:numPr>
          <w:ilvl w:val="1"/>
          <w:numId w:val="4"/>
        </w:numPr>
      </w:pPr>
      <w:r>
        <w:t>Los trabajadores pueden solicitar permisos para formaciones reconocidas oficialmente</w:t>
      </w:r>
      <w:r>
        <w:t>.</w:t>
      </w:r>
    </w:p>
    <w:p w14:paraId="08A1D59D" w14:textId="0777EF08" w:rsidR="007B6B87" w:rsidRDefault="007B6B87" w:rsidP="007B6B87">
      <w:pPr>
        <w:pStyle w:val="Listaconvietas"/>
        <w:numPr>
          <w:ilvl w:val="1"/>
          <w:numId w:val="4"/>
        </w:numPr>
      </w:pPr>
      <w:r>
        <w:t>P</w:t>
      </w:r>
      <w:r>
        <w:t>ermiten la adaptación a modificaciones en el puesto de trabajo o el desarrollo profesional</w:t>
      </w:r>
      <w:r>
        <w:t>.</w:t>
      </w:r>
    </w:p>
    <w:p w14:paraId="7ABBC71A" w14:textId="5E9EA6F5" w:rsidR="007B6B87" w:rsidRPr="007B6B87" w:rsidRDefault="007B6B87" w:rsidP="007B6B87">
      <w:pPr>
        <w:pStyle w:val="Listaconvietas"/>
        <w:numPr>
          <w:ilvl w:val="1"/>
          <w:numId w:val="4"/>
        </w:numPr>
      </w:pPr>
      <w:r>
        <w:t xml:space="preserve">Se mantiene </w:t>
      </w:r>
      <w:r>
        <w:t>la reserva del puesto de trabajo.</w:t>
      </w:r>
    </w:p>
    <w:p w14:paraId="2BB9123D" w14:textId="77777777" w:rsidR="00533C8C" w:rsidRDefault="00533C8C" w:rsidP="00533C8C">
      <w:pPr>
        <w:pStyle w:val="Ttulo2"/>
      </w:pPr>
      <w:r>
        <w:lastRenderedPageBreak/>
        <w:t>3.2. Oferta formativa para trabajadores ocupados</w:t>
      </w:r>
    </w:p>
    <w:p w14:paraId="6E88E7AE" w14:textId="77777777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Objetivo</w:t>
      </w:r>
      <w:r w:rsidRPr="000F257D">
        <w:rPr>
          <w:rStyle w:val="Textoennegrita"/>
        </w:rPr>
        <w:tab/>
        <w:t xml:space="preserve">: </w:t>
      </w:r>
    </w:p>
    <w:p w14:paraId="052FA32A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Proporcionar formación a trabajadores en activo para mejorar sus competencias</w:t>
      </w:r>
    </w:p>
    <w:p w14:paraId="05ACF53D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P</w:t>
      </w:r>
      <w:r>
        <w:t xml:space="preserve">romover </w:t>
      </w:r>
      <w:r>
        <w:t>el</w:t>
      </w:r>
      <w:r>
        <w:t xml:space="preserve"> desarrollo profesional y personal</w:t>
      </w:r>
    </w:p>
    <w:p w14:paraId="7C2D2F62" w14:textId="5748C72D" w:rsidR="000267E5" w:rsidRDefault="000267E5" w:rsidP="000267E5">
      <w:pPr>
        <w:pStyle w:val="Listaconvietas"/>
        <w:numPr>
          <w:ilvl w:val="1"/>
          <w:numId w:val="4"/>
        </w:numPr>
      </w:pPr>
      <w:r>
        <w:t>A</w:t>
      </w:r>
      <w:r>
        <w:t>daptarse a los cambios en el sistema productivo y las demandas del mercado laboral.</w:t>
      </w:r>
    </w:p>
    <w:p w14:paraId="187D9B55" w14:textId="3011AB19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Programación y financiación</w:t>
      </w:r>
      <w:r w:rsidRPr="000F257D">
        <w:rPr>
          <w:rStyle w:val="Textoennegrita"/>
        </w:rPr>
        <w:tab/>
        <w:t xml:space="preserve">: </w:t>
      </w:r>
    </w:p>
    <w:p w14:paraId="18FFDCB2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S</w:t>
      </w:r>
      <w:r>
        <w:t>e diseña según las necesidades detectadas por las organizaciones empresariales y sindicales</w:t>
      </w:r>
    </w:p>
    <w:p w14:paraId="7C418BED" w14:textId="475E2DE7" w:rsidR="000267E5" w:rsidRDefault="000267E5" w:rsidP="000267E5">
      <w:pPr>
        <w:pStyle w:val="Listaconvietas"/>
        <w:numPr>
          <w:ilvl w:val="1"/>
          <w:numId w:val="4"/>
        </w:numPr>
      </w:pPr>
      <w:r>
        <w:t>Se financia</w:t>
      </w:r>
      <w:r>
        <w:t xml:space="preserve"> a través de fondos específicos destinados a trabajadores ocupados.</w:t>
      </w:r>
    </w:p>
    <w:p w14:paraId="58626756" w14:textId="2DC319D3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Tipos de programas</w:t>
      </w:r>
      <w:r w:rsidRPr="000F257D">
        <w:rPr>
          <w:rStyle w:val="Textoennegrita"/>
        </w:rPr>
        <w:tab/>
        <w:t>:</w:t>
      </w:r>
    </w:p>
    <w:p w14:paraId="2DE74FB6" w14:textId="17D675C4" w:rsidR="000267E5" w:rsidRDefault="000267E5" w:rsidP="000267E5">
      <w:pPr>
        <w:pStyle w:val="Listaconvietas"/>
        <w:numPr>
          <w:ilvl w:val="1"/>
          <w:numId w:val="4"/>
        </w:numPr>
      </w:pPr>
      <w:r>
        <w:t>Sectoriales.</w:t>
      </w:r>
    </w:p>
    <w:p w14:paraId="1DE9BE21" w14:textId="1970ADE8" w:rsidR="000267E5" w:rsidRDefault="000267E5" w:rsidP="000267E5">
      <w:pPr>
        <w:pStyle w:val="Listaconvietas"/>
        <w:numPr>
          <w:ilvl w:val="1"/>
          <w:numId w:val="4"/>
        </w:numPr>
      </w:pPr>
      <w:r>
        <w:t>Transversales.</w:t>
      </w:r>
    </w:p>
    <w:p w14:paraId="085EB6C1" w14:textId="5F7B52FB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Acceso y beneficiarios</w:t>
      </w:r>
      <w:r w:rsidRPr="000F257D">
        <w:rPr>
          <w:rStyle w:val="Textoennegrita"/>
        </w:rPr>
        <w:tab/>
        <w:t xml:space="preserve">: </w:t>
      </w:r>
    </w:p>
    <w:p w14:paraId="2B7FB4F8" w14:textId="58912D3C" w:rsidR="000267E5" w:rsidRDefault="000267E5" w:rsidP="000267E5">
      <w:pPr>
        <w:pStyle w:val="Listaconvietas"/>
        <w:numPr>
          <w:ilvl w:val="1"/>
          <w:numId w:val="4"/>
        </w:numPr>
      </w:pPr>
      <w:r>
        <w:t>E</w:t>
      </w:r>
      <w:r w:rsidRPr="000267E5">
        <w:t>nfoca en la actualización de habilidades ante cambios tecnológicos o sectoriales</w:t>
      </w:r>
    </w:p>
    <w:p w14:paraId="6BF172D8" w14:textId="2BA5094D" w:rsidR="007B6B87" w:rsidRPr="007B6B87" w:rsidRDefault="000267E5" w:rsidP="000267E5">
      <w:pPr>
        <w:pStyle w:val="Listaconvietas"/>
        <w:numPr>
          <w:ilvl w:val="1"/>
          <w:numId w:val="4"/>
        </w:numPr>
      </w:pPr>
      <w:r>
        <w:t>C</w:t>
      </w:r>
      <w:r>
        <w:t>ontribuy</w:t>
      </w:r>
      <w:r>
        <w:t xml:space="preserve">e </w:t>
      </w:r>
      <w:r>
        <w:t>a la mejora de la competitividad y productividad de las empresas.</w:t>
      </w:r>
    </w:p>
    <w:p w14:paraId="75FD7DF5" w14:textId="77777777" w:rsidR="00533C8C" w:rsidRDefault="00533C8C" w:rsidP="00533C8C">
      <w:pPr>
        <w:pStyle w:val="Ttulo2"/>
      </w:pPr>
      <w:r>
        <w:t>3.3. Oferta formativa para trabajadores desempleados</w:t>
      </w:r>
    </w:p>
    <w:p w14:paraId="174134A7" w14:textId="77777777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Objetivo</w:t>
      </w:r>
      <w:r w:rsidRPr="000F257D">
        <w:rPr>
          <w:rStyle w:val="Textoennegrita"/>
        </w:rPr>
        <w:tab/>
        <w:t xml:space="preserve">: </w:t>
      </w:r>
    </w:p>
    <w:p w14:paraId="5A1DCD8A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 xml:space="preserve">Mejorar la empleabilidad de los trabajadores desempleados </w:t>
      </w:r>
    </w:p>
    <w:p w14:paraId="0E97F838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F</w:t>
      </w:r>
      <w:r>
        <w:t>ormación ajustada a las necesidades individuales y a las demandas del mercado laboral</w:t>
      </w:r>
    </w:p>
    <w:p w14:paraId="3B36E724" w14:textId="782A29E7" w:rsidR="000267E5" w:rsidRDefault="000267E5" w:rsidP="000267E5">
      <w:pPr>
        <w:pStyle w:val="Listaconvietas"/>
        <w:numPr>
          <w:ilvl w:val="1"/>
          <w:numId w:val="4"/>
        </w:numPr>
      </w:pPr>
      <w:r>
        <w:t>Facilita la</w:t>
      </w:r>
      <w:r>
        <w:t xml:space="preserve"> inserción o reincorporación al trabajo.</w:t>
      </w:r>
    </w:p>
    <w:p w14:paraId="045A9D2E" w14:textId="1F9B1466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Programas incluidos</w:t>
      </w:r>
      <w:r w:rsidRPr="000F257D">
        <w:rPr>
          <w:rStyle w:val="Textoennegrita"/>
        </w:rPr>
        <w:tab/>
        <w:t>:</w:t>
      </w:r>
    </w:p>
    <w:p w14:paraId="4B43FD77" w14:textId="1FE6FA33" w:rsidR="000267E5" w:rsidRDefault="000267E5" w:rsidP="000267E5">
      <w:pPr>
        <w:pStyle w:val="Listaconvietas"/>
        <w:numPr>
          <w:ilvl w:val="1"/>
          <w:numId w:val="4"/>
        </w:numPr>
      </w:pPr>
      <w:r>
        <w:t>I</w:t>
      </w:r>
      <w:r>
        <w:t>tinerarios personalizados de inserción laboral.</w:t>
      </w:r>
    </w:p>
    <w:p w14:paraId="0A5FA662" w14:textId="0AB3FF3D" w:rsidR="000267E5" w:rsidRDefault="000267E5" w:rsidP="000267E5">
      <w:pPr>
        <w:pStyle w:val="Listaconvietas"/>
        <w:numPr>
          <w:ilvl w:val="1"/>
          <w:numId w:val="4"/>
        </w:numPr>
      </w:pPr>
      <w:r>
        <w:t>E</w:t>
      </w:r>
      <w:r>
        <w:t xml:space="preserve">specíficos </w:t>
      </w:r>
      <w:r>
        <w:t xml:space="preserve">para </w:t>
      </w:r>
      <w:r>
        <w:t>personas con dificultades de inserción o recualificación profesional.</w:t>
      </w:r>
    </w:p>
    <w:p w14:paraId="127EC383" w14:textId="3EE1AADE" w:rsidR="000267E5" w:rsidRDefault="000267E5" w:rsidP="000267E5">
      <w:pPr>
        <w:pStyle w:val="Listaconvietas"/>
        <w:numPr>
          <w:ilvl w:val="1"/>
          <w:numId w:val="4"/>
        </w:numPr>
      </w:pPr>
      <w:r>
        <w:t>C</w:t>
      </w:r>
      <w:r>
        <w:t>on compromiso de contratación.</w:t>
      </w:r>
    </w:p>
    <w:p w14:paraId="59F4C824" w14:textId="2F4B85BC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Prioridades y beneficiarios</w:t>
      </w:r>
      <w:r w:rsidRPr="000F257D">
        <w:rPr>
          <w:rStyle w:val="Textoennegrita"/>
        </w:rPr>
        <w:tab/>
        <w:t xml:space="preserve">: </w:t>
      </w:r>
    </w:p>
    <w:p w14:paraId="22CE6553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P</w:t>
      </w:r>
      <w:r>
        <w:t xml:space="preserve">rioridad </w:t>
      </w:r>
      <w:r>
        <w:t>par</w:t>
      </w:r>
      <w:r>
        <w:t>a las personas con bajo nivel de cualificación</w:t>
      </w:r>
    </w:p>
    <w:p w14:paraId="7AA888D3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F</w:t>
      </w:r>
      <w:r>
        <w:t xml:space="preserve">ocalizando en acciones que conducen a la obtención de certificados de profesionalidad </w:t>
      </w:r>
    </w:p>
    <w:p w14:paraId="42FC86B7" w14:textId="208D6572" w:rsidR="007B6B87" w:rsidRPr="007B6B87" w:rsidRDefault="000267E5" w:rsidP="000267E5">
      <w:pPr>
        <w:pStyle w:val="Listaconvietas"/>
        <w:numPr>
          <w:ilvl w:val="1"/>
          <w:numId w:val="4"/>
        </w:numPr>
      </w:pPr>
      <w:r>
        <w:t xml:space="preserve">Que mejoren </w:t>
      </w:r>
      <w:r>
        <w:t>significativamente las oportunidades de empleo.</w:t>
      </w:r>
    </w:p>
    <w:p w14:paraId="18D60B01" w14:textId="77777777" w:rsidR="00533C8C" w:rsidRDefault="00533C8C" w:rsidP="00533C8C">
      <w:pPr>
        <w:pStyle w:val="Ttulo2"/>
      </w:pPr>
      <w:r>
        <w:t>3.4. Formación en alternancia con el empleo</w:t>
      </w:r>
    </w:p>
    <w:p w14:paraId="7660E34F" w14:textId="77777777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Definición</w:t>
      </w:r>
      <w:r w:rsidRPr="000F257D">
        <w:rPr>
          <w:rStyle w:val="Textoennegrita"/>
        </w:rPr>
        <w:tab/>
        <w:t xml:space="preserve">: </w:t>
      </w:r>
    </w:p>
    <w:p w14:paraId="6CECDF1A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C</w:t>
      </w:r>
      <w:r>
        <w:t>ombina el aprendizaje teórico en un entorno educativo con la práctica en empresa</w:t>
      </w:r>
    </w:p>
    <w:p w14:paraId="22A60860" w14:textId="12848D29" w:rsidR="000267E5" w:rsidRDefault="000267E5" w:rsidP="000267E5">
      <w:pPr>
        <w:pStyle w:val="Listaconvietas"/>
        <w:numPr>
          <w:ilvl w:val="1"/>
          <w:numId w:val="4"/>
        </w:numPr>
      </w:pPr>
      <w:r>
        <w:t xml:space="preserve">Facilita </w:t>
      </w:r>
      <w:r>
        <w:t>la adquisición de competencias profesionales específicas de una ocupación.</w:t>
      </w:r>
    </w:p>
    <w:p w14:paraId="3B2BA0D7" w14:textId="17551686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Tipos de programas</w:t>
      </w:r>
      <w:r w:rsidRPr="000F257D">
        <w:rPr>
          <w:rStyle w:val="Textoennegrita"/>
        </w:rPr>
        <w:tab/>
        <w:t>:</w:t>
      </w:r>
    </w:p>
    <w:p w14:paraId="43FBBE62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 xml:space="preserve">Contratos para la formación y el aprendizaje: </w:t>
      </w:r>
    </w:p>
    <w:p w14:paraId="517AED36" w14:textId="77777777" w:rsidR="000267E5" w:rsidRDefault="000267E5" w:rsidP="000267E5">
      <w:pPr>
        <w:pStyle w:val="Listaconvietas"/>
        <w:numPr>
          <w:ilvl w:val="2"/>
          <w:numId w:val="4"/>
        </w:numPr>
      </w:pPr>
      <w:r>
        <w:t>Dirigidos a jóvenes</w:t>
      </w:r>
    </w:p>
    <w:p w14:paraId="3420D1FA" w14:textId="522A9EB4" w:rsidR="000267E5" w:rsidRDefault="000267E5" w:rsidP="000267E5">
      <w:pPr>
        <w:pStyle w:val="Listaconvietas"/>
        <w:numPr>
          <w:ilvl w:val="2"/>
          <w:numId w:val="4"/>
        </w:numPr>
      </w:pPr>
      <w:r>
        <w:t>C</w:t>
      </w:r>
      <w:r>
        <w:t>ombinan formación en un centro educativo con trabajo retribuido en una empresa.</w:t>
      </w:r>
    </w:p>
    <w:p w14:paraId="5A1297BE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 xml:space="preserve">Programas públicos de empleo-formación: </w:t>
      </w:r>
    </w:p>
    <w:p w14:paraId="063C5D90" w14:textId="77777777" w:rsidR="000267E5" w:rsidRDefault="000267E5" w:rsidP="000267E5">
      <w:pPr>
        <w:pStyle w:val="Listaconvietas"/>
        <w:numPr>
          <w:ilvl w:val="2"/>
          <w:numId w:val="4"/>
        </w:numPr>
      </w:pPr>
      <w:r>
        <w:t>Como escuelas taller y casas de oficios</w:t>
      </w:r>
    </w:p>
    <w:p w14:paraId="72A75EE5" w14:textId="77777777" w:rsidR="000267E5" w:rsidRDefault="000267E5" w:rsidP="000267E5">
      <w:pPr>
        <w:pStyle w:val="Listaconvietas"/>
        <w:numPr>
          <w:ilvl w:val="2"/>
          <w:numId w:val="4"/>
        </w:numPr>
      </w:pPr>
      <w:r>
        <w:t>O</w:t>
      </w:r>
      <w:r>
        <w:t xml:space="preserve">rientados a mejorar la cualificación y empleabilidad de desempleados </w:t>
      </w:r>
    </w:p>
    <w:p w14:paraId="6A2434E4" w14:textId="38C81360" w:rsidR="000267E5" w:rsidRDefault="000267E5" w:rsidP="000267E5">
      <w:pPr>
        <w:pStyle w:val="Listaconvietas"/>
        <w:numPr>
          <w:ilvl w:val="2"/>
          <w:numId w:val="4"/>
        </w:numPr>
      </w:pPr>
      <w:r>
        <w:t xml:space="preserve">A </w:t>
      </w:r>
      <w:r>
        <w:t>través de la realización de obras o servicios de utilidad pública o interés social.</w:t>
      </w:r>
    </w:p>
    <w:p w14:paraId="490EFA6F" w14:textId="7B16089B" w:rsidR="000267E5" w:rsidRPr="000F257D" w:rsidRDefault="000267E5" w:rsidP="000267E5">
      <w:pPr>
        <w:pStyle w:val="Listaconvietas"/>
        <w:rPr>
          <w:rStyle w:val="Textoennegrita"/>
        </w:rPr>
      </w:pPr>
      <w:r w:rsidRPr="000F257D">
        <w:rPr>
          <w:rStyle w:val="Textoennegrita"/>
        </w:rPr>
        <w:t>Objetivos y beneficiarios</w:t>
      </w:r>
      <w:r w:rsidRPr="000F257D">
        <w:rPr>
          <w:rStyle w:val="Textoennegrita"/>
        </w:rPr>
        <w:tab/>
        <w:t>:</w:t>
      </w:r>
    </w:p>
    <w:p w14:paraId="1F8FC616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 xml:space="preserve"> </w:t>
      </w:r>
      <w:r>
        <w:t>B</w:t>
      </w:r>
      <w:r>
        <w:t>uscan mejorar la empleabilidad de los participantes</w:t>
      </w:r>
    </w:p>
    <w:p w14:paraId="5CD45E35" w14:textId="77777777" w:rsidR="000267E5" w:rsidRDefault="000267E5" w:rsidP="000267E5">
      <w:pPr>
        <w:pStyle w:val="Listaconvietas"/>
        <w:numPr>
          <w:ilvl w:val="1"/>
          <w:numId w:val="4"/>
        </w:numPr>
      </w:pPr>
      <w:r>
        <w:t>E</w:t>
      </w:r>
      <w:r>
        <w:t>specialmente jóvenes y desempleados de larga duración</w:t>
      </w:r>
    </w:p>
    <w:p w14:paraId="75CA4E84" w14:textId="5A2EF80F" w:rsidR="007B6B87" w:rsidRPr="007B6B87" w:rsidRDefault="000267E5" w:rsidP="000267E5">
      <w:pPr>
        <w:pStyle w:val="Listaconvietas"/>
        <w:numPr>
          <w:ilvl w:val="1"/>
          <w:numId w:val="4"/>
        </w:numPr>
      </w:pPr>
      <w:r>
        <w:t>A</w:t>
      </w:r>
      <w:r>
        <w:t xml:space="preserve"> través de la formación práctica y la experiencia laboral directa.</w:t>
      </w:r>
    </w:p>
    <w:p w14:paraId="6670E786" w14:textId="77777777" w:rsidR="00533C8C" w:rsidRDefault="00533C8C" w:rsidP="00533C8C">
      <w:pPr>
        <w:pStyle w:val="Ttulo1"/>
      </w:pPr>
      <w:r>
        <w:lastRenderedPageBreak/>
        <w:t>Certificados de profesionalidad</w:t>
      </w:r>
    </w:p>
    <w:p w14:paraId="64E50E18" w14:textId="24C5E6C0" w:rsidR="000267E5" w:rsidRPr="000267E5" w:rsidRDefault="000267E5" w:rsidP="000267E5">
      <w:r>
        <w:t>D</w:t>
      </w:r>
      <w:r w:rsidRPr="000267E5">
        <w:t>escribe los certificados de profesionalidad como acreditaciones oficiales que validan competencias profesionales adquiridas a través de formación específica o experiencia laboral</w:t>
      </w:r>
    </w:p>
    <w:p w14:paraId="146EE86F" w14:textId="77777777" w:rsidR="00533C8C" w:rsidRDefault="00533C8C" w:rsidP="00533C8C">
      <w:pPr>
        <w:pStyle w:val="Ttulo2"/>
      </w:pPr>
      <w:r>
        <w:t>4.1. Estructura</w:t>
      </w:r>
    </w:p>
    <w:p w14:paraId="02AF5EAA" w14:textId="6A1FAFCF" w:rsidR="007A680E" w:rsidRPr="007A680E" w:rsidRDefault="007A680E" w:rsidP="007A680E">
      <w:r>
        <w:t>D</w:t>
      </w:r>
      <w:r w:rsidRPr="007A680E">
        <w:t>etalla la estructura de los certificados de profesionalidad</w:t>
      </w:r>
    </w:p>
    <w:p w14:paraId="7DD79B40" w14:textId="77777777" w:rsidR="00533C8C" w:rsidRDefault="00533C8C" w:rsidP="00533C8C">
      <w:pPr>
        <w:pStyle w:val="Ttulo3"/>
      </w:pPr>
      <w:r>
        <w:t>4.1.1. Identificación</w:t>
      </w:r>
    </w:p>
    <w:p w14:paraId="0DF5FDA1" w14:textId="5CA87688" w:rsidR="007A680E" w:rsidRDefault="007A680E" w:rsidP="007A680E">
      <w:pPr>
        <w:pStyle w:val="Listaconvietas"/>
      </w:pPr>
      <w:r w:rsidRPr="007A680E">
        <w:rPr>
          <w:rStyle w:val="Textoennegrita"/>
        </w:rPr>
        <w:t>Denominación</w:t>
      </w:r>
      <w:r w:rsidRPr="007A680E">
        <w:rPr>
          <w:rStyle w:val="Textoennegrita"/>
        </w:rPr>
        <w:tab/>
        <w:t>:</w:t>
      </w:r>
      <w:r>
        <w:t xml:space="preserve"> Nombre oficial del certificado.</w:t>
      </w:r>
    </w:p>
    <w:p w14:paraId="310FC79B" w14:textId="45D8338C" w:rsidR="007A680E" w:rsidRDefault="007A680E" w:rsidP="007A680E">
      <w:pPr>
        <w:pStyle w:val="Listaconvietas"/>
      </w:pPr>
      <w:r w:rsidRPr="007A680E">
        <w:rPr>
          <w:rStyle w:val="Textoennegrita"/>
        </w:rPr>
        <w:t>Familia profesional</w:t>
      </w:r>
      <w:r w:rsidRPr="007A680E">
        <w:rPr>
          <w:rStyle w:val="Textoennegrita"/>
        </w:rPr>
        <w:tab/>
        <w:t>:</w:t>
      </w:r>
      <w:r>
        <w:t xml:space="preserve"> Sector económico al que pertenece.</w:t>
      </w:r>
    </w:p>
    <w:p w14:paraId="45694F0A" w14:textId="123E4A2B" w:rsidR="007A680E" w:rsidRDefault="007A680E" w:rsidP="007A680E">
      <w:pPr>
        <w:pStyle w:val="Listaconvietas"/>
      </w:pPr>
      <w:r w:rsidRPr="007A680E">
        <w:rPr>
          <w:rStyle w:val="Textoennegrita"/>
        </w:rPr>
        <w:t>Nivel</w:t>
      </w:r>
      <w:r w:rsidRPr="007A680E">
        <w:rPr>
          <w:rStyle w:val="Textoennegrita"/>
        </w:rPr>
        <w:tab/>
        <w:t>:</w:t>
      </w:r>
      <w:r>
        <w:t xml:space="preserve"> Grado de complejidad y cualificación (1, 2, o 3).</w:t>
      </w:r>
    </w:p>
    <w:p w14:paraId="740A0247" w14:textId="7AB011F5" w:rsidR="007A680E" w:rsidRDefault="007A680E" w:rsidP="007A680E">
      <w:pPr>
        <w:pStyle w:val="Listaconvietas"/>
      </w:pPr>
      <w:r w:rsidRPr="007A680E">
        <w:rPr>
          <w:rStyle w:val="Textoennegrita"/>
        </w:rPr>
        <w:t>Cualificación profesional de referencia</w:t>
      </w:r>
      <w:r w:rsidRPr="007A680E">
        <w:rPr>
          <w:rStyle w:val="Textoennegrita"/>
        </w:rPr>
        <w:tab/>
        <w:t>:</w:t>
      </w:r>
      <w:r>
        <w:t xml:space="preserve"> Código alfanumérico dentro del CNCP.</w:t>
      </w:r>
    </w:p>
    <w:p w14:paraId="3F066138" w14:textId="4FADE900" w:rsidR="007A680E" w:rsidRDefault="007A680E" w:rsidP="007A680E">
      <w:pPr>
        <w:pStyle w:val="Listaconvietas"/>
      </w:pPr>
      <w:r w:rsidRPr="007A680E">
        <w:rPr>
          <w:rStyle w:val="Textoennegrita"/>
        </w:rPr>
        <w:t>Unidades de competencia</w:t>
      </w:r>
      <w:r w:rsidRPr="007A680E">
        <w:rPr>
          <w:rStyle w:val="Textoennegrita"/>
        </w:rPr>
        <w:tab/>
        <w:t>:</w:t>
      </w:r>
      <w:r>
        <w:t xml:space="preserve"> Lista de competencias específicas que comprende.</w:t>
      </w:r>
    </w:p>
    <w:p w14:paraId="72CC6BE5" w14:textId="5DD08EB9" w:rsidR="007A680E" w:rsidRDefault="007A680E" w:rsidP="007A680E">
      <w:pPr>
        <w:pStyle w:val="Listaconvietas"/>
      </w:pPr>
      <w:r w:rsidRPr="007A680E">
        <w:rPr>
          <w:rStyle w:val="Textoennegrita"/>
        </w:rPr>
        <w:t>Duración</w:t>
      </w:r>
      <w:r w:rsidRPr="007A680E">
        <w:rPr>
          <w:rStyle w:val="Textoennegrita"/>
        </w:rPr>
        <w:tab/>
        <w:t>:</w:t>
      </w:r>
      <w:r>
        <w:t xml:space="preserve"> Horas totales de formación requeridas.</w:t>
      </w:r>
    </w:p>
    <w:p w14:paraId="09675529" w14:textId="2500345D" w:rsidR="007A680E" w:rsidRPr="007A680E" w:rsidRDefault="007A680E" w:rsidP="007A680E">
      <w:pPr>
        <w:pStyle w:val="Listaconvietas"/>
      </w:pPr>
      <w:r w:rsidRPr="007A680E">
        <w:rPr>
          <w:rStyle w:val="Textoennegrita"/>
        </w:rPr>
        <w:t>Módulos formativos</w:t>
      </w:r>
      <w:r w:rsidRPr="007A680E">
        <w:rPr>
          <w:rStyle w:val="Textoennegrita"/>
        </w:rPr>
        <w:tab/>
        <w:t>:</w:t>
      </w:r>
      <w:r>
        <w:t xml:space="preserve"> Desglose de la formación en unidades específicas.</w:t>
      </w:r>
    </w:p>
    <w:p w14:paraId="536BD78A" w14:textId="77777777" w:rsidR="00533C8C" w:rsidRDefault="00533C8C" w:rsidP="00533C8C">
      <w:pPr>
        <w:pStyle w:val="Ttulo3"/>
      </w:pPr>
      <w:r>
        <w:t>4.1.2. Perfil profesional</w:t>
      </w:r>
    </w:p>
    <w:p w14:paraId="3D1DE55A" w14:textId="13E58F82" w:rsidR="007A680E" w:rsidRDefault="007A680E" w:rsidP="007A680E">
      <w:pPr>
        <w:pStyle w:val="Listaconvietas"/>
      </w:pPr>
      <w:r w:rsidRPr="007A680E">
        <w:rPr>
          <w:rStyle w:val="Textoennegrita"/>
        </w:rPr>
        <w:t>Competencia general</w:t>
      </w:r>
      <w:r w:rsidRPr="007A680E">
        <w:rPr>
          <w:rStyle w:val="Textoennegrita"/>
        </w:rPr>
        <w:tab/>
        <w:t>:</w:t>
      </w:r>
      <w:r>
        <w:t xml:space="preserve"> Descripción breve de las funciones y tareas.</w:t>
      </w:r>
    </w:p>
    <w:p w14:paraId="3EF48BBB" w14:textId="68BF18C9" w:rsidR="007A680E" w:rsidRDefault="007A680E" w:rsidP="007A680E">
      <w:pPr>
        <w:pStyle w:val="Listaconvietas"/>
      </w:pPr>
      <w:r w:rsidRPr="007A680E">
        <w:rPr>
          <w:rStyle w:val="Textoennegrita"/>
        </w:rPr>
        <w:t>Entorno profesional</w:t>
      </w:r>
      <w:r w:rsidRPr="007A680E">
        <w:rPr>
          <w:rStyle w:val="Textoennegrita"/>
        </w:rPr>
        <w:tab/>
        <w:t>:</w:t>
      </w:r>
      <w:r>
        <w:t xml:space="preserve"> Sectores productivos y puestos de trabajo relacionados.</w:t>
      </w:r>
    </w:p>
    <w:p w14:paraId="6F5B31E4" w14:textId="0626B775" w:rsidR="007A680E" w:rsidRPr="007A680E" w:rsidRDefault="007A680E" w:rsidP="007A680E">
      <w:pPr>
        <w:pStyle w:val="Listaconvietas"/>
      </w:pPr>
      <w:r w:rsidRPr="007A680E">
        <w:rPr>
          <w:rStyle w:val="Textoennegrita"/>
        </w:rPr>
        <w:t>Ocupaciones y puestos de trabajo relevantes</w:t>
      </w:r>
      <w:r w:rsidRPr="007A680E">
        <w:rPr>
          <w:rStyle w:val="Textoennegrita"/>
        </w:rPr>
        <w:tab/>
        <w:t>:</w:t>
      </w:r>
      <w:r>
        <w:t xml:space="preserve"> Ejemplos específicos.</w:t>
      </w:r>
    </w:p>
    <w:p w14:paraId="6B38BB8C" w14:textId="77777777" w:rsidR="00533C8C" w:rsidRDefault="00533C8C" w:rsidP="00533C8C">
      <w:pPr>
        <w:pStyle w:val="Ttulo3"/>
      </w:pPr>
      <w:r>
        <w:t>4.1.3. Formación</w:t>
      </w:r>
    </w:p>
    <w:p w14:paraId="04D60C71" w14:textId="23386866" w:rsidR="007A680E" w:rsidRDefault="007A680E" w:rsidP="007A680E">
      <w:pPr>
        <w:pStyle w:val="Listaconvietas"/>
        <w:numPr>
          <w:ilvl w:val="0"/>
          <w:numId w:val="0"/>
        </w:numPr>
        <w:ind w:left="340"/>
      </w:pPr>
      <w:r w:rsidRPr="007A680E">
        <w:rPr>
          <w:rStyle w:val="Textoennegrita"/>
        </w:rPr>
        <w:t>Módulos formativos</w:t>
      </w:r>
      <w:r w:rsidRPr="007A680E">
        <w:rPr>
          <w:rStyle w:val="Textoennegrita"/>
        </w:rPr>
        <w:tab/>
        <w:t>:</w:t>
      </w:r>
      <w:r>
        <w:t xml:space="preserve"> Estructura detallada</w:t>
      </w:r>
      <w:r>
        <w:t xml:space="preserve"> </w:t>
      </w:r>
      <w:r>
        <w:t xml:space="preserve">incluyendo </w:t>
      </w:r>
    </w:p>
    <w:p w14:paraId="03743CAA" w14:textId="47224B8A" w:rsidR="007A680E" w:rsidRDefault="007A680E" w:rsidP="007A680E">
      <w:pPr>
        <w:pStyle w:val="Listaconvietas"/>
        <w:numPr>
          <w:ilvl w:val="1"/>
          <w:numId w:val="4"/>
        </w:numPr>
      </w:pPr>
      <w:r w:rsidRPr="007A680E">
        <w:t>capacidades (C)</w:t>
      </w:r>
    </w:p>
    <w:p w14:paraId="19F75E50" w14:textId="048E1D23" w:rsidR="007A680E" w:rsidRDefault="007A680E" w:rsidP="007A680E">
      <w:pPr>
        <w:pStyle w:val="Listaconvietas"/>
        <w:numPr>
          <w:ilvl w:val="1"/>
          <w:numId w:val="4"/>
        </w:numPr>
      </w:pPr>
      <w:r>
        <w:t>criterios de evaluación</w:t>
      </w:r>
      <w:r>
        <w:t xml:space="preserve"> (CE)</w:t>
      </w:r>
    </w:p>
    <w:p w14:paraId="41E9E05B" w14:textId="705AA182" w:rsidR="007A680E" w:rsidRDefault="007A680E" w:rsidP="007A680E">
      <w:pPr>
        <w:pStyle w:val="Listaconvietas"/>
      </w:pPr>
      <w:r w:rsidRPr="007A680E">
        <w:rPr>
          <w:rStyle w:val="Textoennegrita"/>
        </w:rPr>
        <w:t>Contenido</w:t>
      </w:r>
      <w:r w:rsidRPr="007A680E">
        <w:rPr>
          <w:rStyle w:val="Textoennegrita"/>
        </w:rPr>
        <w:tab/>
        <w:t>:</w:t>
      </w:r>
      <w:r>
        <w:t xml:space="preserve"> Temáticas cubiertas en cada módulo.</w:t>
      </w:r>
    </w:p>
    <w:p w14:paraId="757374A1" w14:textId="66AA21BD" w:rsidR="007A680E" w:rsidRPr="007A680E" w:rsidRDefault="007A680E" w:rsidP="007A680E">
      <w:pPr>
        <w:pStyle w:val="Listaconvietas"/>
      </w:pPr>
      <w:r w:rsidRPr="007A680E">
        <w:rPr>
          <w:rStyle w:val="Textoennegrita"/>
        </w:rPr>
        <w:t>Duración de cada módulo</w:t>
      </w:r>
      <w:r w:rsidRPr="007A680E">
        <w:rPr>
          <w:rStyle w:val="Textoennegrita"/>
        </w:rPr>
        <w:tab/>
        <w:t>:</w:t>
      </w:r>
      <w:r>
        <w:t xml:space="preserve"> Horas asignadas y distribución.</w:t>
      </w:r>
    </w:p>
    <w:p w14:paraId="7A7FD1B5" w14:textId="77777777" w:rsidR="00533C8C" w:rsidRDefault="00533C8C" w:rsidP="00533C8C">
      <w:pPr>
        <w:pStyle w:val="Ttulo3"/>
      </w:pPr>
      <w:r>
        <w:t>4.1.4. Prescripciones de los formadores</w:t>
      </w:r>
    </w:p>
    <w:p w14:paraId="704D4D7E" w14:textId="27DD3EC8" w:rsidR="007A680E" w:rsidRDefault="007A680E" w:rsidP="007A680E">
      <w:pPr>
        <w:pStyle w:val="Listaconvietas"/>
      </w:pPr>
      <w:r w:rsidRPr="007A680E">
        <w:rPr>
          <w:rStyle w:val="Textoennegrita"/>
        </w:rPr>
        <w:t>Requisitos académicos y profesionales</w:t>
      </w:r>
      <w:r w:rsidRPr="007A680E">
        <w:rPr>
          <w:rStyle w:val="Textoennegrita"/>
        </w:rPr>
        <w:tab/>
        <w:t xml:space="preserve">: </w:t>
      </w:r>
      <w:r>
        <w:t>Nivel de estudios y experiencia requerida.</w:t>
      </w:r>
    </w:p>
    <w:p w14:paraId="60A2BEE0" w14:textId="6AEAA24E" w:rsidR="007A680E" w:rsidRDefault="007A680E" w:rsidP="007A680E">
      <w:pPr>
        <w:pStyle w:val="Listaconvietas"/>
      </w:pPr>
      <w:r w:rsidRPr="007A680E">
        <w:rPr>
          <w:rStyle w:val="Textoennegrita"/>
        </w:rPr>
        <w:t>Competencia docente</w:t>
      </w:r>
      <w:r w:rsidRPr="007A680E">
        <w:rPr>
          <w:rStyle w:val="Textoennegrita"/>
        </w:rPr>
        <w:tab/>
        <w:t>:</w:t>
      </w:r>
      <w:r>
        <w:t xml:space="preserve"> Capacitación o experiencia en formación educativa.</w:t>
      </w:r>
    </w:p>
    <w:p w14:paraId="4B2546DC" w14:textId="4661794E" w:rsidR="007A680E" w:rsidRPr="007A680E" w:rsidRDefault="007A680E" w:rsidP="007A680E">
      <w:pPr>
        <w:pStyle w:val="Listaconvietas"/>
      </w:pPr>
      <w:r w:rsidRPr="007A680E">
        <w:rPr>
          <w:rStyle w:val="Textoennegrita"/>
        </w:rPr>
        <w:t>Acreditaciones específicas</w:t>
      </w:r>
      <w:r w:rsidRPr="007A680E">
        <w:rPr>
          <w:rStyle w:val="Textoennegrita"/>
        </w:rPr>
        <w:tab/>
        <w:t>:</w:t>
      </w:r>
      <w:r>
        <w:t xml:space="preserve"> Certificaciones necesarias para enseñar los módulos.</w:t>
      </w:r>
    </w:p>
    <w:p w14:paraId="149D03AB" w14:textId="77777777" w:rsidR="00533C8C" w:rsidRDefault="00533C8C" w:rsidP="00533C8C">
      <w:pPr>
        <w:pStyle w:val="Ttulo3"/>
      </w:pPr>
      <w:r>
        <w:t>4.1.5. Recursos: espacio, instalaciones y equipamiento</w:t>
      </w:r>
    </w:p>
    <w:p w14:paraId="5B5BA2AC" w14:textId="24777FA0" w:rsidR="007A680E" w:rsidRDefault="007A680E" w:rsidP="007A680E">
      <w:pPr>
        <w:pStyle w:val="Listaconvietas"/>
      </w:pPr>
      <w:r w:rsidRPr="007A680E">
        <w:rPr>
          <w:rStyle w:val="Textoennegrita"/>
        </w:rPr>
        <w:t>Espacios y aulas</w:t>
      </w:r>
      <w:r w:rsidRPr="007A680E">
        <w:rPr>
          <w:rStyle w:val="Textoennegrita"/>
        </w:rPr>
        <w:tab/>
        <w:t xml:space="preserve">: </w:t>
      </w:r>
      <w:r>
        <w:t>Características y requisitos físicos del lugar de formación.</w:t>
      </w:r>
    </w:p>
    <w:p w14:paraId="657C96F2" w14:textId="1767F23F" w:rsidR="007A680E" w:rsidRDefault="007A680E" w:rsidP="007A680E">
      <w:pPr>
        <w:pStyle w:val="Listaconvietas"/>
      </w:pPr>
      <w:r w:rsidRPr="007A680E">
        <w:rPr>
          <w:rStyle w:val="Textoennegrita"/>
        </w:rPr>
        <w:t>Equipamiento necesario</w:t>
      </w:r>
      <w:r w:rsidRPr="007A680E">
        <w:rPr>
          <w:rStyle w:val="Textoennegrita"/>
        </w:rPr>
        <w:tab/>
        <w:t xml:space="preserve">: </w:t>
      </w:r>
      <w:r>
        <w:t>Herramientas y materiales específicos para la formación.</w:t>
      </w:r>
    </w:p>
    <w:p w14:paraId="53B35672" w14:textId="703DE7FE" w:rsidR="007A680E" w:rsidRPr="007A680E" w:rsidRDefault="007A680E" w:rsidP="007A680E">
      <w:pPr>
        <w:pStyle w:val="Listaconvietas"/>
      </w:pPr>
      <w:r w:rsidRPr="007A680E">
        <w:rPr>
          <w:rStyle w:val="Textoennegrita"/>
        </w:rPr>
        <w:t>Adaptaciones para modalidad de enseñanza</w:t>
      </w:r>
      <w:r w:rsidRPr="007A680E">
        <w:rPr>
          <w:rStyle w:val="Textoennegrita"/>
        </w:rPr>
        <w:tab/>
        <w:t>:</w:t>
      </w:r>
      <w:r>
        <w:t xml:space="preserve"> Requisitos para presencial, a distancia o mixta.</w:t>
      </w:r>
    </w:p>
    <w:p w14:paraId="66A274C9" w14:textId="77777777" w:rsidR="00533C8C" w:rsidRDefault="00533C8C" w:rsidP="00533C8C">
      <w:pPr>
        <w:pStyle w:val="Ttulo2"/>
      </w:pPr>
      <w:r>
        <w:t>4.2. Formación presencial y on-line</w:t>
      </w:r>
    </w:p>
    <w:p w14:paraId="3E1D29E6" w14:textId="2774BB48" w:rsidR="007A680E" w:rsidRPr="007A680E" w:rsidRDefault="007A680E" w:rsidP="007A680E">
      <w:r>
        <w:t>A</w:t>
      </w:r>
      <w:r w:rsidRPr="007A680E">
        <w:t>borda las modalidades de impartición de los certificados de profesionalidad, diferenciando entre formación presencial y en línea, con enfoque en sus características metodológicas y requisitos de implementación</w:t>
      </w:r>
      <w:r>
        <w:t>.</w:t>
      </w:r>
    </w:p>
    <w:p w14:paraId="6CBD1725" w14:textId="77777777" w:rsidR="007A680E" w:rsidRPr="000F257D" w:rsidRDefault="007A680E" w:rsidP="007A680E">
      <w:pPr>
        <w:pStyle w:val="Listaconvietas"/>
        <w:rPr>
          <w:rStyle w:val="Textoennegrita"/>
        </w:rPr>
      </w:pPr>
      <w:r w:rsidRPr="000F257D">
        <w:rPr>
          <w:rStyle w:val="Textoennegrita"/>
        </w:rPr>
        <w:t>Modalidades de Impartición</w:t>
      </w:r>
      <w:r w:rsidRPr="000F257D">
        <w:rPr>
          <w:rStyle w:val="Textoennegrita"/>
        </w:rPr>
        <w:tab/>
        <w:t xml:space="preserve">: </w:t>
      </w:r>
    </w:p>
    <w:p w14:paraId="3C1BCCCD" w14:textId="77777777" w:rsidR="007A680E" w:rsidRDefault="007A680E" w:rsidP="007A680E">
      <w:pPr>
        <w:pStyle w:val="Listaconvietas"/>
        <w:numPr>
          <w:ilvl w:val="1"/>
          <w:numId w:val="4"/>
        </w:numPr>
      </w:pPr>
      <w:r>
        <w:t>Distingue entre formación presencial y online</w:t>
      </w:r>
    </w:p>
    <w:p w14:paraId="67777C94" w14:textId="5AFCDC45" w:rsidR="007A680E" w:rsidRDefault="007A680E" w:rsidP="007A680E">
      <w:pPr>
        <w:pStyle w:val="Listaconvietas"/>
        <w:numPr>
          <w:ilvl w:val="1"/>
          <w:numId w:val="4"/>
        </w:numPr>
      </w:pPr>
      <w:r>
        <w:t>A</w:t>
      </w:r>
      <w:r>
        <w:t>daptando la metodología a las necesidades y características del contenido y del alumnado.</w:t>
      </w:r>
    </w:p>
    <w:p w14:paraId="6DF31ADF" w14:textId="343A402C" w:rsidR="007A680E" w:rsidRPr="000F257D" w:rsidRDefault="007A680E" w:rsidP="007A680E">
      <w:pPr>
        <w:pStyle w:val="Listaconvietas"/>
        <w:rPr>
          <w:rStyle w:val="Textoennegrita"/>
        </w:rPr>
      </w:pPr>
      <w:r w:rsidRPr="000F257D">
        <w:rPr>
          <w:rStyle w:val="Textoennegrita"/>
        </w:rPr>
        <w:t>Formación online:</w:t>
      </w:r>
    </w:p>
    <w:p w14:paraId="225AC670" w14:textId="6CA7DC92" w:rsidR="007A680E" w:rsidRDefault="007A680E" w:rsidP="007A680E">
      <w:pPr>
        <w:pStyle w:val="Listaconvietas"/>
        <w:numPr>
          <w:ilvl w:val="1"/>
          <w:numId w:val="4"/>
        </w:numPr>
      </w:pPr>
      <w:r>
        <w:t>Características</w:t>
      </w:r>
      <w:r>
        <w:t xml:space="preserve">: </w:t>
      </w:r>
      <w:r>
        <w:t>flexibilidad de horario y lugar, interactividad y personalización de aprendizaje</w:t>
      </w:r>
    </w:p>
    <w:p w14:paraId="0F7B800C" w14:textId="7D220FB5" w:rsidR="007A680E" w:rsidRDefault="007A680E" w:rsidP="007A680E">
      <w:pPr>
        <w:pStyle w:val="Listaconvietas"/>
        <w:numPr>
          <w:ilvl w:val="1"/>
          <w:numId w:val="4"/>
        </w:numPr>
      </w:pPr>
      <w:r>
        <w:t>Requisitos para plataformas</w:t>
      </w:r>
      <w:r>
        <w:t xml:space="preserve">: </w:t>
      </w:r>
      <w:r>
        <w:t>accesibilidad, seguimiento y evaluación adecuados.</w:t>
      </w:r>
    </w:p>
    <w:p w14:paraId="0FEBF92B" w14:textId="018EC595" w:rsidR="007A680E" w:rsidRDefault="007A680E" w:rsidP="007A680E">
      <w:pPr>
        <w:pStyle w:val="Listaconvietas"/>
        <w:numPr>
          <w:ilvl w:val="1"/>
          <w:numId w:val="4"/>
        </w:numPr>
      </w:pPr>
      <w:r>
        <w:t>Rol del tutor</w:t>
      </w:r>
      <w:r>
        <w:t>:</w:t>
      </w:r>
      <w:r>
        <w:t xml:space="preserve"> guía y facilitador en el entorno virtual.</w:t>
      </w:r>
    </w:p>
    <w:p w14:paraId="6AC2B1EC" w14:textId="23108357" w:rsidR="007A680E" w:rsidRPr="000F257D" w:rsidRDefault="007A680E" w:rsidP="007A680E">
      <w:pPr>
        <w:pStyle w:val="Listaconvietas"/>
        <w:rPr>
          <w:rStyle w:val="Textoennegrita"/>
        </w:rPr>
      </w:pPr>
      <w:r w:rsidRPr="000F257D">
        <w:rPr>
          <w:rStyle w:val="Textoennegrita"/>
        </w:rPr>
        <w:t>Formación presencial:</w:t>
      </w:r>
    </w:p>
    <w:p w14:paraId="4A3099A1" w14:textId="77777777" w:rsidR="007A680E" w:rsidRDefault="007A680E" w:rsidP="007A680E">
      <w:pPr>
        <w:pStyle w:val="Listaconvietas"/>
        <w:numPr>
          <w:ilvl w:val="1"/>
          <w:numId w:val="4"/>
        </w:numPr>
      </w:pPr>
      <w:r>
        <w:lastRenderedPageBreak/>
        <w:t>Interacción directa y en tiempo real entre docentes y alumnos.</w:t>
      </w:r>
    </w:p>
    <w:p w14:paraId="458288BC" w14:textId="77777777" w:rsidR="007A680E" w:rsidRDefault="007A680E" w:rsidP="007A680E">
      <w:pPr>
        <w:pStyle w:val="Listaconvietas"/>
        <w:numPr>
          <w:ilvl w:val="1"/>
          <w:numId w:val="4"/>
        </w:numPr>
      </w:pPr>
      <w:r>
        <w:t>Utilización de recursos didácticos físicos y actividades grupales.</w:t>
      </w:r>
    </w:p>
    <w:p w14:paraId="3BC46692" w14:textId="77777777" w:rsidR="007A680E" w:rsidRDefault="007A680E" w:rsidP="007A680E">
      <w:pPr>
        <w:pStyle w:val="Listaconvietas"/>
        <w:numPr>
          <w:ilvl w:val="1"/>
          <w:numId w:val="4"/>
        </w:numPr>
      </w:pPr>
      <w:r>
        <w:t>Relevancia de la ejercitación práctica y el desarrollo de habilidades en un contexto real.</w:t>
      </w:r>
    </w:p>
    <w:p w14:paraId="789FB372" w14:textId="4506E8C4" w:rsidR="007A680E" w:rsidRPr="000F257D" w:rsidRDefault="007A680E" w:rsidP="007A680E">
      <w:pPr>
        <w:pStyle w:val="Listaconvietas"/>
        <w:rPr>
          <w:rStyle w:val="Textoennegrita"/>
        </w:rPr>
      </w:pPr>
      <w:r w:rsidRPr="000F257D">
        <w:rPr>
          <w:rStyle w:val="Textoennegrita"/>
        </w:rPr>
        <w:t>Evaluación y acreditación:</w:t>
      </w:r>
    </w:p>
    <w:p w14:paraId="21B41666" w14:textId="77777777" w:rsidR="007A680E" w:rsidRDefault="007A680E" w:rsidP="007A680E">
      <w:pPr>
        <w:pStyle w:val="Listaconvietas"/>
        <w:numPr>
          <w:ilvl w:val="1"/>
          <w:numId w:val="4"/>
        </w:numPr>
      </w:pPr>
      <w:r>
        <w:t>Para ambas modalidades, se requiere la superación de evaluaciones para acreditar las competencias adquiridas.</w:t>
      </w:r>
    </w:p>
    <w:p w14:paraId="14CC15CF" w14:textId="40082704" w:rsidR="007A680E" w:rsidRDefault="007A680E" w:rsidP="007A680E">
      <w:pPr>
        <w:pStyle w:val="Listaconvietas"/>
        <w:numPr>
          <w:ilvl w:val="1"/>
          <w:numId w:val="4"/>
        </w:numPr>
      </w:pPr>
      <w:r>
        <w:t>En la formación online</w:t>
      </w:r>
      <w:r>
        <w:t xml:space="preserve">: </w:t>
      </w:r>
      <w:r>
        <w:t>necesidad de pruebas presenciales para la evaluación final.</w:t>
      </w:r>
    </w:p>
    <w:p w14:paraId="746D5600" w14:textId="544C7D40" w:rsidR="007A680E" w:rsidRPr="000F257D" w:rsidRDefault="007A680E" w:rsidP="007A680E">
      <w:pPr>
        <w:pStyle w:val="Listaconvietas"/>
        <w:rPr>
          <w:rStyle w:val="Textoennegrita"/>
        </w:rPr>
      </w:pPr>
      <w:r w:rsidRPr="000F257D">
        <w:rPr>
          <w:rStyle w:val="Textoennegrita"/>
        </w:rPr>
        <w:t>Requisitos de implementación:</w:t>
      </w:r>
    </w:p>
    <w:p w14:paraId="218939DC" w14:textId="77777777" w:rsidR="007A680E" w:rsidRDefault="007A680E" w:rsidP="007A680E">
      <w:pPr>
        <w:pStyle w:val="Listaconvietas"/>
        <w:numPr>
          <w:ilvl w:val="1"/>
          <w:numId w:val="4"/>
        </w:numPr>
      </w:pPr>
      <w:r>
        <w:t>Especificaciones técnicas y pedagógicas para la impartición eficaz de cada modalidad.</w:t>
      </w:r>
    </w:p>
    <w:p w14:paraId="287D6A24" w14:textId="77777777" w:rsidR="007A680E" w:rsidRDefault="007A680E" w:rsidP="007A680E">
      <w:pPr>
        <w:pStyle w:val="Listaconvietas"/>
        <w:numPr>
          <w:ilvl w:val="1"/>
          <w:numId w:val="4"/>
        </w:numPr>
      </w:pPr>
      <w:r>
        <w:t>Capacitación específica y experiencia en la modalidad de impartición para los formadores.</w:t>
      </w:r>
    </w:p>
    <w:p w14:paraId="39202451" w14:textId="6BCCFD64" w:rsidR="00D015B3" w:rsidRDefault="00D015B3" w:rsidP="00D015B3">
      <w:pPr>
        <w:pStyle w:val="Ttulo1"/>
      </w:pPr>
      <w:r>
        <w:t>Legislación aplicable</w:t>
      </w:r>
    </w:p>
    <w:p w14:paraId="4F60B1E1" w14:textId="557B7B02" w:rsidR="00D015B3" w:rsidRPr="00D015B3" w:rsidRDefault="00D015B3" w:rsidP="00D015B3">
      <w:r>
        <w:t>Recopilación de la legislación aplicable clasificada por los aspectos a los cuales afecta directamente.</w:t>
      </w:r>
    </w:p>
    <w:p w14:paraId="701BE4CB" w14:textId="77777777" w:rsidR="00D015B3" w:rsidRDefault="00D015B3" w:rsidP="00D015B3">
      <w:pPr>
        <w:pStyle w:val="Ttulo2"/>
      </w:pPr>
      <w:r>
        <w:t>Sistema Nacional de Cualificaciones y Formación Profesional:</w:t>
      </w:r>
    </w:p>
    <w:p w14:paraId="79252A37" w14:textId="77777777" w:rsidR="00D015B3" w:rsidRDefault="00D015B3" w:rsidP="00D015B3">
      <w:pPr>
        <w:pStyle w:val="Listaconvietas"/>
      </w:pPr>
      <w:r>
        <w:t>Ley Orgánica 5/2002, de 19 de junio, de las Cualificaciones y de la Formación Profesional: Define y regula el Sistema Nacional de Cualificaciones y Formación Profesional (SNCFP).</w:t>
      </w:r>
    </w:p>
    <w:p w14:paraId="21D18488" w14:textId="77777777" w:rsidR="00D015B3" w:rsidRDefault="00D015B3" w:rsidP="00D015B3">
      <w:pPr>
        <w:pStyle w:val="Ttulo2"/>
      </w:pPr>
      <w:r>
        <w:t>Cualificaciones Profesionales:</w:t>
      </w:r>
    </w:p>
    <w:p w14:paraId="7DD61551" w14:textId="77777777" w:rsidR="00D015B3" w:rsidRDefault="00D015B3" w:rsidP="00D015B3">
      <w:pPr>
        <w:pStyle w:val="Listaconvietas"/>
      </w:pPr>
      <w:r>
        <w:t>Real Decreto 375/1999, de 5 de marzo: Crea el Instituto Nacional de las Cualificaciones.</w:t>
      </w:r>
    </w:p>
    <w:p w14:paraId="18FCC24F" w14:textId="77777777" w:rsidR="00D015B3" w:rsidRDefault="00D015B3" w:rsidP="00D015B3">
      <w:pPr>
        <w:pStyle w:val="Listaconvietas"/>
      </w:pPr>
      <w:r>
        <w:t>Real Decreto 1128/2003, de 5 de septiembre: Regula el Catálogo Nacional de Cualificaciones Profesionales.</w:t>
      </w:r>
    </w:p>
    <w:p w14:paraId="33B70A2C" w14:textId="77777777" w:rsidR="00D015B3" w:rsidRDefault="00D015B3" w:rsidP="00D015B3">
      <w:pPr>
        <w:pStyle w:val="Ttulo2"/>
      </w:pPr>
      <w:r>
        <w:t>Formación Profesional Reglada:</w:t>
      </w:r>
    </w:p>
    <w:p w14:paraId="100DF9AD" w14:textId="77777777" w:rsidR="00D015B3" w:rsidRDefault="00D015B3" w:rsidP="00D015B3">
      <w:pPr>
        <w:pStyle w:val="Listaconvietas"/>
      </w:pPr>
      <w:r>
        <w:t>Real Decreto 1147/2011, de 29 de julio: Establece la ordenación general de la formación profesional del sistema educativo.</w:t>
      </w:r>
    </w:p>
    <w:p w14:paraId="03302477" w14:textId="77777777" w:rsidR="00D015B3" w:rsidRDefault="00D015B3" w:rsidP="00D015B3">
      <w:pPr>
        <w:pStyle w:val="Listaconvietas"/>
      </w:pPr>
      <w:r>
        <w:t>Ley Orgánica 8/2013, de 9 de diciembre, para la mejora de la calidad educativa (LOMCE).</w:t>
      </w:r>
    </w:p>
    <w:p w14:paraId="68F388B3" w14:textId="77777777" w:rsidR="00D015B3" w:rsidRDefault="00D015B3" w:rsidP="00D015B3">
      <w:pPr>
        <w:pStyle w:val="Listaconvietas"/>
      </w:pPr>
      <w:r>
        <w:t>Ley Orgánica 2/2006, de 3 de mayo, de Educación (LOE).</w:t>
      </w:r>
    </w:p>
    <w:p w14:paraId="61D01FF5" w14:textId="77777777" w:rsidR="00D015B3" w:rsidRDefault="00D015B3" w:rsidP="00D015B3">
      <w:pPr>
        <w:pStyle w:val="Ttulo2"/>
      </w:pPr>
      <w:r>
        <w:t>Formación Profesional para el Empleo:</w:t>
      </w:r>
    </w:p>
    <w:p w14:paraId="0866DE30" w14:textId="77777777" w:rsidR="00D015B3" w:rsidRDefault="00D015B3" w:rsidP="00D015B3">
      <w:pPr>
        <w:pStyle w:val="Listaconvietas"/>
      </w:pPr>
      <w:r>
        <w:t>Ley 30/2015, de 9 de septiembre: Regula el sistema de Formación Profesional para el Empleo en el ámbito laboral.</w:t>
      </w:r>
    </w:p>
    <w:p w14:paraId="6D66854B" w14:textId="77777777" w:rsidR="00D015B3" w:rsidRDefault="00D015B3" w:rsidP="00D015B3">
      <w:pPr>
        <w:pStyle w:val="Ttulo2"/>
      </w:pPr>
      <w:r>
        <w:t>Certificados de Profesionalidad:</w:t>
      </w:r>
    </w:p>
    <w:p w14:paraId="11146E62" w14:textId="77777777" w:rsidR="00D015B3" w:rsidRDefault="00D015B3" w:rsidP="00D015B3">
      <w:pPr>
        <w:pStyle w:val="Listaconvietas"/>
      </w:pPr>
      <w:r>
        <w:t>Real Decreto 34/2008, de 18 de enero: Regula los certificados de profesionalidad.</w:t>
      </w:r>
    </w:p>
    <w:p w14:paraId="57DB5AE0" w14:textId="77777777" w:rsidR="00D015B3" w:rsidRDefault="00D015B3" w:rsidP="00D015B3">
      <w:pPr>
        <w:pStyle w:val="Listaconvietas"/>
      </w:pPr>
      <w:r>
        <w:t>Real Decreto 189/2013, de 15 de marzo: Modifica el Real Decreto 34/2008, regulando los certificados de profesionalidad.</w:t>
      </w:r>
    </w:p>
    <w:p w14:paraId="153A22D6" w14:textId="77777777" w:rsidR="00D015B3" w:rsidRDefault="00D015B3" w:rsidP="00D015B3">
      <w:pPr>
        <w:pStyle w:val="Listaconvietas"/>
      </w:pPr>
      <w:r>
        <w:t>Orden ESS/1897/2013, de 10 de octubre: Desarrolla el Real Decreto 34/2008 en lo que respecta a la impartición de certificados de profesionalidad en modalidad online.</w:t>
      </w:r>
    </w:p>
    <w:p w14:paraId="59A8E191" w14:textId="77777777" w:rsidR="00D015B3" w:rsidRPr="00D015B3" w:rsidRDefault="00D015B3" w:rsidP="00D015B3"/>
    <w:p w14:paraId="0AC5C95D" w14:textId="77777777" w:rsidR="00533C8C" w:rsidRDefault="00533C8C"/>
    <w:sectPr w:rsidR="00533C8C" w:rsidSect="00D168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rge Soto Garcia" w:date="2024-04-04T12:02:00Z" w:initials="JS">
    <w:p w14:paraId="00D34D0D" w14:textId="42878624" w:rsidR="002004A1" w:rsidRDefault="002004A1">
      <w:pPr>
        <w:pStyle w:val="Textocomentario"/>
      </w:pPr>
      <w:r>
        <w:rPr>
          <w:rStyle w:val="Refdecomentario"/>
        </w:rPr>
        <w:annotationRef/>
      </w:r>
      <w:r>
        <w:t>Cómo exactamente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D34D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B78250" w16cex:dateUtc="2024-04-04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D34D0D" w16cid:durableId="6FB782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EE6DA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E2024D"/>
    <w:multiLevelType w:val="hybridMultilevel"/>
    <w:tmpl w:val="F9388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F0788"/>
    <w:multiLevelType w:val="hybridMultilevel"/>
    <w:tmpl w:val="AE685658"/>
    <w:lvl w:ilvl="0" w:tplc="B3647E28">
      <w:start w:val="1"/>
      <w:numFmt w:val="bullet"/>
      <w:pStyle w:val="Listaconvietas"/>
      <w:lvlText w:val="─"/>
      <w:lvlJc w:val="left"/>
      <w:pPr>
        <w:tabs>
          <w:tab w:val="num" w:pos="680"/>
        </w:tabs>
        <w:ind w:left="340" w:firstLine="0"/>
      </w:pPr>
      <w:rPr>
        <w:rFonts w:ascii="Century Gothic" w:hAnsi="Century Gothic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D10F3"/>
    <w:multiLevelType w:val="hybridMultilevel"/>
    <w:tmpl w:val="C188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181B"/>
    <w:multiLevelType w:val="hybridMultilevel"/>
    <w:tmpl w:val="81A6629C"/>
    <w:lvl w:ilvl="0" w:tplc="4A4A4A3E">
      <w:start w:val="1"/>
      <w:numFmt w:val="bullet"/>
      <w:lvlText w:val=""/>
      <w:lvlJc w:val="left"/>
      <w:pPr>
        <w:tabs>
          <w:tab w:val="num" w:pos="680"/>
        </w:tabs>
        <w:ind w:left="34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744940">
    <w:abstractNumId w:val="1"/>
  </w:num>
  <w:num w:numId="2" w16cid:durableId="1310209265">
    <w:abstractNumId w:val="3"/>
  </w:num>
  <w:num w:numId="3" w16cid:durableId="1721127008">
    <w:abstractNumId w:val="4"/>
  </w:num>
  <w:num w:numId="4" w16cid:durableId="280262933">
    <w:abstractNumId w:val="2"/>
  </w:num>
  <w:num w:numId="5" w16cid:durableId="2409881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rge Soto Garcia">
    <w15:presenceInfo w15:providerId="Windows Live" w15:userId="fac050e36a49b1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8C"/>
    <w:rsid w:val="000267E5"/>
    <w:rsid w:val="000F257D"/>
    <w:rsid w:val="00151583"/>
    <w:rsid w:val="002004A1"/>
    <w:rsid w:val="00533C8C"/>
    <w:rsid w:val="007A680E"/>
    <w:rsid w:val="007B6B87"/>
    <w:rsid w:val="00D015B3"/>
    <w:rsid w:val="00D1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1974"/>
  <w15:chartTrackingRefBased/>
  <w15:docId w15:val="{5DE93ECF-E8A2-4F94-80D3-FA5C057F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4A1"/>
    <w:pPr>
      <w:spacing w:before="60" w:after="60" w:line="276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33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3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3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3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3C8C"/>
    <w:pPr>
      <w:ind w:left="720"/>
      <w:contextualSpacing/>
    </w:pPr>
  </w:style>
  <w:style w:type="paragraph" w:styleId="Listaconvietas">
    <w:name w:val="List Bullet"/>
    <w:basedOn w:val="Prrafodelista"/>
    <w:uiPriority w:val="99"/>
    <w:unhideWhenUsed/>
    <w:rsid w:val="002004A1"/>
    <w:pPr>
      <w:numPr>
        <w:numId w:val="4"/>
      </w:numPr>
      <w:tabs>
        <w:tab w:val="left" w:leader="dot" w:pos="3402"/>
        <w:tab w:val="left" w:leader="dot" w:pos="4536"/>
      </w:tabs>
    </w:pPr>
  </w:style>
  <w:style w:type="character" w:styleId="Textoennegrita">
    <w:name w:val="Strong"/>
    <w:basedOn w:val="Fuentedeprrafopredeter"/>
    <w:uiPriority w:val="22"/>
    <w:qFormat/>
    <w:rsid w:val="00533C8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00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04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0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0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04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2204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3</cp:revision>
  <dcterms:created xsi:type="dcterms:W3CDTF">2024-04-04T09:47:00Z</dcterms:created>
  <dcterms:modified xsi:type="dcterms:W3CDTF">2024-04-04T10:52:00Z</dcterms:modified>
</cp:coreProperties>
</file>