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8CB1" w14:textId="77777777" w:rsidR="007129F4" w:rsidRPr="007129F4" w:rsidRDefault="007129F4" w:rsidP="007129F4">
      <w:pPr>
        <w:pStyle w:val="Ttulo1"/>
        <w:rPr>
          <w:lang w:eastAsia="es-ES"/>
        </w:rPr>
      </w:pPr>
      <w:r w:rsidRPr="007129F4">
        <w:rPr>
          <w:lang w:eastAsia="es-ES"/>
        </w:rPr>
        <w:t>Material Didáctico sobre la Poda de Árboles</w:t>
      </w:r>
    </w:p>
    <w:p w14:paraId="5CB85DDA" w14:textId="77777777" w:rsidR="007129F4" w:rsidRPr="007129F4" w:rsidRDefault="007129F4" w:rsidP="007129F4">
      <w:pPr>
        <w:shd w:val="clear" w:color="auto" w:fill="FFFFFF"/>
        <w:spacing w:after="300" w:line="240" w:lineRule="auto"/>
        <w:jc w:val="left"/>
        <w:rPr>
          <w:lang w:eastAsia="es-ES"/>
        </w:rPr>
      </w:pPr>
      <w:r w:rsidRPr="007129F4">
        <w:rPr>
          <w:lang w:eastAsia="es-ES"/>
        </w:rPr>
        <w:t>La poda es esencial para mantener la salud y la estética de los árboles. Este material está diseñado para ayudarte a entender cuándo y cómo podar árboles de forma segura y efectiva.</w:t>
      </w:r>
    </w:p>
    <w:p w14:paraId="27F5681A" w14:textId="77777777" w:rsidR="007129F4" w:rsidRPr="007129F4" w:rsidRDefault="007129F4" w:rsidP="007129F4">
      <w:pPr>
        <w:pStyle w:val="Ttulo2"/>
        <w:rPr>
          <w:lang w:eastAsia="es-ES"/>
        </w:rPr>
      </w:pPr>
      <w:r w:rsidRPr="007129F4">
        <w:rPr>
          <w:lang w:eastAsia="es-ES"/>
        </w:rPr>
        <w:t>Objetivo</w:t>
      </w:r>
    </w:p>
    <w:p w14:paraId="0CA777ED" w14:textId="77777777" w:rsidR="007129F4" w:rsidRPr="007129F4" w:rsidRDefault="007129F4" w:rsidP="007129F4">
      <w:pPr>
        <w:shd w:val="clear" w:color="auto" w:fill="FFFFFF"/>
        <w:spacing w:after="300" w:line="240" w:lineRule="auto"/>
        <w:jc w:val="left"/>
        <w:rPr>
          <w:lang w:eastAsia="es-ES"/>
        </w:rPr>
      </w:pPr>
      <w:r w:rsidRPr="007129F4">
        <w:rPr>
          <w:lang w:eastAsia="es-ES"/>
        </w:rPr>
        <w:t>Aprender las técnicas básicas de poda, identificar el mejor momento para podar diferentes tipos de árboles y comprender la importancia de utilizar el equipo adecuado.</w:t>
      </w:r>
    </w:p>
    <w:p w14:paraId="0FB087B5" w14:textId="77777777" w:rsidR="007129F4" w:rsidRPr="007129F4" w:rsidRDefault="007129F4" w:rsidP="007129F4">
      <w:pPr>
        <w:pStyle w:val="Ttulo2"/>
        <w:rPr>
          <w:lang w:eastAsia="es-ES"/>
        </w:rPr>
      </w:pPr>
      <w:r w:rsidRPr="007129F4">
        <w:rPr>
          <w:lang w:eastAsia="es-ES"/>
        </w:rPr>
        <w:t>Contenido</w:t>
      </w:r>
    </w:p>
    <w:p w14:paraId="0252DE9C" w14:textId="77777777" w:rsidR="007129F4" w:rsidRDefault="007129F4" w:rsidP="007129F4">
      <w:pPr>
        <w:pStyle w:val="Ttulo3"/>
      </w:pPr>
      <w:r w:rsidRPr="007129F4">
        <w:t>¿Qué es la Poda?</w:t>
      </w:r>
    </w:p>
    <w:p w14:paraId="283CC316" w14:textId="2AFF45D1" w:rsidR="007129F4" w:rsidRDefault="007129F4" w:rsidP="007129F4">
      <w:r w:rsidRPr="007129F4">
        <w:t>La poda es el proceso de eliminar selectivamente partes de un árbol, como ramas, brotes o raíces. Los objetivos principales de la poda son mejorar la estructura del árbol, eliminar los riesgos de seguridad debido a ramas muertas o enfermas, y estimular o restringir el crecimiento vegetativo</w:t>
      </w:r>
      <w:r>
        <w:t>.</w:t>
      </w:r>
    </w:p>
    <w:p w14:paraId="3AFBE820" w14:textId="0FF01A81" w:rsidR="007129F4" w:rsidRPr="007129F4" w:rsidRDefault="007129F4" w:rsidP="007129F4">
      <w:r w:rsidRPr="007129F4">
        <w:t>La poda adecuada mejora la salud y la apariencia de los árboles, aumenta la producción de frutas y flores, reduce la probabilidad de enfermedades y daños por condiciones meteorológicas adversas, y controla el tamaño y la forma del árbol.</w:t>
      </w:r>
    </w:p>
    <w:p w14:paraId="1E8852C6" w14:textId="77777777" w:rsidR="007129F4" w:rsidRPr="007129F4" w:rsidRDefault="007129F4" w:rsidP="007129F4">
      <w:pPr>
        <w:pStyle w:val="Ttulo3"/>
      </w:pPr>
      <w:r w:rsidRPr="007129F4">
        <w:t>Tipos de Poda</w:t>
      </w:r>
    </w:p>
    <w:p w14:paraId="1A861FE2" w14:textId="77777777" w:rsidR="007129F4" w:rsidRPr="007129F4" w:rsidRDefault="007129F4" w:rsidP="007129F4">
      <w:pPr>
        <w:pStyle w:val="Prrafodelista"/>
        <w:numPr>
          <w:ilvl w:val="0"/>
          <w:numId w:val="12"/>
        </w:numPr>
      </w:pPr>
      <w:r w:rsidRPr="007129F4">
        <w:rPr>
          <w:b/>
          <w:bCs/>
        </w:rPr>
        <w:t>Poda de formación:</w:t>
      </w:r>
      <w:r w:rsidRPr="007129F4">
        <w:t xml:space="preserve"> Dirigida a árboles jóvenes para formar su estructura y distribución de ramas adecuadas para su futuro crecimiento. Esto incluye la eliminación de ramas competidoras o mal colocadas.</w:t>
      </w:r>
    </w:p>
    <w:p w14:paraId="2681CEA9" w14:textId="77777777" w:rsidR="007129F4" w:rsidRPr="007129F4" w:rsidRDefault="007129F4" w:rsidP="007129F4">
      <w:pPr>
        <w:pStyle w:val="Prrafodelista"/>
        <w:numPr>
          <w:ilvl w:val="0"/>
          <w:numId w:val="12"/>
        </w:numPr>
      </w:pPr>
      <w:r w:rsidRPr="007129F4">
        <w:rPr>
          <w:b/>
          <w:bCs/>
        </w:rPr>
        <w:t>Poda de mantenimiento:</w:t>
      </w:r>
      <w:r w:rsidRPr="007129F4">
        <w:t xml:space="preserve"> Regular y necesaria para mantener la estructura del árbol, incluyendo la eliminación de ramas muertas o enfermas y el ajuste de la densidad de la copa del árbol para permitir un mejor acceso de luz y aire.</w:t>
      </w:r>
    </w:p>
    <w:p w14:paraId="5CE1EDA7" w14:textId="77777777" w:rsidR="007129F4" w:rsidRPr="007129F4" w:rsidRDefault="007129F4" w:rsidP="007129F4">
      <w:pPr>
        <w:pStyle w:val="Prrafodelista"/>
        <w:numPr>
          <w:ilvl w:val="0"/>
          <w:numId w:val="12"/>
        </w:numPr>
      </w:pPr>
      <w:r w:rsidRPr="007129F4">
        <w:rPr>
          <w:b/>
          <w:bCs/>
        </w:rPr>
        <w:t>Poda de rejuvenecimiento:</w:t>
      </w:r>
      <w:r w:rsidRPr="007129F4">
        <w:t xml:space="preserve"> Se realiza en árboles más viejos para estimular el desarrollo de nuevo crecimiento, a menudo después de períodos de declive o daño. Involucra cortes más agresivos para volver a dar vigor al árbol.</w:t>
      </w:r>
    </w:p>
    <w:p w14:paraId="180703E3" w14:textId="77777777" w:rsidR="007129F4" w:rsidRPr="007129F4" w:rsidRDefault="007129F4" w:rsidP="007129F4">
      <w:pPr>
        <w:pStyle w:val="Ttulo3"/>
      </w:pPr>
      <w:r w:rsidRPr="007129F4">
        <w:t>Herramientas de Poda</w:t>
      </w:r>
    </w:p>
    <w:p w14:paraId="514EC1A6" w14:textId="77777777" w:rsidR="00DC4BA0" w:rsidRDefault="00DC4BA0" w:rsidP="00DC4BA0">
      <w:pPr>
        <w:pStyle w:val="Prrafodelista"/>
        <w:numPr>
          <w:ilvl w:val="0"/>
          <w:numId w:val="18"/>
        </w:numPr>
      </w:pPr>
      <w:r w:rsidRPr="00DC4BA0">
        <w:rPr>
          <w:b/>
          <w:bCs/>
        </w:rPr>
        <w:t>Herramientas necesarias:</w:t>
      </w:r>
      <w:r w:rsidRPr="00DC4BA0">
        <w:t xml:space="preserve"> Las principales herramientas incluyen tijeras de podar, para cortes pequeños y precisos; sierras de poda, para ramas más gruesas; y </w:t>
      </w:r>
      <w:proofErr w:type="spellStart"/>
      <w:r w:rsidRPr="00DC4BA0">
        <w:t>cortasetos</w:t>
      </w:r>
      <w:proofErr w:type="spellEnd"/>
      <w:r w:rsidRPr="00DC4BA0">
        <w:t>, utilizados principalmente para formar y mantener setos.</w:t>
      </w:r>
    </w:p>
    <w:tbl>
      <w:tblPr>
        <w:tblStyle w:val="Tablaconcuadrcula"/>
        <w:tblW w:w="8505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3024"/>
        <w:gridCol w:w="3024"/>
      </w:tblGrid>
      <w:tr w:rsidR="00DC4BA0" w:rsidRPr="000B0138" w14:paraId="4A1BB31D" w14:textId="77777777" w:rsidTr="000B0138">
        <w:tc>
          <w:tcPr>
            <w:tcW w:w="1925" w:type="dxa"/>
          </w:tcPr>
          <w:p w14:paraId="126A99BF" w14:textId="1F8C2E62" w:rsidR="00DC4BA0" w:rsidRPr="000B0138" w:rsidRDefault="00DC4BA0" w:rsidP="000B0138">
            <w:pPr>
              <w:jc w:val="center"/>
              <w:rPr>
                <w:b/>
                <w:bCs/>
              </w:rPr>
            </w:pPr>
            <w:r w:rsidRPr="000B0138">
              <w:rPr>
                <w:b/>
                <w:bCs/>
              </w:rPr>
              <w:t>Tijeras</w:t>
            </w:r>
          </w:p>
        </w:tc>
        <w:tc>
          <w:tcPr>
            <w:tcW w:w="1925" w:type="dxa"/>
          </w:tcPr>
          <w:p w14:paraId="1E98F0A2" w14:textId="5E48AC44" w:rsidR="00DC4BA0" w:rsidRPr="000B0138" w:rsidRDefault="00DC4BA0" w:rsidP="000B0138">
            <w:pPr>
              <w:jc w:val="center"/>
              <w:rPr>
                <w:b/>
                <w:bCs/>
              </w:rPr>
            </w:pPr>
            <w:r w:rsidRPr="000B0138">
              <w:rPr>
                <w:b/>
                <w:bCs/>
              </w:rPr>
              <w:t>Sierra</w:t>
            </w:r>
          </w:p>
        </w:tc>
        <w:tc>
          <w:tcPr>
            <w:tcW w:w="1926" w:type="dxa"/>
          </w:tcPr>
          <w:p w14:paraId="6C542BD3" w14:textId="60DEEA78" w:rsidR="00DC4BA0" w:rsidRPr="000B0138" w:rsidRDefault="00DC4BA0" w:rsidP="000B0138">
            <w:pPr>
              <w:jc w:val="center"/>
              <w:rPr>
                <w:b/>
                <w:bCs/>
              </w:rPr>
            </w:pPr>
            <w:proofErr w:type="spellStart"/>
            <w:r w:rsidRPr="000B0138">
              <w:rPr>
                <w:b/>
                <w:bCs/>
              </w:rPr>
              <w:t>Cortasetos</w:t>
            </w:r>
            <w:proofErr w:type="spellEnd"/>
          </w:p>
        </w:tc>
      </w:tr>
      <w:tr w:rsidR="00DC4BA0" w14:paraId="2F54F334" w14:textId="77777777" w:rsidTr="000B0138">
        <w:tc>
          <w:tcPr>
            <w:tcW w:w="1925" w:type="dxa"/>
            <w:vAlign w:val="center"/>
          </w:tcPr>
          <w:p w14:paraId="23B3304F" w14:textId="625F1FA1" w:rsidR="00DC4BA0" w:rsidRDefault="000B0138" w:rsidP="000B01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4D6078" wp14:editId="79A6ED9D">
                  <wp:extent cx="1800000" cy="1195455"/>
                  <wp:effectExtent l="0" t="0" r="0" b="5080"/>
                  <wp:docPr id="166321919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219196" name="Imagen 166321919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9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  <w:vAlign w:val="center"/>
          </w:tcPr>
          <w:p w14:paraId="2C511932" w14:textId="2774E3ED" w:rsidR="00DC4BA0" w:rsidRDefault="000B0138" w:rsidP="000B01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58BC23" wp14:editId="3427E5C8">
                  <wp:extent cx="1800000" cy="635734"/>
                  <wp:effectExtent l="0" t="0" r="0" b="0"/>
                  <wp:docPr id="55802033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0333" name="Imagen 55802033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3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center"/>
          </w:tcPr>
          <w:p w14:paraId="3E406C7B" w14:textId="37AB1FB2" w:rsidR="00DC4BA0" w:rsidRDefault="000B0138" w:rsidP="000B01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EBD006" wp14:editId="5F073FD0">
                  <wp:extent cx="1800000" cy="1278000"/>
                  <wp:effectExtent l="0" t="0" r="0" b="0"/>
                  <wp:docPr id="29027165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271652" name="Imagen 29027165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138" w:rsidRPr="000B0138" w14:paraId="2CF2C478" w14:textId="77777777" w:rsidTr="000B0138">
        <w:tc>
          <w:tcPr>
            <w:tcW w:w="1925" w:type="dxa"/>
            <w:vAlign w:val="center"/>
          </w:tcPr>
          <w:p w14:paraId="0A702529" w14:textId="7EA813E8" w:rsidR="000B0138" w:rsidRPr="000B0138" w:rsidRDefault="000B0138" w:rsidP="001F1C1A">
            <w:pPr>
              <w:pStyle w:val="Descripcin"/>
              <w:spacing w:before="60" w:after="60"/>
              <w:jc w:val="center"/>
              <w:rPr>
                <w:noProof/>
                <w:sz w:val="16"/>
                <w:szCs w:val="16"/>
              </w:rPr>
            </w:pPr>
            <w:r w:rsidRPr="000B0138">
              <w:rPr>
                <w:sz w:val="16"/>
                <w:szCs w:val="16"/>
              </w:rPr>
              <w:t xml:space="preserve">Ilustración </w:t>
            </w:r>
            <w:r w:rsidRPr="000B0138">
              <w:rPr>
                <w:sz w:val="16"/>
                <w:szCs w:val="16"/>
              </w:rPr>
              <w:fldChar w:fldCharType="begin"/>
            </w:r>
            <w:r w:rsidRPr="000B0138">
              <w:rPr>
                <w:sz w:val="16"/>
                <w:szCs w:val="16"/>
              </w:rPr>
              <w:instrText xml:space="preserve"> SEQ Ilustración \* ARABIC </w:instrText>
            </w:r>
            <w:r w:rsidRPr="000B0138">
              <w:rPr>
                <w:sz w:val="16"/>
                <w:szCs w:val="16"/>
              </w:rPr>
              <w:fldChar w:fldCharType="separate"/>
            </w:r>
            <w:r w:rsidR="00674316">
              <w:rPr>
                <w:noProof/>
                <w:sz w:val="16"/>
                <w:szCs w:val="16"/>
              </w:rPr>
              <w:t>1</w:t>
            </w:r>
            <w:r w:rsidRPr="000B0138">
              <w:rPr>
                <w:sz w:val="16"/>
                <w:szCs w:val="16"/>
              </w:rPr>
              <w:fldChar w:fldCharType="end"/>
            </w:r>
            <w:r w:rsidRPr="000B0138">
              <w:rPr>
                <w:sz w:val="16"/>
                <w:szCs w:val="16"/>
              </w:rPr>
              <w:t xml:space="preserve"> </w:t>
            </w:r>
            <w:r w:rsidR="001F1C1A" w:rsidRPr="001F1C1A">
              <w:rPr>
                <w:sz w:val="16"/>
                <w:szCs w:val="16"/>
              </w:rPr>
              <w:t>www.rawpixel.com</w:t>
            </w:r>
          </w:p>
        </w:tc>
        <w:tc>
          <w:tcPr>
            <w:tcW w:w="1925" w:type="dxa"/>
            <w:vAlign w:val="center"/>
          </w:tcPr>
          <w:p w14:paraId="0B4E4E2B" w14:textId="56FC70AE" w:rsidR="000B0138" w:rsidRPr="000B0138" w:rsidRDefault="000B0138" w:rsidP="001F1C1A">
            <w:pPr>
              <w:pStyle w:val="Descripcin"/>
              <w:spacing w:before="60" w:after="60"/>
              <w:jc w:val="center"/>
              <w:rPr>
                <w:noProof/>
                <w:sz w:val="16"/>
                <w:szCs w:val="16"/>
              </w:rPr>
            </w:pPr>
            <w:r w:rsidRPr="000B0138">
              <w:rPr>
                <w:sz w:val="16"/>
                <w:szCs w:val="16"/>
              </w:rPr>
              <w:t xml:space="preserve">Ilustración </w:t>
            </w:r>
            <w:r w:rsidRPr="000B0138">
              <w:rPr>
                <w:sz w:val="16"/>
                <w:szCs w:val="16"/>
              </w:rPr>
              <w:fldChar w:fldCharType="begin"/>
            </w:r>
            <w:r w:rsidRPr="000B0138">
              <w:rPr>
                <w:sz w:val="16"/>
                <w:szCs w:val="16"/>
              </w:rPr>
              <w:instrText xml:space="preserve"> SEQ Ilustración \* ARABIC </w:instrText>
            </w:r>
            <w:r w:rsidRPr="000B0138">
              <w:rPr>
                <w:sz w:val="16"/>
                <w:szCs w:val="16"/>
              </w:rPr>
              <w:fldChar w:fldCharType="separate"/>
            </w:r>
            <w:r w:rsidR="00674316">
              <w:rPr>
                <w:noProof/>
                <w:sz w:val="16"/>
                <w:szCs w:val="16"/>
              </w:rPr>
              <w:t>2</w:t>
            </w:r>
            <w:r w:rsidRPr="000B0138">
              <w:rPr>
                <w:sz w:val="16"/>
                <w:szCs w:val="16"/>
              </w:rPr>
              <w:fldChar w:fldCharType="end"/>
            </w:r>
            <w:r w:rsidRPr="000B0138">
              <w:rPr>
                <w:sz w:val="16"/>
                <w:szCs w:val="16"/>
              </w:rPr>
              <w:t xml:space="preserve"> </w:t>
            </w:r>
            <w:r w:rsidR="001F1C1A" w:rsidRPr="001F1C1A">
              <w:rPr>
                <w:sz w:val="16"/>
                <w:szCs w:val="16"/>
              </w:rPr>
              <w:t>commons.wikimedia.org</w:t>
            </w:r>
          </w:p>
        </w:tc>
        <w:tc>
          <w:tcPr>
            <w:tcW w:w="1926" w:type="dxa"/>
            <w:vAlign w:val="center"/>
          </w:tcPr>
          <w:p w14:paraId="56198AE8" w14:textId="2058406B" w:rsidR="000B0138" w:rsidRPr="000B0138" w:rsidRDefault="000B0138" w:rsidP="001F1C1A">
            <w:pPr>
              <w:pStyle w:val="Descripcin"/>
              <w:spacing w:before="60" w:after="60"/>
              <w:jc w:val="center"/>
              <w:rPr>
                <w:noProof/>
                <w:sz w:val="16"/>
                <w:szCs w:val="16"/>
              </w:rPr>
            </w:pPr>
            <w:r w:rsidRPr="000B0138">
              <w:rPr>
                <w:sz w:val="16"/>
                <w:szCs w:val="16"/>
              </w:rPr>
              <w:t xml:space="preserve">Ilustración </w:t>
            </w:r>
            <w:r w:rsidRPr="000B0138">
              <w:rPr>
                <w:sz w:val="16"/>
                <w:szCs w:val="16"/>
              </w:rPr>
              <w:fldChar w:fldCharType="begin"/>
            </w:r>
            <w:r w:rsidRPr="000B0138">
              <w:rPr>
                <w:sz w:val="16"/>
                <w:szCs w:val="16"/>
              </w:rPr>
              <w:instrText xml:space="preserve"> SEQ Ilustración \* ARABIC </w:instrText>
            </w:r>
            <w:r w:rsidRPr="000B0138">
              <w:rPr>
                <w:sz w:val="16"/>
                <w:szCs w:val="16"/>
              </w:rPr>
              <w:fldChar w:fldCharType="separate"/>
            </w:r>
            <w:r w:rsidR="00674316">
              <w:rPr>
                <w:noProof/>
                <w:sz w:val="16"/>
                <w:szCs w:val="16"/>
              </w:rPr>
              <w:t>3</w:t>
            </w:r>
            <w:r w:rsidRPr="000B0138">
              <w:rPr>
                <w:sz w:val="16"/>
                <w:szCs w:val="16"/>
              </w:rPr>
              <w:fldChar w:fldCharType="end"/>
            </w:r>
            <w:r w:rsidRPr="000B0138">
              <w:rPr>
                <w:sz w:val="16"/>
                <w:szCs w:val="16"/>
              </w:rPr>
              <w:t xml:space="preserve"> </w:t>
            </w:r>
            <w:r w:rsidR="001F1C1A" w:rsidRPr="001F1C1A">
              <w:rPr>
                <w:sz w:val="16"/>
                <w:szCs w:val="16"/>
              </w:rPr>
              <w:t>pxhere.com</w:t>
            </w:r>
          </w:p>
        </w:tc>
      </w:tr>
    </w:tbl>
    <w:p w14:paraId="24859BEB" w14:textId="77777777" w:rsidR="00DC4BA0" w:rsidRPr="00DC4BA0" w:rsidRDefault="00DC4BA0" w:rsidP="00DC4BA0"/>
    <w:p w14:paraId="5567E8E7" w14:textId="77777777" w:rsidR="00DC4BA0" w:rsidRPr="00DC4BA0" w:rsidRDefault="00DC4BA0" w:rsidP="00DC4BA0">
      <w:pPr>
        <w:pStyle w:val="Prrafodelista"/>
        <w:numPr>
          <w:ilvl w:val="0"/>
          <w:numId w:val="18"/>
        </w:numPr>
      </w:pPr>
      <w:r w:rsidRPr="00DC4BA0">
        <w:rPr>
          <w:b/>
          <w:bCs/>
        </w:rPr>
        <w:t>Cuidado y mantenimiento de las herramientas:</w:t>
      </w:r>
      <w:r w:rsidRPr="00DC4BA0">
        <w:t xml:space="preserve"> Limpiar y desinfectar las herramientas después de cada uso para prevenir la propagación de enfermedades, afilar regularmente las hojas para asegurar cortes limpios y almacenarlas en un lugar seco para evitar la corrosión.</w:t>
      </w:r>
    </w:p>
    <w:p w14:paraId="6EA93D32" w14:textId="77777777" w:rsidR="007129F4" w:rsidRPr="007129F4" w:rsidRDefault="007129F4" w:rsidP="007129F4">
      <w:pPr>
        <w:pStyle w:val="Ttulo3"/>
      </w:pPr>
      <w:r w:rsidRPr="007129F4">
        <w:t>Técnicas de Poda</w:t>
      </w:r>
    </w:p>
    <w:p w14:paraId="4841E611" w14:textId="77777777" w:rsidR="00DC4BA0" w:rsidRPr="00DC4BA0" w:rsidRDefault="00DC4BA0" w:rsidP="00DC4BA0">
      <w:pPr>
        <w:pStyle w:val="Prrafodelista"/>
        <w:numPr>
          <w:ilvl w:val="0"/>
          <w:numId w:val="20"/>
        </w:numPr>
      </w:pPr>
      <w:r w:rsidRPr="00DC4BA0">
        <w:rPr>
          <w:b/>
          <w:bCs/>
        </w:rPr>
        <w:t>Cómo hacer cortes correctos:</w:t>
      </w:r>
      <w:r w:rsidRPr="00DC4BA0">
        <w:t xml:space="preserve"> Realizar cortes justo fuera del cuello de la rama para promover una cicatrización rápida y evitar daños al tronco principal. Evitar cortes demasiado cerca o demasiado lejos de la rama principal.</w:t>
      </w:r>
    </w:p>
    <w:p w14:paraId="23240241" w14:textId="77777777" w:rsidR="00DC4BA0" w:rsidRPr="00DC4BA0" w:rsidRDefault="00DC4BA0" w:rsidP="00DC4BA0">
      <w:pPr>
        <w:pStyle w:val="Prrafodelista"/>
        <w:numPr>
          <w:ilvl w:val="0"/>
          <w:numId w:val="20"/>
        </w:numPr>
      </w:pPr>
      <w:r w:rsidRPr="00DC4BA0">
        <w:rPr>
          <w:b/>
          <w:bCs/>
        </w:rPr>
        <w:t>Técnicas para evitar daños al árbol:</w:t>
      </w:r>
      <w:r w:rsidRPr="00DC4BA0">
        <w:t xml:space="preserve"> No podar más del 25% de la copa de un árbol en una temporada para evitar el estrés excesivo. Usar una técnica de tres cortes para remover ramas grandes y evitar desgarros en la corteza.</w:t>
      </w:r>
    </w:p>
    <w:p w14:paraId="3777368E" w14:textId="77777777" w:rsidR="00DC4BA0" w:rsidRPr="00DC4BA0" w:rsidRDefault="00DC4BA0" w:rsidP="00DC4BA0">
      <w:pPr>
        <w:pStyle w:val="Prrafodelista"/>
        <w:numPr>
          <w:ilvl w:val="0"/>
          <w:numId w:val="20"/>
        </w:numPr>
      </w:pPr>
      <w:r w:rsidRPr="00DC4BA0">
        <w:rPr>
          <w:b/>
          <w:bCs/>
        </w:rPr>
        <w:t>Medidas de seguridad durante la poda:</w:t>
      </w:r>
      <w:r w:rsidRPr="00DC4BA0">
        <w:t xml:space="preserve"> Usar equipo de protección personal, como guantes, gafas de seguridad y cascos. Asegurarse de que el área de trabajo esté clara y que las escaleras o plataformas utilizadas sean estables.</w:t>
      </w:r>
    </w:p>
    <w:p w14:paraId="64DC5D8B" w14:textId="77777777" w:rsidR="007129F4" w:rsidRPr="007129F4" w:rsidRDefault="007129F4" w:rsidP="007129F4">
      <w:pPr>
        <w:pStyle w:val="Ttulo3"/>
      </w:pPr>
      <w:r w:rsidRPr="007129F4">
        <w:t>Momento Adecuado para Poda</w:t>
      </w:r>
    </w:p>
    <w:p w14:paraId="4C98D2AB" w14:textId="724F36A9" w:rsidR="00DC4BA0" w:rsidRPr="00DC4BA0" w:rsidRDefault="00DC4BA0" w:rsidP="00DC4BA0">
      <w:pPr>
        <w:pStyle w:val="Prrafodelista"/>
        <w:numPr>
          <w:ilvl w:val="0"/>
          <w:numId w:val="20"/>
        </w:numPr>
      </w:pPr>
      <w:r w:rsidRPr="00DC4BA0">
        <w:rPr>
          <w:b/>
          <w:bCs/>
        </w:rPr>
        <w:t>Mejores épocas del año para podar diferentes tipos de árboles:</w:t>
      </w:r>
      <w:r w:rsidRPr="00DC4BA0">
        <w:t xml:space="preserve"> En general, la poda se recomienda durante el letargo invernal para la mayoría de los árboles, excepto aquellos que florecen temprano en primavera, los cuales deben podarse inmediatamente después de su floración.</w:t>
      </w:r>
    </w:p>
    <w:p w14:paraId="6303947E" w14:textId="7432069B" w:rsidR="007129F4" w:rsidRPr="00DC4BA0" w:rsidRDefault="00DC4BA0" w:rsidP="00DC4BA0">
      <w:pPr>
        <w:pStyle w:val="Prrafodelista"/>
        <w:numPr>
          <w:ilvl w:val="0"/>
          <w:numId w:val="20"/>
        </w:numPr>
      </w:pPr>
      <w:r w:rsidRPr="00DC4BA0">
        <w:rPr>
          <w:b/>
          <w:bCs/>
        </w:rPr>
        <w:t>Señales que indican que un árbol necesita ser podado:</w:t>
      </w:r>
      <w:r w:rsidRPr="00DC4BA0">
        <w:t xml:space="preserve"> Ramas muertas o enfermas, crecimiento excesivo que obstruye estructuras o vías, ramas que cruzan o se frotan entre sí, y cualquier daño estructural evidente.</w:t>
      </w:r>
    </w:p>
    <w:p w14:paraId="16AA3410" w14:textId="77777777" w:rsidR="007129F4" w:rsidRPr="007129F4" w:rsidRDefault="007129F4" w:rsidP="007129F4">
      <w:pPr>
        <w:pStyle w:val="Ttulo2"/>
        <w:rPr>
          <w:lang w:eastAsia="es-ES"/>
        </w:rPr>
      </w:pPr>
      <w:r w:rsidRPr="007129F4">
        <w:rPr>
          <w:lang w:eastAsia="es-ES"/>
        </w:rPr>
        <w:t>Actividades Prácticas</w:t>
      </w:r>
    </w:p>
    <w:p w14:paraId="1A9BF905" w14:textId="5F84B9D3" w:rsidR="007129F4" w:rsidRDefault="00DC4BA0" w:rsidP="00DC4BA0">
      <w:pPr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DC4BA0">
        <w:rPr>
          <w:b/>
          <w:bCs/>
          <w:lang w:eastAsia="es-ES"/>
        </w:rPr>
        <w:t xml:space="preserve">Identificación de tipos: </w:t>
      </w:r>
      <w:r>
        <w:rPr>
          <w:lang w:eastAsia="es-ES"/>
        </w:rPr>
        <w:t>I</w:t>
      </w:r>
      <w:r w:rsidR="007129F4" w:rsidRPr="007129F4">
        <w:rPr>
          <w:lang w:eastAsia="es-ES"/>
        </w:rPr>
        <w:t>dentifica y describ</w:t>
      </w:r>
      <w:r>
        <w:rPr>
          <w:lang w:eastAsia="es-ES"/>
        </w:rPr>
        <w:t>e</w:t>
      </w:r>
      <w:r w:rsidR="007129F4" w:rsidRPr="007129F4">
        <w:rPr>
          <w:lang w:eastAsia="es-ES"/>
        </w:rPr>
        <w:t xml:space="preserve"> </w:t>
      </w:r>
      <w:r>
        <w:rPr>
          <w:lang w:eastAsia="es-ES"/>
        </w:rPr>
        <w:t xml:space="preserve">cada uno de los tipos de </w:t>
      </w:r>
      <w:r w:rsidR="007129F4" w:rsidRPr="007129F4">
        <w:rPr>
          <w:lang w:eastAsia="es-ES"/>
        </w:rPr>
        <w:t>poda</w:t>
      </w:r>
      <w:r>
        <w:rPr>
          <w:lang w:eastAsia="es-ES"/>
        </w:rPr>
        <w:t xml:space="preserve"> mostrados en la imagen</w:t>
      </w:r>
      <w:r w:rsidR="007129F4" w:rsidRPr="007129F4">
        <w:rPr>
          <w:lang w:eastAsia="es-ES"/>
        </w:rPr>
        <w:t>.</w:t>
      </w:r>
    </w:p>
    <w:p w14:paraId="26DF47C5" w14:textId="77777777" w:rsidR="000B0138" w:rsidRDefault="00DC4BA0" w:rsidP="000B0138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693383B2" wp14:editId="62D5D4CF">
            <wp:extent cx="2711217" cy="1440000"/>
            <wp:effectExtent l="0" t="0" r="0" b="8255"/>
            <wp:docPr id="523743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43532" name="Imagen 5237435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2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CCE4" w14:textId="4F8FBB9F" w:rsidR="00DC4BA0" w:rsidRPr="007129F4" w:rsidRDefault="000B0138" w:rsidP="000B0138">
      <w:pPr>
        <w:pStyle w:val="Descripcin"/>
        <w:jc w:val="center"/>
        <w:rPr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74316">
        <w:rPr>
          <w:noProof/>
        </w:rPr>
        <w:t>4</w:t>
      </w:r>
      <w:r>
        <w:fldChar w:fldCharType="end"/>
      </w:r>
      <w:r>
        <w:t xml:space="preserve"> Imagen generada por IA</w:t>
      </w:r>
    </w:p>
    <w:p w14:paraId="6CACF8EC" w14:textId="73F6B6C3" w:rsidR="007129F4" w:rsidRPr="007129F4" w:rsidRDefault="007129F4" w:rsidP="00DC4BA0">
      <w:pPr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7129F4">
        <w:rPr>
          <w:b/>
          <w:bCs/>
          <w:lang w:eastAsia="es-ES"/>
        </w:rPr>
        <w:t xml:space="preserve">Simulación de </w:t>
      </w:r>
      <w:r w:rsidR="00DC4BA0">
        <w:rPr>
          <w:b/>
          <w:bCs/>
          <w:lang w:eastAsia="es-ES"/>
        </w:rPr>
        <w:t>p</w:t>
      </w:r>
      <w:r w:rsidRPr="007129F4">
        <w:rPr>
          <w:b/>
          <w:bCs/>
          <w:lang w:eastAsia="es-ES"/>
        </w:rPr>
        <w:t>oda:</w:t>
      </w:r>
      <w:r w:rsidRPr="007129F4">
        <w:rPr>
          <w:lang w:eastAsia="es-ES"/>
        </w:rPr>
        <w:t xml:space="preserve"> </w:t>
      </w:r>
      <w:r w:rsidR="00DC4BA0">
        <w:rPr>
          <w:lang w:eastAsia="es-ES"/>
        </w:rPr>
        <w:t xml:space="preserve">Emplea los </w:t>
      </w:r>
      <w:r w:rsidRPr="007129F4">
        <w:rPr>
          <w:lang w:eastAsia="es-ES"/>
        </w:rPr>
        <w:t xml:space="preserve">modelos a escala para practicar </w:t>
      </w:r>
      <w:r w:rsidR="00DC4BA0">
        <w:rPr>
          <w:lang w:eastAsia="es-ES"/>
        </w:rPr>
        <w:t xml:space="preserve">los diferentes tipos de </w:t>
      </w:r>
      <w:r w:rsidRPr="007129F4">
        <w:rPr>
          <w:lang w:eastAsia="es-ES"/>
        </w:rPr>
        <w:t>técnicas de corte</w:t>
      </w:r>
      <w:r w:rsidR="00DC4BA0">
        <w:rPr>
          <w:lang w:eastAsia="es-ES"/>
        </w:rPr>
        <w:t xml:space="preserve"> (</w:t>
      </w:r>
      <w:r w:rsidR="00DC4BA0" w:rsidRPr="00DC4BA0">
        <w:rPr>
          <w:i/>
          <w:iCs/>
          <w:lang w:eastAsia="es-ES"/>
        </w:rPr>
        <w:t>requiere material de taller</w:t>
      </w:r>
      <w:r w:rsidR="00DC4BA0">
        <w:rPr>
          <w:lang w:eastAsia="es-ES"/>
        </w:rPr>
        <w:t>)</w:t>
      </w:r>
      <w:r w:rsidRPr="007129F4">
        <w:rPr>
          <w:lang w:eastAsia="es-ES"/>
        </w:rPr>
        <w:t>.</w:t>
      </w:r>
    </w:p>
    <w:p w14:paraId="42D67A35" w14:textId="77777777" w:rsidR="007129F4" w:rsidRPr="007129F4" w:rsidRDefault="007129F4" w:rsidP="007129F4">
      <w:pPr>
        <w:pStyle w:val="Ttulo2"/>
        <w:rPr>
          <w:lang w:eastAsia="es-ES"/>
        </w:rPr>
      </w:pPr>
      <w:r w:rsidRPr="007129F4">
        <w:rPr>
          <w:lang w:eastAsia="es-ES"/>
        </w:rPr>
        <w:t>Evaluación</w:t>
      </w:r>
    </w:p>
    <w:p w14:paraId="391B227D" w14:textId="77777777" w:rsidR="007129F4" w:rsidRPr="007129F4" w:rsidRDefault="007129F4" w:rsidP="007129F4">
      <w:pPr>
        <w:numPr>
          <w:ilvl w:val="0"/>
          <w:numId w:val="9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7129F4">
        <w:rPr>
          <w:lang w:eastAsia="es-ES"/>
        </w:rPr>
        <w:t>Cuestionario sobre los tipos de poda y el uso correcto de herramientas.</w:t>
      </w:r>
    </w:p>
    <w:p w14:paraId="6106EA14" w14:textId="77777777" w:rsidR="007129F4" w:rsidRPr="007129F4" w:rsidRDefault="007129F4" w:rsidP="007129F4">
      <w:pPr>
        <w:numPr>
          <w:ilvl w:val="0"/>
          <w:numId w:val="9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7129F4">
        <w:rPr>
          <w:lang w:eastAsia="es-ES"/>
        </w:rPr>
        <w:t>Prueba práctica de técnicas de poda con retroalimentación personalizada.</w:t>
      </w:r>
    </w:p>
    <w:p w14:paraId="614EE4D8" w14:textId="42E212BE" w:rsidR="007129F4" w:rsidRPr="007129F4" w:rsidRDefault="001F1C1A" w:rsidP="007129F4">
      <w:pPr>
        <w:pStyle w:val="Ttulo2"/>
        <w:rPr>
          <w:lang w:eastAsia="es-ES"/>
        </w:rPr>
      </w:pPr>
      <w:r>
        <w:rPr>
          <w:lang w:eastAsia="es-ES"/>
        </w:rPr>
        <w:br w:type="column"/>
      </w:r>
      <w:r w:rsidR="007129F4" w:rsidRPr="007129F4">
        <w:rPr>
          <w:lang w:eastAsia="es-ES"/>
        </w:rPr>
        <w:t>Fuentes Utilizadas</w:t>
      </w:r>
    </w:p>
    <w:p w14:paraId="2AAE1BAB" w14:textId="77777777" w:rsidR="007129F4" w:rsidRPr="007129F4" w:rsidRDefault="007129F4" w:rsidP="007129F4">
      <w:pPr>
        <w:numPr>
          <w:ilvl w:val="0"/>
          <w:numId w:val="10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7129F4">
        <w:rPr>
          <w:b/>
          <w:bCs/>
          <w:lang w:eastAsia="es-ES"/>
        </w:rPr>
        <w:t>Manual de Jardinería</w:t>
      </w:r>
      <w:r w:rsidRPr="007129F4">
        <w:rPr>
          <w:lang w:eastAsia="es-ES"/>
        </w:rPr>
        <w:t>, por María Pérez, 2022: Una guía detallada sobre técnicas de poda y cuidado de árboles.</w:t>
      </w:r>
    </w:p>
    <w:p w14:paraId="746849DB" w14:textId="77777777" w:rsidR="007129F4" w:rsidRPr="007129F4" w:rsidRDefault="007129F4" w:rsidP="007129F4">
      <w:pPr>
        <w:numPr>
          <w:ilvl w:val="0"/>
          <w:numId w:val="10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7129F4">
        <w:rPr>
          <w:lang w:eastAsia="es-ES"/>
        </w:rPr>
        <w:t xml:space="preserve">Sitio web de la </w:t>
      </w:r>
      <w:r w:rsidRPr="007129F4">
        <w:rPr>
          <w:b/>
          <w:bCs/>
          <w:lang w:eastAsia="es-ES"/>
        </w:rPr>
        <w:t>Sociedad de Arboricultura de España</w:t>
      </w:r>
      <w:r w:rsidRPr="007129F4">
        <w:rPr>
          <w:lang w:eastAsia="es-ES"/>
        </w:rPr>
        <w:t xml:space="preserve"> (</w:t>
      </w:r>
      <w:hyperlink r:id="rId10" w:tgtFrame="_new" w:history="1">
        <w:r w:rsidRPr="007129F4">
          <w:rPr>
            <w:lang w:eastAsia="es-ES"/>
          </w:rPr>
          <w:t>www.arboricultura.es</w:t>
        </w:r>
      </w:hyperlink>
      <w:r w:rsidRPr="007129F4">
        <w:rPr>
          <w:lang w:eastAsia="es-ES"/>
        </w:rPr>
        <w:t>): Información actualizada sobre el cuidado y mantenimiento de árboles.</w:t>
      </w:r>
    </w:p>
    <w:p w14:paraId="5FE6557C" w14:textId="77777777" w:rsidR="007129F4" w:rsidRPr="007129F4" w:rsidRDefault="007129F4" w:rsidP="007129F4">
      <w:pPr>
        <w:numPr>
          <w:ilvl w:val="0"/>
          <w:numId w:val="10"/>
        </w:numPr>
        <w:shd w:val="clear" w:color="auto" w:fill="FFFFFF"/>
        <w:spacing w:after="0" w:line="240" w:lineRule="auto"/>
        <w:jc w:val="left"/>
        <w:rPr>
          <w:lang w:eastAsia="es-ES"/>
        </w:rPr>
      </w:pPr>
      <w:r w:rsidRPr="007129F4">
        <w:rPr>
          <w:lang w:eastAsia="es-ES"/>
        </w:rPr>
        <w:t xml:space="preserve">Recursos educativos de la plataforma </w:t>
      </w:r>
      <w:r w:rsidRPr="007129F4">
        <w:rPr>
          <w:b/>
          <w:bCs/>
          <w:lang w:eastAsia="es-ES"/>
        </w:rPr>
        <w:t>GardeningKnowHow.com</w:t>
      </w:r>
      <w:r w:rsidRPr="007129F4">
        <w:rPr>
          <w:lang w:eastAsia="es-ES"/>
        </w:rPr>
        <w:t>: Técnicas de poda y mantenimiento de herramientas.</w:t>
      </w:r>
    </w:p>
    <w:p w14:paraId="226A6ADD" w14:textId="77777777" w:rsidR="007129F4" w:rsidRPr="007129F4" w:rsidRDefault="007129F4" w:rsidP="007129F4">
      <w:pPr>
        <w:pStyle w:val="Ttulo2"/>
        <w:rPr>
          <w:lang w:eastAsia="es-ES"/>
        </w:rPr>
      </w:pPr>
      <w:r w:rsidRPr="007129F4">
        <w:rPr>
          <w:lang w:eastAsia="es-ES"/>
        </w:rPr>
        <w:t>Consideraciones de Propiedad Intelectual</w:t>
      </w:r>
    </w:p>
    <w:p w14:paraId="1E0366F7" w14:textId="0066FD35" w:rsidR="00701377" w:rsidRDefault="007129F4" w:rsidP="007129F4">
      <w:pPr>
        <w:shd w:val="clear" w:color="auto" w:fill="FFFFFF"/>
        <w:spacing w:after="300" w:line="240" w:lineRule="auto"/>
        <w:jc w:val="left"/>
        <w:rPr>
          <w:lang w:eastAsia="es-ES"/>
        </w:rPr>
      </w:pPr>
      <w:r w:rsidRPr="007129F4">
        <w:rPr>
          <w:lang w:eastAsia="es-ES"/>
        </w:rPr>
        <w:t>Este material ha sido creado respetando todos los derechos de autor y propiedad intelectual de las fuentes consultadas.</w:t>
      </w:r>
    </w:p>
    <w:p w14:paraId="09629792" w14:textId="1E6113B7" w:rsidR="001F1C1A" w:rsidRPr="007129F4" w:rsidRDefault="001F1C1A" w:rsidP="007129F4">
      <w:pPr>
        <w:shd w:val="clear" w:color="auto" w:fill="FFFFFF"/>
        <w:spacing w:after="300" w:line="240" w:lineRule="auto"/>
        <w:jc w:val="left"/>
        <w:rPr>
          <w:lang w:eastAsia="es-ES"/>
        </w:rPr>
      </w:pPr>
      <w:r w:rsidRPr="001F1C1A">
        <w:rPr>
          <w:lang w:eastAsia="es-ES"/>
        </w:rPr>
        <w:t>Todas las imágenes poseen licencias copyleft</w:t>
      </w:r>
      <w:r>
        <w:rPr>
          <w:lang w:eastAsia="es-ES"/>
        </w:rPr>
        <w:t xml:space="preserve">, </w:t>
      </w:r>
      <w:r w:rsidRPr="001F1C1A">
        <w:rPr>
          <w:lang w:eastAsia="es-ES"/>
        </w:rPr>
        <w:t>han sido debidamente citad</w:t>
      </w:r>
      <w:r>
        <w:rPr>
          <w:lang w:eastAsia="es-ES"/>
        </w:rPr>
        <w:t>a</w:t>
      </w:r>
      <w:r w:rsidRPr="001F1C1A">
        <w:rPr>
          <w:lang w:eastAsia="es-ES"/>
        </w:rPr>
        <w:t>s y se incluyen permisos donde fue</w:t>
      </w:r>
      <w:r>
        <w:rPr>
          <w:lang w:eastAsia="es-ES"/>
        </w:rPr>
        <w:t>re</w:t>
      </w:r>
      <w:r w:rsidRPr="001F1C1A">
        <w:rPr>
          <w:lang w:eastAsia="es-ES"/>
        </w:rPr>
        <w:t xml:space="preserve"> necesario, o han sido generadas por IA.</w:t>
      </w:r>
    </w:p>
    <w:sectPr w:rsidR="001F1C1A" w:rsidRPr="007129F4" w:rsidSect="00AC78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B19"/>
    <w:multiLevelType w:val="hybridMultilevel"/>
    <w:tmpl w:val="78D27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46C5"/>
    <w:multiLevelType w:val="multilevel"/>
    <w:tmpl w:val="6DBE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13E96"/>
    <w:multiLevelType w:val="multilevel"/>
    <w:tmpl w:val="6AD2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7F1B34"/>
    <w:multiLevelType w:val="hybridMultilevel"/>
    <w:tmpl w:val="A2D67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25B53"/>
    <w:multiLevelType w:val="hybridMultilevel"/>
    <w:tmpl w:val="70669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42B8F"/>
    <w:multiLevelType w:val="multilevel"/>
    <w:tmpl w:val="AA0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A14C0"/>
    <w:multiLevelType w:val="multilevel"/>
    <w:tmpl w:val="9516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D2586A"/>
    <w:multiLevelType w:val="hybridMultilevel"/>
    <w:tmpl w:val="6168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C45DC"/>
    <w:multiLevelType w:val="multilevel"/>
    <w:tmpl w:val="A24E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D06D4F"/>
    <w:multiLevelType w:val="hybridMultilevel"/>
    <w:tmpl w:val="6BDE8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10271"/>
    <w:multiLevelType w:val="multilevel"/>
    <w:tmpl w:val="92CC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DF4209"/>
    <w:multiLevelType w:val="multilevel"/>
    <w:tmpl w:val="4C46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EE2707"/>
    <w:multiLevelType w:val="multilevel"/>
    <w:tmpl w:val="CE8A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5D5AC7"/>
    <w:multiLevelType w:val="hybridMultilevel"/>
    <w:tmpl w:val="9FE23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34338"/>
    <w:multiLevelType w:val="multilevel"/>
    <w:tmpl w:val="1AAE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E3208B"/>
    <w:multiLevelType w:val="hybridMultilevel"/>
    <w:tmpl w:val="3738B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12077"/>
    <w:multiLevelType w:val="multilevel"/>
    <w:tmpl w:val="359E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300F99"/>
    <w:multiLevelType w:val="hybridMultilevel"/>
    <w:tmpl w:val="2FBC86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210C2"/>
    <w:multiLevelType w:val="hybridMultilevel"/>
    <w:tmpl w:val="46E2C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0302C"/>
    <w:multiLevelType w:val="hybridMultilevel"/>
    <w:tmpl w:val="6F2A3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8704A"/>
    <w:multiLevelType w:val="hybridMultilevel"/>
    <w:tmpl w:val="1BD89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120846">
    <w:abstractNumId w:val="10"/>
  </w:num>
  <w:num w:numId="2" w16cid:durableId="47996940">
    <w:abstractNumId w:val="1"/>
  </w:num>
  <w:num w:numId="3" w16cid:durableId="1778404758">
    <w:abstractNumId w:val="6"/>
  </w:num>
  <w:num w:numId="4" w16cid:durableId="1118909056">
    <w:abstractNumId w:val="7"/>
  </w:num>
  <w:num w:numId="5" w16cid:durableId="1536696695">
    <w:abstractNumId w:val="4"/>
  </w:num>
  <w:num w:numId="6" w16cid:durableId="1590846113">
    <w:abstractNumId w:val="3"/>
  </w:num>
  <w:num w:numId="7" w16cid:durableId="226959055">
    <w:abstractNumId w:val="5"/>
  </w:num>
  <w:num w:numId="8" w16cid:durableId="962004279">
    <w:abstractNumId w:val="11"/>
  </w:num>
  <w:num w:numId="9" w16cid:durableId="78063986">
    <w:abstractNumId w:val="14"/>
  </w:num>
  <w:num w:numId="10" w16cid:durableId="124322629">
    <w:abstractNumId w:val="12"/>
  </w:num>
  <w:num w:numId="11" w16cid:durableId="97916271">
    <w:abstractNumId w:val="16"/>
  </w:num>
  <w:num w:numId="12" w16cid:durableId="830831757">
    <w:abstractNumId w:val="20"/>
  </w:num>
  <w:num w:numId="13" w16cid:durableId="1645693189">
    <w:abstractNumId w:val="0"/>
  </w:num>
  <w:num w:numId="14" w16cid:durableId="1211307470">
    <w:abstractNumId w:val="13"/>
  </w:num>
  <w:num w:numId="15" w16cid:durableId="1453010703">
    <w:abstractNumId w:val="9"/>
  </w:num>
  <w:num w:numId="16" w16cid:durableId="1610695289">
    <w:abstractNumId w:val="17"/>
  </w:num>
  <w:num w:numId="17" w16cid:durableId="1537351301">
    <w:abstractNumId w:val="2"/>
  </w:num>
  <w:num w:numId="18" w16cid:durableId="411122043">
    <w:abstractNumId w:val="19"/>
  </w:num>
  <w:num w:numId="19" w16cid:durableId="1105035151">
    <w:abstractNumId w:val="8"/>
  </w:num>
  <w:num w:numId="20" w16cid:durableId="13923408">
    <w:abstractNumId w:val="18"/>
  </w:num>
  <w:num w:numId="21" w16cid:durableId="1269452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77"/>
    <w:rsid w:val="000B0138"/>
    <w:rsid w:val="00162296"/>
    <w:rsid w:val="001F1C1A"/>
    <w:rsid w:val="001F6BB0"/>
    <w:rsid w:val="00322E09"/>
    <w:rsid w:val="00674316"/>
    <w:rsid w:val="00701377"/>
    <w:rsid w:val="007129F4"/>
    <w:rsid w:val="00AC785D"/>
    <w:rsid w:val="00DC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38AB"/>
  <w15:chartTrackingRefBased/>
  <w15:docId w15:val="{0CDDB193-F1EA-4CEE-A88A-CA56150D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7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C785D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85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129F4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Cs/>
      <w:kern w:val="0"/>
      <w:szCs w:val="27"/>
      <w:u w:val="single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129F4"/>
    <w:rPr>
      <w:rFonts w:asciiTheme="majorHAnsi" w:eastAsia="Times New Roman" w:hAnsiTheme="majorHAnsi" w:cs="Times New Roman"/>
      <w:bCs/>
      <w:kern w:val="0"/>
      <w:szCs w:val="27"/>
      <w:u w:val="single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0137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AC785D"/>
    <w:rPr>
      <w:rFonts w:asciiTheme="majorHAnsi" w:eastAsiaTheme="majorEastAsia" w:hAnsiTheme="majorHAnsi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7013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78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nfasis">
    <w:name w:val="Emphasis"/>
    <w:basedOn w:val="Fuentedeprrafopredeter"/>
    <w:uiPriority w:val="20"/>
    <w:qFormat/>
    <w:rsid w:val="007129F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129F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C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B01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rboricultura.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3D64E21D-7923-425E-8E7C-4AF69181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 Garcia</dc:creator>
  <cp:keywords/>
  <dc:description/>
  <cp:lastModifiedBy>Jorge Soto Garcia</cp:lastModifiedBy>
  <cp:revision>6</cp:revision>
  <cp:lastPrinted>2024-04-12T18:37:00Z</cp:lastPrinted>
  <dcterms:created xsi:type="dcterms:W3CDTF">2024-04-12T18:03:00Z</dcterms:created>
  <dcterms:modified xsi:type="dcterms:W3CDTF">2024-04-12T18:37:00Z</dcterms:modified>
</cp:coreProperties>
</file>