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03309E" w:rsidP="0003309E" w:rsidRDefault="0003309E" w14:paraId="521725C9" w14:textId="77777777"/>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upo 27" style="position:absolute;margin-left:0;margin-top:.75pt;width:491.25pt;height:123pt;z-index:251659264;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P="00585A13" w:rsidRDefault="0003309E" w14:paraId="58A014EC" w14:textId="77777777">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AB4086" w:rsidTr="49D5ADBD" w14:paraId="62363356" w14:textId="77777777">
        <w:tc>
          <w:tcPr>
            <w:tcW w:w="2528" w:type="dxa"/>
            <w:tcMar/>
            <w:vAlign w:val="center"/>
          </w:tcPr>
          <w:p w:rsidRPr="00CA22A9" w:rsidR="00AB4086" w:rsidP="00EE699B" w:rsidRDefault="00AB4086" w14:paraId="016EC69F" w14:textId="77777777">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Mar/>
          </w:tcPr>
          <w:p w:rsidRPr="00C30679" w:rsidR="00C30679" w:rsidP="49D5ADBD" w:rsidRDefault="00C30679" w14:paraId="3A36F221" w14:textId="1113A1F4">
            <w:pPr>
              <w:jc w:val="both"/>
              <w:rPr>
                <w:rFonts w:ascii="Calibri" w:hAnsi="Calibri" w:cs="Arial"/>
                <w:i w:val="1"/>
                <w:iCs w:val="1"/>
                <w:color w:val="548DD4"/>
                <w:sz w:val="20"/>
                <w:szCs w:val="20"/>
                <w:lang w:eastAsia="es-CL"/>
              </w:rPr>
            </w:pPr>
            <w:r w:rsidRPr="49D5ADBD" w:rsidR="00C30679">
              <w:rPr>
                <w:rFonts w:ascii="Calibri" w:hAnsi="Calibri" w:cs="Arial"/>
                <w:i w:val="1"/>
                <w:iCs w:val="1"/>
                <w:color w:val="548DD4"/>
                <w:sz w:val="20"/>
                <w:szCs w:val="20"/>
                <w:lang w:eastAsia="es-CL"/>
              </w:rPr>
              <w:t xml:space="preserve">Durante el Sprint 1, se completaron varias actividades fundamentales para establecer una base sólida en el desarrollo del proyecto. Esto incluyó la configuración del entorno de desarrollo, </w:t>
            </w:r>
            <w:r w:rsidRPr="49D5ADBD" w:rsidR="41B7BDA0">
              <w:rPr>
                <w:rFonts w:ascii="Calibri" w:hAnsi="Calibri" w:cs="Arial"/>
                <w:i w:val="1"/>
                <w:iCs w:val="1"/>
                <w:color w:val="548DD4"/>
                <w:sz w:val="20"/>
                <w:szCs w:val="20"/>
                <w:lang w:eastAsia="es-CL"/>
              </w:rPr>
              <w:t xml:space="preserve">definición de historias de </w:t>
            </w:r>
            <w:r w:rsidRPr="49D5ADBD" w:rsidR="41B7BDA0">
              <w:rPr>
                <w:rFonts w:ascii="Calibri" w:hAnsi="Calibri" w:cs="Arial"/>
                <w:i w:val="1"/>
                <w:iCs w:val="1"/>
                <w:color w:val="548DD4"/>
                <w:sz w:val="20"/>
                <w:szCs w:val="20"/>
                <w:lang w:eastAsia="es-CL"/>
              </w:rPr>
              <w:t>usuario</w:t>
            </w:r>
            <w:r w:rsidRPr="49D5ADBD" w:rsidR="025FBE0F">
              <w:rPr>
                <w:rFonts w:ascii="Calibri" w:hAnsi="Calibri" w:cs="Arial"/>
                <w:i w:val="1"/>
                <w:iCs w:val="1"/>
                <w:color w:val="548DD4"/>
                <w:sz w:val="20"/>
                <w:szCs w:val="20"/>
                <w:lang w:eastAsia="es-CL"/>
              </w:rPr>
              <w:t xml:space="preserve"> y</w:t>
            </w:r>
            <w:r w:rsidRPr="49D5ADBD" w:rsidR="41B7BDA0">
              <w:rPr>
                <w:rFonts w:ascii="Calibri" w:hAnsi="Calibri" w:cs="Arial"/>
                <w:i w:val="1"/>
                <w:iCs w:val="1"/>
                <w:color w:val="548DD4"/>
                <w:sz w:val="20"/>
                <w:szCs w:val="20"/>
                <w:lang w:eastAsia="es-CL"/>
              </w:rPr>
              <w:t xml:space="preserve"> la</w:t>
            </w:r>
            <w:r w:rsidRPr="49D5ADBD" w:rsidR="00C30679">
              <w:rPr>
                <w:rFonts w:ascii="Calibri" w:hAnsi="Calibri" w:cs="Arial"/>
                <w:i w:val="1"/>
                <w:iCs w:val="1"/>
                <w:color w:val="548DD4"/>
                <w:sz w:val="20"/>
                <w:szCs w:val="20"/>
                <w:lang w:eastAsia="es-CL"/>
              </w:rPr>
              <w:t xml:space="preserve"> creación de diagramas de arquitectura y diseño de la base de datos. Aunque inicialmente hubo dificultades con la instalación del certificado SSL y la integración de tecnologías para la autenticación, estos obstáculos se abordaron de manera eficiente. El equipo realizó ajustes al plan de trabajo, reprogramando ciertas tareas para asegurar que los objetivos principales del sprint se cumplieran sin comprometer la calidad.</w:t>
            </w:r>
          </w:p>
          <w:p w:rsidRPr="00C30679" w:rsidR="00C30679" w:rsidP="00C30679" w:rsidRDefault="00C30679" w14:paraId="68F3B287" w14:textId="77777777">
            <w:pPr>
              <w:jc w:val="both"/>
              <w:rPr>
                <w:rFonts w:ascii="Calibri" w:hAnsi="Calibri" w:cs="Arial"/>
                <w:i/>
                <w:iCs/>
                <w:color w:val="548DD4"/>
                <w:sz w:val="20"/>
                <w:szCs w:val="20"/>
                <w:lang w:eastAsia="es-CL"/>
              </w:rPr>
            </w:pPr>
          </w:p>
          <w:p w:rsidRPr="00711C16" w:rsidR="00AB4086" w:rsidP="00C30679" w:rsidRDefault="00C30679" w14:paraId="5EA7B0CB" w14:textId="48AF422A">
            <w:pPr>
              <w:jc w:val="both"/>
              <w:rPr>
                <w:rFonts w:ascii="Calibri" w:hAnsi="Calibri" w:cs="Arial"/>
                <w:i/>
                <w:iCs/>
                <w:color w:val="FF0000"/>
                <w:sz w:val="20"/>
                <w:szCs w:val="20"/>
                <w:lang w:eastAsia="es-CL"/>
              </w:rPr>
            </w:pPr>
            <w:r w:rsidRPr="00C30679">
              <w:rPr>
                <w:rFonts w:ascii="Calibri" w:hAnsi="Calibri" w:cs="Arial"/>
                <w:i/>
                <w:iCs/>
                <w:color w:val="548DD4"/>
                <w:sz w:val="20"/>
                <w:szCs w:val="20"/>
                <w:lang w:eastAsia="es-CL"/>
              </w:rPr>
              <w:t xml:space="preserve">Uno de los ajustes más significativos fue la reubicación de algunas historias de usuario que no pudieron completarse en el Sprint 1 debido a la complejidad técnica del módulo de validación de traslados mediante QR y </w:t>
            </w:r>
            <w:proofErr w:type="spellStart"/>
            <w:r w:rsidRPr="00C30679">
              <w:rPr>
                <w:rFonts w:ascii="Calibri" w:hAnsi="Calibri" w:cs="Arial"/>
                <w:i/>
                <w:iCs/>
                <w:color w:val="548DD4"/>
                <w:sz w:val="20"/>
                <w:szCs w:val="20"/>
                <w:lang w:eastAsia="es-CL"/>
              </w:rPr>
              <w:t>Firebase</w:t>
            </w:r>
            <w:proofErr w:type="spellEnd"/>
            <w:r w:rsidRPr="00C30679">
              <w:rPr>
                <w:rFonts w:ascii="Calibri" w:hAnsi="Calibri" w:cs="Arial"/>
                <w:i/>
                <w:iCs/>
                <w:color w:val="548DD4"/>
                <w:sz w:val="20"/>
                <w:szCs w:val="20"/>
                <w:lang w:eastAsia="es-CL"/>
              </w:rPr>
              <w:t xml:space="preserve">. Estas historias se trasladaron al Sprint 2, donde ya han sido finalizadas, permitiendo continuar con el desarrollo de las nuevas funcionalidades previstas. A lo largo del sprint, el equipo se mantuvo alineado gracias a la comunicación constante y el uso de herramientas de gestión como </w:t>
            </w:r>
            <w:proofErr w:type="spellStart"/>
            <w:r w:rsidRPr="00C30679">
              <w:rPr>
                <w:rFonts w:ascii="Calibri" w:hAnsi="Calibri" w:cs="Arial"/>
                <w:i/>
                <w:iCs/>
                <w:color w:val="548DD4"/>
                <w:sz w:val="20"/>
                <w:szCs w:val="20"/>
                <w:lang w:eastAsia="es-CL"/>
              </w:rPr>
              <w:t>Planner</w:t>
            </w:r>
            <w:proofErr w:type="spellEnd"/>
            <w:r w:rsidRPr="00C30679">
              <w:rPr>
                <w:rFonts w:ascii="Calibri" w:hAnsi="Calibri" w:cs="Arial"/>
                <w:i/>
                <w:iCs/>
                <w:color w:val="548DD4"/>
                <w:sz w:val="20"/>
                <w:szCs w:val="20"/>
                <w:lang w:eastAsia="es-CL"/>
              </w:rPr>
              <w:t>, lo que permitió resolver rápidamente los problemas y cumplir con los objetivos específicos del proyecto</w:t>
            </w:r>
          </w:p>
        </w:tc>
      </w:tr>
      <w:tr w:rsidR="00AB4086" w:rsidTr="49D5ADBD" w14:paraId="6ACA1172" w14:textId="77777777">
        <w:trPr>
          <w:trHeight w:val="1247"/>
        </w:trPr>
        <w:tc>
          <w:tcPr>
            <w:tcW w:w="2528" w:type="dxa"/>
            <w:tcMar/>
            <w:vAlign w:val="center"/>
          </w:tcPr>
          <w:p w:rsidRPr="00CA22A9" w:rsidR="00AB4086" w:rsidP="00EE699B" w:rsidRDefault="00AB4086" w14:paraId="545C510B" w14:textId="77777777">
            <w:pPr>
              <w:rPr>
                <w:rFonts w:ascii="Calibri" w:hAnsi="Calibri"/>
                <w:color w:val="1F3864" w:themeColor="accent1" w:themeShade="80"/>
              </w:rPr>
            </w:pPr>
            <w:r>
              <w:rPr>
                <w:rFonts w:ascii="Calibri" w:hAnsi="Calibri"/>
                <w:color w:val="1F3864" w:themeColor="accent1" w:themeShade="80"/>
              </w:rPr>
              <w:t>Objetivos</w:t>
            </w:r>
          </w:p>
        </w:tc>
        <w:tc>
          <w:tcPr>
            <w:tcW w:w="7111" w:type="dxa"/>
            <w:tcMar/>
            <w:vAlign w:val="center"/>
          </w:tcPr>
          <w:p w:rsidRPr="00A370C8" w:rsidR="00AB4086" w:rsidP="00EE699B" w:rsidRDefault="00AB4086" w14:paraId="749DF4ED" w14:textId="22A408AF">
            <w:pPr>
              <w:jc w:val="both"/>
              <w:rPr>
                <w:rFonts w:ascii="Calibri" w:hAnsi="Calibri" w:cs="Arial"/>
                <w:i/>
                <w:iCs/>
                <w:color w:val="548DD4"/>
                <w:sz w:val="20"/>
                <w:szCs w:val="20"/>
                <w:lang w:eastAsia="es-CL"/>
              </w:rPr>
            </w:pPr>
            <w:r w:rsidRPr="2CFD29CC">
              <w:rPr>
                <w:rFonts w:ascii="Calibri" w:hAnsi="Calibri" w:cs="Arial"/>
                <w:i/>
                <w:iCs/>
                <w:color w:val="548DD4"/>
                <w:sz w:val="20"/>
                <w:szCs w:val="20"/>
                <w:lang w:eastAsia="es-CL"/>
              </w:rPr>
              <w:t>El objetivo principal para esta entrega estaba enfocado en completar las historias</w:t>
            </w:r>
            <w:r w:rsidR="00C30679">
              <w:rPr>
                <w:rFonts w:ascii="Calibri" w:hAnsi="Calibri" w:cs="Arial"/>
                <w:i/>
                <w:iCs/>
                <w:color w:val="548DD4"/>
                <w:sz w:val="20"/>
                <w:szCs w:val="20"/>
                <w:lang w:eastAsia="es-CL"/>
              </w:rPr>
              <w:t xml:space="preserve"> detalladas en el Sprint 1.</w:t>
            </w:r>
            <w:r w:rsidRPr="2CFD29CC">
              <w:rPr>
                <w:rFonts w:ascii="Calibri" w:hAnsi="Calibri" w:cs="Arial"/>
                <w:i/>
                <w:iCs/>
                <w:color w:val="548DD4"/>
                <w:sz w:val="20"/>
                <w:szCs w:val="20"/>
                <w:lang w:eastAsia="es-CL"/>
              </w:rPr>
              <w:t xml:space="preserve"> </w:t>
            </w:r>
          </w:p>
        </w:tc>
      </w:tr>
      <w:tr w:rsidR="00AB4086" w:rsidTr="49D5ADBD" w14:paraId="1DB752EA" w14:textId="77777777">
        <w:trPr>
          <w:trHeight w:val="939"/>
        </w:trPr>
        <w:tc>
          <w:tcPr>
            <w:tcW w:w="2528" w:type="dxa"/>
            <w:tcMar/>
            <w:vAlign w:val="center"/>
          </w:tcPr>
          <w:p w:rsidRPr="00CA22A9" w:rsidR="00AB4086" w:rsidP="00EE699B" w:rsidRDefault="00AB4086" w14:paraId="650C2B3D" w14:textId="77777777">
            <w:pPr>
              <w:rPr>
                <w:rFonts w:ascii="Calibri" w:hAnsi="Calibri"/>
                <w:color w:val="1F3864" w:themeColor="accent1" w:themeShade="80"/>
              </w:rPr>
            </w:pPr>
            <w:r>
              <w:rPr>
                <w:rFonts w:ascii="Calibri" w:hAnsi="Calibri"/>
                <w:color w:val="1F3864" w:themeColor="accent1" w:themeShade="80"/>
              </w:rPr>
              <w:t>Metodología</w:t>
            </w:r>
          </w:p>
        </w:tc>
        <w:tc>
          <w:tcPr>
            <w:tcW w:w="7111" w:type="dxa"/>
            <w:tcMar/>
            <w:vAlign w:val="center"/>
          </w:tcPr>
          <w:p w:rsidRPr="00711C16" w:rsidR="00AB4086" w:rsidP="00EE699B" w:rsidRDefault="00AB4086" w14:paraId="1EE3A17F" w14:textId="77777777">
            <w:pPr>
              <w:jc w:val="both"/>
              <w:rPr>
                <w:rFonts w:ascii="Calibri" w:hAnsi="Calibri" w:cs="Arial"/>
                <w:i/>
                <w:iCs/>
                <w:color w:val="548DD4"/>
                <w:sz w:val="20"/>
                <w:szCs w:val="20"/>
                <w:lang w:eastAsia="es-CL"/>
              </w:rPr>
            </w:pPr>
            <w:r w:rsidRPr="2CFD29CC">
              <w:rPr>
                <w:rFonts w:ascii="Calibri" w:hAnsi="Calibri" w:cs="Arial"/>
                <w:i/>
                <w:iCs/>
                <w:color w:val="548DD4"/>
                <w:sz w:val="20"/>
                <w:szCs w:val="20"/>
                <w:lang w:eastAsia="es-CL"/>
              </w:rPr>
              <w:t>Metodología Ágil</w:t>
            </w:r>
          </w:p>
        </w:tc>
      </w:tr>
      <w:tr w:rsidR="00AB4086" w:rsidTr="49D5ADBD" w14:paraId="0A3A538B" w14:textId="77777777">
        <w:trPr>
          <w:trHeight w:val="2377"/>
        </w:trPr>
        <w:tc>
          <w:tcPr>
            <w:tcW w:w="2528" w:type="dxa"/>
            <w:tcMar/>
            <w:vAlign w:val="center"/>
          </w:tcPr>
          <w:p w:rsidRPr="00CA22A9" w:rsidR="00AB4086" w:rsidP="00EE699B" w:rsidRDefault="00AB4086" w14:paraId="1CF4A351" w14:textId="77777777">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tcMar/>
            <w:vAlign w:val="center"/>
          </w:tcPr>
          <w:p w:rsidR="44A5F73A" w:rsidP="2CB87061" w:rsidRDefault="44A5F73A" w14:paraId="42E8B352" w14:textId="7EA7771E">
            <w:pPr>
              <w:jc w:val="both"/>
              <w:rPr>
                <w:rFonts w:ascii="Calibri" w:hAnsi="Calibri" w:eastAsia="Calibri" w:cs="Arial" w:asciiTheme="minorAscii" w:hAnsiTheme="minorAscii" w:eastAsiaTheme="minorAscii" w:cstheme="minorBidi"/>
                <w:b w:val="1"/>
                <w:bCs w:val="1"/>
                <w:i w:val="1"/>
                <w:iCs w:val="1"/>
                <w:color w:val="548DD4"/>
                <w:sz w:val="20"/>
                <w:szCs w:val="20"/>
                <w:lang w:eastAsia="es-CL" w:bidi="ar-SA"/>
              </w:rPr>
            </w:pPr>
            <w:r w:rsidRPr="2CB87061" w:rsidR="44A5F73A">
              <w:rPr>
                <w:rFonts w:ascii="Calibri" w:hAnsi="Calibri" w:eastAsia="Calibri" w:cs="Arial" w:asciiTheme="minorAscii" w:hAnsiTheme="minorAscii" w:eastAsiaTheme="minorAscii" w:cstheme="minorBidi"/>
                <w:b w:val="1"/>
                <w:bCs w:val="1"/>
                <w:i w:val="1"/>
                <w:iCs w:val="1"/>
                <w:color w:val="548DD4"/>
                <w:sz w:val="20"/>
                <w:szCs w:val="20"/>
                <w:lang w:eastAsia="es-CL" w:bidi="ar-SA"/>
              </w:rPr>
              <w:t>EVIDENCIAS:</w:t>
            </w:r>
          </w:p>
          <w:p w:rsidRPr="00A370C8" w:rsidR="00AB4086" w:rsidP="2CB87061" w:rsidRDefault="00AB4086" w14:paraId="551146EB" w14:textId="14EFAF55">
            <w:pPr>
              <w:jc w:val="both"/>
              <w:rPr>
                <w:rFonts w:ascii="Calibri" w:hAnsi="Calibri" w:cs="Arial"/>
                <w:i w:val="1"/>
                <w:iCs w:val="1"/>
                <w:color w:val="548DD4"/>
                <w:sz w:val="20"/>
                <w:szCs w:val="20"/>
                <w:lang w:eastAsia="es-CL"/>
              </w:rPr>
            </w:pP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 xml:space="preserve">Captura del tablero de </w:t>
            </w: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Planner</w:t>
            </w: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 xml:space="preserve">: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Esta evidencia muestra de manera visual cómo se han gestionado y distribuido las tareas entre los miembros del equipo. El tablero de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Planner</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refleja el estado actual de las historias de usuario, permitiendo evidenciar qué tareas ya han sido completadas, cuáles están en progreso y cuáles quedan pendientes. Esto permite demostrar que el proyecto se está ejecutando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de acuerdo al</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plan establecido, con un seguimiento continuo del progreso.</w:t>
            </w:r>
          </w:p>
          <w:p w:rsidRPr="00A370C8" w:rsidR="00AB4086" w:rsidP="2CB87061" w:rsidRDefault="00AB4086" w14:paraId="3A787F2E" w14:textId="4FAB5A72">
            <w:pPr>
              <w:pStyle w:val="Normal"/>
              <w:jc w:val="both"/>
              <w:rPr>
                <w:rFonts w:ascii="Calibri" w:hAnsi="Calibri" w:cs="Arial"/>
                <w:i w:val="1"/>
                <w:iCs w:val="1"/>
                <w:color w:val="548DD4"/>
                <w:sz w:val="20"/>
                <w:szCs w:val="20"/>
                <w:lang w:eastAsia="es-CL"/>
              </w:rPr>
            </w:pP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Product</w:t>
            </w: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 xml:space="preserve"> Backlog:</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El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Product</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Backlog incluye todas las historias de usuario trabajadas durante el Sprint 1, así como las que fueron reprogramadas para el Sprint 2. Esta evidencia es clave para justificar cómo se han priorizado y gestionado los requisitos funcionales del sistema, permitiendo evidenciar qué módulos y funcionalidades han sido desarrollados, cuáles están en curso, y cómo se ha realizado la transición entre los sprints.</w:t>
            </w:r>
          </w:p>
          <w:p w:rsidRPr="00A370C8" w:rsidR="00AB4086" w:rsidP="2CB87061" w:rsidRDefault="00AB4086" w14:paraId="2557C4D7" w14:textId="1E87E3A9">
            <w:pPr>
              <w:pStyle w:val="Normal"/>
              <w:jc w:val="both"/>
              <w:rPr>
                <w:rFonts w:ascii="Calibri" w:hAnsi="Calibri" w:cs="Arial"/>
                <w:i w:val="1"/>
                <w:iCs w:val="1"/>
                <w:color w:val="548DD4"/>
                <w:sz w:val="20"/>
                <w:szCs w:val="20"/>
                <w:lang w:eastAsia="es-CL"/>
              </w:rPr>
            </w:pP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 xml:space="preserve">Road </w:t>
            </w: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Map</w:t>
            </w: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El Road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Map</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proporciona una visión clara de los hitos del proyecto y las fechas estimadas para la finalización de las diferentes fases.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Esta evidencia es útil para demostrar que, a pesar de algunos ajustes en el Sprint 1, el equipo ha mantenido un avance alineado con los plazos generales del proyecto, asegurando que los objetivos establecidos para el Sprint 2 se cumplan dentro del marco de tiempo planificado.</w:t>
            </w:r>
          </w:p>
          <w:p w:rsidRPr="00A370C8" w:rsidR="00AB4086" w:rsidP="2CB87061" w:rsidRDefault="00AB4086" w14:paraId="7C843792" w14:textId="7D7F28C9">
            <w:pPr>
              <w:pStyle w:val="Normal"/>
              <w:jc w:val="both"/>
              <w:rPr>
                <w:rFonts w:ascii="Calibri" w:hAnsi="Calibri" w:cs="Arial"/>
                <w:i w:val="1"/>
                <w:iCs w:val="1"/>
                <w:color w:val="548DD4"/>
                <w:sz w:val="20"/>
                <w:szCs w:val="20"/>
                <w:lang w:eastAsia="es-CL"/>
              </w:rPr>
            </w:pPr>
            <w:r w:rsidRPr="2CB87061" w:rsidR="26CC1EAE">
              <w:rPr>
                <w:rFonts w:ascii="Calibri" w:hAnsi="Calibri" w:eastAsia="Calibri" w:cs="Arial" w:asciiTheme="minorAscii" w:hAnsiTheme="minorAscii" w:eastAsiaTheme="minorAscii" w:cstheme="minorBidi"/>
                <w:b w:val="1"/>
                <w:bCs w:val="1"/>
                <w:i w:val="1"/>
                <w:iCs w:val="1"/>
                <w:color w:val="548DD4"/>
                <w:sz w:val="20"/>
                <w:szCs w:val="20"/>
                <w:lang w:eastAsia="es-CL" w:bidi="ar-SA"/>
              </w:rPr>
              <w:t>Estudio de Factibilidad Técnica:</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xml:space="preserve"> Este documento demuestra cómo el equipo ha evaluado las opciones tecnológicas disponibles y ha seleccionado las herramientas más adecuadas para el desarrollo del sistema, como Django, </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Firebase</w:t>
            </w:r>
            <w:r w:rsidRPr="2CB87061" w:rsidR="26CC1EAE">
              <w:rPr>
                <w:rFonts w:ascii="Calibri" w:hAnsi="Calibri" w:eastAsia="Calibri" w:cs="Arial" w:asciiTheme="minorAscii" w:hAnsiTheme="minorAscii" w:eastAsiaTheme="minorAscii" w:cstheme="minorBidi"/>
                <w:i w:val="1"/>
                <w:iCs w:val="1"/>
                <w:color w:val="548DD4"/>
                <w:sz w:val="20"/>
                <w:szCs w:val="20"/>
                <w:lang w:eastAsia="es-CL" w:bidi="ar-SA"/>
              </w:rPr>
              <w:t>, y tecnologías QR. La factibilidad técnica es una parte crucial del proyecto, y este estudio permite justificar que las decisiones tomadas aseguran la viabilidad a largo plazo del sistema, reduciendo riesgos y optimizando recursos.</w:t>
            </w:r>
          </w:p>
          <w:p w:rsidRPr="00A370C8" w:rsidR="00AB4086" w:rsidP="2CB87061" w:rsidRDefault="00AB4086" w14:paraId="26A4DE8E" w14:textId="30E4FDDB">
            <w:pPr>
              <w:pStyle w:val="Normal"/>
              <w:jc w:val="both"/>
              <w:rPr>
                <w:rFonts w:ascii="Calibri" w:hAnsi="Calibri" w:eastAsia="Calibri" w:cs="Arial" w:asciiTheme="minorAscii" w:hAnsiTheme="minorAscii" w:eastAsiaTheme="minorAscii" w:cstheme="minorBidi"/>
                <w:i w:val="1"/>
                <w:iCs w:val="1"/>
                <w:color w:val="548DD4"/>
                <w:sz w:val="20"/>
                <w:szCs w:val="20"/>
                <w:lang w:eastAsia="es-CL" w:bidi="ar-SA"/>
              </w:rPr>
            </w:pPr>
          </w:p>
          <w:p w:rsidRPr="00A370C8" w:rsidR="00AB4086" w:rsidP="2CB87061" w:rsidRDefault="00AB4086" w14:paraId="5F4AC111" w14:textId="66AD00E8">
            <w:pPr>
              <w:jc w:val="both"/>
              <w:rPr>
                <w:rFonts w:ascii="Calibri" w:hAnsi="Calibri" w:eastAsia="Calibri" w:cs="Arial" w:asciiTheme="minorAscii" w:hAnsiTheme="minorAscii" w:eastAsiaTheme="minorAscii" w:cstheme="minorBidi"/>
                <w:b w:val="1"/>
                <w:bCs w:val="1"/>
                <w:i w:val="1"/>
                <w:iCs w:val="1"/>
                <w:color w:val="548DD4"/>
                <w:sz w:val="20"/>
                <w:szCs w:val="20"/>
                <w:lang w:eastAsia="es-CL" w:bidi="ar-SA"/>
              </w:rPr>
            </w:pPr>
            <w:r w:rsidRPr="2CB87061" w:rsidR="7651F540">
              <w:rPr>
                <w:rFonts w:ascii="Calibri" w:hAnsi="Calibri" w:eastAsia="Calibri" w:cs="Arial" w:asciiTheme="minorAscii" w:hAnsiTheme="minorAscii" w:eastAsiaTheme="minorAscii" w:cstheme="minorBidi"/>
                <w:b w:val="1"/>
                <w:bCs w:val="1"/>
                <w:i w:val="1"/>
                <w:iCs w:val="1"/>
                <w:color w:val="548DD4"/>
                <w:sz w:val="20"/>
                <w:szCs w:val="20"/>
                <w:lang w:eastAsia="es-CL" w:bidi="ar-SA"/>
              </w:rPr>
              <w:t>RESGUARDO DE LA CALIDAD DEL PROYECTO APT:</w:t>
            </w:r>
          </w:p>
          <w:p w:rsidRPr="00A370C8" w:rsidR="00AB4086" w:rsidP="2CB87061" w:rsidRDefault="00AB4086" w14:paraId="62CA7ABE" w14:textId="598960B8">
            <w:pPr>
              <w:pStyle w:val="Normal"/>
              <w:jc w:val="both"/>
              <w:rPr>
                <w:rFonts w:ascii="Calibri" w:hAnsi="Calibri" w:eastAsia="Calibri" w:cs="Arial" w:asciiTheme="minorAscii" w:hAnsiTheme="minorAscii" w:eastAsiaTheme="minorAscii" w:cstheme="minorBidi"/>
                <w:i w:val="1"/>
                <w:iCs w:val="1"/>
                <w:color w:val="548DD4"/>
                <w:sz w:val="20"/>
                <w:szCs w:val="20"/>
                <w:lang w:eastAsia="es-CL" w:bidi="ar-SA"/>
              </w:rPr>
            </w:pP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Para asegurar la calidad del desarrollo del proyecto VeteranMineTrack, el equipo ha seguido la metodología Scrum, lo que ha permitido iteraciones ágiles y controladas a lo largo de los sprints. Durante el Sprint 1, realizamos las ceremonias de planificación de sprint, reuniones diarias (Daily Meetings) y retrospectivas. Estas prácticas han facilitado la rápida identificación de bloqueos y la toma de decisiones de manera oportuna, garantizando que el equipo mantenga un enfoque constante en el cumplimiento de los objetivos definidos para cada sprint.</w:t>
            </w:r>
          </w:p>
          <w:p w:rsidRPr="00A370C8" w:rsidR="00AB4086" w:rsidP="2CB87061" w:rsidRDefault="00AB4086" w14:paraId="13E7C6A3" w14:textId="7C8C92A6">
            <w:pPr>
              <w:pStyle w:val="Normal"/>
              <w:jc w:val="both"/>
            </w:pP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El uso de Planner como herramienta de gestión ha sido fundamental para monitorear el progreso del equipo y asignar tareas de manera eficiente. La plataforma ha permitido distribuir responsabilidades entre los miembros, mantener una visión clara del estado de cada actividad y realizar ajustes en tiempo real cuando surgían retrasos o dificultades. Esto ha asegurado que el trabajo se mantenga bajo control, cumpliendo con los plazos establecidos sin comprometer la calidad.</w:t>
            </w:r>
          </w:p>
          <w:p w:rsidRPr="00A370C8" w:rsidR="00AB4086" w:rsidP="2CB87061" w:rsidRDefault="00AB4086" w14:paraId="4674CF1D" w14:textId="2C71328D">
            <w:pPr>
              <w:pStyle w:val="Normal"/>
              <w:jc w:val="both"/>
            </w:pP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 xml:space="preserve">Además, se han seguido buenas prácticas técnicas a lo largo del proyecto. Se realizaron pruebas iniciales de integración para asegurar que los módulos desarrollados, como el de validación de traslados, se integren correctamente con el </w:t>
            </w: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backend</w:t>
            </w: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 xml:space="preserve"> y </w:t>
            </w: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frontend</w:t>
            </w:r>
            <w:r w:rsidRPr="2CB87061" w:rsidR="55BAA142">
              <w:rPr>
                <w:rFonts w:ascii="Calibri" w:hAnsi="Calibri" w:eastAsia="Calibri" w:cs="Arial" w:asciiTheme="minorAscii" w:hAnsiTheme="minorAscii" w:eastAsiaTheme="minorAscii" w:cstheme="minorBidi"/>
                <w:i w:val="1"/>
                <w:iCs w:val="1"/>
                <w:color w:val="548DD4"/>
                <w:sz w:val="20"/>
                <w:szCs w:val="20"/>
                <w:lang w:eastAsia="es-CL" w:bidi="ar-SA"/>
              </w:rPr>
              <w:t>. Estas pruebas han sido clave para garantizar que los distintos componentes del sistema funcionen de manera conjunta. Asimismo, se ha utilizado GitHub para gestionar el control de versiones, lo que ha permitido que el equipo trabaje de manera colaborativa sin perder información ni afectar la estabilidad del código. Estas acciones han sido esenciales para resguardar la calidad técnica y organizativa del proyecto.</w:t>
            </w:r>
          </w:p>
        </w:tc>
      </w:tr>
    </w:tbl>
    <w:p w:rsidR="00AB4086" w:rsidP="0003309E" w:rsidRDefault="00AB4086" w14:paraId="7D90C178" w14:textId="77777777">
      <w:pPr>
        <w:spacing w:after="0" w:line="240" w:lineRule="auto"/>
        <w:rPr>
          <w:rFonts w:cs="Calibri Light"/>
          <w:color w:val="595959" w:themeColor="text1" w:themeTint="A6"/>
          <w:sz w:val="24"/>
          <w:szCs w:val="24"/>
          <w:lang w:val="es-ES"/>
        </w:rPr>
      </w:pPr>
    </w:p>
    <w:p w:rsidR="00AB4086" w:rsidP="0003309E" w:rsidRDefault="00AB4086" w14:paraId="034ECF2E" w14:textId="77777777">
      <w:pPr>
        <w:spacing w:after="0" w:line="240" w:lineRule="auto"/>
        <w:rPr>
          <w:rFonts w:cs="Calibri Light"/>
          <w:color w:val="595959" w:themeColor="text1" w:themeTint="A6"/>
          <w:sz w:val="24"/>
          <w:szCs w:val="24"/>
          <w:lang w:val="es-ES"/>
        </w:rPr>
      </w:pPr>
    </w:p>
    <w:p w:rsidR="00AB4086" w:rsidP="0003309E" w:rsidRDefault="00AB4086" w14:paraId="01660C36" w14:textId="77777777" w14:noSpellErr="1">
      <w:pPr>
        <w:spacing w:after="0" w:line="240" w:lineRule="auto"/>
        <w:rPr>
          <w:rFonts w:cs="Calibri Light"/>
          <w:color w:val="595959" w:themeColor="text1" w:themeTint="A6"/>
          <w:sz w:val="24"/>
          <w:szCs w:val="24"/>
          <w:lang w:val="es-ES"/>
        </w:rPr>
      </w:pPr>
    </w:p>
    <w:p w:rsidR="2CB87061" w:rsidP="2CB87061" w:rsidRDefault="2CB87061" w14:paraId="77D9E4B3" w14:textId="57DB84A4">
      <w:pPr>
        <w:spacing w:after="0" w:line="240" w:lineRule="auto"/>
        <w:rPr>
          <w:rFonts w:cs="Calibri Light"/>
          <w:color w:val="595959" w:themeColor="text1" w:themeTint="A6" w:themeShade="FF"/>
          <w:sz w:val="24"/>
          <w:szCs w:val="24"/>
          <w:lang w:val="es-ES"/>
        </w:rPr>
      </w:pPr>
    </w:p>
    <w:tbl>
      <w:tblPr>
        <w:tblStyle w:val="Tablaconcuadrcula"/>
        <w:tblpPr w:leftFromText="141" w:rightFromText="141" w:vertAnchor="text" w:horzAnchor="margin" w:tblpX="-719" w:tblpY="-116"/>
        <w:tblW w:w="96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586C9C" w:rsidTr="000A1331" w14:paraId="31DD54DD" w14:textId="77777777">
        <w:trPr>
          <w:trHeight w:val="440"/>
        </w:trPr>
        <w:tc>
          <w:tcPr>
            <w:tcW w:w="9640" w:type="dxa"/>
            <w:vAlign w:val="center"/>
          </w:tcPr>
          <w:p w:rsidRPr="00BF2EA6" w:rsidR="00586C9C" w:rsidP="000A1331" w:rsidRDefault="00586C9C" w14:paraId="26CA16E7" w14:textId="77777777">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rsidTr="000A1331" w14:paraId="07A4A632" w14:textId="77777777">
        <w:trPr>
          <w:trHeight w:val="800"/>
        </w:trPr>
        <w:tc>
          <w:tcPr>
            <w:tcW w:w="9640" w:type="dxa"/>
            <w:shd w:val="clear" w:color="auto" w:fill="D9E2F3" w:themeFill="accent1" w:themeFillTint="33"/>
            <w:vAlign w:val="center"/>
          </w:tcPr>
          <w:p w:rsidRPr="00DA1615" w:rsidR="00586C9C" w:rsidP="00D714E2" w:rsidRDefault="00586C9C" w14:paraId="130D7DED" w14:textId="5701F8AA">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rsidRPr="00C30679" w:rsidR="3A872B6D" w:rsidP="2CFD29CC" w:rsidRDefault="3A872B6D" w14:paraId="1649C2DD" w14:textId="585CCDC8">
      <w:pPr>
        <w:spacing w:after="0" w:line="240" w:lineRule="auto"/>
        <w:rPr>
          <w:rFonts w:ascii="Calibri" w:hAnsi="Calibri"/>
          <w:b/>
          <w:bCs/>
          <w:color w:val="1F3864" w:themeColor="accent1" w:themeShade="80"/>
          <w:sz w:val="28"/>
          <w:szCs w:val="28"/>
        </w:rPr>
      </w:pPr>
      <w:r w:rsidRPr="00C30679">
        <w:rPr>
          <w:rFonts w:cs="Calibri Light"/>
          <w:b/>
          <w:bCs/>
          <w:color w:val="595959" w:themeColor="text1" w:themeTint="A6"/>
          <w:sz w:val="28"/>
          <w:szCs w:val="28"/>
          <w:lang w:val="es-ES"/>
        </w:rPr>
        <w:t>P</w:t>
      </w:r>
      <w:r w:rsidRPr="00C30679">
        <w:rPr>
          <w:rFonts w:ascii="Calibri" w:hAnsi="Calibri"/>
          <w:b/>
          <w:bCs/>
          <w:color w:val="1F3864" w:themeColor="accent1" w:themeShade="80"/>
          <w:sz w:val="28"/>
          <w:szCs w:val="28"/>
        </w:rPr>
        <w:t>lan de Trabajo:</w:t>
      </w:r>
    </w:p>
    <w:p w:rsidRPr="007D041D" w:rsidR="2CFD29CC" w:rsidP="2CFD29CC" w:rsidRDefault="2CFD29CC" w14:paraId="4165097F" w14:textId="2C1D148F">
      <w:pPr>
        <w:spacing w:after="0" w:line="240" w:lineRule="auto"/>
        <w:rPr>
          <w:rFonts w:ascii="Calibri" w:hAnsi="Calibri"/>
          <w:color w:val="1F3864" w:themeColor="accent1" w:themeShade="80"/>
        </w:rPr>
      </w:pPr>
    </w:p>
    <w:p w:rsidRPr="007D041D" w:rsidR="1971E6CA" w:rsidP="00AB4086" w:rsidRDefault="1971E6CA" w14:paraId="7A526CF7" w14:textId="2BD2EDF1">
      <w:pPr>
        <w:pStyle w:val="Prrafodelista"/>
        <w:numPr>
          <w:ilvl w:val="0"/>
          <w:numId w:val="3"/>
        </w:numPr>
        <w:spacing w:after="0" w:line="276" w:lineRule="auto"/>
        <w:rPr>
          <w:rFonts w:ascii="Calibri" w:hAnsi="Calibri"/>
          <w:color w:val="1F3864" w:themeColor="accent1" w:themeShade="80"/>
        </w:rPr>
      </w:pPr>
      <w:r w:rsidRPr="007D041D">
        <w:rPr>
          <w:rFonts w:ascii="Calibri" w:hAnsi="Calibri"/>
          <w:b/>
          <w:bCs/>
          <w:color w:val="1F3864" w:themeColor="accent1" w:themeShade="80"/>
        </w:rPr>
        <w:t xml:space="preserve">Objetivo: </w:t>
      </w:r>
      <w:r w:rsidRPr="007D041D">
        <w:rPr>
          <w:rFonts w:ascii="Calibri" w:hAnsi="Calibri"/>
          <w:color w:val="1F3864" w:themeColor="accent1" w:themeShade="80"/>
        </w:rPr>
        <w:t>Establecer una base sólida para el desarrollo del proyecto.</w:t>
      </w:r>
    </w:p>
    <w:p w:rsidRPr="007D041D" w:rsidR="1971E6CA" w:rsidP="00AB4086" w:rsidRDefault="1971E6CA" w14:paraId="38259B2D" w14:textId="66FF01F6">
      <w:pPr>
        <w:pStyle w:val="Prrafodelista"/>
        <w:numPr>
          <w:ilvl w:val="1"/>
          <w:numId w:val="3"/>
        </w:numPr>
        <w:spacing w:after="0" w:line="276" w:lineRule="auto"/>
        <w:rPr>
          <w:rFonts w:ascii="Calibri" w:hAnsi="Calibri"/>
          <w:b/>
          <w:bCs/>
          <w:color w:val="1F3864" w:themeColor="accent1" w:themeShade="80"/>
        </w:rPr>
      </w:pPr>
      <w:r w:rsidRPr="007D041D">
        <w:rPr>
          <w:rFonts w:ascii="Calibri" w:hAnsi="Calibri"/>
          <w:b/>
          <w:bCs/>
          <w:color w:val="1F3864" w:themeColor="accent1" w:themeShade="80"/>
        </w:rPr>
        <w:t>Actividades:</w:t>
      </w:r>
    </w:p>
    <w:p w:rsidRPr="007D041D" w:rsidR="1971E6CA" w:rsidP="00AB4086" w:rsidRDefault="1971E6CA" w14:paraId="2B0C00AE" w14:textId="2622E5FC">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Configuración del entorno de desarrollo (roles DevOps/Infraestructura).</w:t>
      </w:r>
    </w:p>
    <w:p w:rsidRPr="007D041D" w:rsidR="1971E6CA" w:rsidP="00AB4086" w:rsidRDefault="1971E6CA" w14:paraId="54E9FA13" w14:textId="551BB521">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Definición detallada de los requisitos funcionales y no funcionales (Scrum </w:t>
      </w:r>
      <w:proofErr w:type="gramStart"/>
      <w:r w:rsidRPr="007D041D">
        <w:rPr>
          <w:rFonts w:ascii="Calibri" w:hAnsi="Calibri"/>
          <w:color w:val="1F3864" w:themeColor="accent1" w:themeShade="80"/>
        </w:rPr>
        <w:t>Master</w:t>
      </w:r>
      <w:proofErr w:type="gramEnd"/>
      <w:r w:rsidRPr="007D041D">
        <w:rPr>
          <w:rFonts w:ascii="Calibri" w:hAnsi="Calibri"/>
          <w:color w:val="1F3864" w:themeColor="accent1" w:themeShade="80"/>
        </w:rPr>
        <w:t xml:space="preserve"> y </w:t>
      </w:r>
      <w:proofErr w:type="spellStart"/>
      <w:r w:rsidRPr="007D041D">
        <w:rPr>
          <w:rFonts w:ascii="Calibri" w:hAnsi="Calibri"/>
          <w:color w:val="1F3864" w:themeColor="accent1" w:themeShade="80"/>
        </w:rPr>
        <w:t>Product</w:t>
      </w:r>
      <w:proofErr w:type="spellEnd"/>
      <w:r w:rsidRPr="007D041D">
        <w:rPr>
          <w:rFonts w:ascii="Calibri" w:hAnsi="Calibri"/>
          <w:color w:val="1F3864" w:themeColor="accent1" w:themeShade="80"/>
        </w:rPr>
        <w:t xml:space="preserve"> </w:t>
      </w:r>
      <w:proofErr w:type="spellStart"/>
      <w:r w:rsidRPr="007D041D">
        <w:rPr>
          <w:rFonts w:ascii="Calibri" w:hAnsi="Calibri"/>
          <w:color w:val="1F3864" w:themeColor="accent1" w:themeShade="80"/>
        </w:rPr>
        <w:t>Owner</w:t>
      </w:r>
      <w:proofErr w:type="spellEnd"/>
      <w:r w:rsidRPr="007D041D">
        <w:rPr>
          <w:rFonts w:ascii="Calibri" w:hAnsi="Calibri"/>
          <w:color w:val="1F3864" w:themeColor="accent1" w:themeShade="80"/>
        </w:rPr>
        <w:t>).</w:t>
      </w:r>
    </w:p>
    <w:p w:rsidRPr="007D041D" w:rsidR="1971E6CA" w:rsidP="00AB4086" w:rsidRDefault="1971E6CA" w14:paraId="1618FAA1" w14:textId="5FA01B70">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Creación de diagramas de arquitectura y diseño de la base de datos (Desarrollador </w:t>
      </w:r>
      <w:proofErr w:type="spellStart"/>
      <w:r w:rsidRPr="007D041D">
        <w:rPr>
          <w:rFonts w:ascii="Calibri" w:hAnsi="Calibri"/>
          <w:color w:val="1F3864" w:themeColor="accent1" w:themeShade="80"/>
        </w:rPr>
        <w:t>Backend</w:t>
      </w:r>
      <w:proofErr w:type="spellEnd"/>
      <w:r w:rsidRPr="007D041D">
        <w:rPr>
          <w:rFonts w:ascii="Calibri" w:hAnsi="Calibri"/>
          <w:color w:val="1F3864" w:themeColor="accent1" w:themeShade="80"/>
        </w:rPr>
        <w:t xml:space="preserve"> y DevOps/Infraestructura).</w:t>
      </w:r>
    </w:p>
    <w:p w:rsidRPr="007D041D" w:rsidR="1971E6CA" w:rsidP="00AB4086" w:rsidRDefault="1971E6CA" w14:paraId="77DE7EF7" w14:textId="2A6D1B5A">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Revisión de las tecnologías y herramientas a utilizar (Todo el equipo).</w:t>
      </w:r>
    </w:p>
    <w:p w:rsidRPr="007D041D" w:rsidR="1971E6CA" w:rsidP="00AB4086" w:rsidRDefault="1971E6CA" w14:paraId="1008DAFA" w14:textId="40A69FD8">
      <w:pPr>
        <w:pStyle w:val="Prrafodelista"/>
        <w:numPr>
          <w:ilvl w:val="1"/>
          <w:numId w:val="3"/>
        </w:numPr>
        <w:spacing w:after="0" w:line="276" w:lineRule="auto"/>
        <w:rPr>
          <w:rFonts w:ascii="Calibri" w:hAnsi="Calibri"/>
          <w:b/>
          <w:bCs/>
          <w:color w:val="1F3864" w:themeColor="accent1" w:themeShade="80"/>
        </w:rPr>
      </w:pPr>
      <w:r w:rsidRPr="007D041D">
        <w:rPr>
          <w:rFonts w:ascii="Calibri" w:hAnsi="Calibri"/>
          <w:b/>
          <w:bCs/>
          <w:color w:val="1F3864" w:themeColor="accent1" w:themeShade="80"/>
        </w:rPr>
        <w:t>Responsables:</w:t>
      </w:r>
    </w:p>
    <w:p w:rsidRPr="007D041D" w:rsidR="1971E6CA" w:rsidP="00AB4086" w:rsidRDefault="1971E6CA" w14:paraId="74394BA5" w14:textId="622F1128">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Scrum </w:t>
      </w:r>
      <w:proofErr w:type="gramStart"/>
      <w:r w:rsidRPr="007D041D">
        <w:rPr>
          <w:rFonts w:ascii="Calibri" w:hAnsi="Calibri"/>
          <w:color w:val="1F3864" w:themeColor="accent1" w:themeShade="80"/>
        </w:rPr>
        <w:t>Master</w:t>
      </w:r>
      <w:proofErr w:type="gramEnd"/>
      <w:r w:rsidRPr="007D041D">
        <w:rPr>
          <w:rFonts w:ascii="Calibri" w:hAnsi="Calibri"/>
          <w:color w:val="1F3864" w:themeColor="accent1" w:themeShade="80"/>
        </w:rPr>
        <w:t>: Gonzalo Opazo.</w:t>
      </w:r>
    </w:p>
    <w:p w:rsidRPr="007D041D" w:rsidR="1971E6CA" w:rsidP="00AB4086" w:rsidRDefault="1971E6CA" w14:paraId="1169FEA8" w14:textId="76909058">
      <w:pPr>
        <w:pStyle w:val="Prrafodelista"/>
        <w:numPr>
          <w:ilvl w:val="2"/>
          <w:numId w:val="3"/>
        </w:numPr>
        <w:spacing w:after="0" w:line="276" w:lineRule="auto"/>
        <w:rPr>
          <w:rFonts w:ascii="Calibri" w:hAnsi="Calibri"/>
          <w:color w:val="1F3864" w:themeColor="accent1" w:themeShade="80"/>
        </w:rPr>
      </w:pPr>
      <w:proofErr w:type="spellStart"/>
      <w:r w:rsidRPr="007D041D">
        <w:rPr>
          <w:rFonts w:ascii="Calibri" w:hAnsi="Calibri"/>
          <w:color w:val="1F3864" w:themeColor="accent1" w:themeShade="80"/>
        </w:rPr>
        <w:t>Product</w:t>
      </w:r>
      <w:proofErr w:type="spellEnd"/>
      <w:r w:rsidRPr="007D041D">
        <w:rPr>
          <w:rFonts w:ascii="Calibri" w:hAnsi="Calibri"/>
          <w:color w:val="1F3864" w:themeColor="accent1" w:themeShade="80"/>
        </w:rPr>
        <w:t xml:space="preserve"> </w:t>
      </w:r>
      <w:proofErr w:type="spellStart"/>
      <w:r w:rsidRPr="007D041D">
        <w:rPr>
          <w:rFonts w:ascii="Calibri" w:hAnsi="Calibri"/>
          <w:color w:val="1F3864" w:themeColor="accent1" w:themeShade="80"/>
        </w:rPr>
        <w:t>Owner</w:t>
      </w:r>
      <w:proofErr w:type="spellEnd"/>
      <w:r w:rsidRPr="007D041D">
        <w:rPr>
          <w:rFonts w:ascii="Calibri" w:hAnsi="Calibri"/>
          <w:color w:val="1F3864" w:themeColor="accent1" w:themeShade="80"/>
        </w:rPr>
        <w:t>: Antonieta Contreras.</w:t>
      </w:r>
    </w:p>
    <w:p w:rsidRPr="007D041D" w:rsidR="1971E6CA" w:rsidP="00AB4086" w:rsidRDefault="1971E6CA" w14:paraId="5C53412F" w14:textId="53FBA4FA">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Desarrolladores </w:t>
      </w:r>
      <w:proofErr w:type="spellStart"/>
      <w:r w:rsidRPr="007D041D">
        <w:rPr>
          <w:rFonts w:ascii="Calibri" w:hAnsi="Calibri"/>
          <w:color w:val="1F3864" w:themeColor="accent1" w:themeShade="80"/>
        </w:rPr>
        <w:t>Frontend</w:t>
      </w:r>
      <w:proofErr w:type="spellEnd"/>
      <w:r w:rsidRPr="007D041D">
        <w:rPr>
          <w:rFonts w:ascii="Calibri" w:hAnsi="Calibri"/>
          <w:color w:val="1F3864" w:themeColor="accent1" w:themeShade="80"/>
        </w:rPr>
        <w:t>/</w:t>
      </w:r>
      <w:proofErr w:type="spellStart"/>
      <w:r w:rsidRPr="007D041D">
        <w:rPr>
          <w:rFonts w:ascii="Calibri" w:hAnsi="Calibri"/>
          <w:color w:val="1F3864" w:themeColor="accent1" w:themeShade="80"/>
        </w:rPr>
        <w:t>Backend</w:t>
      </w:r>
      <w:proofErr w:type="spellEnd"/>
      <w:r w:rsidRPr="007D041D">
        <w:rPr>
          <w:rFonts w:ascii="Calibri" w:hAnsi="Calibri"/>
          <w:color w:val="1F3864" w:themeColor="accent1" w:themeShade="80"/>
        </w:rPr>
        <w:t xml:space="preserve">: </w:t>
      </w:r>
      <w:proofErr w:type="spellStart"/>
      <w:r w:rsidRPr="007D041D">
        <w:rPr>
          <w:rFonts w:ascii="Calibri" w:hAnsi="Calibri"/>
          <w:color w:val="1F3864" w:themeColor="accent1" w:themeShade="80"/>
        </w:rPr>
        <w:t>Sebastian</w:t>
      </w:r>
      <w:proofErr w:type="spellEnd"/>
      <w:r w:rsidRPr="007D041D">
        <w:rPr>
          <w:rFonts w:ascii="Calibri" w:hAnsi="Calibri"/>
          <w:color w:val="1F3864" w:themeColor="accent1" w:themeShade="80"/>
        </w:rPr>
        <w:t xml:space="preserve"> Soto, Freddy Montaño.</w:t>
      </w:r>
    </w:p>
    <w:p w:rsidRPr="007D041D" w:rsidR="1971E6CA" w:rsidP="00AB4086" w:rsidRDefault="1971E6CA" w14:paraId="7A5AF2C7" w14:textId="3FBC7B3E">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DevOps/Infraestructura, </w:t>
      </w:r>
      <w:proofErr w:type="spellStart"/>
      <w:r w:rsidRPr="007D041D">
        <w:rPr>
          <w:rFonts w:ascii="Calibri" w:hAnsi="Calibri"/>
          <w:color w:val="1F3864" w:themeColor="accent1" w:themeShade="80"/>
        </w:rPr>
        <w:t>Tester</w:t>
      </w:r>
      <w:proofErr w:type="spellEnd"/>
      <w:r w:rsidRPr="007D041D">
        <w:rPr>
          <w:rFonts w:ascii="Calibri" w:hAnsi="Calibri"/>
          <w:color w:val="1F3864" w:themeColor="accent1" w:themeShade="80"/>
        </w:rPr>
        <w:t>/QA: Jorge Zamora.</w:t>
      </w:r>
    </w:p>
    <w:p w:rsidRPr="007D041D" w:rsidR="4B764BD6" w:rsidP="00AB4086" w:rsidRDefault="4B764BD6" w14:paraId="207FBFD0" w14:textId="23E5E038">
      <w:pPr>
        <w:pStyle w:val="Prrafodelista"/>
        <w:numPr>
          <w:ilvl w:val="1"/>
          <w:numId w:val="3"/>
        </w:numPr>
        <w:spacing w:after="0" w:line="276" w:lineRule="auto"/>
        <w:rPr>
          <w:rFonts w:ascii="Calibri" w:hAnsi="Calibri"/>
          <w:color w:val="1F3864" w:themeColor="accent1" w:themeShade="80"/>
        </w:rPr>
      </w:pPr>
      <w:r w:rsidRPr="007D041D">
        <w:rPr>
          <w:rFonts w:ascii="Calibri" w:hAnsi="Calibri"/>
          <w:b/>
          <w:bCs/>
          <w:color w:val="1F3864" w:themeColor="accent1" w:themeShade="80"/>
        </w:rPr>
        <w:t>Duración de la actividad:</w:t>
      </w:r>
      <w:r w:rsidRPr="007D041D" w:rsidR="27BD6194">
        <w:rPr>
          <w:rFonts w:ascii="Calibri" w:hAnsi="Calibri"/>
          <w:b/>
          <w:bCs/>
          <w:color w:val="1F3864" w:themeColor="accent1" w:themeShade="80"/>
        </w:rPr>
        <w:t xml:space="preserve"> </w:t>
      </w:r>
      <w:r w:rsidRPr="007D041D">
        <w:rPr>
          <w:rFonts w:ascii="Calibri" w:hAnsi="Calibri"/>
          <w:color w:val="1F3864" w:themeColor="accent1" w:themeShade="80"/>
        </w:rPr>
        <w:t>1 Semana</w:t>
      </w:r>
    </w:p>
    <w:p w:rsidRPr="007D041D" w:rsidR="69F0F5D7" w:rsidP="00AB4086" w:rsidRDefault="69F0F5D7" w14:paraId="4C3E8481" w14:textId="12CB761B">
      <w:pPr>
        <w:pStyle w:val="Prrafodelista"/>
        <w:numPr>
          <w:ilvl w:val="1"/>
          <w:numId w:val="3"/>
        </w:numPr>
        <w:spacing w:after="0" w:line="276" w:lineRule="auto"/>
        <w:jc w:val="both"/>
        <w:rPr>
          <w:rFonts w:ascii="Calibri" w:hAnsi="Calibri"/>
          <w:color w:val="1F3864" w:themeColor="accent1" w:themeShade="80"/>
        </w:rPr>
      </w:pPr>
      <w:r w:rsidRPr="007D041D">
        <w:rPr>
          <w:rFonts w:ascii="Calibri" w:hAnsi="Calibri"/>
          <w:b/>
          <w:bCs/>
          <w:color w:val="1F3864" w:themeColor="accent1" w:themeShade="80"/>
        </w:rPr>
        <w:t>Observaciones:</w:t>
      </w:r>
      <w:r w:rsidRPr="007D041D" w:rsidR="65E455F7">
        <w:rPr>
          <w:rFonts w:ascii="Calibri" w:hAnsi="Calibri"/>
          <w:b/>
          <w:bCs/>
          <w:color w:val="1F3864" w:themeColor="accent1" w:themeShade="80"/>
        </w:rPr>
        <w:t xml:space="preserve"> </w:t>
      </w:r>
      <w:r w:rsidRPr="007D041D" w:rsidR="65E455F7">
        <w:rPr>
          <w:rFonts w:ascii="Calibri" w:hAnsi="Calibri"/>
          <w:color w:val="1F3864" w:themeColor="accent1" w:themeShade="80"/>
        </w:rPr>
        <w:t xml:space="preserve">Durante la fase de configuración del entorno y definición de los requisitos, hubo algunos contratiempos relacionados con la selección de tecnologías y herramientas, especialmente al decidir entre servicios de AWS y opciones gratuitas para estudiantes como Google Cloud. Estos ajustes en la selección de infraestructura generaron un pequeño retraso en la creación de los </w:t>
      </w:r>
      <w:r w:rsidRPr="007D041D" w:rsidR="65E455F7">
        <w:rPr>
          <w:rFonts w:ascii="Calibri" w:hAnsi="Calibri"/>
          <w:color w:val="1F3864" w:themeColor="accent1" w:themeShade="80"/>
        </w:rPr>
        <w:lastRenderedPageBreak/>
        <w:t>diagramas de arquitectura y el diseño de la base de datos. A pesar de esto, el equipo logró adaptarse rápidamente y se completaron las tareas planificadas dentro del margen establecido.</w:t>
      </w:r>
    </w:p>
    <w:p w:rsidRPr="007D041D" w:rsidR="69F0F5D7" w:rsidP="00AB4086" w:rsidRDefault="69F0F5D7" w14:paraId="04C6D64C" w14:textId="5A02DE18">
      <w:pPr>
        <w:pStyle w:val="Prrafodelista"/>
        <w:numPr>
          <w:ilvl w:val="1"/>
          <w:numId w:val="3"/>
        </w:numPr>
        <w:spacing w:after="0" w:line="276" w:lineRule="auto"/>
        <w:rPr>
          <w:rFonts w:ascii="Calibri" w:hAnsi="Calibri"/>
          <w:color w:val="1F3864" w:themeColor="accent1" w:themeShade="80"/>
        </w:rPr>
      </w:pPr>
      <w:r w:rsidRPr="007D041D">
        <w:rPr>
          <w:rFonts w:ascii="Calibri" w:hAnsi="Calibri"/>
          <w:b/>
          <w:bCs/>
          <w:color w:val="1F3864" w:themeColor="accent1" w:themeShade="80"/>
        </w:rPr>
        <w:t>Estado de Avance:</w:t>
      </w:r>
      <w:r w:rsidRPr="007D041D" w:rsidR="55F1A2B2">
        <w:rPr>
          <w:rFonts w:ascii="Calibri" w:hAnsi="Calibri"/>
          <w:b/>
          <w:bCs/>
          <w:color w:val="1F3864" w:themeColor="accent1" w:themeShade="80"/>
        </w:rPr>
        <w:t xml:space="preserve"> </w:t>
      </w:r>
      <w:r w:rsidRPr="007D041D" w:rsidR="55F1A2B2">
        <w:rPr>
          <w:rFonts w:ascii="Calibri" w:hAnsi="Calibri"/>
          <w:color w:val="1F3864" w:themeColor="accent1" w:themeShade="80"/>
        </w:rPr>
        <w:t>Completado.</w:t>
      </w:r>
    </w:p>
    <w:p w:rsidRPr="007D041D" w:rsidR="69F0F5D7" w:rsidP="00AB4086" w:rsidRDefault="69F0F5D7" w14:paraId="0038069F" w14:textId="5B943247">
      <w:pPr>
        <w:pStyle w:val="Prrafodelista"/>
        <w:numPr>
          <w:ilvl w:val="1"/>
          <w:numId w:val="3"/>
        </w:numPr>
        <w:spacing w:after="0" w:line="276" w:lineRule="auto"/>
        <w:jc w:val="both"/>
        <w:rPr>
          <w:rFonts w:ascii="Calibri" w:hAnsi="Calibri"/>
          <w:color w:val="1F3864" w:themeColor="accent1" w:themeShade="80"/>
        </w:rPr>
      </w:pPr>
      <w:r w:rsidRPr="007D041D">
        <w:rPr>
          <w:rFonts w:ascii="Calibri" w:hAnsi="Calibri"/>
          <w:b/>
          <w:bCs/>
          <w:color w:val="1F3864" w:themeColor="accent1" w:themeShade="80"/>
        </w:rPr>
        <w:t>Ajustes:</w:t>
      </w:r>
      <w:r w:rsidRPr="007D041D" w:rsidR="0CB54C7B">
        <w:rPr>
          <w:rFonts w:ascii="Calibri" w:hAnsi="Calibri"/>
          <w:b/>
          <w:bCs/>
          <w:color w:val="1F3864" w:themeColor="accent1" w:themeShade="80"/>
        </w:rPr>
        <w:t xml:space="preserve"> </w:t>
      </w:r>
      <w:r w:rsidRPr="007D041D" w:rsidR="605F0800">
        <w:rPr>
          <w:rFonts w:ascii="Calibri" w:hAnsi="Calibri"/>
          <w:color w:val="1F3864" w:themeColor="accent1" w:themeShade="80"/>
        </w:rPr>
        <w:t>Para mitigar los retrasos generados por la revisión y comparación de tecnologías, el equipo adoptó un enfoque colaborativo, con reuniones diarias adicionales para tomar decisiones rápidas y evitar bloqueos. También se asignó tiempo extra para la validación de los requisitos funcionales y no funcionales, asegurando que estos estuvieran alineados con las capacidades de las herramientas seleccionadas. Este ajuste permitió completar las actividades dentro del sprint y establecer una base sólida para el desarrollo del proyecto.</w:t>
      </w:r>
    </w:p>
    <w:p w:rsidRPr="007D041D" w:rsidR="2CFD29CC" w:rsidP="2CFD29CC" w:rsidRDefault="2CFD29CC" w14:paraId="09CE80B4" w14:textId="3EF67709">
      <w:pPr>
        <w:spacing w:after="0" w:line="240" w:lineRule="auto"/>
        <w:rPr>
          <w:rFonts w:ascii="Calibri" w:hAnsi="Calibri"/>
          <w:color w:val="1F3864" w:themeColor="accent1" w:themeShade="80"/>
        </w:rPr>
      </w:pPr>
    </w:p>
    <w:p w:rsidRPr="007D041D" w:rsidR="1971E6CA" w:rsidP="007D041D" w:rsidRDefault="1971E6CA" w14:paraId="79FDFFAC" w14:textId="64E1262C">
      <w:pPr>
        <w:pStyle w:val="Prrafodelista"/>
        <w:numPr>
          <w:ilvl w:val="0"/>
          <w:numId w:val="3"/>
        </w:numPr>
        <w:spacing w:after="0" w:line="276" w:lineRule="auto"/>
        <w:rPr>
          <w:rFonts w:ascii="Calibri" w:hAnsi="Calibri"/>
          <w:color w:val="1F3864" w:themeColor="accent1" w:themeShade="80"/>
        </w:rPr>
      </w:pPr>
      <w:r w:rsidRPr="007D041D">
        <w:rPr>
          <w:rFonts w:ascii="Calibri" w:hAnsi="Calibri"/>
          <w:b/>
          <w:bCs/>
          <w:color w:val="1F3864" w:themeColor="accent1" w:themeShade="80"/>
        </w:rPr>
        <w:t xml:space="preserve">Objetivo: </w:t>
      </w:r>
      <w:r w:rsidRPr="007D041D">
        <w:rPr>
          <w:rFonts w:ascii="Calibri" w:hAnsi="Calibri"/>
          <w:color w:val="1F3864" w:themeColor="accent1" w:themeShade="80"/>
        </w:rPr>
        <w:t>Crear un módulo funcional que permita validar los traslados de los colaboradores, asegurando la trazabilidad desde el punto de partida hasta el destino.</w:t>
      </w:r>
    </w:p>
    <w:p w:rsidRPr="007D041D" w:rsidR="1971E6CA" w:rsidP="007D041D" w:rsidRDefault="1971E6CA" w14:paraId="2A788471" w14:textId="67B043F7">
      <w:pPr>
        <w:pStyle w:val="Prrafodelista"/>
        <w:numPr>
          <w:ilvl w:val="1"/>
          <w:numId w:val="3"/>
        </w:numPr>
        <w:spacing w:after="0" w:line="276" w:lineRule="auto"/>
        <w:rPr>
          <w:rFonts w:ascii="Calibri" w:hAnsi="Calibri"/>
          <w:b/>
          <w:bCs/>
          <w:color w:val="1F3864" w:themeColor="accent1" w:themeShade="80"/>
        </w:rPr>
      </w:pPr>
      <w:r w:rsidRPr="007D041D">
        <w:rPr>
          <w:rFonts w:ascii="Calibri" w:hAnsi="Calibri"/>
          <w:b/>
          <w:bCs/>
          <w:color w:val="1F3864" w:themeColor="accent1" w:themeShade="80"/>
        </w:rPr>
        <w:t>Actividades:</w:t>
      </w:r>
    </w:p>
    <w:p w:rsidRPr="007D041D" w:rsidR="1971E6CA" w:rsidP="007D041D" w:rsidRDefault="1971E6CA" w14:paraId="67816033" w14:textId="57B37DAF">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Desarrollo del módulo de validación de traslados utilizando tecnologías QR (Desarrollador </w:t>
      </w:r>
      <w:proofErr w:type="spellStart"/>
      <w:r w:rsidRPr="007D041D">
        <w:rPr>
          <w:rFonts w:ascii="Calibri" w:hAnsi="Calibri"/>
          <w:color w:val="1F3864" w:themeColor="accent1" w:themeShade="80"/>
        </w:rPr>
        <w:t>Backend</w:t>
      </w:r>
      <w:proofErr w:type="spellEnd"/>
      <w:r w:rsidRPr="007D041D">
        <w:rPr>
          <w:rFonts w:ascii="Calibri" w:hAnsi="Calibri"/>
          <w:color w:val="1F3864" w:themeColor="accent1" w:themeShade="80"/>
        </w:rPr>
        <w:t xml:space="preserve"> y </w:t>
      </w:r>
      <w:proofErr w:type="spellStart"/>
      <w:r w:rsidRPr="007D041D">
        <w:rPr>
          <w:rFonts w:ascii="Calibri" w:hAnsi="Calibri"/>
          <w:color w:val="1F3864" w:themeColor="accent1" w:themeShade="80"/>
        </w:rPr>
        <w:t>Frontend</w:t>
      </w:r>
      <w:proofErr w:type="spellEnd"/>
      <w:r w:rsidRPr="007D041D">
        <w:rPr>
          <w:rFonts w:ascii="Calibri" w:hAnsi="Calibri"/>
          <w:color w:val="1F3864" w:themeColor="accent1" w:themeShade="80"/>
        </w:rPr>
        <w:t>).</w:t>
      </w:r>
    </w:p>
    <w:p w:rsidRPr="007D041D" w:rsidR="1971E6CA" w:rsidP="007D041D" w:rsidRDefault="1971E6CA" w14:paraId="34159F5F" w14:textId="44FD51C5">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Implementación de la autenticación básica con </w:t>
      </w:r>
      <w:proofErr w:type="spellStart"/>
      <w:r w:rsidRPr="007D041D">
        <w:rPr>
          <w:rFonts w:ascii="Calibri" w:hAnsi="Calibri"/>
          <w:color w:val="1F3864" w:themeColor="accent1" w:themeShade="80"/>
        </w:rPr>
        <w:t>Firebase</w:t>
      </w:r>
      <w:proofErr w:type="spellEnd"/>
      <w:r w:rsidRPr="007D041D">
        <w:rPr>
          <w:rFonts w:ascii="Calibri" w:hAnsi="Calibri"/>
          <w:color w:val="1F3864" w:themeColor="accent1" w:themeShade="80"/>
        </w:rPr>
        <w:t xml:space="preserve"> (Desarrollador </w:t>
      </w:r>
      <w:proofErr w:type="spellStart"/>
      <w:r w:rsidRPr="007D041D">
        <w:rPr>
          <w:rFonts w:ascii="Calibri" w:hAnsi="Calibri"/>
          <w:color w:val="1F3864" w:themeColor="accent1" w:themeShade="80"/>
        </w:rPr>
        <w:t>Frontend</w:t>
      </w:r>
      <w:proofErr w:type="spellEnd"/>
      <w:r w:rsidRPr="007D041D">
        <w:rPr>
          <w:rFonts w:ascii="Calibri" w:hAnsi="Calibri"/>
          <w:color w:val="1F3864" w:themeColor="accent1" w:themeShade="80"/>
        </w:rPr>
        <w:t>).</w:t>
      </w:r>
    </w:p>
    <w:p w:rsidRPr="007D041D" w:rsidR="1971E6CA" w:rsidP="007D041D" w:rsidRDefault="1971E6CA" w14:paraId="248AA370" w14:textId="0626F1FB">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Creación de </w:t>
      </w:r>
      <w:proofErr w:type="spellStart"/>
      <w:r w:rsidRPr="007D041D">
        <w:rPr>
          <w:rFonts w:ascii="Calibri" w:hAnsi="Calibri"/>
          <w:color w:val="1F3864" w:themeColor="accent1" w:themeShade="80"/>
        </w:rPr>
        <w:t>APIs</w:t>
      </w:r>
      <w:proofErr w:type="spellEnd"/>
      <w:r w:rsidRPr="007D041D">
        <w:rPr>
          <w:rFonts w:ascii="Calibri" w:hAnsi="Calibri"/>
          <w:color w:val="1F3864" w:themeColor="accent1" w:themeShade="80"/>
        </w:rPr>
        <w:t xml:space="preserve"> </w:t>
      </w:r>
      <w:proofErr w:type="spellStart"/>
      <w:r w:rsidRPr="007D041D">
        <w:rPr>
          <w:rFonts w:ascii="Calibri" w:hAnsi="Calibri"/>
          <w:color w:val="1F3864" w:themeColor="accent1" w:themeShade="80"/>
        </w:rPr>
        <w:t>RESTful</w:t>
      </w:r>
      <w:proofErr w:type="spellEnd"/>
      <w:r w:rsidRPr="007D041D">
        <w:rPr>
          <w:rFonts w:ascii="Calibri" w:hAnsi="Calibri"/>
          <w:color w:val="1F3864" w:themeColor="accent1" w:themeShade="80"/>
        </w:rPr>
        <w:t xml:space="preserve"> en Django para la comunicación con el </w:t>
      </w:r>
      <w:proofErr w:type="spellStart"/>
      <w:r w:rsidRPr="007D041D">
        <w:rPr>
          <w:rFonts w:ascii="Calibri" w:hAnsi="Calibri"/>
          <w:color w:val="1F3864" w:themeColor="accent1" w:themeShade="80"/>
        </w:rPr>
        <w:t>frontend</w:t>
      </w:r>
      <w:proofErr w:type="spellEnd"/>
      <w:r w:rsidRPr="007D041D">
        <w:rPr>
          <w:rFonts w:ascii="Calibri" w:hAnsi="Calibri"/>
          <w:color w:val="1F3864" w:themeColor="accent1" w:themeShade="80"/>
        </w:rPr>
        <w:t xml:space="preserve"> (Desarrollador </w:t>
      </w:r>
      <w:proofErr w:type="spellStart"/>
      <w:r w:rsidRPr="007D041D">
        <w:rPr>
          <w:rFonts w:ascii="Calibri" w:hAnsi="Calibri"/>
          <w:color w:val="1F3864" w:themeColor="accent1" w:themeShade="80"/>
        </w:rPr>
        <w:t>Backend</w:t>
      </w:r>
      <w:proofErr w:type="spellEnd"/>
      <w:r w:rsidRPr="007D041D">
        <w:rPr>
          <w:rFonts w:ascii="Calibri" w:hAnsi="Calibri"/>
          <w:color w:val="1F3864" w:themeColor="accent1" w:themeShade="80"/>
        </w:rPr>
        <w:t>).</w:t>
      </w:r>
    </w:p>
    <w:p w:rsidRPr="007D041D" w:rsidR="1971E6CA" w:rsidP="007D041D" w:rsidRDefault="1971E6CA" w14:paraId="2553A6D4" w14:textId="63821758">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Realización de pruebas iniciales de integración (</w:t>
      </w:r>
      <w:proofErr w:type="spellStart"/>
      <w:r w:rsidRPr="007D041D">
        <w:rPr>
          <w:rFonts w:ascii="Calibri" w:hAnsi="Calibri"/>
          <w:color w:val="1F3864" w:themeColor="accent1" w:themeShade="80"/>
        </w:rPr>
        <w:t>Tester</w:t>
      </w:r>
      <w:proofErr w:type="spellEnd"/>
      <w:r w:rsidRPr="007D041D">
        <w:rPr>
          <w:rFonts w:ascii="Calibri" w:hAnsi="Calibri"/>
          <w:color w:val="1F3864" w:themeColor="accent1" w:themeShade="80"/>
        </w:rPr>
        <w:t>/QA).</w:t>
      </w:r>
    </w:p>
    <w:p w:rsidRPr="007D041D" w:rsidR="1971E6CA" w:rsidP="007D041D" w:rsidRDefault="1971E6CA" w14:paraId="6CF4579C" w14:textId="446109D2">
      <w:pPr>
        <w:pStyle w:val="Prrafodelista"/>
        <w:numPr>
          <w:ilvl w:val="1"/>
          <w:numId w:val="3"/>
        </w:numPr>
        <w:spacing w:after="0" w:line="276" w:lineRule="auto"/>
        <w:rPr>
          <w:rFonts w:ascii="Calibri" w:hAnsi="Calibri"/>
          <w:b/>
          <w:bCs/>
          <w:color w:val="1F3864" w:themeColor="accent1" w:themeShade="80"/>
        </w:rPr>
      </w:pPr>
      <w:r w:rsidRPr="007D041D">
        <w:rPr>
          <w:rFonts w:ascii="Calibri" w:hAnsi="Calibri"/>
          <w:b/>
          <w:bCs/>
          <w:color w:val="1F3864" w:themeColor="accent1" w:themeShade="80"/>
        </w:rPr>
        <w:t>Responsables:</w:t>
      </w:r>
    </w:p>
    <w:p w:rsidRPr="007D041D" w:rsidR="1971E6CA" w:rsidP="007D041D" w:rsidRDefault="1971E6CA" w14:paraId="2EF5C45C" w14:textId="31FFB6B0">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Desarrollador </w:t>
      </w:r>
      <w:proofErr w:type="spellStart"/>
      <w:r w:rsidRPr="007D041D">
        <w:rPr>
          <w:rFonts w:ascii="Calibri" w:hAnsi="Calibri"/>
          <w:color w:val="1F3864" w:themeColor="accent1" w:themeShade="80"/>
        </w:rPr>
        <w:t>Backend</w:t>
      </w:r>
      <w:proofErr w:type="spellEnd"/>
      <w:r w:rsidRPr="007D041D">
        <w:rPr>
          <w:rFonts w:ascii="Calibri" w:hAnsi="Calibri"/>
          <w:color w:val="1F3864" w:themeColor="accent1" w:themeShade="80"/>
        </w:rPr>
        <w:t xml:space="preserve">: Implementación de la lógica del servidor y </w:t>
      </w:r>
      <w:proofErr w:type="spellStart"/>
      <w:r w:rsidRPr="007D041D">
        <w:rPr>
          <w:rFonts w:ascii="Calibri" w:hAnsi="Calibri"/>
          <w:color w:val="1F3864" w:themeColor="accent1" w:themeShade="80"/>
        </w:rPr>
        <w:t>APIs</w:t>
      </w:r>
      <w:proofErr w:type="spellEnd"/>
      <w:r w:rsidRPr="007D041D">
        <w:rPr>
          <w:rFonts w:ascii="Calibri" w:hAnsi="Calibri"/>
          <w:color w:val="1F3864" w:themeColor="accent1" w:themeShade="80"/>
        </w:rPr>
        <w:t>.</w:t>
      </w:r>
    </w:p>
    <w:p w:rsidRPr="007D041D" w:rsidR="1971E6CA" w:rsidP="007D041D" w:rsidRDefault="1971E6CA" w14:paraId="63FE96B5" w14:textId="53BFA2A2">
      <w:pPr>
        <w:pStyle w:val="Prrafodelista"/>
        <w:numPr>
          <w:ilvl w:val="2"/>
          <w:numId w:val="3"/>
        </w:numPr>
        <w:spacing w:after="0" w:line="276" w:lineRule="auto"/>
        <w:rPr>
          <w:rFonts w:ascii="Calibri" w:hAnsi="Calibri"/>
          <w:color w:val="1F3864" w:themeColor="accent1" w:themeShade="80"/>
        </w:rPr>
      </w:pPr>
      <w:r w:rsidRPr="007D041D">
        <w:rPr>
          <w:rFonts w:ascii="Calibri" w:hAnsi="Calibri"/>
          <w:color w:val="1F3864" w:themeColor="accent1" w:themeShade="80"/>
        </w:rPr>
        <w:t xml:space="preserve">Desarrollador </w:t>
      </w:r>
      <w:proofErr w:type="spellStart"/>
      <w:r w:rsidRPr="007D041D">
        <w:rPr>
          <w:rFonts w:ascii="Calibri" w:hAnsi="Calibri"/>
          <w:color w:val="1F3864" w:themeColor="accent1" w:themeShade="80"/>
        </w:rPr>
        <w:t>Frontend</w:t>
      </w:r>
      <w:proofErr w:type="spellEnd"/>
      <w:r w:rsidRPr="007D041D">
        <w:rPr>
          <w:rFonts w:ascii="Calibri" w:hAnsi="Calibri"/>
          <w:color w:val="1F3864" w:themeColor="accent1" w:themeShade="80"/>
        </w:rPr>
        <w:t>: Desarrollo de la interfaz de usuario y autenticación.</w:t>
      </w:r>
    </w:p>
    <w:p w:rsidRPr="007D041D" w:rsidR="1971E6CA" w:rsidP="007D041D" w:rsidRDefault="1971E6CA" w14:paraId="7CA4A6A8" w14:textId="57588DC8">
      <w:pPr>
        <w:pStyle w:val="Prrafodelista"/>
        <w:numPr>
          <w:ilvl w:val="2"/>
          <w:numId w:val="3"/>
        </w:numPr>
        <w:spacing w:after="0" w:line="276" w:lineRule="auto"/>
        <w:rPr>
          <w:rFonts w:ascii="Calibri" w:hAnsi="Calibri"/>
          <w:color w:val="1F3864" w:themeColor="accent1" w:themeShade="80"/>
        </w:rPr>
      </w:pPr>
      <w:proofErr w:type="spellStart"/>
      <w:r w:rsidRPr="007D041D">
        <w:rPr>
          <w:rFonts w:ascii="Calibri" w:hAnsi="Calibri"/>
          <w:color w:val="1F3864" w:themeColor="accent1" w:themeShade="80"/>
        </w:rPr>
        <w:t>Tester</w:t>
      </w:r>
      <w:proofErr w:type="spellEnd"/>
      <w:r w:rsidRPr="007D041D">
        <w:rPr>
          <w:rFonts w:ascii="Calibri" w:hAnsi="Calibri"/>
          <w:color w:val="1F3864" w:themeColor="accent1" w:themeShade="80"/>
        </w:rPr>
        <w:t>/QA: Ejecución de pruebas y reporte de fallos.</w:t>
      </w:r>
    </w:p>
    <w:p w:rsidRPr="007D041D" w:rsidR="1A1E34D9" w:rsidP="007D041D" w:rsidRDefault="1A1E34D9" w14:paraId="09DEDF63" w14:textId="4A4F2C38">
      <w:pPr>
        <w:pStyle w:val="Prrafodelista"/>
        <w:numPr>
          <w:ilvl w:val="1"/>
          <w:numId w:val="3"/>
        </w:numPr>
        <w:spacing w:after="0" w:line="276" w:lineRule="auto"/>
        <w:rPr>
          <w:rFonts w:ascii="Calibri" w:hAnsi="Calibri"/>
          <w:color w:val="1F3864" w:themeColor="accent1" w:themeShade="80"/>
        </w:rPr>
      </w:pPr>
      <w:r w:rsidRPr="007D041D">
        <w:rPr>
          <w:rFonts w:ascii="Calibri" w:hAnsi="Calibri"/>
          <w:b/>
          <w:bCs/>
          <w:color w:val="1F3864" w:themeColor="accent1" w:themeShade="80"/>
        </w:rPr>
        <w:t>Duración de la actividad:</w:t>
      </w:r>
      <w:r w:rsidRPr="007D041D" w:rsidR="2C7D5479">
        <w:rPr>
          <w:rFonts w:ascii="Calibri" w:hAnsi="Calibri"/>
          <w:b/>
          <w:bCs/>
          <w:color w:val="1F3864" w:themeColor="accent1" w:themeShade="80"/>
        </w:rPr>
        <w:t xml:space="preserve"> </w:t>
      </w:r>
      <w:r w:rsidRPr="007D041D">
        <w:rPr>
          <w:rFonts w:ascii="Calibri" w:hAnsi="Calibri"/>
          <w:color w:val="1F3864" w:themeColor="accent1" w:themeShade="80"/>
        </w:rPr>
        <w:t>3 Semanas</w:t>
      </w:r>
    </w:p>
    <w:p w:rsidRPr="007D041D" w:rsidR="007D041D" w:rsidP="007D041D" w:rsidRDefault="2A50C180" w14:paraId="4D6EF5A0" w14:textId="77777777">
      <w:pPr>
        <w:pStyle w:val="Prrafodelista"/>
        <w:numPr>
          <w:ilvl w:val="1"/>
          <w:numId w:val="3"/>
        </w:numPr>
        <w:spacing w:after="0" w:line="276" w:lineRule="auto"/>
        <w:jc w:val="both"/>
        <w:rPr>
          <w:rFonts w:ascii="Calibri" w:hAnsi="Calibri"/>
          <w:color w:val="1F3864" w:themeColor="accent1" w:themeShade="80"/>
        </w:rPr>
      </w:pPr>
      <w:r w:rsidRPr="007D041D">
        <w:rPr>
          <w:rFonts w:ascii="Calibri" w:hAnsi="Calibri"/>
          <w:b/>
          <w:bCs/>
          <w:color w:val="1F3864" w:themeColor="accent1" w:themeShade="80"/>
        </w:rPr>
        <w:t>Observaciones:</w:t>
      </w:r>
      <w:r w:rsidRPr="007D041D" w:rsidR="22FB6762">
        <w:rPr>
          <w:rFonts w:ascii="Calibri" w:hAnsi="Calibri"/>
          <w:color w:val="1F3864" w:themeColor="accent1" w:themeShade="80"/>
        </w:rPr>
        <w:t xml:space="preserve"> Durante el desarrollo del módulo de validación de traslados, surgieron dificultades relacionadas con la integración de las tecnologías QR y la autenticación básica mediante </w:t>
      </w:r>
      <w:proofErr w:type="spellStart"/>
      <w:r w:rsidRPr="007D041D" w:rsidR="22FB6762">
        <w:rPr>
          <w:rFonts w:ascii="Calibri" w:hAnsi="Calibri"/>
          <w:color w:val="1F3864" w:themeColor="accent1" w:themeShade="80"/>
        </w:rPr>
        <w:t>Firebase</w:t>
      </w:r>
      <w:proofErr w:type="spellEnd"/>
      <w:r w:rsidRPr="007D041D" w:rsidR="22FB6762">
        <w:rPr>
          <w:rFonts w:ascii="Calibri" w:hAnsi="Calibri"/>
          <w:color w:val="1F3864" w:themeColor="accent1" w:themeShade="80"/>
        </w:rPr>
        <w:t xml:space="preserve">. El equipo enfrentó algunos problemas iniciales para asegurar la correcta interacción entre los códigos QR y la base de datos, lo que retrasó la validación de los traslados en tiempo real. Además, las pruebas de integración iniciales revelaron pequeños errores en la comunicación entre las </w:t>
      </w:r>
      <w:proofErr w:type="spellStart"/>
      <w:r w:rsidRPr="007D041D" w:rsidR="22FB6762">
        <w:rPr>
          <w:rFonts w:ascii="Calibri" w:hAnsi="Calibri"/>
          <w:color w:val="1F3864" w:themeColor="accent1" w:themeShade="80"/>
        </w:rPr>
        <w:t>APIs</w:t>
      </w:r>
      <w:proofErr w:type="spellEnd"/>
      <w:r w:rsidRPr="007D041D" w:rsidR="22FB6762">
        <w:rPr>
          <w:rFonts w:ascii="Calibri" w:hAnsi="Calibri"/>
          <w:color w:val="1F3864" w:themeColor="accent1" w:themeShade="80"/>
        </w:rPr>
        <w:t xml:space="preserve"> </w:t>
      </w:r>
      <w:proofErr w:type="spellStart"/>
      <w:r w:rsidRPr="007D041D" w:rsidR="22FB6762">
        <w:rPr>
          <w:rFonts w:ascii="Calibri" w:hAnsi="Calibri"/>
          <w:color w:val="1F3864" w:themeColor="accent1" w:themeShade="80"/>
        </w:rPr>
        <w:t>RESTful</w:t>
      </w:r>
      <w:proofErr w:type="spellEnd"/>
      <w:r w:rsidRPr="007D041D" w:rsidR="22FB6762">
        <w:rPr>
          <w:rFonts w:ascii="Calibri" w:hAnsi="Calibri"/>
          <w:color w:val="1F3864" w:themeColor="accent1" w:themeShade="80"/>
        </w:rPr>
        <w:t xml:space="preserve"> y el </w:t>
      </w:r>
      <w:proofErr w:type="spellStart"/>
      <w:r w:rsidRPr="007D041D" w:rsidR="22FB6762">
        <w:rPr>
          <w:rFonts w:ascii="Calibri" w:hAnsi="Calibri"/>
          <w:color w:val="1F3864" w:themeColor="accent1" w:themeShade="80"/>
        </w:rPr>
        <w:t>frontend</w:t>
      </w:r>
      <w:proofErr w:type="spellEnd"/>
      <w:r w:rsidRPr="007D041D" w:rsidR="22FB6762">
        <w:rPr>
          <w:rFonts w:ascii="Calibri" w:hAnsi="Calibri"/>
          <w:color w:val="1F3864" w:themeColor="accent1" w:themeShade="80"/>
        </w:rPr>
        <w:t>. Estos inconvenientes afectaron parcialmente el cronograma, pero fueron resueltos a tiempo para avanzar con el módulo.</w:t>
      </w:r>
    </w:p>
    <w:p w:rsidRPr="007D041D" w:rsidR="2A50C180" w:rsidP="007D041D" w:rsidRDefault="2A50C180" w14:paraId="189E414E" w14:textId="21FBA17D">
      <w:pPr>
        <w:pStyle w:val="Prrafodelista"/>
        <w:numPr>
          <w:ilvl w:val="1"/>
          <w:numId w:val="3"/>
        </w:numPr>
        <w:spacing w:after="0" w:line="276" w:lineRule="auto"/>
        <w:jc w:val="both"/>
        <w:rPr>
          <w:rFonts w:ascii="Calibri" w:hAnsi="Calibri"/>
          <w:color w:val="1F3864" w:themeColor="accent1" w:themeShade="80"/>
        </w:rPr>
      </w:pPr>
      <w:r w:rsidRPr="007D041D">
        <w:rPr>
          <w:rFonts w:ascii="Calibri" w:hAnsi="Calibri"/>
          <w:b/>
          <w:bCs/>
          <w:color w:val="1F3864" w:themeColor="accent1" w:themeShade="80"/>
        </w:rPr>
        <w:t>Estado de Avance:</w:t>
      </w:r>
      <w:r w:rsidRPr="007D041D" w:rsidR="1ADBA484">
        <w:rPr>
          <w:rFonts w:ascii="Calibri" w:hAnsi="Calibri"/>
          <w:b/>
          <w:bCs/>
          <w:color w:val="1F3864" w:themeColor="accent1" w:themeShade="80"/>
        </w:rPr>
        <w:t xml:space="preserve"> </w:t>
      </w:r>
      <w:r w:rsidRPr="007D041D" w:rsidR="1ADBA484">
        <w:rPr>
          <w:rFonts w:ascii="Calibri" w:hAnsi="Calibri"/>
          <w:color w:val="1F3864" w:themeColor="accent1" w:themeShade="80"/>
        </w:rPr>
        <w:t>En desarrollo.</w:t>
      </w:r>
    </w:p>
    <w:p w:rsidRPr="007D041D" w:rsidR="2A50C180" w:rsidP="007D041D" w:rsidRDefault="2A50C180" w14:paraId="3B990BB4" w14:textId="688E1059">
      <w:pPr>
        <w:pStyle w:val="Prrafodelista"/>
        <w:numPr>
          <w:ilvl w:val="1"/>
          <w:numId w:val="3"/>
        </w:numPr>
        <w:spacing w:after="0" w:line="276" w:lineRule="auto"/>
        <w:jc w:val="both"/>
        <w:rPr>
          <w:rFonts w:ascii="Calibri" w:hAnsi="Calibri"/>
          <w:color w:val="1F3864" w:themeColor="accent1" w:themeShade="80"/>
        </w:rPr>
      </w:pPr>
      <w:r w:rsidRPr="007D041D">
        <w:rPr>
          <w:rFonts w:ascii="Calibri" w:hAnsi="Calibri"/>
          <w:b/>
          <w:bCs/>
          <w:color w:val="1F3864" w:themeColor="accent1" w:themeShade="80"/>
        </w:rPr>
        <w:t>Ajustes:</w:t>
      </w:r>
      <w:r w:rsidRPr="007D041D" w:rsidR="70BF7960">
        <w:rPr>
          <w:rFonts w:ascii="Calibri" w:hAnsi="Calibri"/>
          <w:b/>
          <w:bCs/>
          <w:color w:val="1F3864" w:themeColor="accent1" w:themeShade="80"/>
        </w:rPr>
        <w:t xml:space="preserve"> </w:t>
      </w:r>
      <w:r w:rsidRPr="007D041D" w:rsidR="70BF7960">
        <w:rPr>
          <w:rFonts w:ascii="Calibri" w:hAnsi="Calibri"/>
          <w:color w:val="1F3864" w:themeColor="accent1" w:themeShade="80"/>
        </w:rPr>
        <w:t xml:space="preserve">Para resolver los problemas de integración y garantizar la trazabilidad adecuada de los traslados, el equipo asignó tiempo adicional para realizar pruebas más detalladas de las </w:t>
      </w:r>
      <w:proofErr w:type="spellStart"/>
      <w:r w:rsidRPr="007D041D" w:rsidR="70BF7960">
        <w:rPr>
          <w:rFonts w:ascii="Calibri" w:hAnsi="Calibri"/>
          <w:color w:val="1F3864" w:themeColor="accent1" w:themeShade="80"/>
        </w:rPr>
        <w:t>APIs</w:t>
      </w:r>
      <w:proofErr w:type="spellEnd"/>
      <w:r w:rsidRPr="007D041D" w:rsidR="70BF7960">
        <w:rPr>
          <w:rFonts w:ascii="Calibri" w:hAnsi="Calibri"/>
          <w:color w:val="1F3864" w:themeColor="accent1" w:themeShade="80"/>
        </w:rPr>
        <w:t xml:space="preserve"> y optimizó los procesos de autenticación en </w:t>
      </w:r>
      <w:proofErr w:type="spellStart"/>
      <w:r w:rsidRPr="007D041D" w:rsidR="70BF7960">
        <w:rPr>
          <w:rFonts w:ascii="Calibri" w:hAnsi="Calibri"/>
          <w:color w:val="1F3864" w:themeColor="accent1" w:themeShade="80"/>
        </w:rPr>
        <w:t>Firebase</w:t>
      </w:r>
      <w:proofErr w:type="spellEnd"/>
      <w:r w:rsidRPr="007D041D" w:rsidR="70BF7960">
        <w:rPr>
          <w:rFonts w:ascii="Calibri" w:hAnsi="Calibri"/>
          <w:color w:val="1F3864" w:themeColor="accent1" w:themeShade="80"/>
        </w:rPr>
        <w:t xml:space="preserve">. Se implementaron reuniones diarias para monitorear los avances en </w:t>
      </w:r>
      <w:r w:rsidRPr="007D041D" w:rsidR="70BF7960">
        <w:rPr>
          <w:rFonts w:ascii="Calibri" w:hAnsi="Calibri"/>
          <w:color w:val="1F3864" w:themeColor="accent1" w:themeShade="80"/>
        </w:rPr>
        <w:lastRenderedPageBreak/>
        <w:t>tiempo real y ajustar el código de forma iterativa. Este ajuste permitió corregir los errores detectados en la fase de pruebas iniciales, garantizando que el módulo cumpliera con los requisitos de trazabilidad y autenticación antes del plazo establecido.</w:t>
      </w:r>
    </w:p>
    <w:p w:rsidR="0003309E" w:rsidP="0003309E" w:rsidRDefault="0003309E" w14:paraId="66FF4E8D" w14:textId="77777777">
      <w:pPr>
        <w:rPr>
          <w:rFonts w:cs="Calibri Light"/>
          <w:color w:val="595959" w:themeColor="text1" w:themeTint="A6"/>
          <w:sz w:val="24"/>
          <w:szCs w:val="24"/>
          <w:lang w:val="es-ES"/>
        </w:rPr>
      </w:pPr>
    </w:p>
    <w:tbl>
      <w:tblPr>
        <w:tblStyle w:val="Tablaconcuadrcula"/>
        <w:tblW w:w="9498"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03309E" w:rsidTr="00C5122E" w14:paraId="12F51379" w14:textId="77777777">
        <w:trPr>
          <w:trHeight w:val="440"/>
        </w:trPr>
        <w:tc>
          <w:tcPr>
            <w:tcW w:w="9498" w:type="dxa"/>
            <w:vAlign w:val="center"/>
          </w:tcPr>
          <w:p w:rsidRPr="00BF2EA6" w:rsidR="0003309E" w:rsidP="00585A13" w:rsidRDefault="0003309E" w14:paraId="6B756D75" w14:textId="77777777">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rsidTr="00C5122E" w14:paraId="08F9EDA3" w14:textId="77777777">
        <w:trPr>
          <w:trHeight w:val="800"/>
        </w:trPr>
        <w:tc>
          <w:tcPr>
            <w:tcW w:w="9498" w:type="dxa"/>
            <w:shd w:val="clear" w:color="auto" w:fill="D9E2F3" w:themeFill="accent1" w:themeFillTint="33"/>
            <w:vAlign w:val="center"/>
          </w:tcPr>
          <w:p w:rsidRPr="00B27207" w:rsidR="0003309E" w:rsidRDefault="0003309E" w14:paraId="5EF8C712" w14:textId="6A7F5694">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rsidR="2CFD29CC" w:rsidP="2CFD29CC" w:rsidRDefault="2CFD29CC" w14:paraId="0F63ABBA" w14:textId="4E9FAFA8">
      <w:pPr>
        <w:rPr>
          <w:rFonts w:cs="Calibri Light"/>
          <w:color w:val="595959" w:themeColor="text1" w:themeTint="A6"/>
          <w:sz w:val="24"/>
          <w:szCs w:val="24"/>
          <w:lang w:val="es-ES"/>
        </w:rPr>
      </w:pPr>
    </w:p>
    <w:p w:rsidR="49D5ADBD" w:rsidP="49D5ADBD" w:rsidRDefault="49D5ADBD" w14:paraId="3EC28F9B" w14:textId="7842943B">
      <w:pPr>
        <w:rPr>
          <w:rFonts w:cs="Calibri Light"/>
          <w:color w:val="595959" w:themeColor="text1" w:themeTint="A6" w:themeShade="FF"/>
          <w:sz w:val="24"/>
          <w:szCs w:val="24"/>
          <w:lang w:val="es-ES"/>
        </w:rPr>
      </w:pPr>
    </w:p>
    <w:p w:rsidR="49D5ADBD" w:rsidP="49D5ADBD" w:rsidRDefault="49D5ADBD" w14:paraId="4DBA02D2" w14:textId="2034B1DF">
      <w:pPr>
        <w:rPr>
          <w:rFonts w:cs="Calibri Light"/>
          <w:color w:val="595959" w:themeColor="text1" w:themeTint="A6" w:themeShade="FF"/>
          <w:sz w:val="24"/>
          <w:szCs w:val="24"/>
          <w:lang w:val="es-ES"/>
        </w:rPr>
      </w:pPr>
    </w:p>
    <w:tbl>
      <w:tblPr>
        <w:tblStyle w:val="Tablaconcuadrcula"/>
        <w:tblpPr w:leftFromText="180" w:rightFromText="180" w:vertAnchor="text" w:horzAnchor="margin" w:tblpX="-572" w:tblpY="1"/>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03309E" w:rsidTr="2CFD29CC" w14:paraId="5B12D08B" w14:textId="77777777">
        <w:trPr>
          <w:trHeight w:val="1936"/>
        </w:trPr>
        <w:tc>
          <w:tcPr>
            <w:tcW w:w="5000" w:type="pct"/>
            <w:vAlign w:val="center"/>
          </w:tcPr>
          <w:p w:rsidRPr="007D041D" w:rsidR="0003309E" w:rsidP="2CFD29CC" w:rsidRDefault="0003309E" w14:paraId="17CE44DE" w14:textId="4581FC91">
            <w:pPr>
              <w:jc w:val="both"/>
              <w:rPr>
                <w:rFonts w:ascii="Calibri" w:hAnsi="Calibri" w:cs="Arial"/>
                <w:b/>
                <w:bCs/>
                <w:i/>
                <w:iCs/>
                <w:color w:val="548DD4"/>
                <w:sz w:val="20"/>
                <w:szCs w:val="20"/>
                <w:lang w:eastAsia="es-CL"/>
              </w:rPr>
            </w:pPr>
            <w:r w:rsidRPr="007D041D">
              <w:rPr>
                <w:rFonts w:ascii="Calibri" w:hAnsi="Calibri"/>
                <w:b/>
                <w:bCs/>
                <w:color w:val="1F3864" w:themeColor="accent1" w:themeShade="80"/>
              </w:rPr>
              <w:t>Factores que han facilitado y/o dificultado el desarrollo de mi plan de trabajo</w:t>
            </w:r>
            <w:r w:rsidRPr="007D041D">
              <w:rPr>
                <w:rFonts w:ascii="Calibri" w:hAnsi="Calibri" w:cs="Arial"/>
                <w:b/>
                <w:bCs/>
                <w:color w:val="548DD4"/>
                <w:sz w:val="20"/>
                <w:szCs w:val="20"/>
                <w:lang w:eastAsia="es-CL"/>
              </w:rPr>
              <w:t xml:space="preserve">: </w:t>
            </w:r>
          </w:p>
          <w:p w:rsidRPr="007D041D" w:rsidR="0003309E" w:rsidP="2CFD29CC" w:rsidRDefault="6DED8828" w14:paraId="392FAD74" w14:textId="5602FDBD">
            <w:pPr>
              <w:pStyle w:val="Prrafodelista"/>
              <w:numPr>
                <w:ilvl w:val="0"/>
                <w:numId w:val="1"/>
              </w:numPr>
              <w:rPr>
                <w:rFonts w:ascii="Calibri" w:hAnsi="Calibri"/>
                <w:b/>
                <w:bCs/>
                <w:color w:val="1F3864" w:themeColor="accent1" w:themeShade="80"/>
              </w:rPr>
            </w:pPr>
            <w:r w:rsidRPr="007D041D">
              <w:rPr>
                <w:rFonts w:ascii="Calibri" w:hAnsi="Calibri"/>
                <w:b/>
                <w:bCs/>
                <w:color w:val="1F3864" w:themeColor="accent1" w:themeShade="80"/>
              </w:rPr>
              <w:t>Factores que facilitaron el desarrollo del plan de trabajo</w:t>
            </w:r>
          </w:p>
          <w:p w:rsidRPr="00CD38BD" w:rsidR="0003309E" w:rsidP="2CFD29CC" w:rsidRDefault="6DED8828" w14:paraId="5CD0B2B1" w14:textId="6EA913B1">
            <w:pPr>
              <w:pStyle w:val="Prrafodelista"/>
              <w:numPr>
                <w:ilvl w:val="1"/>
                <w:numId w:val="1"/>
              </w:numPr>
              <w:jc w:val="both"/>
              <w:rPr>
                <w:rFonts w:ascii="Calibri" w:hAnsi="Calibri"/>
                <w:color w:val="1F3864" w:themeColor="accent1" w:themeShade="80"/>
              </w:rPr>
            </w:pPr>
            <w:r w:rsidRPr="007D041D">
              <w:rPr>
                <w:rFonts w:ascii="Calibri" w:hAnsi="Calibri"/>
                <w:b/>
                <w:bCs/>
                <w:color w:val="1F3864" w:themeColor="accent1" w:themeShade="80"/>
              </w:rPr>
              <w:t xml:space="preserve">Buena documentación con </w:t>
            </w:r>
            <w:proofErr w:type="spellStart"/>
            <w:r w:rsidRPr="007D041D">
              <w:rPr>
                <w:rFonts w:ascii="Calibri" w:hAnsi="Calibri"/>
                <w:b/>
                <w:bCs/>
                <w:color w:val="1F3864" w:themeColor="accent1" w:themeShade="80"/>
              </w:rPr>
              <w:t>Swagger</w:t>
            </w:r>
            <w:proofErr w:type="spellEnd"/>
            <w:r w:rsidRPr="007D041D">
              <w:rPr>
                <w:rFonts w:ascii="Calibri" w:hAnsi="Calibri"/>
                <w:b/>
                <w:bCs/>
                <w:color w:val="1F3864" w:themeColor="accent1" w:themeShade="80"/>
              </w:rPr>
              <w:t xml:space="preserve">: </w:t>
            </w:r>
            <w:r w:rsidRPr="2CFD29CC">
              <w:rPr>
                <w:rFonts w:ascii="Calibri" w:hAnsi="Calibri"/>
                <w:color w:val="1F3864" w:themeColor="accent1" w:themeShade="80"/>
              </w:rPr>
              <w:t xml:space="preserve">La implementación de </w:t>
            </w:r>
            <w:proofErr w:type="spellStart"/>
            <w:r w:rsidRPr="2CFD29CC">
              <w:rPr>
                <w:rFonts w:ascii="Calibri" w:hAnsi="Calibri"/>
                <w:color w:val="1F3864" w:themeColor="accent1" w:themeShade="80"/>
              </w:rPr>
              <w:t>Swagger</w:t>
            </w:r>
            <w:proofErr w:type="spellEnd"/>
            <w:r w:rsidRPr="2CFD29CC">
              <w:rPr>
                <w:rFonts w:ascii="Calibri" w:hAnsi="Calibri"/>
                <w:color w:val="1F3864" w:themeColor="accent1" w:themeShade="80"/>
              </w:rPr>
              <w:t xml:space="preserve"> ha sido clave para documentar nuestras </w:t>
            </w:r>
            <w:proofErr w:type="spellStart"/>
            <w:r w:rsidRPr="2CFD29CC">
              <w:rPr>
                <w:rFonts w:ascii="Calibri" w:hAnsi="Calibri"/>
                <w:color w:val="1F3864" w:themeColor="accent1" w:themeShade="80"/>
              </w:rPr>
              <w:t>APIs</w:t>
            </w:r>
            <w:proofErr w:type="spellEnd"/>
            <w:r w:rsidRPr="2CFD29CC">
              <w:rPr>
                <w:rFonts w:ascii="Calibri" w:hAnsi="Calibri"/>
                <w:color w:val="1F3864" w:themeColor="accent1" w:themeShade="80"/>
              </w:rPr>
              <w:t xml:space="preserve"> de forma clara y comprensible, facilitando la integración entre el </w:t>
            </w:r>
            <w:proofErr w:type="spellStart"/>
            <w:r w:rsidRPr="2CFD29CC">
              <w:rPr>
                <w:rFonts w:ascii="Calibri" w:hAnsi="Calibri"/>
                <w:color w:val="1F3864" w:themeColor="accent1" w:themeShade="80"/>
              </w:rPr>
              <w:t>frontend</w:t>
            </w:r>
            <w:proofErr w:type="spellEnd"/>
            <w:r w:rsidRPr="2CFD29CC">
              <w:rPr>
                <w:rFonts w:ascii="Calibri" w:hAnsi="Calibri"/>
                <w:color w:val="1F3864" w:themeColor="accent1" w:themeShade="80"/>
              </w:rPr>
              <w:t xml:space="preserve"> y </w:t>
            </w:r>
            <w:proofErr w:type="spellStart"/>
            <w:r w:rsidRPr="2CFD29CC">
              <w:rPr>
                <w:rFonts w:ascii="Calibri" w:hAnsi="Calibri"/>
                <w:color w:val="1F3864" w:themeColor="accent1" w:themeShade="80"/>
              </w:rPr>
              <w:t>backend</w:t>
            </w:r>
            <w:proofErr w:type="spellEnd"/>
            <w:r w:rsidRPr="2CFD29CC">
              <w:rPr>
                <w:rFonts w:ascii="Calibri" w:hAnsi="Calibri"/>
                <w:color w:val="1F3864" w:themeColor="accent1" w:themeShade="80"/>
              </w:rPr>
              <w:t xml:space="preserve">. Esto ha permitido que el equipo de desarrollo </w:t>
            </w:r>
            <w:proofErr w:type="spellStart"/>
            <w:r w:rsidRPr="2CFD29CC">
              <w:rPr>
                <w:rFonts w:ascii="Calibri" w:hAnsi="Calibri"/>
                <w:color w:val="1F3864" w:themeColor="accent1" w:themeShade="80"/>
              </w:rPr>
              <w:t>frontend</w:t>
            </w:r>
            <w:proofErr w:type="spellEnd"/>
            <w:r w:rsidRPr="2CFD29CC">
              <w:rPr>
                <w:rFonts w:ascii="Calibri" w:hAnsi="Calibri"/>
                <w:color w:val="1F3864" w:themeColor="accent1" w:themeShade="80"/>
              </w:rPr>
              <w:t xml:space="preserve"> pueda consumir las </w:t>
            </w:r>
            <w:proofErr w:type="spellStart"/>
            <w:r w:rsidRPr="2CFD29CC">
              <w:rPr>
                <w:rFonts w:ascii="Calibri" w:hAnsi="Calibri"/>
                <w:color w:val="1F3864" w:themeColor="accent1" w:themeShade="80"/>
              </w:rPr>
              <w:t>APIs</w:t>
            </w:r>
            <w:proofErr w:type="spellEnd"/>
            <w:r w:rsidRPr="2CFD29CC">
              <w:rPr>
                <w:rFonts w:ascii="Calibri" w:hAnsi="Calibri"/>
                <w:color w:val="1F3864" w:themeColor="accent1" w:themeShade="80"/>
              </w:rPr>
              <w:t xml:space="preserve"> de manera eficiente y sin confusiones, lo que ha acelerado significativamente el trabajo en esta fase del proyecto. Además, esta documentación ha sido fundamental para integrar de manera ágil la API externa de </w:t>
            </w:r>
            <w:proofErr w:type="spellStart"/>
            <w:r w:rsidRPr="2CFD29CC">
              <w:rPr>
                <w:rFonts w:ascii="Calibri" w:hAnsi="Calibri"/>
                <w:color w:val="1F3864" w:themeColor="accent1" w:themeShade="80"/>
              </w:rPr>
              <w:t>RyQ</w:t>
            </w:r>
            <w:proofErr w:type="spellEnd"/>
            <w:r w:rsidRPr="2CFD29CC">
              <w:rPr>
                <w:rFonts w:ascii="Calibri" w:hAnsi="Calibri"/>
                <w:color w:val="1F3864" w:themeColor="accent1" w:themeShade="80"/>
              </w:rPr>
              <w:t xml:space="preserve"> Ingeniería, evitando malentendidos y simplificando la comunicación entre sistemas.</w:t>
            </w:r>
          </w:p>
          <w:p w:rsidRPr="00CD38BD" w:rsidR="0003309E" w:rsidP="2CFD29CC" w:rsidRDefault="0003309E" w14:paraId="60E712D8" w14:textId="7348B40F">
            <w:pPr>
              <w:pStyle w:val="Prrafodelista"/>
              <w:ind w:left="1440"/>
              <w:jc w:val="both"/>
              <w:rPr>
                <w:rFonts w:ascii="Calibri" w:hAnsi="Calibri"/>
                <w:color w:val="1F3864" w:themeColor="accent1" w:themeShade="80"/>
              </w:rPr>
            </w:pPr>
          </w:p>
          <w:p w:rsidRPr="00CD38BD" w:rsidR="0003309E" w:rsidP="2CFD29CC" w:rsidRDefault="6DED8828" w14:paraId="0D373E00" w14:textId="3B9E3404">
            <w:pPr>
              <w:pStyle w:val="Prrafodelista"/>
              <w:numPr>
                <w:ilvl w:val="1"/>
                <w:numId w:val="1"/>
              </w:numPr>
              <w:jc w:val="both"/>
              <w:rPr>
                <w:rFonts w:ascii="Calibri" w:hAnsi="Calibri"/>
                <w:color w:val="1F3864" w:themeColor="accent1" w:themeShade="80"/>
              </w:rPr>
            </w:pPr>
            <w:r w:rsidRPr="007D041D">
              <w:rPr>
                <w:rFonts w:ascii="Calibri" w:hAnsi="Calibri"/>
                <w:b/>
                <w:bCs/>
                <w:color w:val="1F3864" w:themeColor="accent1" w:themeShade="80"/>
              </w:rPr>
              <w:t>Comunicación fluida y colaboración constante:</w:t>
            </w:r>
            <w:r w:rsidRPr="2CFD29CC">
              <w:rPr>
                <w:rFonts w:ascii="Calibri" w:hAnsi="Calibri"/>
                <w:color w:val="1F3864" w:themeColor="accent1" w:themeShade="80"/>
              </w:rPr>
              <w:t xml:space="preserve"> Desde el inicio del proyecto, la comunicación abierta y constante entre los miembros del equipo ha sido un factor esencial para superar obstáculos rápidamente. Al compartir dudas, soluciones y avances de manera transparente, hemos podido resolver problemas técnicos de forma más ágil y mantener un ambiente de trabajo positivo. Esta coordinación fluida ha permitido al equipo avanzar sin mayores interrupciones y mantener un enfoque colaborativo para el cumplimiento de los objetivos.</w:t>
            </w:r>
          </w:p>
          <w:p w:rsidRPr="00CD38BD" w:rsidR="0003309E" w:rsidP="2CFD29CC" w:rsidRDefault="0003309E" w14:paraId="275DDE80" w14:textId="355077D1">
            <w:pPr>
              <w:pStyle w:val="Prrafodelista"/>
              <w:ind w:left="1440"/>
              <w:jc w:val="both"/>
            </w:pPr>
          </w:p>
          <w:p w:rsidRPr="00CD38BD" w:rsidR="0003309E" w:rsidP="2CFD29CC" w:rsidRDefault="6DED8828" w14:paraId="5F34C839" w14:textId="6A82E531">
            <w:pPr>
              <w:pStyle w:val="Prrafodelista"/>
              <w:numPr>
                <w:ilvl w:val="1"/>
                <w:numId w:val="1"/>
              </w:numPr>
              <w:jc w:val="both"/>
            </w:pPr>
            <w:r w:rsidRPr="007D041D">
              <w:rPr>
                <w:rFonts w:ascii="Calibri" w:hAnsi="Calibri"/>
                <w:b/>
                <w:bCs/>
                <w:color w:val="1F3864" w:themeColor="accent1" w:themeShade="80"/>
              </w:rPr>
              <w:t>Compromiso del equipo y buena convivencia:</w:t>
            </w:r>
            <w:r w:rsidRPr="2CFD29CC">
              <w:rPr>
                <w:rFonts w:ascii="Calibri" w:hAnsi="Calibri"/>
                <w:color w:val="1F3864" w:themeColor="accent1" w:themeShade="80"/>
              </w:rPr>
              <w:t xml:space="preserve"> El compromiso de todos los miembros del equipo ha sido un pilar fundamental para el progreso del proyecto. Cada integrante ha aportado de manera activa y responsable, lo que ha facilitado la ejecución de las tareas según lo planificado. Además, la buena convivencia y la disposición para apoyar a los compañeros en momentos difíciles han sido cruciales para mantener un ambiente laboral armónico y productivo, permitiendo que las actividades se desarrollen de manera fluida, incluso frente a retos técnicos.</w:t>
            </w:r>
          </w:p>
          <w:p w:rsidR="2CFD29CC" w:rsidP="2CFD29CC" w:rsidRDefault="2CFD29CC" w14:paraId="4CA2FE41" w14:textId="69B75C00">
            <w:pPr>
              <w:pStyle w:val="Prrafodelista"/>
              <w:ind w:left="1440"/>
              <w:jc w:val="both"/>
            </w:pPr>
          </w:p>
          <w:p w:rsidRPr="007D041D" w:rsidR="0003309E" w:rsidP="2CFD29CC" w:rsidRDefault="6DED8828" w14:paraId="6C62B22B" w14:textId="45D84F8A">
            <w:pPr>
              <w:pStyle w:val="Prrafodelista"/>
              <w:numPr>
                <w:ilvl w:val="0"/>
                <w:numId w:val="1"/>
              </w:numPr>
              <w:rPr>
                <w:rFonts w:ascii="Calibri" w:hAnsi="Calibri"/>
                <w:b/>
                <w:bCs/>
                <w:color w:val="1F3864" w:themeColor="accent1" w:themeShade="80"/>
              </w:rPr>
            </w:pPr>
            <w:r w:rsidRPr="007D041D">
              <w:rPr>
                <w:rFonts w:ascii="Calibri" w:hAnsi="Calibri"/>
                <w:b/>
                <w:bCs/>
                <w:color w:val="1F3864" w:themeColor="accent1" w:themeShade="80"/>
              </w:rPr>
              <w:t>Factores que dificultaron el desarrollo del plan de trabajo</w:t>
            </w:r>
          </w:p>
          <w:p w:rsidRPr="00CD38BD" w:rsidR="0003309E" w:rsidP="2CFD29CC" w:rsidRDefault="6DED8828" w14:paraId="2874E586" w14:textId="103845DD">
            <w:pPr>
              <w:pStyle w:val="Prrafodelista"/>
              <w:numPr>
                <w:ilvl w:val="1"/>
                <w:numId w:val="1"/>
              </w:numPr>
              <w:jc w:val="both"/>
              <w:rPr>
                <w:rFonts w:ascii="Calibri" w:hAnsi="Calibri"/>
                <w:color w:val="1F3864" w:themeColor="accent1" w:themeShade="80"/>
              </w:rPr>
            </w:pPr>
            <w:r w:rsidRPr="007D041D">
              <w:rPr>
                <w:rFonts w:ascii="Calibri" w:hAnsi="Calibri"/>
                <w:b/>
                <w:bCs/>
                <w:color w:val="1F3864" w:themeColor="accent1" w:themeShade="80"/>
              </w:rPr>
              <w:t>Dificultad con la instalación del certificado SSL:</w:t>
            </w:r>
            <w:r w:rsidRPr="2CFD29CC">
              <w:rPr>
                <w:rFonts w:ascii="Calibri" w:hAnsi="Calibri"/>
                <w:color w:val="1F3864" w:themeColor="accent1" w:themeShade="80"/>
              </w:rPr>
              <w:t xml:space="preserve"> Uno de los principales obstáculos fue la imposibilidad de utilizar los certificados SSL proporcionados por AWS en el laboratorio proporcionado por el profesor. Esta restricción técnica nos llevó a investigar soluciones alternativas, decidiendo finalmente instalar un certificado gratuito mediante </w:t>
            </w:r>
            <w:proofErr w:type="spellStart"/>
            <w:r w:rsidRPr="2CFD29CC">
              <w:rPr>
                <w:rFonts w:ascii="Calibri" w:hAnsi="Calibri"/>
                <w:color w:val="1F3864" w:themeColor="accent1" w:themeShade="80"/>
              </w:rPr>
              <w:t>Let's</w:t>
            </w:r>
            <w:proofErr w:type="spellEnd"/>
            <w:r w:rsidRPr="2CFD29CC">
              <w:rPr>
                <w:rFonts w:ascii="Calibri" w:hAnsi="Calibri"/>
                <w:color w:val="1F3864" w:themeColor="accent1" w:themeShade="80"/>
              </w:rPr>
              <w:t xml:space="preserve"> </w:t>
            </w:r>
            <w:proofErr w:type="spellStart"/>
            <w:r w:rsidRPr="2CFD29CC">
              <w:rPr>
                <w:rFonts w:ascii="Calibri" w:hAnsi="Calibri"/>
                <w:color w:val="1F3864" w:themeColor="accent1" w:themeShade="80"/>
              </w:rPr>
              <w:t>Encrypt</w:t>
            </w:r>
            <w:proofErr w:type="spellEnd"/>
            <w:r w:rsidRPr="2CFD29CC">
              <w:rPr>
                <w:rFonts w:ascii="Calibri" w:hAnsi="Calibri"/>
                <w:color w:val="1F3864" w:themeColor="accent1" w:themeShade="80"/>
              </w:rPr>
              <w:t xml:space="preserve">. Este proceso ha sido complejo y ha requerido tiempo adicional para aprender a </w:t>
            </w:r>
            <w:r w:rsidRPr="2CFD29CC">
              <w:rPr>
                <w:rFonts w:ascii="Calibri" w:hAnsi="Calibri"/>
                <w:color w:val="1F3864" w:themeColor="accent1" w:themeShade="80"/>
              </w:rPr>
              <w:lastRenderedPageBreak/>
              <w:t>integrar y gestionar estos certificados de manera correcta, lo que ha generado retrasos en el avance del proyecto.</w:t>
            </w:r>
          </w:p>
          <w:p w:rsidRPr="00CD38BD" w:rsidR="0003309E" w:rsidP="2CFD29CC" w:rsidRDefault="5B89EE49" w14:paraId="710A6B62" w14:textId="3821F91C">
            <w:pPr>
              <w:pStyle w:val="Prrafodelista"/>
              <w:numPr>
                <w:ilvl w:val="2"/>
                <w:numId w:val="1"/>
              </w:numPr>
              <w:jc w:val="both"/>
              <w:rPr>
                <w:rFonts w:ascii="Calibri" w:hAnsi="Calibri"/>
                <w:color w:val="1F3864" w:themeColor="accent1" w:themeShade="80"/>
              </w:rPr>
            </w:pPr>
            <w:r w:rsidRPr="2CFD29CC">
              <w:rPr>
                <w:rFonts w:ascii="Calibri" w:hAnsi="Calibri"/>
                <w:color w:val="1F3864" w:themeColor="accent1" w:themeShade="80"/>
              </w:rPr>
              <w:t xml:space="preserve">Acción adoptada para dar solución: Optamos por utilizar </w:t>
            </w:r>
            <w:proofErr w:type="spellStart"/>
            <w:r w:rsidRPr="2CFD29CC">
              <w:rPr>
                <w:rFonts w:ascii="Calibri" w:hAnsi="Calibri"/>
                <w:color w:val="1F3864" w:themeColor="accent1" w:themeShade="80"/>
              </w:rPr>
              <w:t>Let's</w:t>
            </w:r>
            <w:proofErr w:type="spellEnd"/>
            <w:r w:rsidRPr="2CFD29CC">
              <w:rPr>
                <w:rFonts w:ascii="Calibri" w:hAnsi="Calibri"/>
                <w:color w:val="1F3864" w:themeColor="accent1" w:themeShade="80"/>
              </w:rPr>
              <w:t xml:space="preserve"> </w:t>
            </w:r>
            <w:proofErr w:type="spellStart"/>
            <w:r w:rsidRPr="2CFD29CC">
              <w:rPr>
                <w:rFonts w:ascii="Calibri" w:hAnsi="Calibri"/>
                <w:color w:val="1F3864" w:themeColor="accent1" w:themeShade="80"/>
              </w:rPr>
              <w:t>Encrypt</w:t>
            </w:r>
            <w:proofErr w:type="spellEnd"/>
            <w:r w:rsidRPr="2CFD29CC">
              <w:rPr>
                <w:rFonts w:ascii="Calibri" w:hAnsi="Calibri"/>
                <w:color w:val="1F3864" w:themeColor="accent1" w:themeShade="80"/>
              </w:rPr>
              <w:t xml:space="preserve"> tras la imposibilidad de implementar los certificados de AWS. Investigamos el proceso, logrando configurar y automatizar su renovación para cumplir con los requisitos de seguridad.</w:t>
            </w:r>
          </w:p>
          <w:p w:rsidRPr="00CD38BD" w:rsidR="0003309E" w:rsidP="2CFD29CC" w:rsidRDefault="0003309E" w14:paraId="2B8846FD" w14:textId="26DFBFB7">
            <w:pPr>
              <w:pStyle w:val="Prrafodelista"/>
              <w:ind w:left="1440"/>
              <w:jc w:val="both"/>
              <w:rPr>
                <w:rFonts w:ascii="Calibri" w:hAnsi="Calibri"/>
                <w:color w:val="1F3864" w:themeColor="accent1" w:themeShade="80"/>
              </w:rPr>
            </w:pPr>
          </w:p>
          <w:p w:rsidRPr="00CD38BD" w:rsidR="0003309E" w:rsidP="2CFD29CC" w:rsidRDefault="6DED8828" w14:paraId="5F973C34" w14:textId="4A493212">
            <w:pPr>
              <w:pStyle w:val="Prrafodelista"/>
              <w:numPr>
                <w:ilvl w:val="1"/>
                <w:numId w:val="1"/>
              </w:numPr>
              <w:jc w:val="both"/>
              <w:rPr>
                <w:rFonts w:ascii="Calibri" w:hAnsi="Calibri"/>
                <w:color w:val="1F3864" w:themeColor="accent1" w:themeShade="80"/>
              </w:rPr>
            </w:pPr>
            <w:r w:rsidRPr="007D041D">
              <w:rPr>
                <w:rFonts w:ascii="Calibri" w:hAnsi="Calibri"/>
                <w:b/>
                <w:bCs/>
                <w:color w:val="1F3864" w:themeColor="accent1" w:themeShade="80"/>
              </w:rPr>
              <w:t xml:space="preserve">Dificultades en la integración de la API externa de </w:t>
            </w:r>
            <w:proofErr w:type="spellStart"/>
            <w:r w:rsidRPr="007D041D">
              <w:rPr>
                <w:rFonts w:ascii="Calibri" w:hAnsi="Calibri"/>
                <w:b/>
                <w:bCs/>
                <w:color w:val="1F3864" w:themeColor="accent1" w:themeShade="80"/>
              </w:rPr>
              <w:t>RyQ</w:t>
            </w:r>
            <w:proofErr w:type="spellEnd"/>
            <w:r w:rsidRPr="007D041D">
              <w:rPr>
                <w:rFonts w:ascii="Calibri" w:hAnsi="Calibri"/>
                <w:b/>
                <w:bCs/>
                <w:color w:val="1F3864" w:themeColor="accent1" w:themeShade="80"/>
              </w:rPr>
              <w:t>:</w:t>
            </w:r>
            <w:r w:rsidRPr="2CFD29CC">
              <w:rPr>
                <w:rFonts w:ascii="Calibri" w:hAnsi="Calibri"/>
                <w:color w:val="1F3864" w:themeColor="accent1" w:themeShade="80"/>
              </w:rPr>
              <w:t xml:space="preserve"> La integración de la API externa de </w:t>
            </w:r>
            <w:proofErr w:type="spellStart"/>
            <w:r w:rsidRPr="2CFD29CC">
              <w:rPr>
                <w:rFonts w:ascii="Calibri" w:hAnsi="Calibri"/>
                <w:color w:val="1F3864" w:themeColor="accent1" w:themeShade="80"/>
              </w:rPr>
              <w:t>RyQ</w:t>
            </w:r>
            <w:proofErr w:type="spellEnd"/>
            <w:r w:rsidRPr="2CFD29CC">
              <w:rPr>
                <w:rFonts w:ascii="Calibri" w:hAnsi="Calibri"/>
                <w:color w:val="1F3864" w:themeColor="accent1" w:themeShade="80"/>
              </w:rPr>
              <w:t xml:space="preserve"> Ingeniería con nuestro </w:t>
            </w:r>
            <w:proofErr w:type="spellStart"/>
            <w:r w:rsidRPr="2CFD29CC">
              <w:rPr>
                <w:rFonts w:ascii="Calibri" w:hAnsi="Calibri"/>
                <w:color w:val="1F3864" w:themeColor="accent1" w:themeShade="80"/>
              </w:rPr>
              <w:t>backend</w:t>
            </w:r>
            <w:proofErr w:type="spellEnd"/>
            <w:r w:rsidRPr="2CFD29CC">
              <w:rPr>
                <w:rFonts w:ascii="Calibri" w:hAnsi="Calibri"/>
                <w:color w:val="1F3864" w:themeColor="accent1" w:themeShade="80"/>
              </w:rPr>
              <w:t xml:space="preserve"> también presentó varios desafíos técnicos. Garantizar la seguridad de los datos durante la transferencia entre ambos sistemas fue una preocupación clave, lo que nos obligó a investigar y aplicar soluciones para cumplir con los estándares de seguridad requeridos. Además, la sincronización automática de nuevos colaboradores con nuestro sistema exigió más tiempo y recursos de los que inicialmente habíamos planeado, retrasando otras tareas.</w:t>
            </w:r>
          </w:p>
          <w:p w:rsidRPr="00CD38BD" w:rsidR="0003309E" w:rsidP="2CFD29CC" w:rsidRDefault="07205FDC" w14:paraId="2DF8D924" w14:textId="346F9D0A">
            <w:pPr>
              <w:pStyle w:val="Prrafodelista"/>
              <w:numPr>
                <w:ilvl w:val="2"/>
                <w:numId w:val="1"/>
              </w:numPr>
              <w:jc w:val="both"/>
            </w:pPr>
            <w:r w:rsidRPr="2CFD29CC">
              <w:rPr>
                <w:rFonts w:ascii="Calibri" w:hAnsi="Calibri"/>
                <w:color w:val="1F3864" w:themeColor="accent1" w:themeShade="80"/>
              </w:rPr>
              <w:t xml:space="preserve">Acción adoptada para dar solución: Implementamos un protocolo de autenticación seguro y procedimientos de sincronización automática para garantizar la integración eficiente y segura de la API de </w:t>
            </w:r>
            <w:proofErr w:type="spellStart"/>
            <w:r w:rsidRPr="2CFD29CC">
              <w:rPr>
                <w:rFonts w:ascii="Calibri" w:hAnsi="Calibri"/>
                <w:color w:val="1F3864" w:themeColor="accent1" w:themeShade="80"/>
              </w:rPr>
              <w:t>RyQ</w:t>
            </w:r>
            <w:proofErr w:type="spellEnd"/>
            <w:r w:rsidRPr="2CFD29CC">
              <w:rPr>
                <w:rFonts w:ascii="Calibri" w:hAnsi="Calibri"/>
                <w:color w:val="1F3864" w:themeColor="accent1" w:themeShade="80"/>
              </w:rPr>
              <w:t xml:space="preserve"> con nuestro sistema.</w:t>
            </w:r>
          </w:p>
          <w:p w:rsidRPr="00CD38BD" w:rsidR="0003309E" w:rsidP="2CFD29CC" w:rsidRDefault="0003309E" w14:paraId="0AB7ADF7" w14:textId="532D1159">
            <w:pPr>
              <w:pStyle w:val="Prrafodelista"/>
              <w:ind w:left="1440"/>
              <w:jc w:val="both"/>
            </w:pPr>
          </w:p>
          <w:p w:rsidRPr="00CD38BD" w:rsidR="0003309E" w:rsidP="2CFD29CC" w:rsidRDefault="6DED8828" w14:paraId="60765DC2" w14:textId="1D61DE7C">
            <w:pPr>
              <w:pStyle w:val="Prrafodelista"/>
              <w:numPr>
                <w:ilvl w:val="1"/>
                <w:numId w:val="1"/>
              </w:numPr>
              <w:jc w:val="both"/>
            </w:pPr>
            <w:r w:rsidRPr="007D041D">
              <w:rPr>
                <w:rFonts w:ascii="Calibri" w:hAnsi="Calibri"/>
                <w:b/>
                <w:bCs/>
                <w:color w:val="1F3864" w:themeColor="accent1" w:themeShade="80"/>
              </w:rPr>
              <w:t>Limitaciones de tiempo debido a responsabilidades laborales:</w:t>
            </w:r>
            <w:r w:rsidRPr="2CFD29CC">
              <w:rPr>
                <w:rFonts w:ascii="Calibri" w:hAnsi="Calibri"/>
                <w:color w:val="1F3864" w:themeColor="accent1" w:themeShade="80"/>
              </w:rPr>
              <w:t xml:space="preserve"> Todos los miembros del equipo estamos trabajando a tiempo completo, lo que ha limitado el tiempo disponible para dedicarnos al proyecto. Esta falta de tiempo ha dificultado la coordinación de algunas actividades, especialmente cuando se requería mayor atención para resolver problemas técnicos o aprender nuevas tecnologías. Aunque hemos ajustado nuestro cronograma, esta limitación ha sido una constante fuente de presión y ha afectado el ritmo de trabajo en varios momentos clave.</w:t>
            </w:r>
          </w:p>
          <w:p w:rsidRPr="007D041D" w:rsidR="0003309E" w:rsidP="00C5122E" w:rsidRDefault="0DFAB572" w14:paraId="55313032" w14:textId="22ADD8B8">
            <w:pPr>
              <w:pStyle w:val="Prrafodelista"/>
              <w:numPr>
                <w:ilvl w:val="2"/>
                <w:numId w:val="1"/>
              </w:numPr>
              <w:jc w:val="both"/>
              <w:rPr>
                <w:rFonts w:ascii="Calibri" w:hAnsi="Calibri"/>
                <w:color w:val="1F3864" w:themeColor="accent1" w:themeShade="80"/>
              </w:rPr>
            </w:pPr>
            <w:r w:rsidRPr="2CFD29CC">
              <w:rPr>
                <w:rFonts w:ascii="Calibri" w:hAnsi="Calibri"/>
                <w:color w:val="1F3864" w:themeColor="accent1" w:themeShade="80"/>
              </w:rPr>
              <w:t>Acción adoptada para dar solución: Reajustamos el cronograma priorizando tareas críticas y aumentamos la frecuencia de reuniones diarias, lo que permitió avanzar de forma coordinada pese a nuestras responsabilidades laborales.</w:t>
            </w:r>
          </w:p>
        </w:tc>
      </w:tr>
    </w:tbl>
    <w:p w:rsidR="2CFD29CC" w:rsidP="2CFD29CC" w:rsidRDefault="2CFD29CC" w14:paraId="5F160F4E" w14:textId="2445CBEC">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2CFD29CC" w14:paraId="56B8FCE9" w14:textId="77777777">
        <w:trPr>
          <w:trHeight w:val="1936"/>
        </w:trPr>
        <w:tc>
          <w:tcPr>
            <w:tcW w:w="5000" w:type="pct"/>
            <w:vAlign w:val="center"/>
          </w:tcPr>
          <w:p w:rsidRPr="007D041D" w:rsidR="0003309E" w:rsidP="2CFD29CC" w:rsidRDefault="0003309E" w14:paraId="5D83429A" w14:textId="483697F1">
            <w:pPr>
              <w:jc w:val="both"/>
              <w:rPr>
                <w:rFonts w:ascii="Calibri" w:hAnsi="Calibri" w:cs="Arial"/>
                <w:b/>
                <w:bCs/>
                <w:i/>
                <w:iCs/>
                <w:color w:val="548DD4"/>
                <w:sz w:val="20"/>
                <w:szCs w:val="20"/>
                <w:lang w:eastAsia="es-CL"/>
              </w:rPr>
            </w:pPr>
            <w:r w:rsidRPr="007D041D">
              <w:rPr>
                <w:rFonts w:ascii="Calibri" w:hAnsi="Calibri"/>
                <w:b/>
                <w:bCs/>
                <w:color w:val="1F3864" w:themeColor="accent1" w:themeShade="80"/>
              </w:rPr>
              <w:t xml:space="preserve">Actividades ajustadas o eliminadas: </w:t>
            </w:r>
          </w:p>
          <w:p w:rsidR="0003309E" w:rsidP="2CFD29CC" w:rsidRDefault="3516F8AF" w14:paraId="0F98F459" w14:textId="6D1520EB">
            <w:pPr>
              <w:jc w:val="both"/>
              <w:rPr>
                <w:rFonts w:ascii="Calibri" w:hAnsi="Calibri" w:cs="Arial"/>
                <w:i/>
                <w:iCs/>
                <w:color w:val="548DD4"/>
                <w:sz w:val="20"/>
                <w:szCs w:val="20"/>
                <w:lang w:eastAsia="es-CL"/>
              </w:rPr>
            </w:pPr>
            <w:r w:rsidRPr="2CFD29CC">
              <w:rPr>
                <w:rFonts w:ascii="Calibri" w:hAnsi="Calibri"/>
                <w:color w:val="1F3864" w:themeColor="accent1" w:themeShade="80"/>
              </w:rPr>
              <w:t>En el transcurso del Sprint 1, enfrentamos algunos retrasos con varias historias de usuario, por lo que fue necesario realizar ajustes en el plan de trabajo. Algunas historias no se completaron dentro del tiempo estimado debido a la complejidad técnica de las tareas y la necesidad de dedicar tiempo adicional a la investigación, como fue el caso de la instalación del certificado SSL. Como resultado, algunas historias, originalmente asignadas al Sprint 1, fueron reprogramadas para ser completadas en el Sprint 2, lo cual permitió finalizar los aspectos críticos sin comprometer la calidad del trabajo.</w:t>
            </w:r>
          </w:p>
          <w:p w:rsidR="0003309E" w:rsidP="2CFD29CC" w:rsidRDefault="0003309E" w14:paraId="20BA2A20" w14:textId="23F6D668">
            <w:pPr>
              <w:jc w:val="both"/>
              <w:rPr>
                <w:rFonts w:ascii="Calibri" w:hAnsi="Calibri"/>
                <w:color w:val="1F3864" w:themeColor="accent1" w:themeShade="80"/>
              </w:rPr>
            </w:pPr>
          </w:p>
          <w:p w:rsidR="0003309E" w:rsidP="2CFD29CC" w:rsidRDefault="3516F8AF" w14:paraId="238B4DEC" w14:textId="5D215B89">
            <w:pPr>
              <w:jc w:val="both"/>
            </w:pPr>
            <w:r w:rsidRPr="2CFD29CC">
              <w:rPr>
                <w:rFonts w:ascii="Calibri" w:hAnsi="Calibri"/>
                <w:color w:val="1F3864" w:themeColor="accent1" w:themeShade="80"/>
              </w:rPr>
              <w:t xml:space="preserve">A pesar de estos ajustes, no fue necesario eliminar ninguna actividad del plan de trabajo. En lugar de ello, se priorizaron las tareas más urgentes y se reorganizó la carga de trabajo de manera que el equipo pudiera completar las historias del Sprint 1 al inicio del Sprint 2. Gracias a la buena planificación y a la colaboración del equipo, se logró cerrar las historias pendientes sin mayores contratiempos, asegurando </w:t>
            </w:r>
            <w:r w:rsidRPr="2CFD29CC">
              <w:rPr>
                <w:rFonts w:ascii="Calibri" w:hAnsi="Calibri"/>
                <w:color w:val="1F3864" w:themeColor="accent1" w:themeShade="80"/>
              </w:rPr>
              <w:lastRenderedPageBreak/>
              <w:t>que todas las tareas fundamentales quedaran cubiertas antes de avanzar con las nuevas historias asignadas al segundo sprint.</w:t>
            </w:r>
          </w:p>
          <w:p w:rsidR="0003309E" w:rsidP="2CFD29CC" w:rsidRDefault="0003309E" w14:paraId="12ACF12B" w14:textId="78CAA6E2">
            <w:pPr>
              <w:jc w:val="both"/>
              <w:rPr>
                <w:rFonts w:ascii="Calibri" w:hAnsi="Calibri"/>
                <w:color w:val="1F3864" w:themeColor="accent1" w:themeShade="80"/>
              </w:rPr>
            </w:pPr>
          </w:p>
          <w:p w:rsidRPr="007D041D" w:rsidR="0003309E" w:rsidP="00C5122E" w:rsidRDefault="3516F8AF" w14:paraId="3B4EBD17" w14:textId="4BAC11CB">
            <w:pPr>
              <w:jc w:val="both"/>
            </w:pPr>
            <w:r w:rsidRPr="2CFD29CC">
              <w:rPr>
                <w:rFonts w:ascii="Calibri" w:hAnsi="Calibri"/>
                <w:color w:val="1F3864" w:themeColor="accent1" w:themeShade="80"/>
              </w:rPr>
              <w:t xml:space="preserve">Por otro lado, el progreso en el Sprint 2 ha sido satisfactorio, dado que la mayoría de las historias previstas se están completando según lo planeado. Este avance ha sido facilitado por la comunicación abierta del equipo, el compromiso de los integrantes y el uso eficiente de las herramientas de gestión como Trello y </w:t>
            </w:r>
            <w:proofErr w:type="spellStart"/>
            <w:r w:rsidRPr="2CFD29CC">
              <w:rPr>
                <w:rFonts w:ascii="Calibri" w:hAnsi="Calibri"/>
                <w:color w:val="1F3864" w:themeColor="accent1" w:themeShade="80"/>
              </w:rPr>
              <w:t>Swagger</w:t>
            </w:r>
            <w:proofErr w:type="spellEnd"/>
            <w:r w:rsidRPr="2CFD29CC">
              <w:rPr>
                <w:rFonts w:ascii="Calibri" w:hAnsi="Calibri"/>
                <w:color w:val="1F3864" w:themeColor="accent1" w:themeShade="80"/>
              </w:rPr>
              <w:t xml:space="preserve"> para documentar y organizar el trabajo. Estos facilitadores han permitido que el plan de trabajo avance </w:t>
            </w:r>
            <w:proofErr w:type="gramStart"/>
            <w:r w:rsidRPr="2CFD29CC">
              <w:rPr>
                <w:rFonts w:ascii="Calibri" w:hAnsi="Calibri"/>
                <w:color w:val="1F3864" w:themeColor="accent1" w:themeShade="80"/>
              </w:rPr>
              <w:t>de acuerdo a</w:t>
            </w:r>
            <w:proofErr w:type="gramEnd"/>
            <w:r w:rsidRPr="2CFD29CC">
              <w:rPr>
                <w:rFonts w:ascii="Calibri" w:hAnsi="Calibri"/>
                <w:color w:val="1F3864" w:themeColor="accent1" w:themeShade="80"/>
              </w:rPr>
              <w:t xml:space="preserve"> lo esperado sin necesidad de realizar más ajustes significativos hasta el momento.</w:t>
            </w:r>
          </w:p>
        </w:tc>
      </w:tr>
    </w:tbl>
    <w:p w:rsidR="0003309E" w:rsidP="0003309E" w:rsidRDefault="0003309E" w14:paraId="4B435A76" w14:textId="0F0AF681">
      <w:pPr>
        <w:spacing w:after="0" w:line="240" w:lineRule="auto"/>
        <w:jc w:val="both"/>
        <w:rPr>
          <w:rFonts w:ascii="Calibri" w:hAnsi="Calibri" w:cs="Arial"/>
          <w:i/>
          <w:color w:val="548DD4"/>
          <w:sz w:val="20"/>
          <w:szCs w:val="20"/>
          <w:lang w:eastAsia="es-CL"/>
        </w:rPr>
      </w:pPr>
    </w:p>
    <w:p w:rsidRPr="00CD38BD" w:rsidR="00FD5149" w:rsidP="0003309E" w:rsidRDefault="00FD5149" w14:paraId="329F7673" w14:textId="77777777">
      <w:pPr>
        <w:spacing w:after="0" w:line="240" w:lineRule="auto"/>
        <w:jc w:val="both"/>
        <w:rPr>
          <w:rFonts w:ascii="Calibri" w:hAnsi="Calibri" w:cs="Arial"/>
          <w:i/>
          <w:color w:val="548DD4"/>
          <w:sz w:val="20"/>
          <w:szCs w:val="20"/>
          <w:lang w:eastAsia="es-CL"/>
        </w:rPr>
      </w:pPr>
    </w:p>
    <w:tbl>
      <w:tblPr>
        <w:tblStyle w:val="Tablaconcuadrcula"/>
        <w:tblW w:w="10110"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110"/>
      </w:tblGrid>
      <w:tr w:rsidRPr="00711C16" w:rsidR="0003309E" w:rsidTr="2CFD29CC" w14:paraId="2284498D" w14:textId="77777777">
        <w:trPr>
          <w:trHeight w:val="1966"/>
        </w:trPr>
        <w:tc>
          <w:tcPr>
            <w:tcW w:w="10110" w:type="dxa"/>
            <w:vAlign w:val="center"/>
          </w:tcPr>
          <w:p w:rsidRPr="007D041D" w:rsidR="0003309E" w:rsidP="2CFD29CC" w:rsidRDefault="0003309E" w14:paraId="5E292F42" w14:textId="1D00D5E0">
            <w:pPr>
              <w:jc w:val="both"/>
              <w:rPr>
                <w:rFonts w:ascii="Calibri" w:hAnsi="Calibri" w:cs="Arial"/>
                <w:b/>
                <w:bCs/>
                <w:i/>
                <w:iCs/>
                <w:color w:val="548DD4"/>
                <w:sz w:val="20"/>
                <w:szCs w:val="20"/>
                <w:lang w:eastAsia="es-CL"/>
              </w:rPr>
            </w:pPr>
            <w:r w:rsidRPr="007D041D">
              <w:rPr>
                <w:rFonts w:ascii="Calibri" w:hAnsi="Calibri"/>
                <w:b/>
                <w:bCs/>
                <w:color w:val="1F3864" w:themeColor="accent1" w:themeShade="80"/>
              </w:rPr>
              <w:t>Actividades que no has iniciado o están retrasadas:</w:t>
            </w:r>
            <w:r w:rsidRPr="007D041D">
              <w:rPr>
                <w:rFonts w:ascii="Calibri" w:hAnsi="Calibri" w:cs="Arial"/>
                <w:b/>
                <w:bCs/>
                <w:i/>
                <w:iCs/>
                <w:color w:val="548DD4"/>
                <w:sz w:val="20"/>
                <w:szCs w:val="20"/>
                <w:lang w:eastAsia="es-CL"/>
              </w:rPr>
              <w:t xml:space="preserve"> </w:t>
            </w:r>
          </w:p>
          <w:p w:rsidR="0003309E" w:rsidP="2CFD29CC" w:rsidRDefault="46892BA5" w14:paraId="5F7AD2B2" w14:textId="2C9599EB">
            <w:pPr>
              <w:jc w:val="both"/>
              <w:rPr>
                <w:rFonts w:ascii="Calibri" w:hAnsi="Calibri"/>
                <w:color w:val="1F3864" w:themeColor="accent1" w:themeShade="80"/>
              </w:rPr>
            </w:pPr>
            <w:r w:rsidRPr="2CFD29CC">
              <w:rPr>
                <w:rFonts w:eastAsiaTheme="minorEastAsia"/>
                <w:color w:val="1F3864" w:themeColor="accent1" w:themeShade="80"/>
              </w:rPr>
              <w:t xml:space="preserve">Aunque logramos resolver las historias de usuario pendientes del Sprint 1, inicialmente hubo retrasos en la entrega de algunas de ellas debido a la complejidad técnica imprevista, como la instalación del certificado SSL y la integración de la API externa de </w:t>
            </w:r>
            <w:proofErr w:type="spellStart"/>
            <w:r w:rsidRPr="2CFD29CC">
              <w:rPr>
                <w:rFonts w:eastAsiaTheme="minorEastAsia"/>
                <w:color w:val="1F3864" w:themeColor="accent1" w:themeShade="80"/>
              </w:rPr>
              <w:t>RyQ</w:t>
            </w:r>
            <w:proofErr w:type="spellEnd"/>
            <w:r w:rsidRPr="2CFD29CC">
              <w:rPr>
                <w:rFonts w:eastAsiaTheme="minorEastAsia"/>
                <w:color w:val="1F3864" w:themeColor="accent1" w:themeShade="80"/>
              </w:rPr>
              <w:t xml:space="preserve"> Ingeniería. Estos factores no permitieron cumplir con los plazos originales establecidos para el Sprint 1. Sin embargo, para mitigar estos retrasos, ajustamos el plan de trabajo reprogramando dichas historias para el Sprint 2, lo que nos permitió completarlas de manera ordenada al inicio del nuevo sprint sin afectar el resto de las actividades.</w:t>
            </w:r>
          </w:p>
          <w:p w:rsidR="0003309E" w:rsidP="2CFD29CC" w:rsidRDefault="46892BA5" w14:paraId="25C41FDE" w14:textId="6B0555C1">
            <w:pPr>
              <w:jc w:val="both"/>
              <w:rPr>
                <w:rFonts w:ascii="Calibri" w:hAnsi="Calibri"/>
                <w:color w:val="1F3864" w:themeColor="accent1" w:themeShade="80"/>
              </w:rPr>
            </w:pPr>
            <w:r w:rsidRPr="2CFD29CC">
              <w:rPr>
                <w:rFonts w:eastAsiaTheme="minorEastAsia"/>
                <w:color w:val="1F3864" w:themeColor="accent1" w:themeShade="80"/>
              </w:rPr>
              <w:t xml:space="preserve">En cuanto a las actividades no iniciadas, todas las historias asignadas al Sprint 2 ya han sido abordadas, y hasta el momento no se ha identificado ninguna tarea crítica que esté completamente detenida. Para evitar nuevos retrasos, hemos reforzado la planificación, priorizando las tareas más complejas al inicio de cada sprint y asegurando un monitoreo constante de los avances a través de </w:t>
            </w:r>
            <w:proofErr w:type="spellStart"/>
            <w:r w:rsidRPr="2CFD29CC">
              <w:rPr>
                <w:rFonts w:eastAsiaTheme="minorEastAsia"/>
                <w:color w:val="1F3864" w:themeColor="accent1" w:themeShade="80"/>
              </w:rPr>
              <w:t>Planner</w:t>
            </w:r>
            <w:proofErr w:type="spellEnd"/>
            <w:r w:rsidRPr="2CFD29CC">
              <w:rPr>
                <w:rFonts w:eastAsiaTheme="minorEastAsia"/>
                <w:color w:val="1F3864" w:themeColor="accent1" w:themeShade="80"/>
              </w:rPr>
              <w:t>. Este enfoque ha garantizado que el proyecto continúe avanzando sin mayores interrupciones.</w:t>
            </w:r>
          </w:p>
          <w:p w:rsidR="0003309E" w:rsidP="2CFD29CC" w:rsidRDefault="46892BA5" w14:paraId="1DA2FD08" w14:textId="2658AD71">
            <w:pPr>
              <w:jc w:val="both"/>
              <w:rPr>
                <w:rFonts w:ascii="Calibri" w:hAnsi="Calibri"/>
                <w:color w:val="1F3864" w:themeColor="accent1" w:themeShade="80"/>
              </w:rPr>
            </w:pPr>
            <w:r w:rsidRPr="2CFD29CC">
              <w:rPr>
                <w:rFonts w:eastAsiaTheme="minorEastAsia"/>
                <w:color w:val="1F3864" w:themeColor="accent1" w:themeShade="80"/>
              </w:rPr>
              <w:t>Adicionalmente, para asegurar que estos ajustes no afecten el rendimiento general del proyecto, implementamos reuniones diarias adicionales para mantener una comunicación fluida y abordar cualquier bloqueo en tiempo real. Esta estrategia nos ha permitido optimizar la coordinación del equipo y reducir significativamente la probabilidad de futuros retrasos.</w:t>
            </w:r>
          </w:p>
          <w:p w:rsidRPr="00711C16" w:rsidR="0003309E" w:rsidP="00585A13" w:rsidRDefault="0003309E" w14:paraId="47ABBD27" w14:textId="77777777">
            <w:pPr>
              <w:jc w:val="both"/>
              <w:rPr>
                <w:rFonts w:ascii="Calibri" w:hAnsi="Calibri" w:cs="Arial"/>
                <w:i/>
                <w:color w:val="548DD4"/>
                <w:sz w:val="20"/>
                <w:szCs w:val="20"/>
                <w:lang w:eastAsia="es-CL"/>
              </w:rPr>
            </w:pPr>
          </w:p>
        </w:tc>
      </w:tr>
    </w:tbl>
    <w:p w:rsidRPr="0003309E" w:rsidR="0003309E" w:rsidRDefault="0003309E" w14:paraId="23A72E3B" w14:textId="77777777">
      <w:pPr>
        <w:rPr>
          <w:lang w:val="es-ES"/>
        </w:rPr>
      </w:pPr>
    </w:p>
    <w:sectPr w:rsidRPr="0003309E" w:rsidR="0003309E">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3A58" w:rsidP="0003309E" w:rsidRDefault="00333A58" w14:paraId="43905960" w14:textId="77777777">
      <w:pPr>
        <w:spacing w:after="0" w:line="240" w:lineRule="auto"/>
      </w:pPr>
      <w:r>
        <w:separator/>
      </w:r>
    </w:p>
  </w:endnote>
  <w:endnote w:type="continuationSeparator" w:id="0">
    <w:p w:rsidR="00333A58" w:rsidP="0003309E" w:rsidRDefault="00333A58" w14:paraId="052DBD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3A58" w:rsidP="0003309E" w:rsidRDefault="00333A58" w14:paraId="7478A919" w14:textId="77777777">
      <w:pPr>
        <w:spacing w:after="0" w:line="240" w:lineRule="auto"/>
      </w:pPr>
      <w:r>
        <w:separator/>
      </w:r>
    </w:p>
  </w:footnote>
  <w:footnote w:type="continuationSeparator" w:id="0">
    <w:p w:rsidR="00333A58" w:rsidP="0003309E" w:rsidRDefault="00333A58" w14:paraId="0865549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E9C7"/>
    <w:multiLevelType w:val="hybridMultilevel"/>
    <w:tmpl w:val="3CC0085E"/>
    <w:lvl w:ilvl="0" w:tplc="5DB8EAFA">
      <w:start w:val="1"/>
      <w:numFmt w:val="decimal"/>
      <w:lvlText w:val="%1."/>
      <w:lvlJc w:val="left"/>
      <w:pPr>
        <w:ind w:left="720" w:hanging="360"/>
      </w:pPr>
    </w:lvl>
    <w:lvl w:ilvl="1" w:tplc="1A78B6F0">
      <w:start w:val="1"/>
      <w:numFmt w:val="bullet"/>
      <w:lvlText w:val="o"/>
      <w:lvlJc w:val="left"/>
      <w:pPr>
        <w:ind w:left="1440" w:hanging="360"/>
      </w:pPr>
      <w:rPr>
        <w:rFonts w:hint="default" w:ascii="Symbol" w:hAnsi="Symbol"/>
      </w:rPr>
    </w:lvl>
    <w:lvl w:ilvl="2" w:tplc="AB7C4F98">
      <w:start w:val="1"/>
      <w:numFmt w:val="bullet"/>
      <w:lvlText w:val=""/>
      <w:lvlJc w:val="left"/>
      <w:pPr>
        <w:ind w:left="2160" w:hanging="360"/>
      </w:pPr>
      <w:rPr>
        <w:rFonts w:hint="default" w:ascii="Wingdings" w:hAnsi="Wingdings"/>
      </w:rPr>
    </w:lvl>
    <w:lvl w:ilvl="3" w:tplc="EBCEBEC4">
      <w:start w:val="1"/>
      <w:numFmt w:val="bullet"/>
      <w:lvlText w:val=""/>
      <w:lvlJc w:val="left"/>
      <w:pPr>
        <w:ind w:left="2880" w:hanging="360"/>
      </w:pPr>
      <w:rPr>
        <w:rFonts w:hint="default" w:ascii="Symbol" w:hAnsi="Symbol"/>
      </w:rPr>
    </w:lvl>
    <w:lvl w:ilvl="4" w:tplc="14381C94">
      <w:start w:val="1"/>
      <w:numFmt w:val="bullet"/>
      <w:lvlText w:val="o"/>
      <w:lvlJc w:val="left"/>
      <w:pPr>
        <w:ind w:left="3600" w:hanging="360"/>
      </w:pPr>
      <w:rPr>
        <w:rFonts w:hint="default" w:ascii="Courier New" w:hAnsi="Courier New"/>
      </w:rPr>
    </w:lvl>
    <w:lvl w:ilvl="5" w:tplc="DB7842D4">
      <w:start w:val="1"/>
      <w:numFmt w:val="bullet"/>
      <w:lvlText w:val=""/>
      <w:lvlJc w:val="left"/>
      <w:pPr>
        <w:ind w:left="4320" w:hanging="360"/>
      </w:pPr>
      <w:rPr>
        <w:rFonts w:hint="default" w:ascii="Wingdings" w:hAnsi="Wingdings"/>
      </w:rPr>
    </w:lvl>
    <w:lvl w:ilvl="6" w:tplc="40345F46">
      <w:start w:val="1"/>
      <w:numFmt w:val="bullet"/>
      <w:lvlText w:val=""/>
      <w:lvlJc w:val="left"/>
      <w:pPr>
        <w:ind w:left="5040" w:hanging="360"/>
      </w:pPr>
      <w:rPr>
        <w:rFonts w:hint="default" w:ascii="Symbol" w:hAnsi="Symbol"/>
      </w:rPr>
    </w:lvl>
    <w:lvl w:ilvl="7" w:tplc="7ADA92A8">
      <w:start w:val="1"/>
      <w:numFmt w:val="bullet"/>
      <w:lvlText w:val="o"/>
      <w:lvlJc w:val="left"/>
      <w:pPr>
        <w:ind w:left="5760" w:hanging="360"/>
      </w:pPr>
      <w:rPr>
        <w:rFonts w:hint="default" w:ascii="Courier New" w:hAnsi="Courier New"/>
      </w:rPr>
    </w:lvl>
    <w:lvl w:ilvl="8" w:tplc="B14C5660">
      <w:start w:val="1"/>
      <w:numFmt w:val="bullet"/>
      <w:lvlText w:val=""/>
      <w:lvlJc w:val="left"/>
      <w:pPr>
        <w:ind w:left="6480" w:hanging="360"/>
      </w:pPr>
      <w:rPr>
        <w:rFonts w:hint="default" w:ascii="Wingdings" w:hAnsi="Wingdings"/>
      </w:rPr>
    </w:lvl>
  </w:abstractNum>
  <w:abstractNum w:abstractNumId="1" w15:restartNumberingAfterBreak="0">
    <w:nsid w:val="0EB2DE2E"/>
    <w:multiLevelType w:val="hybridMultilevel"/>
    <w:tmpl w:val="8A9045D4"/>
    <w:lvl w:ilvl="0" w:tplc="4C5A9D8A">
      <w:start w:val="1"/>
      <w:numFmt w:val="bullet"/>
      <w:lvlText w:val="-"/>
      <w:lvlJc w:val="left"/>
      <w:pPr>
        <w:ind w:left="720" w:hanging="360"/>
      </w:pPr>
      <w:rPr>
        <w:rFonts w:hint="default" w:ascii="Aptos" w:hAnsi="Aptos"/>
      </w:rPr>
    </w:lvl>
    <w:lvl w:ilvl="1" w:tplc="238C1E5E">
      <w:start w:val="1"/>
      <w:numFmt w:val="bullet"/>
      <w:lvlText w:val="o"/>
      <w:lvlJc w:val="left"/>
      <w:pPr>
        <w:ind w:left="1440" w:hanging="360"/>
      </w:pPr>
      <w:rPr>
        <w:rFonts w:hint="default" w:ascii="Courier New" w:hAnsi="Courier New"/>
      </w:rPr>
    </w:lvl>
    <w:lvl w:ilvl="2" w:tplc="8074836C">
      <w:start w:val="1"/>
      <w:numFmt w:val="bullet"/>
      <w:lvlText w:val=""/>
      <w:lvlJc w:val="left"/>
      <w:pPr>
        <w:ind w:left="2160" w:hanging="360"/>
      </w:pPr>
      <w:rPr>
        <w:rFonts w:hint="default" w:ascii="Wingdings" w:hAnsi="Wingdings"/>
      </w:rPr>
    </w:lvl>
    <w:lvl w:ilvl="3" w:tplc="6E88EC90">
      <w:start w:val="1"/>
      <w:numFmt w:val="bullet"/>
      <w:lvlText w:val=""/>
      <w:lvlJc w:val="left"/>
      <w:pPr>
        <w:ind w:left="2880" w:hanging="360"/>
      </w:pPr>
      <w:rPr>
        <w:rFonts w:hint="default" w:ascii="Symbol" w:hAnsi="Symbol"/>
      </w:rPr>
    </w:lvl>
    <w:lvl w:ilvl="4" w:tplc="146A64EE">
      <w:start w:val="1"/>
      <w:numFmt w:val="bullet"/>
      <w:lvlText w:val="o"/>
      <w:lvlJc w:val="left"/>
      <w:pPr>
        <w:ind w:left="3600" w:hanging="360"/>
      </w:pPr>
      <w:rPr>
        <w:rFonts w:hint="default" w:ascii="Courier New" w:hAnsi="Courier New"/>
      </w:rPr>
    </w:lvl>
    <w:lvl w:ilvl="5" w:tplc="6CF43552">
      <w:start w:val="1"/>
      <w:numFmt w:val="bullet"/>
      <w:lvlText w:val=""/>
      <w:lvlJc w:val="left"/>
      <w:pPr>
        <w:ind w:left="4320" w:hanging="360"/>
      </w:pPr>
      <w:rPr>
        <w:rFonts w:hint="default" w:ascii="Wingdings" w:hAnsi="Wingdings"/>
      </w:rPr>
    </w:lvl>
    <w:lvl w:ilvl="6" w:tplc="DCF40A08">
      <w:start w:val="1"/>
      <w:numFmt w:val="bullet"/>
      <w:lvlText w:val=""/>
      <w:lvlJc w:val="left"/>
      <w:pPr>
        <w:ind w:left="5040" w:hanging="360"/>
      </w:pPr>
      <w:rPr>
        <w:rFonts w:hint="default" w:ascii="Symbol" w:hAnsi="Symbol"/>
      </w:rPr>
    </w:lvl>
    <w:lvl w:ilvl="7" w:tplc="44782122">
      <w:start w:val="1"/>
      <w:numFmt w:val="bullet"/>
      <w:lvlText w:val="o"/>
      <w:lvlJc w:val="left"/>
      <w:pPr>
        <w:ind w:left="5760" w:hanging="360"/>
      </w:pPr>
      <w:rPr>
        <w:rFonts w:hint="default" w:ascii="Courier New" w:hAnsi="Courier New"/>
      </w:rPr>
    </w:lvl>
    <w:lvl w:ilvl="8" w:tplc="9E500C5A">
      <w:start w:val="1"/>
      <w:numFmt w:val="bullet"/>
      <w:lvlText w:val=""/>
      <w:lvlJc w:val="left"/>
      <w:pPr>
        <w:ind w:left="6480" w:hanging="360"/>
      </w:pPr>
      <w:rPr>
        <w:rFonts w:hint="default" w:ascii="Wingdings" w:hAnsi="Wingdings"/>
      </w:rPr>
    </w:lvl>
  </w:abstractNum>
  <w:abstractNum w:abstractNumId="2" w15:restartNumberingAfterBreak="0">
    <w:nsid w:val="2276EAF2"/>
    <w:multiLevelType w:val="hybridMultilevel"/>
    <w:tmpl w:val="5B72B610"/>
    <w:lvl w:ilvl="0" w:tplc="332C88A2">
      <w:start w:val="1"/>
      <w:numFmt w:val="decimal"/>
      <w:lvlText w:val="%1."/>
      <w:lvlJc w:val="left"/>
      <w:pPr>
        <w:ind w:left="720" w:hanging="360"/>
      </w:pPr>
    </w:lvl>
    <w:lvl w:ilvl="1" w:tplc="2A600F74">
      <w:start w:val="1"/>
      <w:numFmt w:val="lowerLetter"/>
      <w:lvlText w:val="%2."/>
      <w:lvlJc w:val="left"/>
      <w:pPr>
        <w:ind w:left="1440" w:hanging="360"/>
      </w:pPr>
    </w:lvl>
    <w:lvl w:ilvl="2" w:tplc="3A44A292">
      <w:start w:val="1"/>
      <w:numFmt w:val="lowerRoman"/>
      <w:lvlText w:val="%3."/>
      <w:lvlJc w:val="right"/>
      <w:pPr>
        <w:ind w:left="2160" w:hanging="180"/>
      </w:pPr>
    </w:lvl>
    <w:lvl w:ilvl="3" w:tplc="4058EBE2">
      <w:start w:val="1"/>
      <w:numFmt w:val="decimal"/>
      <w:lvlText w:val="%4."/>
      <w:lvlJc w:val="left"/>
      <w:pPr>
        <w:ind w:left="2880" w:hanging="360"/>
      </w:pPr>
    </w:lvl>
    <w:lvl w:ilvl="4" w:tplc="FB823110">
      <w:start w:val="1"/>
      <w:numFmt w:val="lowerLetter"/>
      <w:lvlText w:val="%5."/>
      <w:lvlJc w:val="left"/>
      <w:pPr>
        <w:ind w:left="3600" w:hanging="360"/>
      </w:pPr>
    </w:lvl>
    <w:lvl w:ilvl="5" w:tplc="B43E3008">
      <w:start w:val="1"/>
      <w:numFmt w:val="lowerRoman"/>
      <w:lvlText w:val="%6."/>
      <w:lvlJc w:val="right"/>
      <w:pPr>
        <w:ind w:left="4320" w:hanging="180"/>
      </w:pPr>
    </w:lvl>
    <w:lvl w:ilvl="6" w:tplc="1BBA05AC">
      <w:start w:val="1"/>
      <w:numFmt w:val="decimal"/>
      <w:lvlText w:val="%7."/>
      <w:lvlJc w:val="left"/>
      <w:pPr>
        <w:ind w:left="5040" w:hanging="360"/>
      </w:pPr>
    </w:lvl>
    <w:lvl w:ilvl="7" w:tplc="FD2E6888">
      <w:start w:val="1"/>
      <w:numFmt w:val="lowerLetter"/>
      <w:lvlText w:val="%8."/>
      <w:lvlJc w:val="left"/>
      <w:pPr>
        <w:ind w:left="5760" w:hanging="360"/>
      </w:pPr>
    </w:lvl>
    <w:lvl w:ilvl="8" w:tplc="B2A29460">
      <w:start w:val="1"/>
      <w:numFmt w:val="lowerRoman"/>
      <w:lvlText w:val="%9."/>
      <w:lvlJc w:val="right"/>
      <w:pPr>
        <w:ind w:left="6480" w:hanging="18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7960D5"/>
    <w:multiLevelType w:val="hybridMultilevel"/>
    <w:tmpl w:val="02CEE4F4"/>
    <w:lvl w:ilvl="0" w:tplc="F89E8CF8">
      <w:start w:val="1"/>
      <w:numFmt w:val="bullet"/>
      <w:lvlText w:val="-"/>
      <w:lvlJc w:val="left"/>
      <w:pPr>
        <w:ind w:left="720" w:hanging="360"/>
      </w:pPr>
      <w:rPr>
        <w:rFonts w:hint="default" w:ascii="Aptos" w:hAnsi="Aptos"/>
      </w:rPr>
    </w:lvl>
    <w:lvl w:ilvl="1" w:tplc="71F429BE">
      <w:start w:val="1"/>
      <w:numFmt w:val="bullet"/>
      <w:lvlText w:val="o"/>
      <w:lvlJc w:val="left"/>
      <w:pPr>
        <w:ind w:left="1440" w:hanging="360"/>
      </w:pPr>
      <w:rPr>
        <w:rFonts w:hint="default" w:ascii="Courier New" w:hAnsi="Courier New"/>
      </w:rPr>
    </w:lvl>
    <w:lvl w:ilvl="2" w:tplc="AF501C12">
      <w:start w:val="1"/>
      <w:numFmt w:val="bullet"/>
      <w:lvlText w:val=""/>
      <w:lvlJc w:val="left"/>
      <w:pPr>
        <w:ind w:left="2160" w:hanging="360"/>
      </w:pPr>
      <w:rPr>
        <w:rFonts w:hint="default" w:ascii="Wingdings" w:hAnsi="Wingdings"/>
      </w:rPr>
    </w:lvl>
    <w:lvl w:ilvl="3" w:tplc="2542C9F0">
      <w:start w:val="1"/>
      <w:numFmt w:val="bullet"/>
      <w:lvlText w:val=""/>
      <w:lvlJc w:val="left"/>
      <w:pPr>
        <w:ind w:left="2880" w:hanging="360"/>
      </w:pPr>
      <w:rPr>
        <w:rFonts w:hint="default" w:ascii="Symbol" w:hAnsi="Symbol"/>
      </w:rPr>
    </w:lvl>
    <w:lvl w:ilvl="4" w:tplc="B90CB20C">
      <w:start w:val="1"/>
      <w:numFmt w:val="bullet"/>
      <w:lvlText w:val="o"/>
      <w:lvlJc w:val="left"/>
      <w:pPr>
        <w:ind w:left="3600" w:hanging="360"/>
      </w:pPr>
      <w:rPr>
        <w:rFonts w:hint="default" w:ascii="Courier New" w:hAnsi="Courier New"/>
      </w:rPr>
    </w:lvl>
    <w:lvl w:ilvl="5" w:tplc="2BF6C7BA">
      <w:start w:val="1"/>
      <w:numFmt w:val="bullet"/>
      <w:lvlText w:val=""/>
      <w:lvlJc w:val="left"/>
      <w:pPr>
        <w:ind w:left="4320" w:hanging="360"/>
      </w:pPr>
      <w:rPr>
        <w:rFonts w:hint="default" w:ascii="Wingdings" w:hAnsi="Wingdings"/>
      </w:rPr>
    </w:lvl>
    <w:lvl w:ilvl="6" w:tplc="B8342C44">
      <w:start w:val="1"/>
      <w:numFmt w:val="bullet"/>
      <w:lvlText w:val=""/>
      <w:lvlJc w:val="left"/>
      <w:pPr>
        <w:ind w:left="5040" w:hanging="360"/>
      </w:pPr>
      <w:rPr>
        <w:rFonts w:hint="default" w:ascii="Symbol" w:hAnsi="Symbol"/>
      </w:rPr>
    </w:lvl>
    <w:lvl w:ilvl="7" w:tplc="9796BEB6">
      <w:start w:val="1"/>
      <w:numFmt w:val="bullet"/>
      <w:lvlText w:val="o"/>
      <w:lvlJc w:val="left"/>
      <w:pPr>
        <w:ind w:left="5760" w:hanging="360"/>
      </w:pPr>
      <w:rPr>
        <w:rFonts w:hint="default" w:ascii="Courier New" w:hAnsi="Courier New"/>
      </w:rPr>
    </w:lvl>
    <w:lvl w:ilvl="8" w:tplc="ECBC8A20">
      <w:start w:val="1"/>
      <w:numFmt w:val="bullet"/>
      <w:lvlText w:val=""/>
      <w:lvlJc w:val="left"/>
      <w:pPr>
        <w:ind w:left="6480" w:hanging="360"/>
      </w:pPr>
      <w:rPr>
        <w:rFonts w:hint="default" w:ascii="Wingdings" w:hAnsi="Wingdings"/>
      </w:rPr>
    </w:lvl>
  </w:abstractNum>
  <w:abstractNum w:abstractNumId="5" w15:restartNumberingAfterBreak="0">
    <w:nsid w:val="41C1512D"/>
    <w:multiLevelType w:val="hybridMultilevel"/>
    <w:tmpl w:val="276CB37A"/>
    <w:lvl w:ilvl="0" w:tplc="ED4882B4">
      <w:start w:val="1"/>
      <w:numFmt w:val="decimal"/>
      <w:lvlText w:val="%1."/>
      <w:lvlJc w:val="left"/>
      <w:pPr>
        <w:ind w:left="720" w:hanging="360"/>
      </w:pPr>
    </w:lvl>
    <w:lvl w:ilvl="1" w:tplc="9836E016">
      <w:start w:val="1"/>
      <w:numFmt w:val="lowerLetter"/>
      <w:lvlText w:val="%2."/>
      <w:lvlJc w:val="left"/>
      <w:pPr>
        <w:ind w:left="1440" w:hanging="360"/>
      </w:pPr>
    </w:lvl>
    <w:lvl w:ilvl="2" w:tplc="5EFA39C6">
      <w:start w:val="1"/>
      <w:numFmt w:val="lowerRoman"/>
      <w:lvlText w:val="%3."/>
      <w:lvlJc w:val="right"/>
      <w:pPr>
        <w:ind w:left="2160" w:hanging="180"/>
      </w:pPr>
    </w:lvl>
    <w:lvl w:ilvl="3" w:tplc="BE7C0A74">
      <w:start w:val="1"/>
      <w:numFmt w:val="decimal"/>
      <w:lvlText w:val="%4."/>
      <w:lvlJc w:val="left"/>
      <w:pPr>
        <w:ind w:left="2880" w:hanging="360"/>
      </w:pPr>
    </w:lvl>
    <w:lvl w:ilvl="4" w:tplc="5AA4D860">
      <w:start w:val="1"/>
      <w:numFmt w:val="lowerLetter"/>
      <w:lvlText w:val="%5."/>
      <w:lvlJc w:val="left"/>
      <w:pPr>
        <w:ind w:left="3600" w:hanging="360"/>
      </w:pPr>
    </w:lvl>
    <w:lvl w:ilvl="5" w:tplc="59DA992E">
      <w:start w:val="1"/>
      <w:numFmt w:val="lowerRoman"/>
      <w:lvlText w:val="%6."/>
      <w:lvlJc w:val="right"/>
      <w:pPr>
        <w:ind w:left="4320" w:hanging="180"/>
      </w:pPr>
    </w:lvl>
    <w:lvl w:ilvl="6" w:tplc="0A443B14">
      <w:start w:val="1"/>
      <w:numFmt w:val="decimal"/>
      <w:lvlText w:val="%7."/>
      <w:lvlJc w:val="left"/>
      <w:pPr>
        <w:ind w:left="5040" w:hanging="360"/>
      </w:pPr>
    </w:lvl>
    <w:lvl w:ilvl="7" w:tplc="CD4212AA">
      <w:start w:val="1"/>
      <w:numFmt w:val="lowerLetter"/>
      <w:lvlText w:val="%8."/>
      <w:lvlJc w:val="left"/>
      <w:pPr>
        <w:ind w:left="5760" w:hanging="360"/>
      </w:pPr>
    </w:lvl>
    <w:lvl w:ilvl="8" w:tplc="4DAC1728">
      <w:start w:val="1"/>
      <w:numFmt w:val="lowerRoman"/>
      <w:lvlText w:val="%9."/>
      <w:lvlJc w:val="right"/>
      <w:pPr>
        <w:ind w:left="6480" w:hanging="180"/>
      </w:pPr>
    </w:lvl>
  </w:abstractNum>
  <w:abstractNum w:abstractNumId="6" w15:restartNumberingAfterBreak="0">
    <w:nsid w:val="467105EC"/>
    <w:multiLevelType w:val="hybridMultilevel"/>
    <w:tmpl w:val="6A547404"/>
    <w:lvl w:ilvl="0" w:tplc="38AA5BC0">
      <w:start w:val="1"/>
      <w:numFmt w:val="bullet"/>
      <w:lvlText w:val="-"/>
      <w:lvlJc w:val="left"/>
      <w:pPr>
        <w:ind w:left="720" w:hanging="360"/>
      </w:pPr>
      <w:rPr>
        <w:rFonts w:hint="default" w:ascii="Aptos" w:hAnsi="Aptos"/>
      </w:rPr>
    </w:lvl>
    <w:lvl w:ilvl="1" w:tplc="5D04F0E8">
      <w:start w:val="1"/>
      <w:numFmt w:val="bullet"/>
      <w:lvlText w:val="o"/>
      <w:lvlJc w:val="left"/>
      <w:pPr>
        <w:ind w:left="1440" w:hanging="360"/>
      </w:pPr>
      <w:rPr>
        <w:rFonts w:hint="default" w:ascii="Courier New" w:hAnsi="Courier New"/>
      </w:rPr>
    </w:lvl>
    <w:lvl w:ilvl="2" w:tplc="A3C8D6F8">
      <w:start w:val="1"/>
      <w:numFmt w:val="bullet"/>
      <w:lvlText w:val=""/>
      <w:lvlJc w:val="left"/>
      <w:pPr>
        <w:ind w:left="2160" w:hanging="360"/>
      </w:pPr>
      <w:rPr>
        <w:rFonts w:hint="default" w:ascii="Wingdings" w:hAnsi="Wingdings"/>
      </w:rPr>
    </w:lvl>
    <w:lvl w:ilvl="3" w:tplc="AA343B10">
      <w:start w:val="1"/>
      <w:numFmt w:val="bullet"/>
      <w:lvlText w:val=""/>
      <w:lvlJc w:val="left"/>
      <w:pPr>
        <w:ind w:left="2880" w:hanging="360"/>
      </w:pPr>
      <w:rPr>
        <w:rFonts w:hint="default" w:ascii="Symbol" w:hAnsi="Symbol"/>
      </w:rPr>
    </w:lvl>
    <w:lvl w:ilvl="4" w:tplc="2F60F66E">
      <w:start w:val="1"/>
      <w:numFmt w:val="bullet"/>
      <w:lvlText w:val="o"/>
      <w:lvlJc w:val="left"/>
      <w:pPr>
        <w:ind w:left="3600" w:hanging="360"/>
      </w:pPr>
      <w:rPr>
        <w:rFonts w:hint="default" w:ascii="Courier New" w:hAnsi="Courier New"/>
      </w:rPr>
    </w:lvl>
    <w:lvl w:ilvl="5" w:tplc="77128826">
      <w:start w:val="1"/>
      <w:numFmt w:val="bullet"/>
      <w:lvlText w:val=""/>
      <w:lvlJc w:val="left"/>
      <w:pPr>
        <w:ind w:left="4320" w:hanging="360"/>
      </w:pPr>
      <w:rPr>
        <w:rFonts w:hint="default" w:ascii="Wingdings" w:hAnsi="Wingdings"/>
      </w:rPr>
    </w:lvl>
    <w:lvl w:ilvl="6" w:tplc="C15466C8">
      <w:start w:val="1"/>
      <w:numFmt w:val="bullet"/>
      <w:lvlText w:val=""/>
      <w:lvlJc w:val="left"/>
      <w:pPr>
        <w:ind w:left="5040" w:hanging="360"/>
      </w:pPr>
      <w:rPr>
        <w:rFonts w:hint="default" w:ascii="Symbol" w:hAnsi="Symbol"/>
      </w:rPr>
    </w:lvl>
    <w:lvl w:ilvl="7" w:tplc="83805006">
      <w:start w:val="1"/>
      <w:numFmt w:val="bullet"/>
      <w:lvlText w:val="o"/>
      <w:lvlJc w:val="left"/>
      <w:pPr>
        <w:ind w:left="5760" w:hanging="360"/>
      </w:pPr>
      <w:rPr>
        <w:rFonts w:hint="default" w:ascii="Courier New" w:hAnsi="Courier New"/>
      </w:rPr>
    </w:lvl>
    <w:lvl w:ilvl="8" w:tplc="62109974">
      <w:start w:val="1"/>
      <w:numFmt w:val="bullet"/>
      <w:lvlText w:val=""/>
      <w:lvlJc w:val="left"/>
      <w:pPr>
        <w:ind w:left="6480" w:hanging="360"/>
      </w:pPr>
      <w:rPr>
        <w:rFonts w:hint="default" w:ascii="Wingdings" w:hAnsi="Wingdings"/>
      </w:rPr>
    </w:lvl>
  </w:abstractNum>
  <w:abstractNum w:abstractNumId="7" w15:restartNumberingAfterBreak="0">
    <w:nsid w:val="5AA3864E"/>
    <w:multiLevelType w:val="hybridMultilevel"/>
    <w:tmpl w:val="BD9809DA"/>
    <w:lvl w:ilvl="0" w:tplc="3EC0CF20">
      <w:start w:val="1"/>
      <w:numFmt w:val="decimal"/>
      <w:lvlText w:val="%1."/>
      <w:lvlJc w:val="left"/>
      <w:pPr>
        <w:ind w:left="720" w:hanging="360"/>
      </w:pPr>
    </w:lvl>
    <w:lvl w:ilvl="1" w:tplc="BBAC68D2">
      <w:start w:val="1"/>
      <w:numFmt w:val="bullet"/>
      <w:lvlText w:val="o"/>
      <w:lvlJc w:val="left"/>
      <w:pPr>
        <w:ind w:left="1440" w:hanging="360"/>
      </w:pPr>
      <w:rPr>
        <w:rFonts w:hint="default" w:ascii="Symbol" w:hAnsi="Symbol"/>
      </w:rPr>
    </w:lvl>
    <w:lvl w:ilvl="2" w:tplc="AA702948">
      <w:start w:val="1"/>
      <w:numFmt w:val="bullet"/>
      <w:lvlText w:val=""/>
      <w:lvlJc w:val="left"/>
      <w:pPr>
        <w:ind w:left="2160" w:hanging="360"/>
      </w:pPr>
      <w:rPr>
        <w:rFonts w:hint="default" w:ascii="Wingdings" w:hAnsi="Wingdings"/>
      </w:rPr>
    </w:lvl>
    <w:lvl w:ilvl="3" w:tplc="065C31CE">
      <w:start w:val="1"/>
      <w:numFmt w:val="bullet"/>
      <w:lvlText w:val=""/>
      <w:lvlJc w:val="left"/>
      <w:pPr>
        <w:ind w:left="2880" w:hanging="360"/>
      </w:pPr>
      <w:rPr>
        <w:rFonts w:hint="default" w:ascii="Symbol" w:hAnsi="Symbol"/>
      </w:rPr>
    </w:lvl>
    <w:lvl w:ilvl="4" w:tplc="2CB0A236">
      <w:start w:val="1"/>
      <w:numFmt w:val="bullet"/>
      <w:lvlText w:val="o"/>
      <w:lvlJc w:val="left"/>
      <w:pPr>
        <w:ind w:left="3600" w:hanging="360"/>
      </w:pPr>
      <w:rPr>
        <w:rFonts w:hint="default" w:ascii="Courier New" w:hAnsi="Courier New"/>
      </w:rPr>
    </w:lvl>
    <w:lvl w:ilvl="5" w:tplc="88D01F76">
      <w:start w:val="1"/>
      <w:numFmt w:val="bullet"/>
      <w:lvlText w:val=""/>
      <w:lvlJc w:val="left"/>
      <w:pPr>
        <w:ind w:left="4320" w:hanging="360"/>
      </w:pPr>
      <w:rPr>
        <w:rFonts w:hint="default" w:ascii="Wingdings" w:hAnsi="Wingdings"/>
      </w:rPr>
    </w:lvl>
    <w:lvl w:ilvl="6" w:tplc="328EE0C4">
      <w:start w:val="1"/>
      <w:numFmt w:val="bullet"/>
      <w:lvlText w:val=""/>
      <w:lvlJc w:val="left"/>
      <w:pPr>
        <w:ind w:left="5040" w:hanging="360"/>
      </w:pPr>
      <w:rPr>
        <w:rFonts w:hint="default" w:ascii="Symbol" w:hAnsi="Symbol"/>
      </w:rPr>
    </w:lvl>
    <w:lvl w:ilvl="7" w:tplc="66DA3728">
      <w:start w:val="1"/>
      <w:numFmt w:val="bullet"/>
      <w:lvlText w:val="o"/>
      <w:lvlJc w:val="left"/>
      <w:pPr>
        <w:ind w:left="5760" w:hanging="360"/>
      </w:pPr>
      <w:rPr>
        <w:rFonts w:hint="default" w:ascii="Courier New" w:hAnsi="Courier New"/>
      </w:rPr>
    </w:lvl>
    <w:lvl w:ilvl="8" w:tplc="7CCE547A">
      <w:start w:val="1"/>
      <w:numFmt w:val="bullet"/>
      <w:lvlText w:val=""/>
      <w:lvlJc w:val="left"/>
      <w:pPr>
        <w:ind w:left="6480" w:hanging="360"/>
      </w:pPr>
      <w:rPr>
        <w:rFonts w:hint="default" w:ascii="Wingdings" w:hAnsi="Wingdings"/>
      </w:rPr>
    </w:lvl>
  </w:abstractNum>
  <w:abstractNum w:abstractNumId="8" w15:restartNumberingAfterBreak="0">
    <w:nsid w:val="74A1A518"/>
    <w:multiLevelType w:val="hybridMultilevel"/>
    <w:tmpl w:val="2ABA74A4"/>
    <w:lvl w:ilvl="0" w:tplc="43CAF3DC">
      <w:start w:val="1"/>
      <w:numFmt w:val="decimal"/>
      <w:lvlText w:val="%1."/>
      <w:lvlJc w:val="left"/>
      <w:pPr>
        <w:ind w:left="720" w:hanging="360"/>
      </w:pPr>
    </w:lvl>
    <w:lvl w:ilvl="1" w:tplc="DA06B8D0">
      <w:start w:val="1"/>
      <w:numFmt w:val="lowerLetter"/>
      <w:lvlText w:val="%2."/>
      <w:lvlJc w:val="left"/>
      <w:pPr>
        <w:ind w:left="1440" w:hanging="360"/>
      </w:pPr>
    </w:lvl>
    <w:lvl w:ilvl="2" w:tplc="BA1E97A6">
      <w:start w:val="1"/>
      <w:numFmt w:val="lowerRoman"/>
      <w:lvlText w:val="%3."/>
      <w:lvlJc w:val="right"/>
      <w:pPr>
        <w:ind w:left="2160" w:hanging="180"/>
      </w:pPr>
    </w:lvl>
    <w:lvl w:ilvl="3" w:tplc="6338C948">
      <w:start w:val="1"/>
      <w:numFmt w:val="decimal"/>
      <w:lvlText w:val="%4."/>
      <w:lvlJc w:val="left"/>
      <w:pPr>
        <w:ind w:left="2880" w:hanging="360"/>
      </w:pPr>
    </w:lvl>
    <w:lvl w:ilvl="4" w:tplc="6986997E">
      <w:start w:val="1"/>
      <w:numFmt w:val="lowerLetter"/>
      <w:lvlText w:val="%5."/>
      <w:lvlJc w:val="left"/>
      <w:pPr>
        <w:ind w:left="3600" w:hanging="360"/>
      </w:pPr>
    </w:lvl>
    <w:lvl w:ilvl="5" w:tplc="0CD009AA">
      <w:start w:val="1"/>
      <w:numFmt w:val="lowerRoman"/>
      <w:lvlText w:val="%6."/>
      <w:lvlJc w:val="right"/>
      <w:pPr>
        <w:ind w:left="4320" w:hanging="180"/>
      </w:pPr>
    </w:lvl>
    <w:lvl w:ilvl="6" w:tplc="15E68920">
      <w:start w:val="1"/>
      <w:numFmt w:val="decimal"/>
      <w:lvlText w:val="%7."/>
      <w:lvlJc w:val="left"/>
      <w:pPr>
        <w:ind w:left="5040" w:hanging="360"/>
      </w:pPr>
    </w:lvl>
    <w:lvl w:ilvl="7" w:tplc="F1F026FA">
      <w:start w:val="1"/>
      <w:numFmt w:val="lowerLetter"/>
      <w:lvlText w:val="%8."/>
      <w:lvlJc w:val="left"/>
      <w:pPr>
        <w:ind w:left="5760" w:hanging="360"/>
      </w:pPr>
    </w:lvl>
    <w:lvl w:ilvl="8" w:tplc="C2DCE722">
      <w:start w:val="1"/>
      <w:numFmt w:val="lowerRoman"/>
      <w:lvlText w:val="%9."/>
      <w:lvlJc w:val="right"/>
      <w:pPr>
        <w:ind w:left="6480" w:hanging="180"/>
      </w:pPr>
    </w:lvl>
  </w:abstractNum>
  <w:num w:numId="1" w16cid:durableId="644091799">
    <w:abstractNumId w:val="5"/>
  </w:num>
  <w:num w:numId="2" w16cid:durableId="190806245">
    <w:abstractNumId w:val="0"/>
  </w:num>
  <w:num w:numId="3" w16cid:durableId="1006395625">
    <w:abstractNumId w:val="7"/>
  </w:num>
  <w:num w:numId="4" w16cid:durableId="895891233">
    <w:abstractNumId w:val="8"/>
  </w:num>
  <w:num w:numId="5" w16cid:durableId="506671581">
    <w:abstractNumId w:val="2"/>
  </w:num>
  <w:num w:numId="6" w16cid:durableId="2106531981">
    <w:abstractNumId w:val="1"/>
  </w:num>
  <w:num w:numId="7" w16cid:durableId="1412659798">
    <w:abstractNumId w:val="6"/>
  </w:num>
  <w:num w:numId="8" w16cid:durableId="1175027280">
    <w:abstractNumId w:val="4"/>
  </w:num>
  <w:num w:numId="9" w16cid:durableId="1831821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33A58"/>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D041D"/>
    <w:rsid w:val="00806DE0"/>
    <w:rsid w:val="0081536B"/>
    <w:rsid w:val="008479F5"/>
    <w:rsid w:val="0085275A"/>
    <w:rsid w:val="00871BEB"/>
    <w:rsid w:val="008F621F"/>
    <w:rsid w:val="009378F7"/>
    <w:rsid w:val="009552E5"/>
    <w:rsid w:val="00976ABB"/>
    <w:rsid w:val="009E52DF"/>
    <w:rsid w:val="00AB4086"/>
    <w:rsid w:val="00B31361"/>
    <w:rsid w:val="00B4258F"/>
    <w:rsid w:val="00B8164D"/>
    <w:rsid w:val="00BE1024"/>
    <w:rsid w:val="00C20F3D"/>
    <w:rsid w:val="00C30679"/>
    <w:rsid w:val="00C44557"/>
    <w:rsid w:val="00C5122E"/>
    <w:rsid w:val="00CE0AA8"/>
    <w:rsid w:val="00D67975"/>
    <w:rsid w:val="00D714E2"/>
    <w:rsid w:val="00DF3386"/>
    <w:rsid w:val="00E50368"/>
    <w:rsid w:val="00EA0C09"/>
    <w:rsid w:val="00FC4F2D"/>
    <w:rsid w:val="00FD5149"/>
    <w:rsid w:val="025D4888"/>
    <w:rsid w:val="025FBE0F"/>
    <w:rsid w:val="03E345B3"/>
    <w:rsid w:val="043283FE"/>
    <w:rsid w:val="071FD1E7"/>
    <w:rsid w:val="07205FDC"/>
    <w:rsid w:val="082C3AAB"/>
    <w:rsid w:val="0CB54C7B"/>
    <w:rsid w:val="0DFAB572"/>
    <w:rsid w:val="0EBA738A"/>
    <w:rsid w:val="10D25CEE"/>
    <w:rsid w:val="12C2736B"/>
    <w:rsid w:val="152C0B84"/>
    <w:rsid w:val="161CFDCE"/>
    <w:rsid w:val="17FE1BC8"/>
    <w:rsid w:val="1971E6CA"/>
    <w:rsid w:val="1A0CF5A5"/>
    <w:rsid w:val="1A1E34D9"/>
    <w:rsid w:val="1A7A2286"/>
    <w:rsid w:val="1ADBA484"/>
    <w:rsid w:val="1DAA5225"/>
    <w:rsid w:val="1E5C7317"/>
    <w:rsid w:val="221443F4"/>
    <w:rsid w:val="22FB6762"/>
    <w:rsid w:val="24270A5F"/>
    <w:rsid w:val="2541DBCD"/>
    <w:rsid w:val="2650C476"/>
    <w:rsid w:val="26CC1EAE"/>
    <w:rsid w:val="27BD6194"/>
    <w:rsid w:val="286FAEF8"/>
    <w:rsid w:val="2A50C180"/>
    <w:rsid w:val="2ABFCB87"/>
    <w:rsid w:val="2C7D5479"/>
    <w:rsid w:val="2CB87061"/>
    <w:rsid w:val="2CFD29CC"/>
    <w:rsid w:val="2D1768A5"/>
    <w:rsid w:val="2F4E4D52"/>
    <w:rsid w:val="32C2D670"/>
    <w:rsid w:val="33391CCC"/>
    <w:rsid w:val="33EB52DD"/>
    <w:rsid w:val="3516F8AF"/>
    <w:rsid w:val="39B7CBE5"/>
    <w:rsid w:val="3A872B6D"/>
    <w:rsid w:val="3AED86E8"/>
    <w:rsid w:val="3B21D19F"/>
    <w:rsid w:val="3C865BB8"/>
    <w:rsid w:val="3CD635B4"/>
    <w:rsid w:val="3F54EE4C"/>
    <w:rsid w:val="41B7BDA0"/>
    <w:rsid w:val="41C80124"/>
    <w:rsid w:val="4471B42B"/>
    <w:rsid w:val="44A5F73A"/>
    <w:rsid w:val="4622C35B"/>
    <w:rsid w:val="46892BA5"/>
    <w:rsid w:val="49D5ADBD"/>
    <w:rsid w:val="4A3BF3D5"/>
    <w:rsid w:val="4A6DABD0"/>
    <w:rsid w:val="4B764BD6"/>
    <w:rsid w:val="4B9B87CC"/>
    <w:rsid w:val="4C16A5C1"/>
    <w:rsid w:val="4D53AB3F"/>
    <w:rsid w:val="4F9FE490"/>
    <w:rsid w:val="50088088"/>
    <w:rsid w:val="53C6D614"/>
    <w:rsid w:val="548D7C7A"/>
    <w:rsid w:val="55BAA142"/>
    <w:rsid w:val="55F1A2B2"/>
    <w:rsid w:val="56F81455"/>
    <w:rsid w:val="57BFA47A"/>
    <w:rsid w:val="588EBB4C"/>
    <w:rsid w:val="5B89EE49"/>
    <w:rsid w:val="5C6AF6BF"/>
    <w:rsid w:val="5D5E3F9A"/>
    <w:rsid w:val="5F760718"/>
    <w:rsid w:val="60503028"/>
    <w:rsid w:val="605F0800"/>
    <w:rsid w:val="606B2BFD"/>
    <w:rsid w:val="609139F7"/>
    <w:rsid w:val="61075F2C"/>
    <w:rsid w:val="6316F0F6"/>
    <w:rsid w:val="63220BD9"/>
    <w:rsid w:val="64264BA7"/>
    <w:rsid w:val="65E455F7"/>
    <w:rsid w:val="681A26C7"/>
    <w:rsid w:val="69F0F5D7"/>
    <w:rsid w:val="6A7F8BB4"/>
    <w:rsid w:val="6AFD68BE"/>
    <w:rsid w:val="6C484B32"/>
    <w:rsid w:val="6DBF1F57"/>
    <w:rsid w:val="6DED8828"/>
    <w:rsid w:val="6DFC7346"/>
    <w:rsid w:val="6E87CE66"/>
    <w:rsid w:val="6EB255F6"/>
    <w:rsid w:val="6EF09A1C"/>
    <w:rsid w:val="6EF97E65"/>
    <w:rsid w:val="701C0803"/>
    <w:rsid w:val="7033EF61"/>
    <w:rsid w:val="70BF7960"/>
    <w:rsid w:val="718C213F"/>
    <w:rsid w:val="725979F1"/>
    <w:rsid w:val="7272C7F8"/>
    <w:rsid w:val="74FAFE17"/>
    <w:rsid w:val="75F9C04E"/>
    <w:rsid w:val="763D37BA"/>
    <w:rsid w:val="7651F540"/>
    <w:rsid w:val="77EC4D97"/>
    <w:rsid w:val="7890FFCD"/>
    <w:rsid w:val="79FE5770"/>
    <w:rsid w:val="7BC7B39C"/>
    <w:rsid w:val="7DDA66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03309E"/>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styleId="AsuntodelcomentarioCar" w:customStyle="1">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56F81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JORGE ALEXIS ZAMORA GONZALEZ</lastModifiedBy>
  <revision>4</revision>
  <dcterms:created xsi:type="dcterms:W3CDTF">2024-10-18T02:07:00.0000000Z</dcterms:created>
  <dcterms:modified xsi:type="dcterms:W3CDTF">2024-10-19T17:56:31.4320983Z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