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9350"/>
      </w:tblGrid>
      <w:tr w:rsidR="00625388" w:rsidRPr="009F1876" w14:paraId="2D734979" w14:textId="77777777">
        <w:tc>
          <w:tcPr>
            <w:tcW w:w="9350" w:type="dxa"/>
            <w:tcBorders>
              <w:top w:val="nil"/>
              <w:left w:val="nil"/>
              <w:bottom w:val="nil"/>
              <w:right w:val="nil"/>
            </w:tcBorders>
            <w:tcMar>
              <w:left w:w="0" w:type="dxa"/>
              <w:right w:w="0" w:type="dxa"/>
            </w:tcMar>
          </w:tcPr>
          <w:p w14:paraId="0B91ED79" w14:textId="380AE345" w:rsidR="003736E4" w:rsidRPr="009F1876" w:rsidRDefault="0077184E">
            <w:pPr>
              <w:pStyle w:val="Heading14ptGREY"/>
              <w:rPr>
                <w:color w:val="C00000"/>
                <w:sz w:val="32"/>
                <w:szCs w:val="36"/>
              </w:rPr>
            </w:pPr>
            <w:r w:rsidRPr="009F1876">
              <w:rPr>
                <w:color w:val="C00000"/>
                <w:sz w:val="32"/>
                <w:szCs w:val="36"/>
              </w:rPr>
              <w:t>CRM Systems Enablement</w:t>
            </w:r>
            <w:r w:rsidR="003736E4" w:rsidRPr="009F1876">
              <w:rPr>
                <w:color w:val="C00000"/>
                <w:sz w:val="32"/>
                <w:szCs w:val="36"/>
              </w:rPr>
              <w:t xml:space="preserve">: </w:t>
            </w:r>
            <w:r w:rsidR="00EB09AA" w:rsidRPr="009F1876">
              <w:rPr>
                <w:color w:val="C00000"/>
                <w:sz w:val="32"/>
                <w:szCs w:val="36"/>
              </w:rPr>
              <w:t>Business Rule</w:t>
            </w:r>
            <w:r w:rsidR="00453BF4" w:rsidRPr="009F1876">
              <w:rPr>
                <w:color w:val="C00000"/>
                <w:sz w:val="32"/>
                <w:szCs w:val="36"/>
              </w:rPr>
              <w:t>s</w:t>
            </w:r>
            <w:r w:rsidR="00EB09AA" w:rsidRPr="009F1876">
              <w:rPr>
                <w:color w:val="C00000"/>
                <w:sz w:val="32"/>
                <w:szCs w:val="36"/>
              </w:rPr>
              <w:t xml:space="preserve"> &amp;</w:t>
            </w:r>
            <w:r w:rsidR="00CA483C" w:rsidRPr="009F1876">
              <w:rPr>
                <w:color w:val="C00000"/>
                <w:sz w:val="32"/>
                <w:szCs w:val="36"/>
              </w:rPr>
              <w:t xml:space="preserve"> </w:t>
            </w:r>
            <w:r w:rsidR="003736E4" w:rsidRPr="009F1876">
              <w:rPr>
                <w:color w:val="C00000"/>
                <w:sz w:val="32"/>
                <w:szCs w:val="36"/>
              </w:rPr>
              <w:t>Requirement Specifications</w:t>
            </w:r>
          </w:p>
          <w:p w14:paraId="03ED6068" w14:textId="4AAEB2CB" w:rsidR="003736E4" w:rsidRPr="009F1876" w:rsidRDefault="00E5079C">
            <w:pPr>
              <w:pStyle w:val="Heading14ptGREY"/>
              <w:rPr>
                <w:rFonts w:asciiTheme="minorHAnsi" w:hAnsiTheme="minorHAnsi" w:cstheme="minorHAnsi"/>
                <w:b w:val="0"/>
                <w:bCs w:val="0"/>
                <w:color w:val="auto"/>
                <w:sz w:val="22"/>
                <w:szCs w:val="20"/>
              </w:rPr>
            </w:pPr>
            <w:r>
              <w:rPr>
                <w:rFonts w:asciiTheme="minorHAnsi" w:hAnsiTheme="minorHAnsi" w:cstheme="minorHAnsi"/>
                <w:b w:val="0"/>
                <w:bCs w:val="0"/>
                <w:color w:val="auto"/>
                <w:sz w:val="22"/>
                <w:szCs w:val="20"/>
              </w:rPr>
              <w:t>April 10</w:t>
            </w:r>
            <w:r w:rsidR="003736E4" w:rsidRPr="009F1876">
              <w:rPr>
                <w:rFonts w:asciiTheme="minorHAnsi" w:hAnsiTheme="minorHAnsi" w:cstheme="minorHAnsi"/>
                <w:b w:val="0"/>
                <w:bCs w:val="0"/>
                <w:color w:val="auto"/>
                <w:sz w:val="22"/>
                <w:szCs w:val="20"/>
              </w:rPr>
              <w:t>, 2026</w:t>
            </w:r>
          </w:p>
          <w:p w14:paraId="4498346C" w14:textId="16EA8F62" w:rsidR="00AF0A41" w:rsidRPr="009F1876" w:rsidRDefault="00AF0A41" w:rsidP="00AF0A41">
            <w:pPr>
              <w:spacing w:after="120" w:line="276" w:lineRule="auto"/>
              <w:rPr>
                <w:rFonts w:ascii="Arial" w:eastAsia="Arial" w:hAnsi="Arial" w:cs="Arial"/>
              </w:rPr>
            </w:pPr>
            <w:r w:rsidRPr="009F1876">
              <w:rPr>
                <w:rFonts w:ascii="Arial" w:eastAsia="Arial" w:hAnsi="Arial" w:cs="Arial"/>
                <w:b/>
                <w:bCs/>
                <w:u w:val="single"/>
              </w:rPr>
              <w:t>Objective:</w:t>
            </w:r>
            <w:r w:rsidRPr="009F1876">
              <w:rPr>
                <w:rFonts w:ascii="Arial" w:eastAsia="Arial" w:hAnsi="Arial" w:cs="Arial"/>
              </w:rPr>
              <w:t xml:space="preserve"> </w:t>
            </w:r>
            <w:r w:rsidR="00C17DF3" w:rsidRPr="009F1876">
              <w:t>Define &amp; execute strategy to collect new PRO datapoints and transition CRM from PRO contacts to company accounts</w:t>
            </w:r>
          </w:p>
          <w:p w14:paraId="3EC73A8C" w14:textId="3A4086D3" w:rsidR="007D596D" w:rsidRPr="007D596D" w:rsidRDefault="00D23F2C" w:rsidP="007D596D">
            <w:pPr>
              <w:spacing w:after="120" w:line="276" w:lineRule="auto"/>
              <w:rPr>
                <w:rFonts w:ascii="Arial" w:eastAsia="Arial" w:hAnsi="Arial" w:cs="Arial"/>
              </w:rPr>
            </w:pPr>
            <w:r w:rsidRPr="009F1876">
              <w:rPr>
                <w:rFonts w:ascii="Arial" w:eastAsia="Arial" w:hAnsi="Arial" w:cs="Arial"/>
                <w:b/>
                <w:bCs/>
                <w:u w:val="single"/>
              </w:rPr>
              <w:t>Business context</w:t>
            </w:r>
            <w:r w:rsidR="00AF0A41" w:rsidRPr="009F1876">
              <w:rPr>
                <w:rFonts w:ascii="Arial" w:eastAsia="Arial" w:hAnsi="Arial" w:cs="Arial"/>
                <w:b/>
                <w:bCs/>
                <w:u w:val="single"/>
              </w:rPr>
              <w:t>:</w:t>
            </w:r>
            <w:r w:rsidR="00AF0A41" w:rsidRPr="009F1876">
              <w:rPr>
                <w:rFonts w:ascii="Arial" w:eastAsia="Arial" w:hAnsi="Arial" w:cs="Arial"/>
              </w:rPr>
              <w:t xml:space="preserve"> </w:t>
            </w:r>
            <w:r w:rsidR="00F616DF" w:rsidRPr="009F1876">
              <w:rPr>
                <w:rFonts w:ascii="Arial" w:eastAsia="Arial" w:hAnsi="Arial" w:cs="Arial"/>
              </w:rPr>
              <w:t xml:space="preserve"> </w:t>
            </w:r>
            <w:r w:rsidR="007D596D" w:rsidRPr="007D596D">
              <w:rPr>
                <w:rFonts w:ascii="Arial" w:eastAsia="Arial" w:hAnsi="Arial" w:cs="Arial"/>
              </w:rPr>
              <w:t xml:space="preserve">Floor &amp; Decor is redesigning its PRO loyalty program to better engage high-value PRO customers and drive incremental spend. A critical enabler of this effort is evolving the CRM from a contact-based model to an account-based structure that supports how PROs </w:t>
            </w:r>
            <w:r w:rsidR="00F616DF" w:rsidRPr="009F1876">
              <w:rPr>
                <w:rFonts w:ascii="Arial" w:eastAsia="Arial" w:hAnsi="Arial" w:cs="Arial"/>
              </w:rPr>
              <w:t>operate</w:t>
            </w:r>
            <w:r w:rsidR="007D596D" w:rsidRPr="007D596D">
              <w:rPr>
                <w:rFonts w:ascii="Arial" w:eastAsia="Arial" w:hAnsi="Arial" w:cs="Arial"/>
              </w:rPr>
              <w:t xml:space="preserve"> their businesses.</w:t>
            </w:r>
          </w:p>
          <w:p w14:paraId="7C1DEFB0" w14:textId="77777777" w:rsidR="007D596D" w:rsidRPr="007D596D" w:rsidRDefault="007D596D" w:rsidP="007D596D">
            <w:pPr>
              <w:spacing w:after="120" w:line="276" w:lineRule="auto"/>
              <w:rPr>
                <w:rFonts w:ascii="Arial" w:eastAsia="Arial" w:hAnsi="Arial" w:cs="Arial"/>
              </w:rPr>
            </w:pPr>
            <w:r w:rsidRPr="007D596D">
              <w:rPr>
                <w:rFonts w:ascii="Arial" w:eastAsia="Arial" w:hAnsi="Arial" w:cs="Arial"/>
              </w:rPr>
              <w:t>The CRM must establish a clear and scalable account hierarchy (account owner + delegates) that:</w:t>
            </w:r>
          </w:p>
          <w:p w14:paraId="2381232F" w14:textId="77777777" w:rsidR="007D596D" w:rsidRPr="007D596D" w:rsidRDefault="007D596D" w:rsidP="007D596D">
            <w:pPr>
              <w:numPr>
                <w:ilvl w:val="0"/>
                <w:numId w:val="42"/>
              </w:numPr>
              <w:spacing w:after="120" w:line="276" w:lineRule="auto"/>
              <w:rPr>
                <w:rFonts w:ascii="Arial" w:eastAsia="Arial" w:hAnsi="Arial" w:cs="Arial"/>
              </w:rPr>
            </w:pPr>
            <w:r w:rsidRPr="007D596D">
              <w:rPr>
                <w:rFonts w:ascii="Arial" w:eastAsia="Arial" w:hAnsi="Arial" w:cs="Arial"/>
              </w:rPr>
              <w:t>Accurately attributes all spend and activity to the correct PRO account, regardless of which individual completes the transaction</w:t>
            </w:r>
          </w:p>
          <w:p w14:paraId="2C2F7973" w14:textId="77777777" w:rsidR="007D596D" w:rsidRPr="007D596D" w:rsidRDefault="007D596D" w:rsidP="007D596D">
            <w:pPr>
              <w:numPr>
                <w:ilvl w:val="0"/>
                <w:numId w:val="42"/>
              </w:numPr>
              <w:spacing w:after="120" w:line="276" w:lineRule="auto"/>
              <w:rPr>
                <w:rFonts w:ascii="Arial" w:eastAsia="Arial" w:hAnsi="Arial" w:cs="Arial"/>
              </w:rPr>
            </w:pPr>
            <w:r w:rsidRPr="007D596D">
              <w:rPr>
                <w:rFonts w:ascii="Arial" w:eastAsia="Arial" w:hAnsi="Arial" w:cs="Arial"/>
              </w:rPr>
              <w:t>Ensures all loyalty benefits are routed to the appropriate account owner, while allowing delegates to transact on their behalf</w:t>
            </w:r>
          </w:p>
          <w:p w14:paraId="3452ED2C" w14:textId="77777777" w:rsidR="007D596D" w:rsidRPr="007D596D" w:rsidRDefault="007D596D" w:rsidP="007D596D">
            <w:pPr>
              <w:numPr>
                <w:ilvl w:val="0"/>
                <w:numId w:val="42"/>
              </w:numPr>
              <w:spacing w:after="120" w:line="276" w:lineRule="auto"/>
              <w:rPr>
                <w:rFonts w:ascii="Arial" w:eastAsia="Arial" w:hAnsi="Arial" w:cs="Arial"/>
              </w:rPr>
            </w:pPr>
            <w:r w:rsidRPr="007D596D">
              <w:rPr>
                <w:rFonts w:ascii="Arial" w:eastAsia="Arial" w:hAnsi="Arial" w:cs="Arial"/>
              </w:rPr>
              <w:t>Supports seamless integration across POS, app, loyalty engine, and finance systems, enabling consistent account identification and tracking</w:t>
            </w:r>
          </w:p>
          <w:p w14:paraId="6C6173E5" w14:textId="77777777" w:rsidR="007D596D" w:rsidRDefault="007D596D" w:rsidP="007D596D">
            <w:pPr>
              <w:numPr>
                <w:ilvl w:val="0"/>
                <w:numId w:val="42"/>
              </w:numPr>
              <w:spacing w:after="120" w:line="276" w:lineRule="auto"/>
              <w:rPr>
                <w:rFonts w:ascii="Arial" w:eastAsia="Arial" w:hAnsi="Arial" w:cs="Arial"/>
              </w:rPr>
            </w:pPr>
            <w:r w:rsidRPr="007D596D">
              <w:rPr>
                <w:rFonts w:ascii="Arial" w:eastAsia="Arial" w:hAnsi="Arial" w:cs="Arial"/>
              </w:rPr>
              <w:t>Improves data quality and customer understanding through structured account-level and individual-level data capture</w:t>
            </w:r>
          </w:p>
          <w:p w14:paraId="1DF0B101" w14:textId="0238A2C3" w:rsidR="00226784" w:rsidRPr="00226784" w:rsidRDefault="00226784" w:rsidP="00226784">
            <w:pPr>
              <w:numPr>
                <w:ilvl w:val="0"/>
                <w:numId w:val="42"/>
              </w:numPr>
              <w:spacing w:after="120" w:line="276" w:lineRule="auto"/>
              <w:rPr>
                <w:rFonts w:ascii="Arial" w:eastAsia="Arial" w:hAnsi="Arial" w:cs="Arial"/>
              </w:rPr>
            </w:pPr>
            <w:r w:rsidRPr="004E5681">
              <w:rPr>
                <w:rFonts w:ascii="Arial" w:eastAsia="Arial" w:hAnsi="Arial" w:cs="Arial"/>
              </w:rPr>
              <w:t>Enables mapping of PRO accounts to defined customer segments, supporting targeted benefits, communications, and program optimization</w:t>
            </w:r>
          </w:p>
          <w:p w14:paraId="71A7F9E5" w14:textId="12786A08" w:rsidR="007D596D" w:rsidRPr="007D596D" w:rsidRDefault="007D596D" w:rsidP="007D596D">
            <w:pPr>
              <w:numPr>
                <w:ilvl w:val="0"/>
                <w:numId w:val="42"/>
              </w:numPr>
              <w:spacing w:after="120" w:line="276" w:lineRule="auto"/>
              <w:rPr>
                <w:rFonts w:ascii="Arial" w:eastAsia="Arial" w:hAnsi="Arial" w:cs="Arial"/>
              </w:rPr>
            </w:pPr>
            <w:r w:rsidRPr="007D596D">
              <w:rPr>
                <w:rFonts w:ascii="Arial" w:eastAsia="Arial" w:hAnsi="Arial" w:cs="Arial"/>
              </w:rPr>
              <w:t>Enables reporting and KPI tracking at the account level to assess program performance and inform decision-making</w:t>
            </w:r>
          </w:p>
          <w:p w14:paraId="638EA1A0" w14:textId="5F95BD5E" w:rsidR="00AB0190" w:rsidRPr="009F1876" w:rsidRDefault="00F5764B" w:rsidP="00AB0190">
            <w:pPr>
              <w:pStyle w:val="Heading14ptGREY"/>
              <w:rPr>
                <w:rFonts w:ascii="Arial" w:eastAsia="Arial" w:hAnsi="Arial" w:cs="Arial"/>
                <w:b w:val="0"/>
                <w:bCs w:val="0"/>
                <w:color w:val="auto"/>
                <w:sz w:val="22"/>
                <w:szCs w:val="22"/>
              </w:rPr>
            </w:pPr>
            <w:r w:rsidRPr="009F1876">
              <w:rPr>
                <w:rFonts w:ascii="Arial" w:eastAsia="Arial" w:hAnsi="Arial" w:cs="Arial"/>
                <w:color w:val="auto"/>
                <w:sz w:val="22"/>
                <w:szCs w:val="22"/>
                <w:u w:val="single"/>
              </w:rPr>
              <w:t>Scope</w:t>
            </w:r>
            <w:r w:rsidR="00AF0A41" w:rsidRPr="009F1876">
              <w:rPr>
                <w:rFonts w:ascii="Arial" w:eastAsia="Arial" w:hAnsi="Arial" w:cs="Arial"/>
                <w:color w:val="auto"/>
                <w:sz w:val="22"/>
                <w:szCs w:val="22"/>
                <w:u w:val="single"/>
              </w:rPr>
              <w:t>:</w:t>
            </w:r>
            <w:r w:rsidR="00AF0A41" w:rsidRPr="009F1876">
              <w:rPr>
                <w:rFonts w:ascii="Arial" w:eastAsia="Arial" w:hAnsi="Arial" w:cs="Arial"/>
                <w:b w:val="0"/>
                <w:bCs w:val="0"/>
                <w:color w:val="auto"/>
                <w:sz w:val="22"/>
                <w:szCs w:val="22"/>
              </w:rPr>
              <w:t xml:space="preserve"> </w:t>
            </w:r>
            <w:r w:rsidR="003B0170" w:rsidRPr="009F1876">
              <w:rPr>
                <w:rFonts w:ascii="Arial" w:eastAsia="Arial" w:hAnsi="Arial" w:cs="Arial"/>
                <w:b w:val="0"/>
                <w:bCs w:val="0"/>
                <w:color w:val="auto"/>
                <w:sz w:val="22"/>
                <w:szCs w:val="22"/>
              </w:rPr>
              <w:t>This scope defines the CRM requirements needed to support the PRO loyalty program, including establishing an account-based structure with a single account owner and associated delegates, migrating existing contact-level data into this new structure, and ensuring all transactions and activity roll up to the correct PRO account. It also includes enabling accurate transaction attribution across POS and online channels, capturing new account- and individual-level data fields, integrating CRM with downstream systems (POS, app, loyalty engine, and Oracle), and supporting account-level KPI tracking and reporting to monitor program performance.</w:t>
            </w:r>
          </w:p>
          <w:p w14:paraId="15D5282F" w14:textId="4249D961" w:rsidR="00450E6B" w:rsidRPr="009F1876" w:rsidRDefault="009F1876" w:rsidP="00AB0190">
            <w:pPr>
              <w:pStyle w:val="Heading14ptGREY"/>
              <w:rPr>
                <w:b w:val="0"/>
                <w:color w:val="auto"/>
                <w:sz w:val="22"/>
                <w:szCs w:val="20"/>
                <w:u w:val="single"/>
              </w:rPr>
            </w:pPr>
            <w:r w:rsidRPr="009F1876">
              <w:rPr>
                <w:rFonts w:ascii="Arial" w:eastAsia="Arial" w:hAnsi="Arial" w:cs="Arial"/>
                <w:b w:val="0"/>
                <w:bCs w:val="0"/>
                <w:color w:val="auto"/>
                <w:sz w:val="22"/>
                <w:szCs w:val="22"/>
              </w:rPr>
              <w:t>Out of scope are detailed UX/UI design of CRM or app experiences, full technical architecture design (e.g., system diagrams, APIs, data pipelines), and any enhancements beyond the initial launch.</w:t>
            </w:r>
            <w:r w:rsidR="00E76F7A" w:rsidRPr="009F1876">
              <w:rPr>
                <w:rFonts w:ascii="Arial" w:eastAsia="Arial" w:hAnsi="Arial" w:cs="Arial"/>
                <w:b w:val="0"/>
                <w:bCs w:val="0"/>
                <w:color w:val="auto"/>
                <w:sz w:val="22"/>
                <w:szCs w:val="22"/>
              </w:rPr>
              <w:br/>
            </w:r>
            <w:r w:rsidR="00E76F7A" w:rsidRPr="009F1876">
              <w:rPr>
                <w:b w:val="0"/>
                <w:color w:val="auto"/>
                <w:sz w:val="22"/>
                <w:szCs w:val="20"/>
                <w:u w:val="single"/>
              </w:rPr>
              <w:br/>
            </w:r>
            <w:r w:rsidR="00E76F7A" w:rsidRPr="009F1876">
              <w:rPr>
                <w:rFonts w:asciiTheme="majorHAnsi" w:hAnsiTheme="majorHAnsi" w:cstheme="majorHAnsi"/>
                <w:b w:val="0"/>
                <w:color w:val="auto"/>
                <w:sz w:val="22"/>
                <w:szCs w:val="20"/>
              </w:rPr>
              <w:lastRenderedPageBreak/>
              <w:t xml:space="preserve">Detailed </w:t>
            </w:r>
            <w:r w:rsidR="00181D63" w:rsidRPr="009F1876">
              <w:rPr>
                <w:rFonts w:asciiTheme="majorHAnsi" w:hAnsiTheme="majorHAnsi" w:cstheme="majorHAnsi"/>
                <w:b w:val="0"/>
                <w:color w:val="auto"/>
                <w:sz w:val="22"/>
                <w:szCs w:val="20"/>
              </w:rPr>
              <w:t xml:space="preserve">rules defining how financial award and tier </w:t>
            </w:r>
            <w:r w:rsidR="00472C06" w:rsidRPr="009F1876">
              <w:rPr>
                <w:rFonts w:asciiTheme="majorHAnsi" w:hAnsiTheme="majorHAnsi" w:cstheme="majorHAnsi"/>
                <w:b w:val="0"/>
                <w:color w:val="auto"/>
                <w:sz w:val="22"/>
                <w:szCs w:val="20"/>
              </w:rPr>
              <w:t xml:space="preserve">assignment will be displayed at POS for associates </w:t>
            </w:r>
            <w:r w:rsidR="00472C06" w:rsidRPr="009F1876">
              <w:rPr>
                <w:rFonts w:asciiTheme="majorHAnsi" w:hAnsiTheme="majorHAnsi" w:cstheme="majorHAnsi"/>
                <w:bCs w:val="0"/>
                <w:color w:val="auto"/>
                <w:sz w:val="22"/>
                <w:szCs w:val="20"/>
              </w:rPr>
              <w:t xml:space="preserve">will be </w:t>
            </w:r>
            <w:r w:rsidR="002342BF" w:rsidRPr="009F1876">
              <w:rPr>
                <w:rFonts w:asciiTheme="majorHAnsi" w:hAnsiTheme="majorHAnsi" w:cstheme="majorHAnsi"/>
                <w:bCs w:val="0"/>
                <w:color w:val="auto"/>
                <w:sz w:val="22"/>
                <w:szCs w:val="20"/>
              </w:rPr>
              <w:t>included as part of Store operations and training requirements.</w:t>
            </w:r>
          </w:p>
        </w:tc>
      </w:tr>
    </w:tbl>
    <w:p w14:paraId="211C00B8" w14:textId="5C912397" w:rsidR="00AF6ED7" w:rsidRPr="00782371" w:rsidRDefault="00755FC0" w:rsidP="00782371">
      <w:pPr>
        <w:pStyle w:val="Heading1"/>
        <w:rPr>
          <w:color w:val="FF0000"/>
          <w:szCs w:val="44"/>
        </w:rPr>
      </w:pPr>
      <w:r w:rsidRPr="00782371">
        <w:lastRenderedPageBreak/>
        <w:t xml:space="preserve">Question / </w:t>
      </w:r>
      <w:r w:rsidR="005A5A62" w:rsidRPr="00782371">
        <w:t>Topics and Response / Conclusions</w:t>
      </w:r>
      <w:r w:rsidR="00AF6ED7" w:rsidRPr="00782371">
        <w:t>:</w:t>
      </w:r>
    </w:p>
    <w:p w14:paraId="4A695020" w14:textId="024DE03D" w:rsidR="003A4CC9" w:rsidRDefault="006004DA" w:rsidP="008B0455">
      <w:pPr>
        <w:pStyle w:val="Heading3"/>
        <w:rPr>
          <w:color w:val="FF0000"/>
          <w:sz w:val="28"/>
          <w:szCs w:val="36"/>
          <w:u w:val="single"/>
        </w:rPr>
      </w:pPr>
      <w:r>
        <w:rPr>
          <w:color w:val="FF0000"/>
          <w:sz w:val="28"/>
          <w:szCs w:val="36"/>
          <w:u w:val="single"/>
        </w:rPr>
        <w:t>Defining account structure</w:t>
      </w:r>
    </w:p>
    <w:p w14:paraId="0349BB97" w14:textId="77777777" w:rsidR="00EB5C42" w:rsidRDefault="00EB5C42" w:rsidP="00EB5C42"/>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1250"/>
        <w:gridCol w:w="2628"/>
        <w:gridCol w:w="5462"/>
      </w:tblGrid>
      <w:tr w:rsidR="003075F3" w:rsidRPr="00ED67B4" w14:paraId="603C977D" w14:textId="77777777" w:rsidTr="00866FFD">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hideMark/>
          </w:tcPr>
          <w:p w14:paraId="3EAE4175" w14:textId="77777777" w:rsidR="00EB5C42" w:rsidRPr="00ED67B4" w:rsidRDefault="00EB5C42" w:rsidP="000A0649">
            <w:pPr>
              <w:pStyle w:val="F2Body"/>
              <w:jc w:val="center"/>
              <w:rPr>
                <w:rFonts w:eastAsia="Arial" w:cstheme="minorHAnsi"/>
                <w:b/>
                <w:bCs/>
                <w:color w:val="000000" w:themeColor="text1"/>
              </w:rPr>
            </w:pPr>
            <w:r w:rsidRPr="00ED67B4">
              <w:rPr>
                <w:rFonts w:eastAsia="Arial" w:cstheme="minorHAnsi"/>
                <w:b/>
                <w:bCs/>
                <w:color w:val="000000" w:themeColor="text1"/>
              </w:rPr>
              <w:t>ID</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hideMark/>
          </w:tcPr>
          <w:p w14:paraId="3E1208C9" w14:textId="77777777" w:rsidR="00EB5C42" w:rsidRPr="00ED67B4" w:rsidRDefault="00EB5C42" w:rsidP="000A0649">
            <w:pPr>
              <w:pStyle w:val="F2Body"/>
              <w:jc w:val="center"/>
              <w:rPr>
                <w:rFonts w:eastAsia="Arial" w:cstheme="minorHAnsi"/>
                <w:b/>
                <w:bCs/>
                <w:color w:val="000000" w:themeColor="text1"/>
              </w:rPr>
            </w:pPr>
            <w:r w:rsidRPr="00ED67B4">
              <w:rPr>
                <w:rFonts w:eastAsia="Arial" w:cstheme="minorHAnsi"/>
                <w:b/>
                <w:bCs/>
                <w:color w:val="000000" w:themeColor="text1"/>
              </w:rPr>
              <w:t>Question / Topic</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hideMark/>
          </w:tcPr>
          <w:p w14:paraId="54E7EB59" w14:textId="77777777" w:rsidR="00EB5C42" w:rsidRPr="00ED67B4" w:rsidRDefault="00EB5C42" w:rsidP="000A0649">
            <w:pPr>
              <w:pStyle w:val="F2Body"/>
              <w:jc w:val="center"/>
              <w:rPr>
                <w:rFonts w:eastAsia="Arial" w:cstheme="minorHAnsi"/>
                <w:b/>
                <w:bCs/>
                <w:color w:val="000000" w:themeColor="text1"/>
              </w:rPr>
            </w:pPr>
            <w:r w:rsidRPr="00ED67B4">
              <w:rPr>
                <w:rFonts w:eastAsia="Arial" w:cstheme="minorHAnsi"/>
                <w:b/>
                <w:bCs/>
                <w:color w:val="000000" w:themeColor="text1"/>
              </w:rPr>
              <w:t>Response / Conclusion</w:t>
            </w:r>
          </w:p>
        </w:tc>
      </w:tr>
      <w:tr w:rsidR="003075F3" w:rsidRPr="00ED67B4" w14:paraId="0A9D4795" w14:textId="77777777" w:rsidTr="00866FFD">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8C6E4E" w14:textId="24325B15" w:rsidR="00866FFD" w:rsidRPr="00E8013C" w:rsidRDefault="00866FFD" w:rsidP="00866FFD">
            <w:pPr>
              <w:pStyle w:val="F2Body"/>
              <w:rPr>
                <w:rFonts w:eastAsia="Arial" w:cstheme="minorHAnsi"/>
                <w:color w:val="000000" w:themeColor="text1"/>
              </w:rPr>
            </w:pPr>
            <w:r w:rsidRPr="00E8013C">
              <w:t>CRM-AS-1</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705C49" w14:textId="25166D42" w:rsidR="00866FFD" w:rsidRPr="00E8013C" w:rsidRDefault="00866FFD" w:rsidP="00866FFD">
            <w:pPr>
              <w:pStyle w:val="F2Body"/>
              <w:rPr>
                <w:rFonts w:eastAsia="Arial" w:cstheme="minorHAnsi"/>
                <w:color w:val="000000" w:themeColor="text1"/>
              </w:rPr>
            </w:pPr>
            <w:r w:rsidRPr="00E8013C">
              <w:t xml:space="preserve">What is the primary entity </w:t>
            </w:r>
            <w:r w:rsidR="0034442A" w:rsidRPr="00E8013C">
              <w:t>that will receive loyalty rewards and how will they be represented</w:t>
            </w:r>
            <w:r w:rsidRPr="00E8013C">
              <w:t xml:space="preserve"> in the CRM?</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912DF8" w14:textId="58561C93" w:rsidR="00866FFD" w:rsidRPr="00E8013C" w:rsidRDefault="002017A9" w:rsidP="00866FFD">
            <w:pPr>
              <w:pStyle w:val="F2Body"/>
              <w:rPr>
                <w:rFonts w:eastAsia="Arial" w:cstheme="minorHAnsi"/>
                <w:color w:val="000000" w:themeColor="text1"/>
              </w:rPr>
            </w:pPr>
            <w:r w:rsidRPr="00E8013C">
              <w:t>The CRM must support two loyalty account types: 1) Individual accounts with a single user and no delegates, and 2) Business accounts with a single account owner and one or more delegates / users. All loyalty, spend, and activity must roll to the account, with roles stored at the account-contact relationship level</w:t>
            </w:r>
          </w:p>
        </w:tc>
      </w:tr>
      <w:tr w:rsidR="00925C47" w:rsidRPr="00ED67B4" w14:paraId="05F398AB" w14:textId="77777777" w:rsidTr="00866FFD">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8B5E376" w14:textId="2B584A82" w:rsidR="00925C47" w:rsidRPr="000B3EE3" w:rsidRDefault="00D23A53" w:rsidP="00866FFD">
            <w:pPr>
              <w:pStyle w:val="F2Body"/>
            </w:pPr>
            <w:r w:rsidRPr="000B3EE3">
              <w:t>CRM-AS-2</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4E419EE" w14:textId="7EE41B5E" w:rsidR="00925C47" w:rsidRPr="000B3EE3" w:rsidRDefault="002E5063" w:rsidP="00866FFD">
            <w:pPr>
              <w:pStyle w:val="F2Body"/>
            </w:pPr>
            <w:r w:rsidRPr="000B3EE3">
              <w:t>What uniquely identifies a PRO account across systems?</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DC3A73C" w14:textId="3E542AF1" w:rsidR="00925C47" w:rsidRPr="000B3EE3" w:rsidRDefault="00CF763C" w:rsidP="00866FFD">
            <w:pPr>
              <w:pStyle w:val="F2Body"/>
            </w:pPr>
            <w:r w:rsidRPr="000B3EE3">
              <w:t xml:space="preserve">A loyalty member ID and a primary user </w:t>
            </w:r>
            <w:r w:rsidR="0091069C" w:rsidRPr="000B3EE3">
              <w:t xml:space="preserve">email </w:t>
            </w:r>
            <w:r w:rsidRPr="000B3EE3">
              <w:t xml:space="preserve">address will uniquely </w:t>
            </w:r>
            <w:r w:rsidR="0091069C" w:rsidRPr="000B3EE3">
              <w:t xml:space="preserve">identify a PRO account across systems. A user email address will only be allowed as the primary </w:t>
            </w:r>
            <w:r w:rsidR="005205A8" w:rsidRPr="000B3EE3">
              <w:t xml:space="preserve">user for an account on one loyalty account. </w:t>
            </w:r>
          </w:p>
        </w:tc>
      </w:tr>
      <w:tr w:rsidR="00925C47" w:rsidRPr="0092771E" w14:paraId="17CF8954" w14:textId="77777777" w:rsidTr="00866FFD">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3953177" w14:textId="204B1316" w:rsidR="00925C47" w:rsidRPr="007C5830" w:rsidRDefault="00D23A53" w:rsidP="00866FFD">
            <w:pPr>
              <w:pStyle w:val="F2Body"/>
            </w:pPr>
            <w:r>
              <w:t>CRM-AS-3</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D9747C6" w14:textId="3B1C35D9" w:rsidR="00925C47" w:rsidRPr="007C5830" w:rsidRDefault="002E5063" w:rsidP="00866FFD">
            <w:pPr>
              <w:pStyle w:val="F2Body"/>
            </w:pPr>
            <w:r w:rsidRPr="002E5063">
              <w:t>Can a homeowner create a loyalty account, and how are they treated within the system?</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62575C4" w14:textId="77777777" w:rsidR="00694196" w:rsidRPr="0092771E" w:rsidRDefault="00694196" w:rsidP="00694196">
            <w:pPr>
              <w:pStyle w:val="F2Body"/>
            </w:pPr>
            <w:r w:rsidRPr="0092771E">
              <w:t>The CRM must allow individuals classified as homeowners to create accounts within the loyalty program. These accounts must be represented using the same account structure (account + contact profile) as PRO accounts.</w:t>
            </w:r>
          </w:p>
          <w:p w14:paraId="670D0FB2" w14:textId="77777777" w:rsidR="00925C47" w:rsidRPr="0092771E" w:rsidRDefault="00694196" w:rsidP="00866FFD">
            <w:pPr>
              <w:pStyle w:val="F2Body"/>
            </w:pPr>
            <w:r w:rsidRPr="0092771E">
              <w:t>Homeowner accounts must be subject to the same spend thresholds and program rules as PRO accounts and must not receive differentiated treatment in loyalty benefit eligibility unless explicitly defined in program rules.</w:t>
            </w:r>
          </w:p>
          <w:p w14:paraId="7FA92A7A" w14:textId="22F840FA" w:rsidR="00694196" w:rsidRPr="0092771E" w:rsidRDefault="000608BC" w:rsidP="00866FFD">
            <w:pPr>
              <w:pStyle w:val="F2Body"/>
            </w:pPr>
            <w:r w:rsidRPr="0092771E">
              <w:t xml:space="preserve">The CRM should contain a flag to identify if a </w:t>
            </w:r>
            <w:r w:rsidR="0092771E" w:rsidRPr="0092771E">
              <w:t xml:space="preserve">loyalty account is a homeowner with a PRO rewards account. </w:t>
            </w:r>
          </w:p>
        </w:tc>
      </w:tr>
      <w:tr w:rsidR="003075F3" w:rsidRPr="006617F8" w14:paraId="11FF1780" w14:textId="77777777" w:rsidTr="00866FFD">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7CBBD9F" w14:textId="463CCA32" w:rsidR="00686279" w:rsidRPr="006617F8" w:rsidRDefault="00686279" w:rsidP="00686279">
            <w:pPr>
              <w:pStyle w:val="F2Body"/>
            </w:pPr>
            <w:r w:rsidRPr="006617F8">
              <w:t>CRM-AS-</w:t>
            </w:r>
            <w:r w:rsidR="00D23A53" w:rsidRPr="006617F8">
              <w:t>4</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E364BE2" w14:textId="16813F5F" w:rsidR="00686279" w:rsidRPr="006617F8" w:rsidRDefault="008C4FF4" w:rsidP="00686279">
            <w:pPr>
              <w:pStyle w:val="F2Body"/>
            </w:pPr>
            <w:r w:rsidRPr="006617F8">
              <w:t xml:space="preserve">How </w:t>
            </w:r>
            <w:r w:rsidR="000608BC">
              <w:t xml:space="preserve">many owners </w:t>
            </w:r>
            <w:r w:rsidRPr="006617F8">
              <w:t>can an account have?</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40A161D" w14:textId="6E69DCD7" w:rsidR="00686279" w:rsidRPr="006617F8" w:rsidRDefault="00686279" w:rsidP="00686279">
            <w:pPr>
              <w:pStyle w:val="F2Body"/>
            </w:pPr>
            <w:r w:rsidRPr="006617F8">
              <w:t xml:space="preserve">The </w:t>
            </w:r>
            <w:r w:rsidR="00844F82" w:rsidRPr="006617F8">
              <w:t xml:space="preserve">CRM must require exactly one account owner </w:t>
            </w:r>
            <w:r w:rsidR="00443CEC">
              <w:t xml:space="preserve">‘primary’ </w:t>
            </w:r>
            <w:r w:rsidR="00844F82" w:rsidRPr="006617F8">
              <w:t xml:space="preserve">per PRO account. The </w:t>
            </w:r>
            <w:proofErr w:type="gramStart"/>
            <w:r w:rsidR="00844F82" w:rsidRPr="006617F8">
              <w:t xml:space="preserve">account </w:t>
            </w:r>
            <w:r w:rsidR="005205A8">
              <w:t>primary</w:t>
            </w:r>
            <w:proofErr w:type="gramEnd"/>
            <w:r w:rsidR="005205A8">
              <w:t xml:space="preserve"> </w:t>
            </w:r>
            <w:r w:rsidR="00844F82" w:rsidRPr="006617F8">
              <w:t xml:space="preserve">is a role assigned to a contact profile within the account </w:t>
            </w:r>
            <w:r w:rsidR="00844F82" w:rsidRPr="006617F8">
              <w:lastRenderedPageBreak/>
              <w:t>and must be designated at account creation</w:t>
            </w:r>
            <w:r w:rsidRPr="006617F8">
              <w:t>.</w:t>
            </w:r>
            <w:r w:rsidR="005205A8">
              <w:t xml:space="preserve"> Administrators can be added through account permissions, initially assigned by the account primary. </w:t>
            </w:r>
          </w:p>
        </w:tc>
      </w:tr>
      <w:tr w:rsidR="003075F3" w:rsidRPr="006617F8" w14:paraId="378192A8" w14:textId="77777777" w:rsidTr="00866FFD">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CFD35A" w14:textId="32499674" w:rsidR="00866FFD" w:rsidRPr="006617F8" w:rsidRDefault="00686279" w:rsidP="00866FFD">
            <w:pPr>
              <w:pStyle w:val="F2Body"/>
              <w:rPr>
                <w:rFonts w:eastAsia="Arial" w:cstheme="minorHAnsi"/>
                <w:color w:val="000000" w:themeColor="text1"/>
              </w:rPr>
            </w:pPr>
            <w:r w:rsidRPr="006617F8">
              <w:rPr>
                <w:rFonts w:eastAsia="Arial" w:cstheme="minorHAnsi"/>
                <w:color w:val="000000" w:themeColor="text1"/>
              </w:rPr>
              <w:lastRenderedPageBreak/>
              <w:t>CR</w:t>
            </w:r>
            <w:r w:rsidR="002C0735" w:rsidRPr="006617F8">
              <w:rPr>
                <w:rFonts w:eastAsia="Arial" w:cstheme="minorHAnsi"/>
                <w:color w:val="000000" w:themeColor="text1"/>
              </w:rPr>
              <w:t>M-AS-</w:t>
            </w:r>
            <w:r w:rsidR="00D23A53" w:rsidRPr="006617F8">
              <w:rPr>
                <w:rFonts w:eastAsia="Arial" w:cstheme="minorHAnsi"/>
                <w:color w:val="000000" w:themeColor="text1"/>
              </w:rPr>
              <w:t>5</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EC14B1" w14:textId="5FEE5B14" w:rsidR="00866FFD" w:rsidRPr="006617F8" w:rsidRDefault="00866FFD" w:rsidP="00866FFD">
            <w:pPr>
              <w:pStyle w:val="F2Body"/>
              <w:rPr>
                <w:rFonts w:eastAsia="Arial" w:cstheme="minorHAnsi"/>
                <w:color w:val="000000" w:themeColor="text1"/>
              </w:rPr>
            </w:pPr>
            <w:r w:rsidRPr="006617F8">
              <w:t xml:space="preserve">Who is designated as the </w:t>
            </w:r>
            <w:r w:rsidR="000608BC">
              <w:t>account primary</w:t>
            </w:r>
            <w:r w:rsidRPr="006617F8">
              <w:t>?</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E27A7B" w14:textId="3043ACDF" w:rsidR="00866FFD" w:rsidRPr="006617F8" w:rsidRDefault="00844F82" w:rsidP="00866FFD">
            <w:pPr>
              <w:pStyle w:val="F2Body"/>
              <w:rPr>
                <w:rFonts w:eastAsia="Arial" w:cstheme="minorHAnsi"/>
                <w:iCs/>
                <w:color w:val="000000" w:themeColor="text1"/>
              </w:rPr>
            </w:pPr>
            <w:r w:rsidRPr="006617F8">
              <w:rPr>
                <w:rFonts w:eastAsia="Arial" w:cstheme="minorHAnsi"/>
                <w:iCs/>
                <w:color w:val="000000" w:themeColor="text1"/>
              </w:rPr>
              <w:t xml:space="preserve">The </w:t>
            </w:r>
            <w:r w:rsidR="00167678">
              <w:rPr>
                <w:rFonts w:eastAsia="Arial" w:cstheme="minorHAnsi"/>
                <w:iCs/>
                <w:color w:val="000000" w:themeColor="text1"/>
              </w:rPr>
              <w:t xml:space="preserve">CRM </w:t>
            </w:r>
            <w:r w:rsidRPr="006617F8">
              <w:rPr>
                <w:rFonts w:eastAsia="Arial" w:cstheme="minorHAnsi"/>
                <w:iCs/>
                <w:color w:val="000000" w:themeColor="text1"/>
              </w:rPr>
              <w:t>must designate a single account owner</w:t>
            </w:r>
            <w:r w:rsidR="00167678">
              <w:rPr>
                <w:rFonts w:eastAsia="Arial" w:cstheme="minorHAnsi"/>
                <w:iCs/>
                <w:color w:val="000000" w:themeColor="text1"/>
              </w:rPr>
              <w:t xml:space="preserve"> / primary</w:t>
            </w:r>
            <w:r w:rsidRPr="006617F8">
              <w:rPr>
                <w:rFonts w:eastAsia="Arial" w:cstheme="minorHAnsi"/>
                <w:iCs/>
                <w:color w:val="000000" w:themeColor="text1"/>
              </w:rPr>
              <w:t xml:space="preserve"> per PRO account, defined as the contact profile representing the primary business owner or franchise operator responsible for that account. This role is assigned at the account-</w:t>
            </w:r>
            <w:r w:rsidR="00021E1B">
              <w:rPr>
                <w:rFonts w:eastAsia="Arial" w:cstheme="minorHAnsi"/>
                <w:iCs/>
                <w:color w:val="000000" w:themeColor="text1"/>
              </w:rPr>
              <w:t xml:space="preserve">user </w:t>
            </w:r>
            <w:r w:rsidRPr="006617F8">
              <w:rPr>
                <w:rFonts w:eastAsia="Arial" w:cstheme="minorHAnsi"/>
                <w:iCs/>
                <w:color w:val="000000" w:themeColor="text1"/>
              </w:rPr>
              <w:t>relationship level and serves as the sole recipient of all loyalty benefits associated with the account.</w:t>
            </w:r>
            <w:r w:rsidR="00021E1B">
              <w:rPr>
                <w:rFonts w:eastAsia="Arial" w:cstheme="minorHAnsi"/>
                <w:iCs/>
                <w:color w:val="000000" w:themeColor="text1"/>
              </w:rPr>
              <w:t xml:space="preserve"> </w:t>
            </w:r>
            <w:r w:rsidR="00167678">
              <w:rPr>
                <w:rFonts w:eastAsia="Arial" w:cstheme="minorHAnsi"/>
                <w:iCs/>
                <w:color w:val="000000" w:themeColor="text1"/>
              </w:rPr>
              <w:t xml:space="preserve">The primary / owner structure should be reflected in the loyalty engine as well. </w:t>
            </w:r>
          </w:p>
        </w:tc>
      </w:tr>
      <w:tr w:rsidR="00B359D6" w:rsidRPr="006617F8" w14:paraId="000CC375" w14:textId="77777777" w:rsidTr="008B3B52">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2575116" w14:textId="276F9228" w:rsidR="00B359D6" w:rsidRPr="00E8013C" w:rsidRDefault="003C7445" w:rsidP="00866FFD">
            <w:pPr>
              <w:pStyle w:val="F2Body"/>
              <w:rPr>
                <w:rFonts w:eastAsia="Arial" w:cstheme="minorHAnsi"/>
                <w:color w:val="000000" w:themeColor="text1"/>
              </w:rPr>
            </w:pPr>
            <w:r w:rsidRPr="00E8013C">
              <w:rPr>
                <w:rFonts w:eastAsia="Arial" w:cstheme="minorHAnsi"/>
                <w:color w:val="000000" w:themeColor="text1"/>
              </w:rPr>
              <w:t>CRM-AS-</w:t>
            </w:r>
            <w:r w:rsidR="00D23A53" w:rsidRPr="00E8013C">
              <w:rPr>
                <w:rFonts w:eastAsia="Arial" w:cstheme="minorHAnsi"/>
                <w:color w:val="000000" w:themeColor="text1"/>
              </w:rPr>
              <w:t>6</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ACE9AEC" w14:textId="67F82CCE" w:rsidR="00B359D6" w:rsidRPr="00E8013C" w:rsidRDefault="003C7445" w:rsidP="00866FFD">
            <w:pPr>
              <w:pStyle w:val="F2Body"/>
            </w:pPr>
            <w:r w:rsidRPr="00E8013C">
              <w:t xml:space="preserve">What defines an </w:t>
            </w:r>
            <w:proofErr w:type="gramStart"/>
            <w:r w:rsidRPr="00E8013C">
              <w:t>account</w:t>
            </w:r>
            <w:proofErr w:type="gramEnd"/>
            <w:r w:rsidRPr="00E8013C">
              <w:t xml:space="preserve"> </w:t>
            </w:r>
            <w:r w:rsidR="0090118B" w:rsidRPr="00E8013C">
              <w:t>primary</w:t>
            </w:r>
            <w:r w:rsidRPr="00E8013C">
              <w:t>?</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tcPr>
          <w:p w14:paraId="631A3915" w14:textId="080D3346" w:rsidR="00B359D6" w:rsidRPr="00E8013C" w:rsidRDefault="0090118B" w:rsidP="008B3B52">
            <w:pPr>
              <w:pStyle w:val="F2Body"/>
              <w:rPr>
                <w:rFonts w:eastAsia="Arial" w:cstheme="minorHAnsi"/>
                <w:iCs/>
                <w:color w:val="000000" w:themeColor="text1"/>
              </w:rPr>
            </w:pPr>
            <w:r w:rsidRPr="00E8013C">
              <w:rPr>
                <w:rFonts w:eastAsia="Arial" w:cstheme="minorHAnsi"/>
                <w:iCs/>
                <w:color w:val="000000" w:themeColor="text1"/>
              </w:rPr>
              <w:t>Account primaries will self-identify as the individual authorized to manage account information and reward currency on behalf of the business.</w:t>
            </w:r>
            <w:r w:rsidR="00021E1B">
              <w:rPr>
                <w:rFonts w:eastAsia="Arial" w:cstheme="minorHAnsi"/>
                <w:iCs/>
                <w:color w:val="000000" w:themeColor="text1"/>
              </w:rPr>
              <w:t xml:space="preserve"> </w:t>
            </w:r>
            <w:r w:rsidRPr="00E8013C">
              <w:rPr>
                <w:rFonts w:eastAsia="Arial" w:cstheme="minorHAnsi"/>
                <w:iCs/>
                <w:color w:val="000000" w:themeColor="text1"/>
              </w:rPr>
              <w:t>Self-</w:t>
            </w:r>
            <w:r w:rsidR="0078226D" w:rsidRPr="00E8013C">
              <w:rPr>
                <w:rFonts w:eastAsia="Arial" w:cstheme="minorHAnsi"/>
                <w:iCs/>
                <w:color w:val="000000" w:themeColor="text1"/>
              </w:rPr>
              <w:t>identification</w:t>
            </w:r>
            <w:r w:rsidRPr="00E8013C">
              <w:rPr>
                <w:rFonts w:eastAsia="Arial" w:cstheme="minorHAnsi"/>
                <w:iCs/>
                <w:color w:val="000000" w:themeColor="text1"/>
              </w:rPr>
              <w:t xml:space="preserve"> is crucial to limit ownership adjudication </w:t>
            </w:r>
            <w:r w:rsidR="0078226D" w:rsidRPr="00E8013C">
              <w:rPr>
                <w:rFonts w:eastAsia="Arial" w:cstheme="minorHAnsi"/>
                <w:iCs/>
                <w:color w:val="000000" w:themeColor="text1"/>
              </w:rPr>
              <w:t>done by FND</w:t>
            </w:r>
            <w:r w:rsidR="00021E1B">
              <w:rPr>
                <w:rFonts w:eastAsia="Arial" w:cstheme="minorHAnsi"/>
                <w:iCs/>
                <w:color w:val="000000" w:themeColor="text1"/>
              </w:rPr>
              <w:t xml:space="preserve"> and liability for providing benefits to owners</w:t>
            </w:r>
            <w:r w:rsidR="0078226D" w:rsidRPr="00E8013C">
              <w:rPr>
                <w:rFonts w:eastAsia="Arial" w:cstheme="minorHAnsi"/>
                <w:iCs/>
                <w:color w:val="000000" w:themeColor="text1"/>
              </w:rPr>
              <w:t xml:space="preserve">. </w:t>
            </w:r>
          </w:p>
        </w:tc>
      </w:tr>
      <w:tr w:rsidR="003075F3" w:rsidRPr="006617F8" w14:paraId="3CB5B764" w14:textId="77777777" w:rsidTr="00866FFD">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E405EF" w14:textId="0A2EEE92" w:rsidR="00866FFD" w:rsidRPr="006617F8" w:rsidRDefault="00866FFD" w:rsidP="00866FFD">
            <w:pPr>
              <w:pStyle w:val="F2Body"/>
              <w:rPr>
                <w:rFonts w:eastAsia="Arial" w:cstheme="minorHAnsi"/>
                <w:color w:val="000000" w:themeColor="text1"/>
              </w:rPr>
            </w:pPr>
            <w:r w:rsidRPr="006617F8">
              <w:t>CRM-AS-</w:t>
            </w:r>
            <w:r w:rsidR="00D23A53" w:rsidRPr="006617F8">
              <w:t>7</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C45F91" w14:textId="597BC656" w:rsidR="00866FFD" w:rsidRPr="006617F8" w:rsidRDefault="00866FFD" w:rsidP="00866FFD">
            <w:pPr>
              <w:pStyle w:val="F2Body"/>
              <w:rPr>
                <w:rFonts w:eastAsia="Arial" w:cstheme="minorHAnsi"/>
                <w:color w:val="000000" w:themeColor="text1"/>
              </w:rPr>
            </w:pPr>
            <w:r w:rsidRPr="006617F8">
              <w:t xml:space="preserve">What role does the account </w:t>
            </w:r>
            <w:r w:rsidR="0078226D">
              <w:t>primary</w:t>
            </w:r>
            <w:r w:rsidRPr="006617F8">
              <w:t xml:space="preserve"> play?</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3B5842" w14:textId="1E3C47C6" w:rsidR="00866FFD" w:rsidRPr="006617F8" w:rsidRDefault="00866FFD" w:rsidP="00866FFD">
            <w:pPr>
              <w:pStyle w:val="F2Body"/>
              <w:rPr>
                <w:rFonts w:eastAsia="Arial" w:cstheme="minorHAnsi"/>
                <w:color w:val="000000" w:themeColor="text1"/>
              </w:rPr>
            </w:pPr>
            <w:r w:rsidRPr="006617F8">
              <w:t xml:space="preserve">The CRM and downstream systems (loyalty engine, </w:t>
            </w:r>
            <w:r w:rsidR="00572B2C" w:rsidRPr="006617F8">
              <w:t xml:space="preserve">PRO </w:t>
            </w:r>
            <w:r w:rsidRPr="006617F8">
              <w:t xml:space="preserve">app, POS) must </w:t>
            </w:r>
            <w:r w:rsidR="002673CC" w:rsidRPr="006617F8">
              <w:t>identify</w:t>
            </w:r>
            <w:r w:rsidRPr="006617F8">
              <w:t xml:space="preserve"> the account </w:t>
            </w:r>
            <w:r w:rsidR="0078226D">
              <w:t xml:space="preserve">primary </w:t>
            </w:r>
            <w:r w:rsidR="002673CC" w:rsidRPr="006617F8">
              <w:t>and treat them</w:t>
            </w:r>
            <w:r w:rsidRPr="006617F8">
              <w:t xml:space="preserve"> </w:t>
            </w:r>
            <w:r w:rsidR="0052611B" w:rsidRPr="006617F8">
              <w:t xml:space="preserve">as </w:t>
            </w:r>
            <w:r w:rsidRPr="006617F8">
              <w:t>the sole recipient of all loyalty benefits and the primary controller of account permissions.</w:t>
            </w:r>
          </w:p>
        </w:tc>
      </w:tr>
      <w:tr w:rsidR="003075F3" w:rsidRPr="006617F8" w14:paraId="12A68027" w14:textId="77777777" w:rsidTr="00866FFD">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24941E2" w14:textId="0E13A5B1" w:rsidR="00866FFD" w:rsidRPr="006617F8" w:rsidRDefault="00866FFD" w:rsidP="00866FFD">
            <w:pPr>
              <w:pStyle w:val="F2Body"/>
            </w:pPr>
            <w:r w:rsidRPr="006617F8">
              <w:t>CRM-AS-</w:t>
            </w:r>
            <w:r w:rsidR="00D23A53" w:rsidRPr="006617F8">
              <w:t>8</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F714AAC" w14:textId="3BA0AE3B" w:rsidR="00866FFD" w:rsidRPr="006617F8" w:rsidRDefault="00866FFD" w:rsidP="00866FFD">
            <w:pPr>
              <w:pStyle w:val="F2Body"/>
              <w:rPr>
                <w:rFonts w:eastAsia="Arial" w:cstheme="minorHAnsi"/>
                <w:color w:val="000000" w:themeColor="text1"/>
              </w:rPr>
            </w:pPr>
            <w:r w:rsidRPr="006617F8">
              <w:t>What are delegate accounts?</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84AA4F0" w14:textId="60A16C73" w:rsidR="00866FFD" w:rsidRPr="006617F8" w:rsidRDefault="00B77258" w:rsidP="00866FFD">
            <w:pPr>
              <w:pStyle w:val="F2Body"/>
              <w:rPr>
                <w:rFonts w:eastAsia="Arial" w:cstheme="minorHAnsi"/>
                <w:vanish/>
                <w:color w:val="000000" w:themeColor="text1"/>
              </w:rPr>
            </w:pPr>
            <w:r w:rsidRPr="006617F8">
              <w:t xml:space="preserve">The CRM must </w:t>
            </w:r>
            <w:proofErr w:type="gramStart"/>
            <w:r w:rsidRPr="006617F8">
              <w:t>allow for</w:t>
            </w:r>
            <w:proofErr w:type="gramEnd"/>
            <w:r w:rsidRPr="006617F8">
              <w:t xml:space="preserve"> contact profiles to be associated with a PRO account and assigned a delegate role. Delegates represent individuals (e.g., runners, subcontractors) who can transact on behalf of the account but cannot redeem loyalty rewards. </w:t>
            </w:r>
            <w:proofErr w:type="gramStart"/>
            <w:r w:rsidRPr="006617F8">
              <w:t>A contact</w:t>
            </w:r>
            <w:proofErr w:type="gramEnd"/>
            <w:r w:rsidRPr="006617F8">
              <w:t xml:space="preserve"> may serve as a delegate for one account while acting as an account </w:t>
            </w:r>
            <w:r w:rsidR="0078226D">
              <w:t>primary</w:t>
            </w:r>
            <w:r w:rsidRPr="006617F8">
              <w:t xml:space="preserve"> for another.</w:t>
            </w:r>
          </w:p>
        </w:tc>
      </w:tr>
      <w:tr w:rsidR="00461F59" w:rsidRPr="006617F8" w14:paraId="122ED677" w14:textId="77777777" w:rsidTr="00866FFD">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5BC4736" w14:textId="07E22843" w:rsidR="00461F59" w:rsidRPr="006617F8" w:rsidRDefault="00D23A53" w:rsidP="00866FFD">
            <w:pPr>
              <w:pStyle w:val="F2Body"/>
            </w:pPr>
            <w:r w:rsidRPr="006617F8">
              <w:t>CRM-AS-9</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304E930" w14:textId="18A06A79" w:rsidR="00461F59" w:rsidRPr="006617F8" w:rsidRDefault="00880034" w:rsidP="00866FFD">
            <w:pPr>
              <w:pStyle w:val="F2Body"/>
            </w:pPr>
            <w:r w:rsidRPr="006617F8">
              <w:t>What complexities must be supported when a single individual is associated with multiple PRO accounts?</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EA45F59" w14:textId="7126AEF2" w:rsidR="00880034" w:rsidRPr="006617F8" w:rsidRDefault="00880034" w:rsidP="00880034">
            <w:pPr>
              <w:pStyle w:val="F2Body"/>
            </w:pPr>
            <w:r w:rsidRPr="006617F8">
              <w:t xml:space="preserve">The CRM must support scenarios where a single </w:t>
            </w:r>
            <w:r w:rsidR="0068106B">
              <w:t>user</w:t>
            </w:r>
            <w:r w:rsidRPr="006617F8">
              <w:t xml:space="preserve"> profile is associated with multiple PRO accounts, each with a distinct role and relationship.</w:t>
            </w:r>
          </w:p>
          <w:p w14:paraId="7E72B8F7" w14:textId="20CFF15B" w:rsidR="00461F59" w:rsidRPr="006617F8" w:rsidRDefault="00880034" w:rsidP="00866FFD">
            <w:pPr>
              <w:pStyle w:val="F2Body"/>
            </w:pPr>
            <w:r w:rsidRPr="006617F8">
              <w:t xml:space="preserve">The </w:t>
            </w:r>
            <w:r w:rsidR="0068106B">
              <w:t xml:space="preserve">loyalty engine </w:t>
            </w:r>
            <w:r w:rsidRPr="006617F8">
              <w:t>must ensure that transactions are attributed to the correct account</w:t>
            </w:r>
            <w:r w:rsidR="00D23A53" w:rsidRPr="006617F8">
              <w:t>, roles and per</w:t>
            </w:r>
            <w:r w:rsidRPr="006617F8">
              <w:t>missions are applied per account, not at the individual level</w:t>
            </w:r>
            <w:r w:rsidR="00D23A53" w:rsidRPr="006617F8">
              <w:t xml:space="preserve">, and </w:t>
            </w:r>
            <w:r w:rsidRPr="006617F8">
              <w:t>Loyalty benefits are routed to the correct account owner</w:t>
            </w:r>
            <w:r w:rsidR="00D23A53" w:rsidRPr="006617F8">
              <w:t>.</w:t>
            </w:r>
          </w:p>
        </w:tc>
      </w:tr>
      <w:tr w:rsidR="003075F3" w:rsidRPr="006617F8" w14:paraId="78A325FC" w14:textId="77777777" w:rsidTr="00866FFD">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88F2067" w14:textId="779CB456" w:rsidR="00866FFD" w:rsidRPr="006617F8" w:rsidRDefault="00866FFD" w:rsidP="00866FFD">
            <w:pPr>
              <w:pStyle w:val="F2Body"/>
              <w:rPr>
                <w:rFonts w:eastAsia="Arial" w:cstheme="minorHAnsi"/>
                <w:color w:val="000000" w:themeColor="text1"/>
              </w:rPr>
            </w:pPr>
            <w:r w:rsidRPr="006617F8">
              <w:lastRenderedPageBreak/>
              <w:t>CRM-AS-</w:t>
            </w:r>
            <w:r w:rsidR="00D23A53" w:rsidRPr="006617F8">
              <w:t>10</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5DAC6CA" w14:textId="7824EE53" w:rsidR="00866FFD" w:rsidRPr="006617F8" w:rsidRDefault="00866FFD" w:rsidP="00866FFD">
            <w:pPr>
              <w:pStyle w:val="F2Body"/>
              <w:rPr>
                <w:rFonts w:eastAsia="Arial" w:cstheme="minorHAnsi"/>
                <w:color w:val="000000" w:themeColor="text1"/>
              </w:rPr>
            </w:pPr>
            <w:r w:rsidRPr="006617F8">
              <w:t>Can a delegate be associated with multiple accounts?</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4FD3206" w14:textId="11B5F19A" w:rsidR="0090778F" w:rsidRPr="006617F8" w:rsidRDefault="0090778F" w:rsidP="0090778F">
            <w:pPr>
              <w:pStyle w:val="F2Body"/>
            </w:pPr>
            <w:r w:rsidRPr="006617F8">
              <w:t>The CRM must allow a single individual (</w:t>
            </w:r>
            <w:r w:rsidR="005A5190">
              <w:t>user</w:t>
            </w:r>
            <w:r w:rsidRPr="006617F8">
              <w:t xml:space="preserve">) to be associated with multiple PRO accounts, with each relationship stored and managed separately. A </w:t>
            </w:r>
            <w:r w:rsidR="005A5190">
              <w:t xml:space="preserve">user </w:t>
            </w:r>
            <w:r w:rsidRPr="006617F8">
              <w:t xml:space="preserve">may serve as an account </w:t>
            </w:r>
            <w:r w:rsidR="005A5190">
              <w:t xml:space="preserve">primary </w:t>
            </w:r>
            <w:r w:rsidRPr="006617F8">
              <w:t>for one account while simultaneously acting as a delegate for one or more other accounts.</w:t>
            </w:r>
          </w:p>
          <w:p w14:paraId="594A6CCF" w14:textId="10BBA215" w:rsidR="0090778F" w:rsidRPr="006617F8" w:rsidRDefault="0090778F" w:rsidP="0090778F">
            <w:pPr>
              <w:pStyle w:val="F2Body"/>
            </w:pPr>
            <w:r w:rsidRPr="006617F8">
              <w:t>The system must distinguish between</w:t>
            </w:r>
            <w:r w:rsidR="00B054D7" w:rsidRPr="006617F8">
              <w:t xml:space="preserve"> </w:t>
            </w:r>
            <w:r w:rsidR="005A5190">
              <w:t>users</w:t>
            </w:r>
            <w:r w:rsidRPr="006617F8">
              <w:t xml:space="preserve"> (individual users who can take on different roles)</w:t>
            </w:r>
            <w:r w:rsidR="00B054D7" w:rsidRPr="006617F8">
              <w:t xml:space="preserve"> and a</w:t>
            </w:r>
            <w:r w:rsidRPr="006617F8">
              <w:t>ccount</w:t>
            </w:r>
            <w:r w:rsidR="00B054D7" w:rsidRPr="006617F8">
              <w:t>s</w:t>
            </w:r>
            <w:r w:rsidRPr="006617F8">
              <w:t xml:space="preserve"> (</w:t>
            </w:r>
            <w:r w:rsidR="005A5190">
              <w:t xml:space="preserve">personal or business </w:t>
            </w:r>
            <w:r w:rsidRPr="006617F8">
              <w:t>entities that receive loyalty benefits)</w:t>
            </w:r>
            <w:r w:rsidR="00B054D7" w:rsidRPr="006617F8">
              <w:t>.</w:t>
            </w:r>
          </w:p>
          <w:p w14:paraId="75091623" w14:textId="2C02C47E" w:rsidR="006825AB" w:rsidRPr="006617F8" w:rsidRDefault="0090778F" w:rsidP="0090778F">
            <w:pPr>
              <w:pStyle w:val="F2Body"/>
              <w:rPr>
                <w:rFonts w:eastAsia="Arial" w:cstheme="minorHAnsi"/>
                <w:vanish/>
                <w:color w:val="000000" w:themeColor="text1"/>
              </w:rPr>
            </w:pPr>
            <w:r w:rsidRPr="006617F8">
              <w:t xml:space="preserve">Roles (account </w:t>
            </w:r>
            <w:r w:rsidR="005A5190">
              <w:t>primary</w:t>
            </w:r>
            <w:r w:rsidRPr="006617F8">
              <w:t xml:space="preserve"> vs delegate) must be defined at the account-contact relationship level, not at the </w:t>
            </w:r>
            <w:r w:rsidR="005A5190">
              <w:t>individual user</w:t>
            </w:r>
            <w:r w:rsidRPr="006617F8">
              <w:t xml:space="preserve"> level</w:t>
            </w:r>
            <w:r w:rsidR="00F851CC" w:rsidRPr="006617F8">
              <w:t>.</w:t>
            </w:r>
          </w:p>
        </w:tc>
      </w:tr>
      <w:tr w:rsidR="003075F3" w:rsidRPr="006617F8" w14:paraId="7FA31CD6" w14:textId="77777777" w:rsidTr="00866FFD">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5F53CB2" w14:textId="6AC67132" w:rsidR="00866FFD" w:rsidRPr="00A84700" w:rsidRDefault="00866FFD" w:rsidP="00866FFD">
            <w:pPr>
              <w:pStyle w:val="F2Body"/>
              <w:rPr>
                <w:rFonts w:eastAsia="Arial" w:cstheme="minorHAnsi"/>
                <w:color w:val="000000" w:themeColor="text1"/>
              </w:rPr>
            </w:pPr>
            <w:r w:rsidRPr="00A84700">
              <w:t>CRM-AS-</w:t>
            </w:r>
            <w:r w:rsidR="00D23A53" w:rsidRPr="00A84700">
              <w:t>11</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C262DCA" w14:textId="067AEC47" w:rsidR="00866FFD" w:rsidRPr="00A84700" w:rsidRDefault="00866FFD" w:rsidP="00866FFD">
            <w:pPr>
              <w:pStyle w:val="F2Body"/>
              <w:rPr>
                <w:rFonts w:eastAsia="Arial" w:cstheme="minorHAnsi"/>
                <w:color w:val="000000" w:themeColor="text1"/>
              </w:rPr>
            </w:pPr>
            <w:r w:rsidRPr="00A84700">
              <w:t>How is a delegate uniquely identified?</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B4CE2BB" w14:textId="0C743687" w:rsidR="00866FFD" w:rsidRPr="00A84700" w:rsidRDefault="00B77258" w:rsidP="00866FFD">
            <w:pPr>
              <w:pStyle w:val="F2Body"/>
              <w:rPr>
                <w:rFonts w:eastAsia="Arial" w:cstheme="minorHAnsi"/>
                <w:color w:val="000000" w:themeColor="text1"/>
              </w:rPr>
            </w:pPr>
            <w:r w:rsidRPr="00A84700">
              <w:t xml:space="preserve">The CRM must maintain a unique identifier for each </w:t>
            </w:r>
            <w:r w:rsidR="00A819F3" w:rsidRPr="00A84700">
              <w:t xml:space="preserve">user </w:t>
            </w:r>
            <w:r w:rsidRPr="00A84700">
              <w:t>profile (e.g., email</w:t>
            </w:r>
            <w:r w:rsidR="00A819F3" w:rsidRPr="00A84700">
              <w:t xml:space="preserve">, </w:t>
            </w:r>
            <w:r w:rsidRPr="00A84700">
              <w:t xml:space="preserve">phone number, user ID) to prevent </w:t>
            </w:r>
            <w:proofErr w:type="gramStart"/>
            <w:r w:rsidRPr="00A84700">
              <w:t>duplicate individuals</w:t>
            </w:r>
            <w:proofErr w:type="gramEnd"/>
            <w:r w:rsidRPr="00A84700">
              <w:t xml:space="preserve"> across accounts. Contact profiles must be linked to accounts through defined relationships and role assignments.</w:t>
            </w:r>
          </w:p>
        </w:tc>
      </w:tr>
      <w:tr w:rsidR="003075F3" w:rsidRPr="006617F8" w14:paraId="223D5622" w14:textId="77777777" w:rsidTr="00866FFD">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963627" w14:textId="3929A3A4" w:rsidR="00866FFD" w:rsidRPr="006617F8" w:rsidRDefault="00866FFD" w:rsidP="00866FFD">
            <w:pPr>
              <w:pStyle w:val="F2Body"/>
              <w:rPr>
                <w:rFonts w:eastAsia="Arial" w:cstheme="minorHAnsi"/>
                <w:color w:val="000000" w:themeColor="text1"/>
              </w:rPr>
            </w:pPr>
            <w:r w:rsidRPr="006617F8">
              <w:t>CRM-AS-</w:t>
            </w:r>
            <w:r w:rsidR="00D23A53" w:rsidRPr="006617F8">
              <w:t>12</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A84C1D" w14:textId="5E283535" w:rsidR="00866FFD" w:rsidRPr="006617F8" w:rsidRDefault="00866FFD" w:rsidP="00866FFD">
            <w:pPr>
              <w:pStyle w:val="F2Body"/>
              <w:rPr>
                <w:rFonts w:eastAsia="Arial" w:cstheme="minorHAnsi"/>
                <w:color w:val="000000" w:themeColor="text1"/>
              </w:rPr>
            </w:pPr>
            <w:r w:rsidRPr="006617F8">
              <w:t>How does spend from delegates roll up to the account?</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7CB520" w14:textId="05633622" w:rsidR="00866FFD" w:rsidRPr="006617F8" w:rsidRDefault="00B77258" w:rsidP="00866FFD">
            <w:pPr>
              <w:pStyle w:val="F2Body"/>
              <w:rPr>
                <w:rFonts w:eastAsia="Arial" w:cstheme="minorHAnsi"/>
                <w:color w:val="000000" w:themeColor="text1"/>
              </w:rPr>
            </w:pPr>
            <w:r w:rsidRPr="006617F8">
              <w:t xml:space="preserve">The POS system must associate each transaction with a </w:t>
            </w:r>
            <w:r w:rsidR="00962799">
              <w:t>user</w:t>
            </w:r>
            <w:r w:rsidRPr="006617F8">
              <w:t xml:space="preserve"> profile and corresponding PRO account ID. The CRM and loyalty engine must aggregate all transaction activity to the account level while maintaining attribution to the originating </w:t>
            </w:r>
            <w:r w:rsidR="00962799">
              <w:t>user</w:t>
            </w:r>
            <w:r w:rsidRPr="006617F8">
              <w:t xml:space="preserve"> profile.</w:t>
            </w:r>
          </w:p>
        </w:tc>
      </w:tr>
      <w:tr w:rsidR="003075F3" w:rsidRPr="006617F8" w14:paraId="56177068" w14:textId="77777777" w:rsidTr="00866FFD">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61E1119" w14:textId="35488352" w:rsidR="00866FFD" w:rsidRPr="006617F8" w:rsidRDefault="00866FFD" w:rsidP="00866FFD">
            <w:pPr>
              <w:pStyle w:val="F2Body"/>
              <w:rPr>
                <w:rFonts w:eastAsia="Arial" w:cstheme="minorHAnsi"/>
                <w:color w:val="000000" w:themeColor="text1"/>
              </w:rPr>
            </w:pPr>
            <w:r w:rsidRPr="006617F8">
              <w:t>CRM-AS-</w:t>
            </w:r>
            <w:r w:rsidR="00D23A53" w:rsidRPr="006617F8">
              <w:t>13</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A82AF24" w14:textId="54109F0E" w:rsidR="00866FFD" w:rsidRPr="006617F8" w:rsidRDefault="00866FFD" w:rsidP="00866FFD">
            <w:pPr>
              <w:pStyle w:val="F2Body"/>
              <w:rPr>
                <w:rFonts w:eastAsia="Arial" w:cstheme="minorHAnsi"/>
                <w:color w:val="000000" w:themeColor="text1"/>
              </w:rPr>
            </w:pPr>
            <w:r w:rsidRPr="006617F8">
              <w:t>Can a delegate belong to an account without being linked to transactions?</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285E7B9" w14:textId="6959AF64" w:rsidR="00866FFD" w:rsidRPr="006617F8" w:rsidRDefault="00B77258" w:rsidP="00866FFD">
            <w:pPr>
              <w:pStyle w:val="F2Body"/>
              <w:rPr>
                <w:rFonts w:eastAsia="Arial" w:cstheme="minorHAnsi"/>
                <w:color w:val="000000" w:themeColor="text1"/>
              </w:rPr>
            </w:pPr>
            <w:r w:rsidRPr="006617F8">
              <w:t xml:space="preserve">The CRM must support </w:t>
            </w:r>
            <w:r w:rsidR="001431D7">
              <w:t>user</w:t>
            </w:r>
            <w:r w:rsidRPr="006617F8">
              <w:t xml:space="preserve"> profiles that are linked to an account with an assigned role (e.g., account </w:t>
            </w:r>
            <w:r w:rsidR="00962799">
              <w:t>primary</w:t>
            </w:r>
            <w:r w:rsidRPr="006617F8">
              <w:t xml:space="preserve"> or delegate) even if they have not yet executed any transactions</w:t>
            </w:r>
            <w:r w:rsidR="001431D7">
              <w:t xml:space="preserve">. Delegate relationships will be managed through the PRO app, and thus the CRM must receive feeds through the PRO app to add new users to a PRO account alongside their permissions. </w:t>
            </w:r>
          </w:p>
        </w:tc>
      </w:tr>
      <w:tr w:rsidR="003075F3" w:rsidRPr="006617F8" w14:paraId="3A0B2BC7" w14:textId="77777777" w:rsidTr="00866FFD">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F8CA22B" w14:textId="4A4F61F6" w:rsidR="00866FFD" w:rsidRPr="006617F8" w:rsidRDefault="00866FFD" w:rsidP="00866FFD">
            <w:pPr>
              <w:pStyle w:val="F2Body"/>
              <w:rPr>
                <w:rFonts w:eastAsia="Arial" w:cstheme="minorHAnsi"/>
                <w:color w:val="000000" w:themeColor="text1"/>
              </w:rPr>
            </w:pPr>
            <w:r w:rsidRPr="006617F8">
              <w:t>CRM-AS-</w:t>
            </w:r>
            <w:r w:rsidR="002C0735" w:rsidRPr="006617F8">
              <w:t>1</w:t>
            </w:r>
            <w:r w:rsidR="00D23A53" w:rsidRPr="006617F8">
              <w:t>4</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1362B74" w14:textId="3CC3B8DA" w:rsidR="00866FFD" w:rsidRPr="006617F8" w:rsidRDefault="00866FFD" w:rsidP="00866FFD">
            <w:pPr>
              <w:pStyle w:val="F2Body"/>
              <w:rPr>
                <w:rFonts w:eastAsia="Arial" w:cstheme="minorHAnsi"/>
                <w:color w:val="000000" w:themeColor="text1"/>
              </w:rPr>
            </w:pPr>
            <w:r w:rsidRPr="006617F8">
              <w:t>Can an account exist without delegates?</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62DE731" w14:textId="335588DE" w:rsidR="00866FFD" w:rsidRPr="006617F8" w:rsidRDefault="00866FFD" w:rsidP="00866FFD">
            <w:pPr>
              <w:pStyle w:val="F2Body"/>
              <w:rPr>
                <w:rFonts w:eastAsia="Arial" w:cstheme="minorHAnsi"/>
                <w:color w:val="000000" w:themeColor="text1"/>
              </w:rPr>
            </w:pPr>
            <w:r w:rsidRPr="006617F8">
              <w:t xml:space="preserve">The CRM must allow an </w:t>
            </w:r>
            <w:r w:rsidR="00962799">
              <w:t xml:space="preserve">individual </w:t>
            </w:r>
            <w:r w:rsidRPr="006617F8">
              <w:t xml:space="preserve">account to exist with only an account </w:t>
            </w:r>
            <w:r w:rsidR="00962799">
              <w:t>primary</w:t>
            </w:r>
            <w:r w:rsidRPr="006617F8">
              <w:t xml:space="preserve"> and no delegates.</w:t>
            </w:r>
          </w:p>
        </w:tc>
      </w:tr>
      <w:tr w:rsidR="003075F3" w:rsidRPr="006617F8" w14:paraId="5B0E9566" w14:textId="77777777" w:rsidTr="00866FFD">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D569D1F" w14:textId="302CFC31" w:rsidR="00866FFD" w:rsidRPr="006617F8" w:rsidRDefault="00866FFD" w:rsidP="00866FFD">
            <w:pPr>
              <w:pStyle w:val="F2Body"/>
              <w:rPr>
                <w:rFonts w:eastAsia="Arial" w:cstheme="minorHAnsi"/>
                <w:color w:val="000000" w:themeColor="text1"/>
              </w:rPr>
            </w:pPr>
            <w:r w:rsidRPr="006617F8">
              <w:t>CRM-AS-</w:t>
            </w:r>
            <w:r w:rsidR="00686279" w:rsidRPr="006617F8">
              <w:t>1</w:t>
            </w:r>
            <w:r w:rsidR="00D23A53" w:rsidRPr="006617F8">
              <w:t>5</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ED6B3EE" w14:textId="08B5880A" w:rsidR="00866FFD" w:rsidRPr="006617F8" w:rsidRDefault="00866FFD" w:rsidP="00866FFD">
            <w:pPr>
              <w:pStyle w:val="F2Body"/>
              <w:rPr>
                <w:rFonts w:eastAsia="Arial" w:cstheme="minorHAnsi"/>
                <w:color w:val="000000" w:themeColor="text1"/>
              </w:rPr>
            </w:pPr>
            <w:r w:rsidRPr="006617F8">
              <w:t xml:space="preserve">Can </w:t>
            </w:r>
            <w:proofErr w:type="gramStart"/>
            <w:r w:rsidR="003572D6">
              <w:t>primary</w:t>
            </w:r>
            <w:proofErr w:type="gramEnd"/>
            <w:r w:rsidR="003572D6">
              <w:t xml:space="preserve"> </w:t>
            </w:r>
            <w:r w:rsidRPr="006617F8">
              <w:t>account ownership be changed?</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DC1B377" w14:textId="17CB7F58" w:rsidR="00866FFD" w:rsidRPr="006617F8" w:rsidRDefault="00866FFD" w:rsidP="00866FFD">
            <w:pPr>
              <w:pStyle w:val="F2Body"/>
              <w:rPr>
                <w:rFonts w:eastAsia="Arial" w:cstheme="minorHAnsi"/>
                <w:color w:val="000000" w:themeColor="text1"/>
              </w:rPr>
            </w:pPr>
            <w:r w:rsidRPr="006617F8">
              <w:t xml:space="preserve">The CRM must support reassignment of the account owner role, with all permissions and benefit ownership transferring to the new </w:t>
            </w:r>
            <w:r w:rsidR="003572D6">
              <w:t>primary</w:t>
            </w:r>
            <w:r w:rsidRPr="006617F8">
              <w:t>.</w:t>
            </w:r>
            <w:r w:rsidR="00D84D07">
              <w:t xml:space="preserve"> The process will be carried </w:t>
            </w:r>
            <w:proofErr w:type="gramStart"/>
            <w:r w:rsidR="00D84D07">
              <w:t>through</w:t>
            </w:r>
            <w:proofErr w:type="gramEnd"/>
            <w:r w:rsidR="00D84D07">
              <w:t xml:space="preserve"> either digitally or with the Customer </w:t>
            </w:r>
            <w:r w:rsidR="00D84D07">
              <w:lastRenderedPageBreak/>
              <w:t xml:space="preserve">care team. User authentication must be </w:t>
            </w:r>
            <w:r w:rsidR="00000563">
              <w:t xml:space="preserve">enabled to confirm the identity of both the transferring and inheriting user. </w:t>
            </w:r>
            <w:r w:rsidR="00E112CB">
              <w:t xml:space="preserve"> </w:t>
            </w:r>
          </w:p>
        </w:tc>
      </w:tr>
      <w:tr w:rsidR="003075F3" w:rsidRPr="006617F8" w14:paraId="70A2287B" w14:textId="77777777" w:rsidTr="00866FFD">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3E96484" w14:textId="7E896976" w:rsidR="00866FFD" w:rsidRPr="006617F8" w:rsidRDefault="00866FFD" w:rsidP="00866FFD">
            <w:pPr>
              <w:pStyle w:val="F2Body"/>
              <w:rPr>
                <w:rFonts w:eastAsia="Arial" w:cstheme="minorHAnsi"/>
                <w:color w:val="000000" w:themeColor="text1"/>
              </w:rPr>
            </w:pPr>
            <w:r w:rsidRPr="006617F8">
              <w:lastRenderedPageBreak/>
              <w:t>CRM-AS-</w:t>
            </w:r>
            <w:r w:rsidR="002C0735" w:rsidRPr="006617F8">
              <w:t>1</w:t>
            </w:r>
            <w:r w:rsidR="00D23A53" w:rsidRPr="006617F8">
              <w:t>6</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BC1C875" w14:textId="7D29B222" w:rsidR="00866FFD" w:rsidRPr="006617F8" w:rsidRDefault="00866FFD" w:rsidP="00866FFD">
            <w:pPr>
              <w:pStyle w:val="F2Body"/>
              <w:rPr>
                <w:rFonts w:eastAsia="Arial" w:cstheme="minorHAnsi"/>
                <w:color w:val="000000" w:themeColor="text1"/>
              </w:rPr>
            </w:pPr>
            <w:r w:rsidRPr="006617F8">
              <w:t>What happens to historical data when account ownership changes?</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4342CA9" w14:textId="74CEE6F5" w:rsidR="00866FFD" w:rsidRPr="006617F8" w:rsidRDefault="00450FFF" w:rsidP="00866FFD">
            <w:pPr>
              <w:pStyle w:val="F2Body"/>
              <w:rPr>
                <w:rFonts w:eastAsia="Arial" w:cstheme="minorHAnsi"/>
                <w:color w:val="000000" w:themeColor="text1"/>
              </w:rPr>
            </w:pPr>
            <w:r w:rsidRPr="006617F8">
              <w:t>Permissions must be enforced based on role assignments at the account-</w:t>
            </w:r>
            <w:r w:rsidR="00006772">
              <w:t>user</w:t>
            </w:r>
            <w:r w:rsidRPr="006617F8">
              <w:t xml:space="preserve"> relationship level. The account </w:t>
            </w:r>
            <w:r w:rsidR="00006772">
              <w:t>primary</w:t>
            </w:r>
            <w:r w:rsidRPr="006617F8">
              <w:t xml:space="preserve"> must have full visibility and control, while </w:t>
            </w:r>
            <w:r w:rsidR="00006772">
              <w:t>user</w:t>
            </w:r>
            <w:r w:rsidRPr="006617F8">
              <w:t xml:space="preserve"> profiles assigned as delegates must have access limited to their own transaction activity unless additional permissions are explicitly granted</w:t>
            </w:r>
            <w:r w:rsidR="00963382" w:rsidRPr="006617F8">
              <w:rPr>
                <w:rFonts w:eastAsia="Arial" w:cstheme="minorHAnsi"/>
                <w:color w:val="000000" w:themeColor="text1"/>
              </w:rPr>
              <w:t>.</w:t>
            </w:r>
          </w:p>
        </w:tc>
      </w:tr>
      <w:tr w:rsidR="003075F3" w:rsidRPr="006617F8" w14:paraId="6D5A5218" w14:textId="77777777" w:rsidTr="00866FFD">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686B2FD" w14:textId="26ABA775" w:rsidR="00866FFD" w:rsidRPr="006617F8" w:rsidRDefault="00866FFD" w:rsidP="00866FFD">
            <w:pPr>
              <w:pStyle w:val="F2Body"/>
              <w:rPr>
                <w:rFonts w:eastAsia="Arial" w:cstheme="minorHAnsi"/>
                <w:color w:val="000000" w:themeColor="text1"/>
              </w:rPr>
            </w:pPr>
            <w:r w:rsidRPr="006617F8">
              <w:t>CRM-AS-1</w:t>
            </w:r>
            <w:r w:rsidR="00D23A53" w:rsidRPr="006617F8">
              <w:t>7</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88D947D" w14:textId="0325AE25" w:rsidR="00866FFD" w:rsidRPr="006617F8" w:rsidRDefault="00866FFD" w:rsidP="00866FFD">
            <w:pPr>
              <w:pStyle w:val="F2Body"/>
              <w:rPr>
                <w:rFonts w:eastAsia="Arial" w:cstheme="minorHAnsi"/>
                <w:color w:val="000000" w:themeColor="text1"/>
              </w:rPr>
            </w:pPr>
            <w:r w:rsidRPr="006617F8">
              <w:t>How are permissions enforced between owner and delegates?</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259BEA5" w14:textId="77777777" w:rsidR="00866FFD" w:rsidRDefault="00F214C9" w:rsidP="00866FFD">
            <w:pPr>
              <w:pStyle w:val="F2Body"/>
            </w:pPr>
            <w:r w:rsidRPr="006617F8">
              <w:t xml:space="preserve">Permissions are enforced based on role assignments in </w:t>
            </w:r>
            <w:proofErr w:type="gramStart"/>
            <w:r w:rsidRPr="006617F8">
              <w:t>the</w:t>
            </w:r>
            <w:r w:rsidR="00686279" w:rsidRPr="006617F8">
              <w:t xml:space="preserve"> </w:t>
            </w:r>
            <w:r w:rsidR="00866FFD" w:rsidRPr="006617F8">
              <w:t>CRM</w:t>
            </w:r>
            <w:proofErr w:type="gramEnd"/>
            <w:r w:rsidRPr="006617F8">
              <w:t xml:space="preserve">. The role assignment </w:t>
            </w:r>
            <w:r w:rsidR="00C92308" w:rsidRPr="006617F8">
              <w:t>in CRM</w:t>
            </w:r>
            <w:r w:rsidR="00866FFD" w:rsidRPr="006617F8">
              <w:t xml:space="preserve"> must enforce permissions</w:t>
            </w:r>
            <w:r w:rsidR="00686279" w:rsidRPr="006617F8">
              <w:t xml:space="preserve"> </w:t>
            </w:r>
            <w:r w:rsidR="00C92308" w:rsidRPr="006617F8">
              <w:t>in</w:t>
            </w:r>
            <w:r w:rsidR="00866FFD" w:rsidRPr="006617F8">
              <w:t xml:space="preserve"> such that the account owner has full visibility and control, while delegates have access </w:t>
            </w:r>
            <w:r w:rsidR="00314225" w:rsidRPr="006617F8">
              <w:t xml:space="preserve">to view account-level information based only on transactions they are associated with. </w:t>
            </w:r>
          </w:p>
          <w:p w14:paraId="5BC06CF7" w14:textId="77777777" w:rsidR="006A61C7" w:rsidRDefault="006A61C7" w:rsidP="00866FFD">
            <w:pPr>
              <w:pStyle w:val="F2Body"/>
              <w:rPr>
                <w:rFonts w:eastAsia="Arial" w:cstheme="minorHAnsi"/>
                <w:color w:val="000000" w:themeColor="text1"/>
              </w:rPr>
            </w:pPr>
          </w:p>
          <w:p w14:paraId="5A864D8F" w14:textId="2610A871" w:rsidR="006A61C7" w:rsidRPr="003572D6" w:rsidRDefault="006A61C7" w:rsidP="00866FFD">
            <w:pPr>
              <w:pStyle w:val="F2Body"/>
              <w:rPr>
                <w:rFonts w:eastAsia="Arial" w:cstheme="minorHAnsi"/>
                <w:i/>
                <w:iCs/>
                <w:color w:val="000000" w:themeColor="text1"/>
              </w:rPr>
            </w:pPr>
            <w:r w:rsidRPr="003572D6">
              <w:rPr>
                <w:rFonts w:eastAsia="Arial" w:cstheme="minorHAnsi"/>
                <w:i/>
                <w:iCs/>
                <w:color w:val="000000" w:themeColor="text1"/>
              </w:rPr>
              <w:t xml:space="preserve">Information on permission modification can be found </w:t>
            </w:r>
            <w:r w:rsidR="003572D6">
              <w:rPr>
                <w:rFonts w:eastAsia="Arial" w:cstheme="minorHAnsi"/>
                <w:i/>
                <w:iCs/>
                <w:color w:val="000000" w:themeColor="text1"/>
              </w:rPr>
              <w:t xml:space="preserve">in the appendix </w:t>
            </w:r>
            <w:r w:rsidRPr="003572D6">
              <w:rPr>
                <w:rFonts w:eastAsia="Arial" w:cstheme="minorHAnsi"/>
                <w:i/>
                <w:iCs/>
                <w:color w:val="000000" w:themeColor="text1"/>
              </w:rPr>
              <w:t xml:space="preserve">below. </w:t>
            </w:r>
          </w:p>
        </w:tc>
      </w:tr>
      <w:tr w:rsidR="0053685A" w:rsidRPr="006617F8" w14:paraId="6FBA90F5" w14:textId="77777777" w:rsidTr="00866FFD">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C4E38B8" w14:textId="25765506" w:rsidR="0053685A" w:rsidRPr="006617F8" w:rsidRDefault="0053685A" w:rsidP="00866FFD">
            <w:pPr>
              <w:pStyle w:val="F2Body"/>
            </w:pPr>
            <w:r w:rsidRPr="006617F8">
              <w:t>CRM-AS-1</w:t>
            </w:r>
            <w:r w:rsidR="00D23A53" w:rsidRPr="006617F8">
              <w:t>8</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FE2EC78" w14:textId="6D07D525" w:rsidR="0053685A" w:rsidRPr="006617F8" w:rsidRDefault="0061673E" w:rsidP="00866FFD">
            <w:pPr>
              <w:pStyle w:val="F2Body"/>
            </w:pPr>
            <w:r w:rsidRPr="006617F8">
              <w:t>How are permissions granted between account owner and delegates?</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F969ABA" w14:textId="1CC38601" w:rsidR="0053685A" w:rsidRPr="006617F8" w:rsidRDefault="0083525A" w:rsidP="00866FFD">
            <w:pPr>
              <w:pStyle w:val="F2Body"/>
            </w:pPr>
            <w:r w:rsidRPr="006617F8">
              <w:t>Permissions must be assigned at the account–</w:t>
            </w:r>
            <w:r w:rsidR="00565859">
              <w:t xml:space="preserve">user </w:t>
            </w:r>
            <w:r w:rsidRPr="006617F8">
              <w:t>relationship level within the CRM</w:t>
            </w:r>
            <w:r w:rsidR="00565859">
              <w:t xml:space="preserve"> and loyalty engine</w:t>
            </w:r>
            <w:r w:rsidRPr="006617F8">
              <w:t xml:space="preserve">. Each </w:t>
            </w:r>
            <w:r w:rsidR="00565859">
              <w:t xml:space="preserve">user </w:t>
            </w:r>
            <w:r w:rsidRPr="006617F8">
              <w:t>profile is linked to a PRO account with a defined role (account owner or delegate), and permissions are granted based on that role for that specific account.</w:t>
            </w:r>
            <w:r w:rsidR="003F67CA" w:rsidRPr="006617F8">
              <w:t xml:space="preserve"> </w:t>
            </w:r>
            <w:r w:rsidR="003F67CA" w:rsidRPr="006617F8">
              <w:br/>
            </w:r>
            <w:r w:rsidR="003F67CA" w:rsidRPr="006617F8">
              <w:br/>
              <w:t>The system must support configurable permission levels for delegates</w:t>
            </w:r>
            <w:r w:rsidR="00565859">
              <w:t xml:space="preserve"> </w:t>
            </w:r>
            <w:r w:rsidR="00565859" w:rsidRPr="00DB6A7F">
              <w:rPr>
                <w:i/>
                <w:iCs/>
              </w:rPr>
              <w:t>(included below)</w:t>
            </w:r>
            <w:r w:rsidR="003F67CA" w:rsidRPr="006617F8">
              <w:t xml:space="preserve"> and ensure that permissions are applied consistently across all integrated systems (POS, PRO app, and loyalty engine).</w:t>
            </w:r>
          </w:p>
        </w:tc>
      </w:tr>
      <w:tr w:rsidR="003075F3" w:rsidRPr="006617F8" w14:paraId="6EE1201E" w14:textId="77777777" w:rsidTr="00866FFD">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EBD39BE" w14:textId="2AA654F5" w:rsidR="00866FFD" w:rsidRPr="006617F8" w:rsidRDefault="00866FFD" w:rsidP="00866FFD">
            <w:pPr>
              <w:pStyle w:val="F2Body"/>
              <w:rPr>
                <w:rFonts w:eastAsia="Arial" w:cstheme="minorHAnsi"/>
                <w:color w:val="000000" w:themeColor="text1"/>
              </w:rPr>
            </w:pPr>
            <w:r w:rsidRPr="006617F8">
              <w:t>CRM-AS-1</w:t>
            </w:r>
            <w:r w:rsidR="00D23A53" w:rsidRPr="006617F8">
              <w:t>9</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C5CF79B" w14:textId="4A6A2BE4" w:rsidR="00866FFD" w:rsidRPr="006617F8" w:rsidRDefault="00866FFD" w:rsidP="00866FFD">
            <w:pPr>
              <w:pStyle w:val="F2Body"/>
              <w:rPr>
                <w:rFonts w:eastAsia="Arial" w:cstheme="minorHAnsi"/>
                <w:color w:val="000000" w:themeColor="text1"/>
              </w:rPr>
            </w:pPr>
            <w:r w:rsidRPr="006617F8">
              <w:t>Can delegates be granted additional permissions?</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593B705" w14:textId="2180812C" w:rsidR="00866FFD" w:rsidRPr="006617F8" w:rsidRDefault="00866FFD" w:rsidP="00866FFD">
            <w:pPr>
              <w:pStyle w:val="F2Body"/>
              <w:rPr>
                <w:rFonts w:eastAsia="Arial" w:cstheme="minorHAnsi"/>
                <w:color w:val="000000" w:themeColor="text1"/>
              </w:rPr>
            </w:pPr>
            <w:r w:rsidRPr="006617F8">
              <w:t>The CRM and app must support configurable permission levels for delegates (e.g., ability to view full account activity or redeem benefits), but the exact permission model must be defined.</w:t>
            </w:r>
          </w:p>
        </w:tc>
      </w:tr>
      <w:tr w:rsidR="003075F3" w:rsidRPr="006617F8" w14:paraId="3838FB64" w14:textId="77777777" w:rsidTr="00866FFD">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1F4F16C" w14:textId="1D25A150" w:rsidR="00E02076" w:rsidRPr="006617F8" w:rsidRDefault="00E02076" w:rsidP="00686279">
            <w:pPr>
              <w:pStyle w:val="F2Body"/>
            </w:pPr>
            <w:r w:rsidRPr="006617F8">
              <w:lastRenderedPageBreak/>
              <w:t>CRM-AS-</w:t>
            </w:r>
            <w:r w:rsidR="00D23A53" w:rsidRPr="006617F8">
              <w:t>20</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2BB0" w:rsidRPr="006617F8" w14:paraId="3A5D6DD0" w14:textId="77777777">
              <w:trPr>
                <w:tblCellSpacing w:w="15" w:type="dxa"/>
              </w:trPr>
              <w:tc>
                <w:tcPr>
                  <w:tcW w:w="0" w:type="auto"/>
                  <w:vAlign w:val="center"/>
                  <w:hideMark/>
                </w:tcPr>
                <w:p w14:paraId="006EEBEC" w14:textId="77777777" w:rsidR="001932A1" w:rsidRPr="006617F8" w:rsidRDefault="001932A1" w:rsidP="001932A1">
                  <w:pPr>
                    <w:pStyle w:val="F2Body"/>
                  </w:pPr>
                </w:p>
              </w:tc>
            </w:tr>
          </w:tbl>
          <w:p w14:paraId="2D4A9D6E" w14:textId="77777777" w:rsidR="001932A1" w:rsidRPr="006617F8" w:rsidRDefault="001932A1" w:rsidP="001932A1">
            <w:pPr>
              <w:pStyle w:val="F2Body"/>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8"/>
            </w:tblGrid>
            <w:tr w:rsidR="00032BB0" w:rsidRPr="006617F8" w14:paraId="165A6262" w14:textId="77777777">
              <w:trPr>
                <w:tblCellSpacing w:w="15" w:type="dxa"/>
              </w:trPr>
              <w:tc>
                <w:tcPr>
                  <w:tcW w:w="0" w:type="auto"/>
                  <w:vAlign w:val="center"/>
                  <w:hideMark/>
                </w:tcPr>
                <w:p w14:paraId="2286543D" w14:textId="4648DD76" w:rsidR="001932A1" w:rsidRPr="006617F8" w:rsidRDefault="001932A1" w:rsidP="001932A1">
                  <w:pPr>
                    <w:pStyle w:val="F2Body"/>
                  </w:pPr>
                  <w:r w:rsidRPr="006617F8">
                    <w:t>How should national franchise organizations be represented in the CRM?</w:t>
                  </w:r>
                </w:p>
              </w:tc>
            </w:tr>
          </w:tbl>
          <w:p w14:paraId="1CDE9C85" w14:textId="77777777" w:rsidR="00E02076" w:rsidRPr="006617F8" w:rsidRDefault="00E02076" w:rsidP="00686279">
            <w:pPr>
              <w:pStyle w:val="F2Body"/>
            </w:pP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EA1CC48" w14:textId="77777777" w:rsidR="004F63E6" w:rsidRPr="006617F8" w:rsidRDefault="001E4C50" w:rsidP="00686279">
            <w:pPr>
              <w:pStyle w:val="F2Body"/>
            </w:pPr>
            <w:r w:rsidRPr="006617F8">
              <w:t>The CRM (Salesforce) must represent independently owned franchise</w:t>
            </w:r>
            <w:r w:rsidR="004F63E6" w:rsidRPr="006617F8">
              <w:t>es</w:t>
            </w:r>
            <w:r w:rsidRPr="006617F8">
              <w:t xml:space="preserve"> as separate PRO account</w:t>
            </w:r>
            <w:r w:rsidR="004F63E6" w:rsidRPr="006617F8">
              <w:t>s</w:t>
            </w:r>
            <w:r w:rsidRPr="006617F8">
              <w:t>, rather than aggregating activity at the national brand level. The system must ensure that all transactions, spend, and loyalty benefits are attributed to the local account owner associated with the specific franchise location.</w:t>
            </w:r>
          </w:p>
          <w:p w14:paraId="23275D74" w14:textId="36260BE7" w:rsidR="00E02076" w:rsidRPr="006617F8" w:rsidRDefault="001E4C50" w:rsidP="00686279">
            <w:pPr>
              <w:pStyle w:val="F2Body"/>
            </w:pPr>
            <w:r w:rsidRPr="006617F8">
              <w:t>National parent organizations may be maintained in the CRM for reference or reporting purposes, but must not receive or aggregate loyalty benefits.</w:t>
            </w:r>
          </w:p>
        </w:tc>
      </w:tr>
      <w:tr w:rsidR="003075F3" w:rsidRPr="006617F8" w14:paraId="488B5354" w14:textId="77777777" w:rsidTr="00866FFD">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2CCE534" w14:textId="1F4389B6" w:rsidR="00866FFD" w:rsidRPr="006617F8" w:rsidRDefault="0092771E" w:rsidP="00866FFD">
            <w:pPr>
              <w:pStyle w:val="F2Body"/>
              <w:rPr>
                <w:rFonts w:eastAsia="Arial" w:cstheme="minorHAnsi"/>
                <w:color w:val="000000" w:themeColor="text1"/>
              </w:rPr>
            </w:pPr>
            <w:r w:rsidRPr="006617F8">
              <w:t>CRM-AS-21</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981C16C" w14:textId="158951D2" w:rsidR="00866FFD" w:rsidRPr="006617F8" w:rsidRDefault="00866FFD" w:rsidP="00866FFD">
            <w:pPr>
              <w:pStyle w:val="F2Body"/>
              <w:rPr>
                <w:rFonts w:eastAsia="Arial" w:cstheme="minorHAnsi"/>
                <w:color w:val="000000" w:themeColor="text1"/>
              </w:rPr>
            </w:pPr>
            <w:r w:rsidRPr="006617F8">
              <w:t>How are accounts linked to loyalty benefits?</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1E63BA8" w14:textId="74B21109" w:rsidR="00866FFD" w:rsidRPr="006617F8" w:rsidRDefault="00866FFD" w:rsidP="00866FFD">
            <w:pPr>
              <w:pStyle w:val="F2Body"/>
              <w:rPr>
                <w:rFonts w:eastAsia="Arial" w:cstheme="minorHAnsi"/>
                <w:color w:val="000000" w:themeColor="text1"/>
              </w:rPr>
            </w:pPr>
            <w:proofErr w:type="gramStart"/>
            <w:r w:rsidRPr="006617F8">
              <w:t>The CRM</w:t>
            </w:r>
            <w:proofErr w:type="gramEnd"/>
            <w:r w:rsidRPr="006617F8">
              <w:t xml:space="preserve"> must serve as the system of record for account hierarchy, and all downstream systems (loyalty engine, POS, app</w:t>
            </w:r>
            <w:proofErr w:type="gramStart"/>
            <w:r w:rsidRPr="006617F8">
              <w:t>,</w:t>
            </w:r>
            <w:r w:rsidR="007973A2">
              <w:t xml:space="preserve"> </w:t>
            </w:r>
            <w:r w:rsidRPr="006617F8">
              <w:t>Oracle</w:t>
            </w:r>
            <w:proofErr w:type="gramEnd"/>
            <w:r w:rsidRPr="006617F8">
              <w:t xml:space="preserve">) must use the </w:t>
            </w:r>
            <w:r w:rsidR="004509E0" w:rsidRPr="006617F8">
              <w:t xml:space="preserve">CRM’s </w:t>
            </w:r>
            <w:r w:rsidRPr="006617F8">
              <w:t>account ID to assign and track benefits.</w:t>
            </w:r>
          </w:p>
        </w:tc>
      </w:tr>
      <w:tr w:rsidR="0092771E" w:rsidRPr="006617F8" w14:paraId="4467C868" w14:textId="77777777" w:rsidTr="00866FFD">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4CE2E05" w14:textId="4B3B2341" w:rsidR="0092771E" w:rsidRPr="006617F8" w:rsidRDefault="0092771E" w:rsidP="00866FFD">
            <w:pPr>
              <w:pStyle w:val="F2Body"/>
            </w:pPr>
            <w:r w:rsidRPr="006617F8">
              <w:t>CRM-AS-2</w:t>
            </w:r>
            <w:r>
              <w:t>2</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4C86EC0" w14:textId="27143988" w:rsidR="0092771E" w:rsidRPr="006617F8" w:rsidRDefault="0092771E" w:rsidP="00866FFD">
            <w:pPr>
              <w:pStyle w:val="F2Body"/>
            </w:pPr>
            <w:r>
              <w:t xml:space="preserve">Can an email address be listed as the primary </w:t>
            </w:r>
            <w:r w:rsidR="00FF3063">
              <w:t xml:space="preserve">email </w:t>
            </w:r>
            <w:r>
              <w:t xml:space="preserve">for more than one </w:t>
            </w:r>
            <w:r w:rsidR="00FF3063">
              <w:t xml:space="preserve">loyalty account? </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84D9C09" w14:textId="2BFD643D" w:rsidR="0092771E" w:rsidRPr="006617F8" w:rsidRDefault="00FF3063" w:rsidP="00866FFD">
            <w:pPr>
              <w:pStyle w:val="F2Body"/>
            </w:pPr>
            <w:r>
              <w:t xml:space="preserve">No, the CRM and Loyalty engine should disallow individuals from using a single email address as a primary email on multiple PRO loyalty accounts. If a PRO wishes to become the primary user on multiple loyalty accounts, they must add a secondary unique email as to their user profile and use that email to create the new loyalty account. The CRM and loyalty engine must be capable of linking that user as a primary on both accounts.  </w:t>
            </w:r>
          </w:p>
        </w:tc>
      </w:tr>
    </w:tbl>
    <w:p w14:paraId="15791E0B" w14:textId="15AFA651" w:rsidR="00E054EA" w:rsidRPr="006617F8" w:rsidRDefault="006004DA" w:rsidP="008B0455">
      <w:pPr>
        <w:pStyle w:val="Heading3"/>
        <w:rPr>
          <w:color w:val="FF0000"/>
          <w:sz w:val="28"/>
          <w:szCs w:val="36"/>
          <w:u w:val="single"/>
        </w:rPr>
      </w:pPr>
      <w:r w:rsidRPr="006617F8">
        <w:rPr>
          <w:color w:val="FF0000"/>
          <w:sz w:val="28"/>
          <w:szCs w:val="36"/>
          <w:u w:val="single"/>
        </w:rPr>
        <w:t>Contact-to-account mapping</w:t>
      </w:r>
    </w:p>
    <w:p w14:paraId="58A1A290" w14:textId="77777777" w:rsidR="001072A9" w:rsidRPr="006617F8" w:rsidRDefault="001072A9" w:rsidP="001072A9">
      <w:pPr>
        <w:pStyle w:val="F2Body"/>
      </w:pP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980"/>
        <w:gridCol w:w="2898"/>
        <w:gridCol w:w="5462"/>
      </w:tblGrid>
      <w:tr w:rsidR="003075F3" w:rsidRPr="006617F8" w14:paraId="65FF2E3C" w14:textId="77777777" w:rsidTr="000A0649">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hideMark/>
          </w:tcPr>
          <w:p w14:paraId="3AB52F0D" w14:textId="77777777" w:rsidR="00F40523" w:rsidRPr="006617F8" w:rsidRDefault="00F40523" w:rsidP="000A0649">
            <w:pPr>
              <w:pStyle w:val="F2Body"/>
              <w:jc w:val="center"/>
              <w:rPr>
                <w:rFonts w:eastAsia="Arial" w:cstheme="minorHAnsi"/>
                <w:b/>
                <w:bCs/>
                <w:color w:val="000000" w:themeColor="text1"/>
              </w:rPr>
            </w:pPr>
            <w:r w:rsidRPr="006617F8">
              <w:rPr>
                <w:rFonts w:eastAsia="Arial" w:cstheme="minorHAnsi"/>
                <w:b/>
                <w:bCs/>
                <w:color w:val="000000" w:themeColor="text1"/>
              </w:rPr>
              <w:t>ID</w:t>
            </w:r>
          </w:p>
        </w:tc>
        <w:tc>
          <w:tcPr>
            <w:tcW w:w="28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hideMark/>
          </w:tcPr>
          <w:p w14:paraId="53DAE2C8" w14:textId="77777777" w:rsidR="00F40523" w:rsidRPr="006617F8" w:rsidRDefault="00F40523" w:rsidP="000A0649">
            <w:pPr>
              <w:pStyle w:val="F2Body"/>
              <w:jc w:val="center"/>
              <w:rPr>
                <w:rFonts w:eastAsia="Arial" w:cstheme="minorHAnsi"/>
                <w:b/>
                <w:bCs/>
                <w:color w:val="000000" w:themeColor="text1"/>
              </w:rPr>
            </w:pPr>
            <w:r w:rsidRPr="006617F8">
              <w:rPr>
                <w:rFonts w:eastAsia="Arial" w:cstheme="minorHAnsi"/>
                <w:b/>
                <w:bCs/>
                <w:color w:val="000000" w:themeColor="text1"/>
              </w:rPr>
              <w:t>Question / Topic</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hideMark/>
          </w:tcPr>
          <w:p w14:paraId="0F3B036D" w14:textId="77777777" w:rsidR="00F40523" w:rsidRPr="006617F8" w:rsidRDefault="00F40523" w:rsidP="000A0649">
            <w:pPr>
              <w:pStyle w:val="F2Body"/>
              <w:jc w:val="center"/>
              <w:rPr>
                <w:rFonts w:eastAsia="Arial" w:cstheme="minorHAnsi"/>
                <w:b/>
                <w:bCs/>
                <w:color w:val="000000" w:themeColor="text1"/>
              </w:rPr>
            </w:pPr>
            <w:r w:rsidRPr="006617F8">
              <w:rPr>
                <w:rFonts w:eastAsia="Arial" w:cstheme="minorHAnsi"/>
                <w:b/>
                <w:bCs/>
                <w:color w:val="000000" w:themeColor="text1"/>
              </w:rPr>
              <w:t>Response / Conclusion</w:t>
            </w:r>
          </w:p>
        </w:tc>
      </w:tr>
      <w:tr w:rsidR="003075F3" w:rsidRPr="006617F8" w14:paraId="44242406" w14:textId="77777777">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9D9223" w14:textId="1D9D738B" w:rsidR="00C17705" w:rsidRPr="006617F8" w:rsidRDefault="00C17705" w:rsidP="00C17705">
            <w:pPr>
              <w:pStyle w:val="F2Body"/>
              <w:rPr>
                <w:rFonts w:eastAsia="Arial" w:cstheme="minorHAnsi"/>
                <w:color w:val="000000" w:themeColor="text1"/>
              </w:rPr>
            </w:pPr>
            <w:r w:rsidRPr="006617F8">
              <w:t>CRM-CM-1</w:t>
            </w:r>
          </w:p>
        </w:tc>
        <w:tc>
          <w:tcPr>
            <w:tcW w:w="28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CFBF020" w14:textId="3F269324" w:rsidR="00C17705" w:rsidRPr="006617F8" w:rsidRDefault="00C17705" w:rsidP="00C17705">
            <w:pPr>
              <w:pStyle w:val="F2Body"/>
              <w:rPr>
                <w:rFonts w:eastAsia="Arial" w:cstheme="minorHAnsi"/>
                <w:color w:val="000000" w:themeColor="text1"/>
              </w:rPr>
            </w:pPr>
            <w:r w:rsidRPr="006617F8">
              <w:t>How are existing PPR contacts mapped to new PRO accounts?</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837EA4B" w14:textId="7CB70D93" w:rsidR="00861743" w:rsidRPr="00861743" w:rsidRDefault="00C17705" w:rsidP="00C17705">
            <w:pPr>
              <w:pStyle w:val="F2Body"/>
            </w:pPr>
            <w:r w:rsidRPr="006617F8">
              <w:t>The CRM (Salesforce) must map existing contact records to new PRO accounts, grouping contacts that belong to the same business entity into a single account</w:t>
            </w:r>
            <w:r w:rsidR="00861743">
              <w:t xml:space="preserve"> based on self-identified user relationships. These relationships can be reported through digital channels (e.g., app) or added </w:t>
            </w:r>
            <w:r w:rsidR="003D5072">
              <w:t xml:space="preserve">in central channels (e.g., customer care). </w:t>
            </w:r>
          </w:p>
        </w:tc>
      </w:tr>
      <w:tr w:rsidR="003075F3" w:rsidRPr="006617F8" w14:paraId="4D5F7788" w14:textId="77777777">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86DFC8" w14:textId="328EACC4" w:rsidR="00C17705" w:rsidRPr="006617F8" w:rsidRDefault="00C17705" w:rsidP="00C17705">
            <w:pPr>
              <w:pStyle w:val="F2Body"/>
              <w:rPr>
                <w:rFonts w:eastAsia="Arial" w:cstheme="minorHAnsi"/>
                <w:color w:val="000000" w:themeColor="text1"/>
              </w:rPr>
            </w:pPr>
            <w:r w:rsidRPr="006617F8">
              <w:lastRenderedPageBreak/>
              <w:t>CRM-CM-2</w:t>
            </w:r>
          </w:p>
        </w:tc>
        <w:tc>
          <w:tcPr>
            <w:tcW w:w="28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643E130" w14:textId="531282A7" w:rsidR="00C17705" w:rsidRPr="006617F8" w:rsidRDefault="00C17705" w:rsidP="00C17705">
            <w:pPr>
              <w:pStyle w:val="F2Body"/>
              <w:rPr>
                <w:rFonts w:eastAsia="Arial" w:cstheme="minorHAnsi"/>
                <w:color w:val="000000" w:themeColor="text1"/>
              </w:rPr>
            </w:pPr>
            <w:r w:rsidRPr="006617F8">
              <w:t xml:space="preserve">How is the account </w:t>
            </w:r>
            <w:r w:rsidR="003D5072">
              <w:t>primary</w:t>
            </w:r>
            <w:r w:rsidRPr="006617F8">
              <w:t xml:space="preserve"> determined during migration?</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7B1DFE2" w14:textId="4596A855" w:rsidR="00456C51" w:rsidRPr="006617F8" w:rsidRDefault="00C17705" w:rsidP="00456C51">
            <w:pPr>
              <w:pStyle w:val="F2Body"/>
            </w:pPr>
            <w:r w:rsidRPr="006617F8">
              <w:t xml:space="preserve">The CRM </w:t>
            </w:r>
            <w:r w:rsidR="00456C51" w:rsidRPr="006617F8">
              <w:t>must support a self-selection process to designate the account owner for each PRO account, facilitated through a centralized workflow (e.g</w:t>
            </w:r>
            <w:r w:rsidR="005369A2" w:rsidRPr="006617F8">
              <w:t>.,</w:t>
            </w:r>
            <w:r w:rsidR="00456C51" w:rsidRPr="006617F8">
              <w:t xml:space="preserve"> guided online experience).</w:t>
            </w:r>
          </w:p>
          <w:p w14:paraId="7522A6A1" w14:textId="18058F0C" w:rsidR="00C17705" w:rsidRPr="003D5072" w:rsidRDefault="00456C51" w:rsidP="00C17705">
            <w:pPr>
              <w:pStyle w:val="F2Body"/>
              <w:rPr>
                <w:i/>
                <w:iCs/>
              </w:rPr>
            </w:pPr>
            <w:r w:rsidRPr="006617F8">
              <w:t xml:space="preserve">The CRM must also support manual override and validation workflows to ensure the correct account </w:t>
            </w:r>
            <w:r w:rsidR="003D5072">
              <w:t>primary</w:t>
            </w:r>
            <w:r w:rsidRPr="006617F8">
              <w:t xml:space="preserve"> is assigned, with appropriate controls to resolve conflicts or disputes.</w:t>
            </w:r>
          </w:p>
        </w:tc>
      </w:tr>
      <w:tr w:rsidR="003075F3" w:rsidRPr="006617F8" w14:paraId="51544E53" w14:textId="77777777">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85E1E49" w14:textId="4BDB8114" w:rsidR="00C17705" w:rsidRPr="006617F8" w:rsidRDefault="00C17705" w:rsidP="00C17705">
            <w:pPr>
              <w:pStyle w:val="F2Body"/>
              <w:rPr>
                <w:rFonts w:eastAsia="Arial" w:cstheme="minorHAnsi"/>
                <w:color w:val="000000" w:themeColor="text1"/>
              </w:rPr>
            </w:pPr>
            <w:r w:rsidRPr="006617F8">
              <w:t>CRM-CM-3</w:t>
            </w:r>
          </w:p>
        </w:tc>
        <w:tc>
          <w:tcPr>
            <w:tcW w:w="28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DBCB7D9" w14:textId="26088235" w:rsidR="00C17705" w:rsidRPr="006617F8" w:rsidRDefault="00C17705" w:rsidP="00C17705">
            <w:pPr>
              <w:pStyle w:val="F2Body"/>
              <w:rPr>
                <w:rFonts w:eastAsia="Arial" w:cstheme="minorHAnsi"/>
                <w:color w:val="000000" w:themeColor="text1"/>
              </w:rPr>
            </w:pPr>
            <w:r w:rsidRPr="006617F8">
              <w:t>How are delegates assigned during migration?</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C0A5525" w14:textId="65B570B5" w:rsidR="00360CAD" w:rsidRPr="006617F8" w:rsidRDefault="00450FFF" w:rsidP="00360CAD">
            <w:pPr>
              <w:pStyle w:val="F2Body"/>
            </w:pPr>
            <w:r w:rsidRPr="006617F8">
              <w:t>The</w:t>
            </w:r>
            <w:r w:rsidR="00360CAD" w:rsidRPr="006617F8">
              <w:t xml:space="preserve"> CRM must support a </w:t>
            </w:r>
            <w:r w:rsidR="00360CAD" w:rsidRPr="006617F8">
              <w:rPr>
                <w:bCs/>
              </w:rPr>
              <w:t>self-selection and confirmation process</w:t>
            </w:r>
            <w:r w:rsidR="00360CAD" w:rsidRPr="006617F8">
              <w:t xml:space="preserve"> to assign contact profiles to a PRO account and designate their roles (account owner or delegate).</w:t>
            </w:r>
          </w:p>
          <w:p w14:paraId="7E01C9AE" w14:textId="77777777" w:rsidR="00C17705" w:rsidRDefault="00360CAD" w:rsidP="00C17705">
            <w:pPr>
              <w:pStyle w:val="F2Body"/>
            </w:pPr>
            <w:r w:rsidRPr="006617F8">
              <w:t xml:space="preserve">Assignment of delegates must be facilitated through a centralized workflow (e.g., guided online experience), allowing the account </w:t>
            </w:r>
            <w:r w:rsidR="0020441F">
              <w:t>primary</w:t>
            </w:r>
            <w:r w:rsidRPr="006617F8">
              <w:t xml:space="preserve"> to confirm which individuals should be associated with the account and in what role</w:t>
            </w:r>
            <w:r w:rsidR="00C17705" w:rsidRPr="006617F8">
              <w:t>.</w:t>
            </w:r>
          </w:p>
          <w:p w14:paraId="7C3FF403" w14:textId="77777777" w:rsidR="00625467" w:rsidRDefault="00625467" w:rsidP="00C17705">
            <w:pPr>
              <w:pStyle w:val="F2Body"/>
            </w:pPr>
          </w:p>
          <w:p w14:paraId="4BE5FE29" w14:textId="03B68F8A" w:rsidR="00625467" w:rsidRPr="006617F8" w:rsidRDefault="00625467" w:rsidP="00C17705">
            <w:pPr>
              <w:pStyle w:val="F2Body"/>
            </w:pPr>
            <w:r>
              <w:t xml:space="preserve">The Customer Care team will serve as a personal </w:t>
            </w:r>
            <w:r w:rsidR="00CF3398">
              <w:t xml:space="preserve">outlet for account information management. </w:t>
            </w:r>
          </w:p>
        </w:tc>
      </w:tr>
      <w:tr w:rsidR="003075F3" w:rsidRPr="006617F8" w14:paraId="15ADBCE5" w14:textId="77777777">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07D7EFF" w14:textId="0B4BC8DF" w:rsidR="00C17705" w:rsidRPr="006617F8" w:rsidRDefault="00C17705" w:rsidP="00C17705">
            <w:pPr>
              <w:pStyle w:val="F2Body"/>
              <w:rPr>
                <w:rFonts w:eastAsia="Arial" w:cstheme="minorHAnsi"/>
                <w:color w:val="000000" w:themeColor="text1"/>
              </w:rPr>
            </w:pPr>
            <w:r w:rsidRPr="006617F8">
              <w:t>CRM-CM-4</w:t>
            </w:r>
          </w:p>
        </w:tc>
        <w:tc>
          <w:tcPr>
            <w:tcW w:w="28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97DEEE8" w14:textId="5A71529E" w:rsidR="00C17705" w:rsidRPr="006617F8" w:rsidRDefault="00C17705" w:rsidP="00C17705">
            <w:pPr>
              <w:pStyle w:val="F2Body"/>
              <w:rPr>
                <w:rFonts w:eastAsia="Arial" w:cstheme="minorHAnsi"/>
                <w:color w:val="000000" w:themeColor="text1"/>
              </w:rPr>
            </w:pPr>
            <w:r w:rsidRPr="006617F8">
              <w:t>How are duplicate contacts handled?</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F42EDE9" w14:textId="299362B1" w:rsidR="00C17705" w:rsidRPr="006617F8" w:rsidRDefault="00C17705" w:rsidP="00C17705">
            <w:pPr>
              <w:pStyle w:val="F2Body"/>
              <w:rPr>
                <w:rFonts w:eastAsia="Arial" w:cstheme="minorHAnsi"/>
                <w:color w:val="000000" w:themeColor="text1"/>
              </w:rPr>
            </w:pPr>
            <w:r w:rsidRPr="006617F8">
              <w:t xml:space="preserve">The CRM must identify and merge duplicate contact records to ensure </w:t>
            </w:r>
            <w:proofErr w:type="gramStart"/>
            <w:r w:rsidRPr="006617F8">
              <w:t>each individual</w:t>
            </w:r>
            <w:proofErr w:type="gramEnd"/>
            <w:r w:rsidRPr="006617F8">
              <w:t xml:space="preserve"> has a single unique </w:t>
            </w:r>
            <w:r w:rsidR="0020441F">
              <w:t>user</w:t>
            </w:r>
            <w:r w:rsidRPr="006617F8">
              <w:t xml:space="preserve"> profile.</w:t>
            </w:r>
          </w:p>
        </w:tc>
      </w:tr>
      <w:tr w:rsidR="003075F3" w:rsidRPr="006617F8" w14:paraId="4CBCC5E4" w14:textId="77777777">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3B9DD22" w14:textId="779AF1C1" w:rsidR="00C17705" w:rsidRPr="006617F8" w:rsidRDefault="00C17705" w:rsidP="00C17705">
            <w:pPr>
              <w:pStyle w:val="F2Body"/>
              <w:rPr>
                <w:rFonts w:eastAsia="Arial" w:cstheme="minorHAnsi"/>
                <w:color w:val="000000" w:themeColor="text1"/>
              </w:rPr>
            </w:pPr>
            <w:r w:rsidRPr="006617F8">
              <w:t>CRM-CM-5</w:t>
            </w:r>
          </w:p>
        </w:tc>
        <w:tc>
          <w:tcPr>
            <w:tcW w:w="28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C65521F" w14:textId="49E518BB" w:rsidR="00C17705" w:rsidRPr="006617F8" w:rsidRDefault="00C17705" w:rsidP="00C17705">
            <w:pPr>
              <w:pStyle w:val="F2Body"/>
              <w:rPr>
                <w:rFonts w:eastAsia="Arial" w:cstheme="minorHAnsi"/>
                <w:color w:val="000000" w:themeColor="text1"/>
              </w:rPr>
            </w:pPr>
            <w:r w:rsidRPr="006617F8">
              <w:t>What happens if a contact cannot be clearly mapped to an account?</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60C30E5" w14:textId="30B6F4B5" w:rsidR="00C17705" w:rsidRPr="006617F8" w:rsidRDefault="00C17705" w:rsidP="00C17705">
            <w:pPr>
              <w:pStyle w:val="F2Body"/>
              <w:rPr>
                <w:rFonts w:eastAsia="Arial" w:cstheme="minorHAnsi"/>
                <w:color w:val="000000" w:themeColor="text1"/>
              </w:rPr>
            </w:pPr>
            <w:r w:rsidRPr="006617F8">
              <w:t>The</w:t>
            </w:r>
            <w:r w:rsidR="00042987" w:rsidRPr="006617F8">
              <w:t xml:space="preserve"> CRM must flag unmapped contact profiles and route them to a self-directed onboarding or assignment process, where the individual can either create a new PRO account or be associated with an existing account through confirmation by the account owner.</w:t>
            </w:r>
          </w:p>
        </w:tc>
      </w:tr>
      <w:tr w:rsidR="003075F3" w:rsidRPr="006617F8" w14:paraId="119D945C" w14:textId="77777777">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05CAB00" w14:textId="7A8C61E9" w:rsidR="00C17705" w:rsidRPr="006617F8" w:rsidRDefault="00C17705" w:rsidP="00C17705">
            <w:pPr>
              <w:pStyle w:val="F2Body"/>
              <w:rPr>
                <w:rFonts w:eastAsia="Arial" w:cstheme="minorHAnsi"/>
                <w:color w:val="000000" w:themeColor="text1"/>
              </w:rPr>
            </w:pPr>
            <w:r w:rsidRPr="006617F8">
              <w:t>CRM-CM-6</w:t>
            </w:r>
          </w:p>
        </w:tc>
        <w:tc>
          <w:tcPr>
            <w:tcW w:w="28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E18ED6A" w14:textId="52ED042A" w:rsidR="00C17705" w:rsidRPr="006617F8" w:rsidRDefault="00C17705" w:rsidP="00C17705">
            <w:pPr>
              <w:pStyle w:val="F2Body"/>
              <w:rPr>
                <w:rFonts w:eastAsia="Arial" w:cstheme="minorHAnsi"/>
                <w:color w:val="000000" w:themeColor="text1"/>
              </w:rPr>
            </w:pPr>
            <w:r w:rsidRPr="006617F8">
              <w:t>Can contacts be linked to multiple accounts post-migration?</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D58C580" w14:textId="6E129E25" w:rsidR="00C17705" w:rsidRPr="006617F8" w:rsidRDefault="00BB2E93" w:rsidP="00C17705">
            <w:pPr>
              <w:pStyle w:val="F2Body"/>
              <w:rPr>
                <w:rFonts w:eastAsia="Arial" w:cstheme="minorHAnsi"/>
                <w:color w:val="000000" w:themeColor="text1"/>
              </w:rPr>
            </w:pPr>
            <w:r w:rsidRPr="006617F8">
              <w:t xml:space="preserve">The CRM must support linking a single </w:t>
            </w:r>
            <w:r w:rsidR="0020441F">
              <w:t>user</w:t>
            </w:r>
            <w:r w:rsidRPr="006617F8">
              <w:t xml:space="preserve"> profile to multiple PRO accounts, with each relationship storing its own role (account </w:t>
            </w:r>
            <w:r w:rsidR="0020441F">
              <w:t>primary</w:t>
            </w:r>
            <w:r w:rsidRPr="006617F8">
              <w:t xml:space="preserve"> or delegate) and associated permissions.</w:t>
            </w:r>
          </w:p>
        </w:tc>
      </w:tr>
      <w:tr w:rsidR="003075F3" w:rsidRPr="006617F8" w14:paraId="69B4DEE5" w14:textId="77777777">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662E2D3" w14:textId="3F232258" w:rsidR="00C17705" w:rsidRPr="006617F8" w:rsidRDefault="00C17705" w:rsidP="00C17705">
            <w:pPr>
              <w:pStyle w:val="F2Body"/>
              <w:rPr>
                <w:rFonts w:eastAsia="Arial" w:cstheme="minorHAnsi"/>
                <w:color w:val="000000" w:themeColor="text1"/>
              </w:rPr>
            </w:pPr>
            <w:r w:rsidRPr="006617F8">
              <w:lastRenderedPageBreak/>
              <w:t>CRM-CM-7</w:t>
            </w:r>
          </w:p>
        </w:tc>
        <w:tc>
          <w:tcPr>
            <w:tcW w:w="28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AA470D9" w14:textId="2F39E9CF" w:rsidR="00C17705" w:rsidRPr="006617F8" w:rsidRDefault="00C17705" w:rsidP="00C17705">
            <w:pPr>
              <w:pStyle w:val="F2Body"/>
              <w:rPr>
                <w:rFonts w:eastAsia="Arial" w:cstheme="minorHAnsi"/>
                <w:color w:val="000000" w:themeColor="text1"/>
              </w:rPr>
            </w:pPr>
            <w:r w:rsidRPr="006617F8">
              <w:t>How is mapping validated?</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18A1783" w14:textId="1F017B6B" w:rsidR="00C17705" w:rsidRPr="006617F8" w:rsidRDefault="00C17705" w:rsidP="00C17705">
            <w:pPr>
              <w:pStyle w:val="F2Body"/>
              <w:rPr>
                <w:rFonts w:eastAsia="Arial" w:cstheme="minorHAnsi"/>
                <w:color w:val="000000" w:themeColor="text1"/>
              </w:rPr>
            </w:pPr>
            <w:r w:rsidRPr="006617F8">
              <w:t xml:space="preserve">The CRM must provide validation checks to ensure all </w:t>
            </w:r>
            <w:r w:rsidR="0020441F">
              <w:t>users</w:t>
            </w:r>
            <w:r w:rsidRPr="006617F8">
              <w:t xml:space="preserve"> are assigned to accounts and no orphaned records remain.</w:t>
            </w:r>
          </w:p>
        </w:tc>
      </w:tr>
      <w:tr w:rsidR="003075F3" w:rsidRPr="006617F8" w14:paraId="2D335CFF" w14:textId="77777777">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3EA6879" w14:textId="08B15BFF" w:rsidR="00C17705" w:rsidRPr="006617F8" w:rsidRDefault="00C17705" w:rsidP="00C17705">
            <w:pPr>
              <w:pStyle w:val="F2Body"/>
            </w:pPr>
            <w:r w:rsidRPr="006617F8">
              <w:t>CRM-CM-8</w:t>
            </w:r>
          </w:p>
        </w:tc>
        <w:tc>
          <w:tcPr>
            <w:tcW w:w="28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2B6D913" w14:textId="6FB03A50" w:rsidR="00C17705" w:rsidRPr="006617F8" w:rsidRDefault="00C17705" w:rsidP="00C17705">
            <w:pPr>
              <w:pStyle w:val="F2Body"/>
            </w:pPr>
            <w:r w:rsidRPr="006617F8">
              <w:t>How are new PRO accounts created?</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BB2960E" w14:textId="31BED619" w:rsidR="00C17705" w:rsidRPr="006617F8" w:rsidRDefault="00C17705" w:rsidP="00C17705">
            <w:pPr>
              <w:pStyle w:val="F2Body"/>
            </w:pPr>
            <w:r w:rsidRPr="006617F8">
              <w:t>The CRM must allow creation of new PRO accounts with required fields (account owner, business details) and optional delegate assignment at onboarding.</w:t>
            </w:r>
          </w:p>
        </w:tc>
      </w:tr>
      <w:tr w:rsidR="003075F3" w:rsidRPr="006617F8" w14:paraId="5C37E64D" w14:textId="77777777">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2C31309" w14:textId="01285700" w:rsidR="00C17705" w:rsidRPr="006617F8" w:rsidRDefault="00C17705" w:rsidP="00C17705">
            <w:pPr>
              <w:pStyle w:val="F2Body"/>
            </w:pPr>
            <w:r w:rsidRPr="006617F8">
              <w:t>CRM-CM-9</w:t>
            </w:r>
          </w:p>
        </w:tc>
        <w:tc>
          <w:tcPr>
            <w:tcW w:w="28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0BE074E" w14:textId="039E4D48" w:rsidR="00C17705" w:rsidRPr="006617F8" w:rsidRDefault="00C17705" w:rsidP="00C17705">
            <w:pPr>
              <w:pStyle w:val="F2Body"/>
            </w:pPr>
            <w:r w:rsidRPr="006617F8">
              <w:t>How are accounts linked to POS transactions?</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52AF64F" w14:textId="6B07720F" w:rsidR="00C17705" w:rsidRPr="006617F8" w:rsidRDefault="00C17705" w:rsidP="00C17705">
            <w:pPr>
              <w:pStyle w:val="F2Body"/>
            </w:pPr>
            <w:r w:rsidRPr="006617F8">
              <w:t>The POS system must use the CRM account ID to associate transactions to the correct PRO account at the time of purchase.</w:t>
            </w:r>
          </w:p>
        </w:tc>
      </w:tr>
      <w:tr w:rsidR="003075F3" w:rsidRPr="006617F8" w14:paraId="7EB10CF3" w14:textId="77777777">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6CDEE37" w14:textId="17AFA9E9" w:rsidR="00C17705" w:rsidRPr="006617F8" w:rsidRDefault="00C17705" w:rsidP="00C17705">
            <w:pPr>
              <w:pStyle w:val="F2Body"/>
            </w:pPr>
            <w:r w:rsidRPr="006617F8">
              <w:t>CRM-CM-10</w:t>
            </w:r>
          </w:p>
        </w:tc>
        <w:tc>
          <w:tcPr>
            <w:tcW w:w="28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5386A27" w14:textId="49161EFE" w:rsidR="00C17705" w:rsidRPr="006617F8" w:rsidRDefault="00C17705" w:rsidP="00C17705">
            <w:pPr>
              <w:pStyle w:val="F2Body"/>
            </w:pPr>
            <w:r w:rsidRPr="006617F8">
              <w:t>What happens if a transaction is linked to the wrong account?</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04D4086" w14:textId="4AD04E5F" w:rsidR="00C17705" w:rsidRPr="006617F8" w:rsidRDefault="00C17705" w:rsidP="00C17705">
            <w:pPr>
              <w:pStyle w:val="F2Body"/>
            </w:pPr>
            <w:r w:rsidRPr="006617F8">
              <w:t>The system must define whether post-transaction reassignment is allowed and how corrections are handled (manual vs system process).</w:t>
            </w:r>
          </w:p>
        </w:tc>
      </w:tr>
    </w:tbl>
    <w:p w14:paraId="325FCF23" w14:textId="77777777" w:rsidR="00F40523" w:rsidRPr="006617F8" w:rsidRDefault="00F40523" w:rsidP="00F40523">
      <w:pPr>
        <w:pStyle w:val="F2Body"/>
      </w:pPr>
    </w:p>
    <w:p w14:paraId="2333FF71" w14:textId="25DE572F" w:rsidR="00E054EA" w:rsidRPr="006617F8" w:rsidRDefault="00473DFD" w:rsidP="008B0455">
      <w:pPr>
        <w:pStyle w:val="Heading3"/>
        <w:rPr>
          <w:color w:val="FF0000"/>
          <w:sz w:val="28"/>
          <w:szCs w:val="36"/>
          <w:u w:val="single"/>
        </w:rPr>
      </w:pPr>
      <w:r w:rsidRPr="006617F8">
        <w:rPr>
          <w:color w:val="FF0000"/>
          <w:sz w:val="28"/>
          <w:szCs w:val="36"/>
          <w:u w:val="single"/>
        </w:rPr>
        <w:t>New data field capture</w:t>
      </w:r>
      <w:r w:rsidR="00DD152F" w:rsidRPr="006617F8">
        <w:rPr>
          <w:color w:val="FF0000"/>
          <w:sz w:val="28"/>
          <w:szCs w:val="36"/>
          <w:u w:val="single"/>
        </w:rPr>
        <w:br/>
      </w:r>
    </w:p>
    <w:p w14:paraId="524E5DE4" w14:textId="77777777" w:rsidR="00233B6D" w:rsidRPr="006617F8" w:rsidRDefault="00233B6D" w:rsidP="00233B6D">
      <w:pPr>
        <w:pStyle w:val="F2Body"/>
        <w:spacing w:after="0"/>
        <w:rPr>
          <w:rFonts w:eastAsia="Arial" w:cstheme="minorHAnsi"/>
          <w:b/>
          <w:bCs/>
          <w:color w:val="000000" w:themeColor="text1"/>
          <w:u w:val="single"/>
        </w:rPr>
      </w:pP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1070"/>
        <w:gridCol w:w="2808"/>
        <w:gridCol w:w="5462"/>
      </w:tblGrid>
      <w:tr w:rsidR="003075F3" w:rsidRPr="006617F8" w14:paraId="36265590" w14:textId="77777777" w:rsidTr="000A0649">
        <w:tc>
          <w:tcPr>
            <w:tcW w:w="10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hideMark/>
          </w:tcPr>
          <w:p w14:paraId="2374DE87" w14:textId="77777777" w:rsidR="00233B6D" w:rsidRPr="006617F8" w:rsidRDefault="00233B6D" w:rsidP="000A0649">
            <w:pPr>
              <w:pStyle w:val="F2Body"/>
              <w:jc w:val="center"/>
              <w:rPr>
                <w:rFonts w:eastAsia="Arial" w:cstheme="minorHAnsi"/>
                <w:b/>
                <w:bCs/>
                <w:color w:val="000000" w:themeColor="text1"/>
              </w:rPr>
            </w:pPr>
            <w:r w:rsidRPr="006617F8">
              <w:rPr>
                <w:rFonts w:eastAsia="Arial" w:cstheme="minorHAnsi"/>
                <w:b/>
                <w:bCs/>
                <w:color w:val="000000" w:themeColor="text1"/>
              </w:rPr>
              <w:t>ID</w:t>
            </w:r>
          </w:p>
        </w:tc>
        <w:tc>
          <w:tcPr>
            <w:tcW w:w="28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hideMark/>
          </w:tcPr>
          <w:p w14:paraId="5589ADB2" w14:textId="77777777" w:rsidR="00233B6D" w:rsidRPr="006617F8" w:rsidRDefault="00233B6D" w:rsidP="000A0649">
            <w:pPr>
              <w:pStyle w:val="F2Body"/>
              <w:jc w:val="center"/>
              <w:rPr>
                <w:rFonts w:eastAsia="Arial" w:cstheme="minorHAnsi"/>
                <w:b/>
                <w:bCs/>
                <w:color w:val="000000" w:themeColor="text1"/>
              </w:rPr>
            </w:pPr>
            <w:r w:rsidRPr="006617F8">
              <w:rPr>
                <w:rFonts w:eastAsia="Arial" w:cstheme="minorHAnsi"/>
                <w:b/>
                <w:bCs/>
                <w:color w:val="000000" w:themeColor="text1"/>
              </w:rPr>
              <w:t>Question / Topic</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hideMark/>
          </w:tcPr>
          <w:p w14:paraId="1DD9588A" w14:textId="77777777" w:rsidR="00233B6D" w:rsidRPr="006617F8" w:rsidRDefault="00233B6D" w:rsidP="000A0649">
            <w:pPr>
              <w:pStyle w:val="F2Body"/>
              <w:jc w:val="center"/>
              <w:rPr>
                <w:rFonts w:eastAsia="Arial" w:cstheme="minorHAnsi"/>
                <w:b/>
                <w:bCs/>
                <w:color w:val="000000" w:themeColor="text1"/>
              </w:rPr>
            </w:pPr>
            <w:r w:rsidRPr="006617F8">
              <w:rPr>
                <w:rFonts w:eastAsia="Arial" w:cstheme="minorHAnsi"/>
                <w:b/>
                <w:bCs/>
                <w:color w:val="000000" w:themeColor="text1"/>
              </w:rPr>
              <w:t>Response / Conclusion</w:t>
            </w:r>
          </w:p>
        </w:tc>
      </w:tr>
      <w:tr w:rsidR="003075F3" w:rsidRPr="006617F8" w14:paraId="7F46AD00" w14:textId="77777777">
        <w:tc>
          <w:tcPr>
            <w:tcW w:w="10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AD4E53" w14:textId="65684BC8" w:rsidR="000B5E35" w:rsidRPr="006617F8" w:rsidRDefault="000B5E35" w:rsidP="000B5E35">
            <w:pPr>
              <w:pStyle w:val="F2Body"/>
              <w:rPr>
                <w:rFonts w:eastAsia="Arial" w:cstheme="minorHAnsi"/>
                <w:color w:val="000000" w:themeColor="text1"/>
              </w:rPr>
            </w:pPr>
            <w:r w:rsidRPr="006617F8">
              <w:t>CRM-DF-1</w:t>
            </w:r>
          </w:p>
        </w:tc>
        <w:tc>
          <w:tcPr>
            <w:tcW w:w="28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A2BE43" w14:textId="692FFA64" w:rsidR="000B5E35" w:rsidRPr="006617F8" w:rsidRDefault="000B5E35" w:rsidP="000B5E35">
            <w:pPr>
              <w:pStyle w:val="F2Body"/>
              <w:rPr>
                <w:rFonts w:eastAsia="Arial" w:cstheme="minorHAnsi"/>
                <w:color w:val="000000" w:themeColor="text1"/>
              </w:rPr>
            </w:pPr>
            <w:r w:rsidRPr="006617F8">
              <w:t>What new data fields are required at the account level?</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69F0C6" w14:textId="41BE42C7" w:rsidR="000B5E35" w:rsidRPr="006617F8" w:rsidRDefault="00756D21" w:rsidP="000B5E35">
            <w:pPr>
              <w:pStyle w:val="F2Body"/>
              <w:rPr>
                <w:rFonts w:eastAsia="Arial" w:cstheme="minorHAnsi"/>
                <w:color w:val="000000" w:themeColor="text1"/>
              </w:rPr>
            </w:pPr>
            <w:r w:rsidRPr="006617F8">
              <w:t>Fields needed for each account are included in the CRM data fields excel file</w:t>
            </w:r>
            <w:r w:rsidR="00A119D5" w:rsidRPr="006617F8">
              <w:t xml:space="preserve">, which </w:t>
            </w:r>
            <w:r w:rsidR="00987BC4">
              <w:t xml:space="preserve">includes </w:t>
            </w:r>
            <w:r w:rsidR="00A119D5" w:rsidRPr="006617F8">
              <w:t>priority</w:t>
            </w:r>
            <w:r w:rsidR="00987BC4">
              <w:t xml:space="preserve"> for inclusion</w:t>
            </w:r>
          </w:p>
        </w:tc>
      </w:tr>
      <w:tr w:rsidR="003075F3" w:rsidRPr="006617F8" w14:paraId="24D85247" w14:textId="77777777">
        <w:tc>
          <w:tcPr>
            <w:tcW w:w="10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90AD458" w14:textId="6D21C872" w:rsidR="000E6B04" w:rsidRPr="006617F8" w:rsidRDefault="00DD337F" w:rsidP="000B5E35">
            <w:pPr>
              <w:pStyle w:val="F2Body"/>
            </w:pPr>
            <w:r w:rsidRPr="006617F8">
              <w:t>CRM-DF-2</w:t>
            </w:r>
          </w:p>
        </w:tc>
        <w:tc>
          <w:tcPr>
            <w:tcW w:w="28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F80EC51" w14:textId="08469B93" w:rsidR="000E6B04" w:rsidRPr="006617F8" w:rsidRDefault="00DD337F" w:rsidP="000B5E35">
            <w:pPr>
              <w:pStyle w:val="F2Body"/>
            </w:pPr>
            <w:r w:rsidRPr="006617F8">
              <w:t xml:space="preserve">How </w:t>
            </w:r>
            <w:r w:rsidR="006E5598" w:rsidRPr="006617F8">
              <w:t xml:space="preserve">and when will the </w:t>
            </w:r>
            <w:r w:rsidR="00D47091" w:rsidRPr="006617F8">
              <w:t xml:space="preserve">new required account </w:t>
            </w:r>
            <w:r w:rsidR="00BD2DDD" w:rsidRPr="006617F8">
              <w:t>level data fields be filled?</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B689B2D" w14:textId="190553F1" w:rsidR="00817CC9" w:rsidRPr="006617F8" w:rsidRDefault="00817CC9" w:rsidP="00817CC9">
            <w:pPr>
              <w:pStyle w:val="F2Body"/>
            </w:pPr>
            <w:r w:rsidRPr="006617F8">
              <w:t xml:space="preserve">At account creation, core fields (e.g., business name, account owner, contact details, PRO type, home store) must be captured through onboarding workflows in the </w:t>
            </w:r>
            <w:r w:rsidR="00874FAF" w:rsidRPr="006617F8">
              <w:t xml:space="preserve">PRO </w:t>
            </w:r>
            <w:r w:rsidRPr="006617F8">
              <w:t>app</w:t>
            </w:r>
            <w:r w:rsidR="00874FAF" w:rsidRPr="006617F8">
              <w:t xml:space="preserve">, even if guided by associates. </w:t>
            </w:r>
          </w:p>
          <w:p w14:paraId="5715E23E" w14:textId="499F57DC" w:rsidR="00817CC9" w:rsidRPr="006617F8" w:rsidRDefault="00817CC9" w:rsidP="00817CC9">
            <w:pPr>
              <w:pStyle w:val="F2Body"/>
            </w:pPr>
            <w:r w:rsidRPr="006617F8">
              <w:t xml:space="preserve">Account structure fields (e.g., </w:t>
            </w:r>
            <w:r w:rsidR="00E52B57" w:rsidRPr="006617F8">
              <w:t xml:space="preserve">initial </w:t>
            </w:r>
            <w:r w:rsidRPr="006617F8">
              <w:t>delegate relationships, national account affiliation) must be establ</w:t>
            </w:r>
            <w:r w:rsidR="00E52B57" w:rsidRPr="006617F8">
              <w:t xml:space="preserve">ished during </w:t>
            </w:r>
            <w:r w:rsidRPr="006617F8">
              <w:t>onboarding and updated as relationships change.</w:t>
            </w:r>
          </w:p>
          <w:p w14:paraId="2FF6A9AE" w14:textId="72CA2E65" w:rsidR="000E6B04" w:rsidRPr="006617F8" w:rsidRDefault="00817CC9" w:rsidP="000B5E35">
            <w:pPr>
              <w:pStyle w:val="F2Body"/>
            </w:pPr>
            <w:r w:rsidRPr="006617F8">
              <w:t xml:space="preserve">Dynamic fields (e.g., YTD spend, tier status, rewards earned, delivery usage) must be automatically populated and updated through integrations with POS, </w:t>
            </w:r>
            <w:r w:rsidRPr="006617F8">
              <w:lastRenderedPageBreak/>
              <w:t>loyalty engine, and delivery systems based on transaction activity.</w:t>
            </w:r>
          </w:p>
        </w:tc>
      </w:tr>
      <w:tr w:rsidR="003075F3" w:rsidRPr="006617F8" w14:paraId="3DFCE793" w14:textId="77777777">
        <w:tc>
          <w:tcPr>
            <w:tcW w:w="10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67C75E" w14:textId="21B72872" w:rsidR="000B5E35" w:rsidRPr="006617F8" w:rsidRDefault="000B5E35" w:rsidP="000B5E35">
            <w:pPr>
              <w:pStyle w:val="F2Body"/>
              <w:rPr>
                <w:rFonts w:eastAsia="Arial" w:cstheme="minorHAnsi"/>
                <w:color w:val="000000" w:themeColor="text1"/>
              </w:rPr>
            </w:pPr>
            <w:r w:rsidRPr="006617F8">
              <w:lastRenderedPageBreak/>
              <w:t>CRM-DF-</w:t>
            </w:r>
            <w:r w:rsidR="00566CC3" w:rsidRPr="006617F8">
              <w:t>3</w:t>
            </w:r>
          </w:p>
        </w:tc>
        <w:tc>
          <w:tcPr>
            <w:tcW w:w="28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58506C" w14:textId="780DCCA8" w:rsidR="000B5E35" w:rsidRPr="006617F8" w:rsidRDefault="000B5E35" w:rsidP="000B5E35">
            <w:pPr>
              <w:pStyle w:val="F2Body"/>
              <w:rPr>
                <w:rFonts w:eastAsia="Arial" w:cstheme="minorHAnsi"/>
                <w:color w:val="000000" w:themeColor="text1"/>
              </w:rPr>
            </w:pPr>
            <w:r w:rsidRPr="006617F8">
              <w:t>What data fields are required at the delegate level?</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2941E6" w14:textId="509E3C01" w:rsidR="00566CC3" w:rsidRPr="006617F8" w:rsidRDefault="00566CC3" w:rsidP="00566CC3">
            <w:pPr>
              <w:pStyle w:val="F2Body"/>
              <w:spacing w:after="0" w:line="240" w:lineRule="exact"/>
            </w:pPr>
            <w:r w:rsidRPr="006617F8">
              <w:t>The CRM must capture individual-level data for contact profiles, including:</w:t>
            </w:r>
          </w:p>
          <w:p w14:paraId="7632102E" w14:textId="2A71AC6C" w:rsidR="00566CC3" w:rsidRPr="006617F8" w:rsidRDefault="00566CC3" w:rsidP="00566CC3">
            <w:pPr>
              <w:pStyle w:val="F2Body"/>
              <w:numPr>
                <w:ilvl w:val="0"/>
                <w:numId w:val="45"/>
              </w:numPr>
              <w:spacing w:after="0" w:line="240" w:lineRule="exact"/>
            </w:pPr>
            <w:r w:rsidRPr="006617F8">
              <w:t>Contact ID</w:t>
            </w:r>
          </w:p>
          <w:p w14:paraId="175AB273" w14:textId="0A56DDB0" w:rsidR="00566CC3" w:rsidRPr="006617F8" w:rsidRDefault="00566CC3" w:rsidP="00566CC3">
            <w:pPr>
              <w:pStyle w:val="F2Body"/>
              <w:numPr>
                <w:ilvl w:val="0"/>
                <w:numId w:val="45"/>
              </w:numPr>
              <w:spacing w:after="0" w:line="240" w:lineRule="exact"/>
            </w:pPr>
            <w:r w:rsidRPr="006617F8">
              <w:t>Associated account IDs</w:t>
            </w:r>
          </w:p>
          <w:p w14:paraId="0476F198" w14:textId="115D0527" w:rsidR="00566CC3" w:rsidRPr="006617F8" w:rsidRDefault="00566CC3" w:rsidP="00566CC3">
            <w:pPr>
              <w:pStyle w:val="F2Body"/>
              <w:numPr>
                <w:ilvl w:val="0"/>
                <w:numId w:val="45"/>
              </w:numPr>
              <w:spacing w:after="0" w:line="240" w:lineRule="exact"/>
            </w:pPr>
            <w:r w:rsidRPr="006617F8">
              <w:t>Role for each account (account owner or delegate)</w:t>
            </w:r>
          </w:p>
          <w:p w14:paraId="5AC4D15A" w14:textId="2381BCD2" w:rsidR="00566CC3" w:rsidRPr="006617F8" w:rsidRDefault="00566CC3" w:rsidP="00566CC3">
            <w:pPr>
              <w:pStyle w:val="F2Body"/>
              <w:numPr>
                <w:ilvl w:val="0"/>
                <w:numId w:val="45"/>
              </w:numPr>
              <w:spacing w:after="0" w:line="240" w:lineRule="exact"/>
            </w:pPr>
            <w:r w:rsidRPr="006617F8">
              <w:t>Relationship start date (per account)</w:t>
            </w:r>
          </w:p>
          <w:p w14:paraId="62060581" w14:textId="21BD6275" w:rsidR="00566CC3" w:rsidRPr="006617F8" w:rsidRDefault="00566CC3" w:rsidP="00566CC3">
            <w:pPr>
              <w:pStyle w:val="F2Body"/>
              <w:numPr>
                <w:ilvl w:val="0"/>
                <w:numId w:val="45"/>
              </w:numPr>
              <w:spacing w:after="0" w:line="240" w:lineRule="exact"/>
            </w:pPr>
            <w:r w:rsidRPr="006617F8">
              <w:t>Relationship status (active / inactive per account)</w:t>
            </w:r>
          </w:p>
          <w:p w14:paraId="61F49898" w14:textId="6DF289E1" w:rsidR="00566CC3" w:rsidRPr="006617F8" w:rsidRDefault="00566CC3" w:rsidP="00566CC3">
            <w:pPr>
              <w:pStyle w:val="F2Body"/>
              <w:numPr>
                <w:ilvl w:val="0"/>
                <w:numId w:val="45"/>
              </w:numPr>
              <w:spacing w:after="0" w:line="240" w:lineRule="exact"/>
            </w:pPr>
            <w:r w:rsidRPr="006617F8">
              <w:t>Linked transaction history</w:t>
            </w:r>
          </w:p>
          <w:p w14:paraId="270FDBC7" w14:textId="02E6040D" w:rsidR="00566CC3" w:rsidRPr="006617F8" w:rsidRDefault="00566CC3" w:rsidP="00566CC3">
            <w:pPr>
              <w:pStyle w:val="F2Body"/>
              <w:numPr>
                <w:ilvl w:val="0"/>
                <w:numId w:val="45"/>
              </w:numPr>
              <w:spacing w:after="0" w:line="240" w:lineRule="exact"/>
            </w:pPr>
            <w:r w:rsidRPr="006617F8">
              <w:t>Last transaction date</w:t>
            </w:r>
          </w:p>
          <w:p w14:paraId="10C700DC" w14:textId="074199C1" w:rsidR="00566CC3" w:rsidRPr="006617F8" w:rsidRDefault="00566CC3" w:rsidP="00566CC3">
            <w:pPr>
              <w:pStyle w:val="F2Body"/>
              <w:numPr>
                <w:ilvl w:val="0"/>
                <w:numId w:val="45"/>
              </w:numPr>
              <w:spacing w:after="0" w:line="240" w:lineRule="exact"/>
            </w:pPr>
            <w:r w:rsidRPr="006617F8">
              <w:t>Transaction count</w:t>
            </w:r>
          </w:p>
          <w:p w14:paraId="59C174D0" w14:textId="774EDF8B" w:rsidR="00566CC3" w:rsidRPr="006617F8" w:rsidRDefault="00566CC3" w:rsidP="00566CC3">
            <w:pPr>
              <w:pStyle w:val="F2Body"/>
              <w:numPr>
                <w:ilvl w:val="0"/>
                <w:numId w:val="45"/>
              </w:numPr>
              <w:spacing w:after="0" w:line="240" w:lineRule="exact"/>
            </w:pPr>
            <w:r w:rsidRPr="006617F8">
              <w:t>Attributed spend (per account)</w:t>
            </w:r>
          </w:p>
          <w:p w14:paraId="55A77EB2" w14:textId="77777777" w:rsidR="00566CC3" w:rsidRPr="006617F8" w:rsidRDefault="00566CC3" w:rsidP="00566CC3">
            <w:pPr>
              <w:pStyle w:val="F2Body"/>
              <w:numPr>
                <w:ilvl w:val="0"/>
                <w:numId w:val="45"/>
              </w:numPr>
              <w:spacing w:after="0" w:line="240" w:lineRule="exact"/>
            </w:pPr>
            <w:r w:rsidRPr="006617F8">
              <w:t>The system must support contact profiles being associated with multiple accounts with different roles.</w:t>
            </w:r>
          </w:p>
          <w:p w14:paraId="5E3B0B0C" w14:textId="2F6876EF" w:rsidR="00904EF6" w:rsidRPr="006617F8" w:rsidRDefault="000B5E35" w:rsidP="00566CC3">
            <w:pPr>
              <w:pStyle w:val="F2Body"/>
              <w:numPr>
                <w:ilvl w:val="0"/>
                <w:numId w:val="45"/>
              </w:numPr>
              <w:spacing w:after="0" w:line="240" w:lineRule="exact"/>
            </w:pPr>
            <w:r w:rsidRPr="006617F8">
              <w:t xml:space="preserve">The CRM must capture individual-level data for delegates </w:t>
            </w:r>
            <w:r w:rsidR="00433BF0" w:rsidRPr="006617F8">
              <w:t>such as:</w:t>
            </w:r>
          </w:p>
          <w:p w14:paraId="6C13FC1C" w14:textId="6A19DCB4" w:rsidR="00D9460B" w:rsidRPr="006617F8" w:rsidRDefault="00281CDC" w:rsidP="00566CC3">
            <w:pPr>
              <w:pStyle w:val="F2Body"/>
              <w:numPr>
                <w:ilvl w:val="0"/>
                <w:numId w:val="45"/>
              </w:numPr>
              <w:spacing w:after="0" w:line="240" w:lineRule="exact"/>
            </w:pPr>
            <w:r w:rsidRPr="006617F8">
              <w:t>Delegate</w:t>
            </w:r>
            <w:r w:rsidR="00D9460B" w:rsidRPr="006617F8">
              <w:t xml:space="preserve"> ID </w:t>
            </w:r>
          </w:p>
          <w:p w14:paraId="22247714" w14:textId="77777777" w:rsidR="002E2415" w:rsidRPr="006617F8" w:rsidRDefault="002E2415" w:rsidP="00566CC3">
            <w:pPr>
              <w:pStyle w:val="F2Body"/>
              <w:numPr>
                <w:ilvl w:val="0"/>
                <w:numId w:val="45"/>
              </w:numPr>
              <w:spacing w:after="0" w:line="240" w:lineRule="exact"/>
            </w:pPr>
            <w:r w:rsidRPr="006617F8">
              <w:t>Associated account IDs</w:t>
            </w:r>
          </w:p>
          <w:p w14:paraId="6532083B" w14:textId="77777777" w:rsidR="002E2415" w:rsidRPr="006617F8" w:rsidRDefault="002E2415" w:rsidP="00566CC3">
            <w:pPr>
              <w:pStyle w:val="F2Body"/>
              <w:numPr>
                <w:ilvl w:val="0"/>
                <w:numId w:val="45"/>
              </w:numPr>
              <w:spacing w:after="0" w:line="240" w:lineRule="exact"/>
            </w:pPr>
            <w:r w:rsidRPr="006617F8">
              <w:t>Role (for each associated account)</w:t>
            </w:r>
          </w:p>
          <w:p w14:paraId="61182890" w14:textId="77777777" w:rsidR="002E2415" w:rsidRPr="006617F8" w:rsidRDefault="002E2415" w:rsidP="00566CC3">
            <w:pPr>
              <w:pStyle w:val="F2Body"/>
              <w:numPr>
                <w:ilvl w:val="0"/>
                <w:numId w:val="45"/>
              </w:numPr>
              <w:spacing w:after="0" w:line="240" w:lineRule="exact"/>
            </w:pPr>
            <w:r w:rsidRPr="006617F8">
              <w:t>Delegate start date (for each associated account)</w:t>
            </w:r>
          </w:p>
          <w:p w14:paraId="55BBB0E3" w14:textId="76A96E97" w:rsidR="00D9460B" w:rsidRPr="006617F8" w:rsidRDefault="002E2415" w:rsidP="00566CC3">
            <w:pPr>
              <w:pStyle w:val="F2Body"/>
              <w:numPr>
                <w:ilvl w:val="0"/>
                <w:numId w:val="45"/>
              </w:numPr>
              <w:spacing w:after="0" w:line="240" w:lineRule="exact"/>
            </w:pPr>
            <w:r w:rsidRPr="006617F8">
              <w:t>Delegate status</w:t>
            </w:r>
            <w:r w:rsidR="00F04D53" w:rsidRPr="006617F8">
              <w:t xml:space="preserve"> (active / inactive for each associated account)</w:t>
            </w:r>
          </w:p>
          <w:p w14:paraId="2445F0B3" w14:textId="0A5D39FE" w:rsidR="005050D2" w:rsidRPr="006617F8" w:rsidRDefault="005050D2" w:rsidP="00566CC3">
            <w:pPr>
              <w:pStyle w:val="F2Body"/>
              <w:numPr>
                <w:ilvl w:val="0"/>
                <w:numId w:val="45"/>
              </w:numPr>
              <w:spacing w:after="0" w:line="240" w:lineRule="exact"/>
            </w:pPr>
            <w:r w:rsidRPr="006617F8">
              <w:t>Linked transaction history</w:t>
            </w:r>
          </w:p>
          <w:p w14:paraId="02B0B0FA" w14:textId="109A5AB8" w:rsidR="005050D2" w:rsidRPr="006617F8" w:rsidRDefault="005050D2" w:rsidP="00566CC3">
            <w:pPr>
              <w:pStyle w:val="F2Body"/>
              <w:numPr>
                <w:ilvl w:val="0"/>
                <w:numId w:val="45"/>
              </w:numPr>
              <w:spacing w:after="0" w:line="240" w:lineRule="exact"/>
            </w:pPr>
            <w:r w:rsidRPr="006617F8">
              <w:t>Last transaction date</w:t>
            </w:r>
          </w:p>
          <w:p w14:paraId="16E0D20B" w14:textId="3F318CA7" w:rsidR="005050D2" w:rsidRPr="006617F8" w:rsidRDefault="005050D2" w:rsidP="00566CC3">
            <w:pPr>
              <w:pStyle w:val="F2Body"/>
              <w:numPr>
                <w:ilvl w:val="0"/>
                <w:numId w:val="45"/>
              </w:numPr>
              <w:spacing w:after="0" w:line="240" w:lineRule="exact"/>
            </w:pPr>
            <w:r w:rsidRPr="006617F8">
              <w:t xml:space="preserve">Transaction count </w:t>
            </w:r>
          </w:p>
          <w:p w14:paraId="094BBC13" w14:textId="0883B25D" w:rsidR="00DB0A51" w:rsidRPr="006617F8" w:rsidRDefault="00CC4141" w:rsidP="00DB0A51">
            <w:pPr>
              <w:pStyle w:val="F2Body"/>
              <w:numPr>
                <w:ilvl w:val="0"/>
                <w:numId w:val="45"/>
              </w:numPr>
              <w:spacing w:after="0" w:line="240" w:lineRule="exact"/>
            </w:pPr>
            <w:r w:rsidRPr="006617F8">
              <w:t>Attributed spend (for each associated account</w:t>
            </w:r>
            <w:r w:rsidR="00DB0A51" w:rsidRPr="006617F8">
              <w:t>)</w:t>
            </w:r>
          </w:p>
          <w:p w14:paraId="5607C4A4" w14:textId="77777777" w:rsidR="00DB0A51" w:rsidRPr="006617F8" w:rsidRDefault="00DB0A51" w:rsidP="00DB0A51">
            <w:pPr>
              <w:pStyle w:val="F2Body"/>
              <w:spacing w:after="0" w:line="240" w:lineRule="exact"/>
            </w:pPr>
          </w:p>
          <w:p w14:paraId="648ADAE8" w14:textId="7563556B" w:rsidR="000B5E35" w:rsidRPr="006617F8" w:rsidRDefault="00904EF6" w:rsidP="00DB0A51">
            <w:pPr>
              <w:pStyle w:val="F2Body"/>
              <w:spacing w:after="0" w:line="240" w:lineRule="exact"/>
            </w:pPr>
            <w:r w:rsidRPr="006617F8">
              <w:t xml:space="preserve">To discuss </w:t>
            </w:r>
            <w:r w:rsidR="005E7865" w:rsidRPr="006617F8">
              <w:t xml:space="preserve">what other fields are necessary at </w:t>
            </w:r>
            <w:r w:rsidR="001A16BB" w:rsidRPr="006617F8">
              <w:t>delegate profile</w:t>
            </w:r>
            <w:r w:rsidR="005E7865" w:rsidRPr="006617F8">
              <w:t xml:space="preserve"> level and </w:t>
            </w:r>
            <w:r w:rsidRPr="006617F8">
              <w:t>if any data access restrictions for privacy / compliance exist</w:t>
            </w:r>
          </w:p>
        </w:tc>
      </w:tr>
      <w:tr w:rsidR="003075F3" w:rsidRPr="006617F8" w14:paraId="77C178C9" w14:textId="77777777">
        <w:tc>
          <w:tcPr>
            <w:tcW w:w="10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354FB53" w14:textId="73602C23" w:rsidR="00BD2DDD" w:rsidRPr="006617F8" w:rsidRDefault="00BD2DDD" w:rsidP="000B5E35">
            <w:pPr>
              <w:pStyle w:val="F2Body"/>
            </w:pPr>
            <w:r w:rsidRPr="006617F8">
              <w:t>CRM-DF-4</w:t>
            </w:r>
          </w:p>
        </w:tc>
        <w:tc>
          <w:tcPr>
            <w:tcW w:w="28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E3A5E9E" w14:textId="27F63638" w:rsidR="00BD2DDD" w:rsidRPr="006617F8" w:rsidRDefault="00BD2DDD" w:rsidP="000B5E35">
            <w:pPr>
              <w:pStyle w:val="F2Body"/>
            </w:pPr>
            <w:r w:rsidRPr="006617F8">
              <w:t>How and when will the new required delegate level data fields be filled?</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04CA777" w14:textId="7EA2D8D0" w:rsidR="00BD2DDD" w:rsidRPr="006617F8" w:rsidRDefault="00AC0804" w:rsidP="000B5E35">
            <w:pPr>
              <w:pStyle w:val="F2Body"/>
            </w:pPr>
            <w:r w:rsidRPr="006617F8">
              <w:t xml:space="preserve">Required contact-level data fields must be captured upon initial creation of a contact profile. When a </w:t>
            </w:r>
            <w:proofErr w:type="gramStart"/>
            <w:r w:rsidRPr="006617F8">
              <w:t>contact</w:t>
            </w:r>
            <w:proofErr w:type="gramEnd"/>
            <w:r w:rsidRPr="006617F8">
              <w:t xml:space="preserve"> is associated with additional PRO accounts, existing personal data must be reused, with only relationship-specific fields (e.g., role, status) created per account.</w:t>
            </w:r>
          </w:p>
        </w:tc>
      </w:tr>
      <w:tr w:rsidR="003075F3" w:rsidRPr="006617F8" w14:paraId="097E0381" w14:textId="77777777">
        <w:tc>
          <w:tcPr>
            <w:tcW w:w="10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4CBE75" w14:textId="121FAE65" w:rsidR="000B5E35" w:rsidRPr="00E02A5D" w:rsidRDefault="000B5E35" w:rsidP="00F26180">
            <w:pPr>
              <w:pStyle w:val="F2Body"/>
              <w:rPr>
                <w:rFonts w:eastAsia="Arial" w:cstheme="minorHAnsi"/>
                <w:color w:val="000000" w:themeColor="text1"/>
              </w:rPr>
            </w:pPr>
            <w:r w:rsidRPr="00E02A5D">
              <w:t>CRM-DF-</w:t>
            </w:r>
            <w:r w:rsidR="00BD2DDD" w:rsidRPr="00E02A5D">
              <w:t>5</w:t>
            </w:r>
          </w:p>
        </w:tc>
        <w:tc>
          <w:tcPr>
            <w:tcW w:w="28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334FFD" w14:textId="53D49D4B" w:rsidR="000B5E35" w:rsidRPr="00E02A5D" w:rsidRDefault="000B5E35" w:rsidP="00F26180">
            <w:pPr>
              <w:pStyle w:val="F2Body"/>
              <w:rPr>
                <w:rFonts w:eastAsia="Arial" w:cstheme="minorHAnsi"/>
                <w:color w:val="000000" w:themeColor="text1"/>
              </w:rPr>
            </w:pPr>
            <w:r w:rsidRPr="00E02A5D">
              <w:t>What data fields are required to support transaction attribution?</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75544D" w14:textId="5B20D58F" w:rsidR="000B5E35" w:rsidRPr="00E02A5D" w:rsidRDefault="000B5E35" w:rsidP="00F26180">
            <w:pPr>
              <w:pStyle w:val="F2Body"/>
            </w:pPr>
            <w:r w:rsidRPr="00E02A5D">
              <w:t xml:space="preserve">The POS and CRM must share a unique account ID and </w:t>
            </w:r>
            <w:r w:rsidR="000853CA" w:rsidRPr="00E02A5D">
              <w:t>user</w:t>
            </w:r>
            <w:r w:rsidRPr="00E02A5D">
              <w:t xml:space="preserve"> identifier to ensure transactions are attributed correctly.</w:t>
            </w:r>
          </w:p>
          <w:p w14:paraId="149093AD" w14:textId="3EAEE152" w:rsidR="007611AE" w:rsidRPr="00E02A5D" w:rsidRDefault="007611AE" w:rsidP="00F26180">
            <w:pPr>
              <w:pStyle w:val="F2Body"/>
              <w:rPr>
                <w:rFonts w:eastAsia="Arial" w:cstheme="minorHAnsi"/>
                <w:color w:val="000000" w:themeColor="text1"/>
              </w:rPr>
            </w:pPr>
            <w:r w:rsidRPr="00E02A5D">
              <w:rPr>
                <w:rFonts w:eastAsia="Arial" w:cstheme="minorHAnsi"/>
                <w:color w:val="000000" w:themeColor="text1"/>
              </w:rPr>
              <w:lastRenderedPageBreak/>
              <w:t xml:space="preserve">At checkout, QR code, phone number, </w:t>
            </w:r>
            <w:r w:rsidR="000853CA" w:rsidRPr="00E02A5D">
              <w:rPr>
                <w:rFonts w:eastAsia="Arial" w:cstheme="minorHAnsi"/>
                <w:color w:val="000000" w:themeColor="text1"/>
              </w:rPr>
              <w:t xml:space="preserve">user email, </w:t>
            </w:r>
            <w:r w:rsidRPr="00E02A5D">
              <w:rPr>
                <w:rFonts w:eastAsia="Arial" w:cstheme="minorHAnsi"/>
                <w:color w:val="000000" w:themeColor="text1"/>
              </w:rPr>
              <w:t>account / business name, and account ID will all be viable methods for identifying an earning account and transacting user.</w:t>
            </w:r>
          </w:p>
        </w:tc>
      </w:tr>
      <w:tr w:rsidR="003075F3" w:rsidRPr="006617F8" w14:paraId="1EFFC6B8" w14:textId="77777777">
        <w:tc>
          <w:tcPr>
            <w:tcW w:w="10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59336C" w14:textId="04A8D20D" w:rsidR="000B5E35" w:rsidRPr="006617F8" w:rsidRDefault="000B5E35" w:rsidP="000B5E35">
            <w:pPr>
              <w:pStyle w:val="F2Body"/>
              <w:rPr>
                <w:rFonts w:eastAsia="Arial" w:cstheme="minorHAnsi"/>
                <w:color w:val="000000" w:themeColor="text1"/>
              </w:rPr>
            </w:pPr>
            <w:r w:rsidRPr="006617F8">
              <w:lastRenderedPageBreak/>
              <w:t>CRM-DF-</w:t>
            </w:r>
            <w:r w:rsidR="00BD2DDD" w:rsidRPr="006617F8">
              <w:t>6</w:t>
            </w:r>
          </w:p>
        </w:tc>
        <w:tc>
          <w:tcPr>
            <w:tcW w:w="28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167B9D" w14:textId="3F2B30C3" w:rsidR="000B5E35" w:rsidRPr="006617F8" w:rsidRDefault="000B5E35" w:rsidP="000B5E35">
            <w:pPr>
              <w:pStyle w:val="F2Body"/>
              <w:rPr>
                <w:rFonts w:eastAsia="Arial" w:cstheme="minorHAnsi"/>
                <w:color w:val="000000" w:themeColor="text1"/>
              </w:rPr>
            </w:pPr>
            <w:r w:rsidRPr="006617F8">
              <w:t>How is account hierarchy stored?</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913DE1" w14:textId="67EB1ED2" w:rsidR="000B5E35" w:rsidRPr="006617F8" w:rsidRDefault="00AC0804" w:rsidP="000B5E35">
            <w:pPr>
              <w:pStyle w:val="F2Body"/>
              <w:rPr>
                <w:rFonts w:eastAsia="Arial" w:cstheme="minorHAnsi"/>
                <w:color w:val="000000" w:themeColor="text1"/>
              </w:rPr>
            </w:pPr>
            <w:r w:rsidRPr="006617F8">
              <w:t>The CRM must store relationships between account profiles and contact profiles in a structured, searchable format, with role assignments (account owner or delegate) defined at the relationship level.</w:t>
            </w:r>
          </w:p>
        </w:tc>
      </w:tr>
      <w:tr w:rsidR="003075F3" w:rsidRPr="006617F8" w14:paraId="5F6EC23D" w14:textId="77777777">
        <w:tc>
          <w:tcPr>
            <w:tcW w:w="10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773C7C" w14:textId="1320A30B" w:rsidR="000B5E35" w:rsidRPr="006617F8" w:rsidRDefault="000B5E35" w:rsidP="000B5E35">
            <w:pPr>
              <w:pStyle w:val="F2Body"/>
              <w:rPr>
                <w:rFonts w:eastAsia="Arial" w:cstheme="minorHAnsi"/>
                <w:color w:val="000000" w:themeColor="text1"/>
              </w:rPr>
            </w:pPr>
            <w:r w:rsidRPr="006617F8">
              <w:t>CRM-DF-</w:t>
            </w:r>
            <w:r w:rsidR="00BD2DDD" w:rsidRPr="006617F8">
              <w:t>7</w:t>
            </w:r>
          </w:p>
        </w:tc>
        <w:tc>
          <w:tcPr>
            <w:tcW w:w="28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58515D" w14:textId="3B1D1031" w:rsidR="000B5E35" w:rsidRPr="006617F8" w:rsidRDefault="000B5E35" w:rsidP="000B5E35">
            <w:pPr>
              <w:pStyle w:val="F2Body"/>
              <w:rPr>
                <w:rFonts w:eastAsia="Arial" w:cstheme="minorHAnsi"/>
                <w:color w:val="000000" w:themeColor="text1"/>
              </w:rPr>
            </w:pPr>
            <w:r w:rsidRPr="006617F8">
              <w:t>How is data shared with downstream systems?</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42A2DC" w14:textId="3F9C3FAA" w:rsidR="000B5E35" w:rsidRPr="006617F8" w:rsidRDefault="000B5E35" w:rsidP="000B5E35">
            <w:pPr>
              <w:pStyle w:val="F2Body"/>
              <w:rPr>
                <w:rFonts w:eastAsia="Arial" w:cstheme="minorHAnsi"/>
                <w:color w:val="000000" w:themeColor="text1"/>
              </w:rPr>
            </w:pPr>
            <w:r w:rsidRPr="006617F8">
              <w:t>The CRM must provide account and user data to the POS, app, and loyalty engine via integrations or APIs to ensure consistent account identification.</w:t>
            </w:r>
          </w:p>
        </w:tc>
      </w:tr>
      <w:tr w:rsidR="003075F3" w:rsidRPr="006617F8" w14:paraId="77266098" w14:textId="77777777">
        <w:tc>
          <w:tcPr>
            <w:tcW w:w="10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1E82B7" w14:textId="4A2EE761" w:rsidR="000B5E35" w:rsidRPr="006617F8" w:rsidRDefault="000B5E35" w:rsidP="000B5E35">
            <w:pPr>
              <w:pStyle w:val="F2Body"/>
              <w:rPr>
                <w:rFonts w:eastAsia="Arial" w:cstheme="minorHAnsi"/>
                <w:color w:val="000000" w:themeColor="text1"/>
              </w:rPr>
            </w:pPr>
            <w:r w:rsidRPr="006617F8">
              <w:t>CRM-DF-</w:t>
            </w:r>
            <w:r w:rsidR="00BD2DDD" w:rsidRPr="006617F8">
              <w:t>8</w:t>
            </w:r>
          </w:p>
        </w:tc>
        <w:tc>
          <w:tcPr>
            <w:tcW w:w="28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89772E" w14:textId="7FCE2408" w:rsidR="000B5E35" w:rsidRPr="006617F8" w:rsidRDefault="000B5E35" w:rsidP="000B5E35">
            <w:pPr>
              <w:pStyle w:val="F2Body"/>
              <w:rPr>
                <w:rFonts w:eastAsia="Arial" w:cstheme="minorHAnsi"/>
                <w:color w:val="000000" w:themeColor="text1"/>
              </w:rPr>
            </w:pPr>
            <w:r w:rsidRPr="006617F8">
              <w:t>How frequently is CRM data synced with other systems?</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ADEB3D" w14:textId="50DDD61D" w:rsidR="000B5E35" w:rsidRPr="006617F8" w:rsidRDefault="000B5E35" w:rsidP="000B5E35">
            <w:pPr>
              <w:pStyle w:val="F2Body"/>
              <w:rPr>
                <w:rFonts w:eastAsia="Arial" w:cstheme="minorHAnsi"/>
                <w:color w:val="000000" w:themeColor="text1"/>
              </w:rPr>
            </w:pPr>
            <w:r w:rsidRPr="006617F8">
              <w:t>The system must define sync frequency (real-time vs batch) between CRM, POS, app, and loyalty engine.</w:t>
            </w:r>
          </w:p>
        </w:tc>
      </w:tr>
      <w:tr w:rsidR="003075F3" w:rsidRPr="006617F8" w14:paraId="10C67132" w14:textId="77777777">
        <w:tc>
          <w:tcPr>
            <w:tcW w:w="10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6549478" w14:textId="3DAB8015" w:rsidR="000B5E35" w:rsidRPr="006617F8" w:rsidRDefault="000B5E35" w:rsidP="000B5E35">
            <w:pPr>
              <w:pStyle w:val="F2Body"/>
              <w:rPr>
                <w:rFonts w:eastAsia="Arial" w:cstheme="minorHAnsi"/>
                <w:color w:val="000000" w:themeColor="text1"/>
              </w:rPr>
            </w:pPr>
            <w:r w:rsidRPr="006617F8">
              <w:t>CRM-DF-</w:t>
            </w:r>
            <w:r w:rsidR="00BD2DDD" w:rsidRPr="006617F8">
              <w:t>9</w:t>
            </w:r>
          </w:p>
        </w:tc>
        <w:tc>
          <w:tcPr>
            <w:tcW w:w="28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5D06CC7" w14:textId="44299913" w:rsidR="000B5E35" w:rsidRPr="006617F8" w:rsidRDefault="000B5E35" w:rsidP="000B5E35">
            <w:pPr>
              <w:pStyle w:val="F2Body"/>
              <w:rPr>
                <w:rFonts w:eastAsia="Arial" w:cstheme="minorHAnsi"/>
                <w:color w:val="000000" w:themeColor="text1"/>
              </w:rPr>
            </w:pPr>
            <w:r w:rsidRPr="006617F8">
              <w:t>How is data quality maintained?</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7E9D612" w14:textId="24070B4B" w:rsidR="000B5E35" w:rsidRPr="006617F8" w:rsidRDefault="000B5E35" w:rsidP="000B5E35">
            <w:pPr>
              <w:pStyle w:val="F2Body"/>
              <w:rPr>
                <w:rFonts w:eastAsia="Arial" w:cstheme="minorHAnsi"/>
                <w:color w:val="000000" w:themeColor="text1"/>
              </w:rPr>
            </w:pPr>
            <w:r w:rsidRPr="006617F8">
              <w:t>The CRM must include validation rules (required fields, formatting, duplicate detection) to ensure accurate and complete account and delegate data.</w:t>
            </w:r>
          </w:p>
        </w:tc>
      </w:tr>
      <w:tr w:rsidR="003075F3" w:rsidRPr="006617F8" w14:paraId="739C2B13" w14:textId="77777777">
        <w:tc>
          <w:tcPr>
            <w:tcW w:w="10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C499520" w14:textId="1369AFA9" w:rsidR="000B5E35" w:rsidRPr="006617F8" w:rsidRDefault="000B5E35" w:rsidP="000B5E35">
            <w:pPr>
              <w:pStyle w:val="F2Body"/>
              <w:rPr>
                <w:rFonts w:eastAsia="Arial" w:cstheme="minorHAnsi"/>
                <w:color w:val="000000" w:themeColor="text1"/>
              </w:rPr>
            </w:pPr>
            <w:r w:rsidRPr="006617F8">
              <w:t>CRM-DF-</w:t>
            </w:r>
            <w:r w:rsidR="00BD2DDD" w:rsidRPr="006617F8">
              <w:t>10</w:t>
            </w:r>
          </w:p>
        </w:tc>
        <w:tc>
          <w:tcPr>
            <w:tcW w:w="28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DEAB36E" w14:textId="63F64287" w:rsidR="000B5E35" w:rsidRPr="006617F8" w:rsidRDefault="000B5E35" w:rsidP="000B5E35">
            <w:pPr>
              <w:pStyle w:val="F2Body"/>
              <w:rPr>
                <w:rFonts w:eastAsia="Arial" w:cstheme="minorHAnsi"/>
                <w:color w:val="000000" w:themeColor="text1"/>
              </w:rPr>
            </w:pPr>
            <w:r w:rsidRPr="006617F8">
              <w:t>How are updates to account or delegate information handled?</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FF275C0" w14:textId="6869E3D5" w:rsidR="000B5E35" w:rsidRPr="006617F8" w:rsidRDefault="000B5E35" w:rsidP="000B5E35">
            <w:pPr>
              <w:pStyle w:val="F2Body"/>
              <w:rPr>
                <w:rFonts w:eastAsia="Arial" w:cstheme="minorHAnsi"/>
                <w:color w:val="000000" w:themeColor="text1"/>
              </w:rPr>
            </w:pPr>
            <w:r w:rsidRPr="006617F8">
              <w:t>The CRM must allow updates to account and delegate records, with changes propagated to downstream systems to maintain consistency.</w:t>
            </w:r>
          </w:p>
        </w:tc>
      </w:tr>
      <w:tr w:rsidR="003075F3" w:rsidRPr="006617F8" w14:paraId="3B8ABFB2" w14:textId="77777777">
        <w:tc>
          <w:tcPr>
            <w:tcW w:w="10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0E3BA19" w14:textId="5BB4DE2C" w:rsidR="000B5E35" w:rsidRPr="006617F8" w:rsidRDefault="000B5E35" w:rsidP="000B5E35">
            <w:pPr>
              <w:pStyle w:val="F2Body"/>
            </w:pPr>
            <w:r w:rsidRPr="006617F8">
              <w:t>CRM-DF-</w:t>
            </w:r>
            <w:r w:rsidR="00BD2DDD" w:rsidRPr="006617F8">
              <w:t>11</w:t>
            </w:r>
          </w:p>
        </w:tc>
        <w:tc>
          <w:tcPr>
            <w:tcW w:w="28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B672048" w14:textId="267EA8EE" w:rsidR="000B5E35" w:rsidRPr="006617F8" w:rsidRDefault="000B5E35" w:rsidP="000B5E35">
            <w:pPr>
              <w:pStyle w:val="F2Body"/>
            </w:pPr>
            <w:r w:rsidRPr="006617F8">
              <w:t>What data is required for reporting and tracking?</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E4E43C6" w14:textId="2CAA70FC" w:rsidR="000B5E35" w:rsidRPr="006617F8" w:rsidRDefault="000B5E35" w:rsidP="000B5E35">
            <w:pPr>
              <w:pStyle w:val="F2Body"/>
            </w:pPr>
            <w:r w:rsidRPr="006617F8">
              <w:t>The CRM must capture and maintain fields necessary to support KPI tracking and reporting</w:t>
            </w:r>
            <w:r w:rsidR="0012269A" w:rsidRPr="006617F8">
              <w:t>.</w:t>
            </w:r>
            <w:r w:rsidR="0012269A" w:rsidRPr="006617F8">
              <w:br/>
            </w:r>
            <w:r w:rsidR="0012269A" w:rsidRPr="006617F8">
              <w:rPr>
                <w:i/>
                <w:iCs/>
              </w:rPr>
              <w:br/>
            </w:r>
            <w:r w:rsidR="00464921" w:rsidRPr="006617F8">
              <w:rPr>
                <w:i/>
                <w:iCs/>
              </w:rPr>
              <w:t>D</w:t>
            </w:r>
            <w:r w:rsidRPr="006617F8">
              <w:rPr>
                <w:i/>
                <w:iCs/>
              </w:rPr>
              <w:t>etailed</w:t>
            </w:r>
            <w:r w:rsidRPr="006617F8">
              <w:rPr>
                <w:i/>
              </w:rPr>
              <w:t xml:space="preserve"> KPI definitions </w:t>
            </w:r>
            <w:r w:rsidR="00B52933">
              <w:rPr>
                <w:i/>
              </w:rPr>
              <w:t>are</w:t>
            </w:r>
            <w:r w:rsidRPr="006617F8">
              <w:rPr>
                <w:i/>
              </w:rPr>
              <w:t xml:space="preserve"> defined separately</w:t>
            </w:r>
            <w:r w:rsidR="00464921" w:rsidRPr="006617F8">
              <w:rPr>
                <w:i/>
                <w:iCs/>
              </w:rPr>
              <w:t xml:space="preserve"> in collaboration with the Finance &amp; </w:t>
            </w:r>
            <w:r w:rsidR="00B52933">
              <w:rPr>
                <w:i/>
                <w:iCs/>
              </w:rPr>
              <w:t>A</w:t>
            </w:r>
            <w:r w:rsidR="00464921" w:rsidRPr="006617F8">
              <w:rPr>
                <w:i/>
                <w:iCs/>
              </w:rPr>
              <w:t>ccounting workstream</w:t>
            </w:r>
            <w:r w:rsidRPr="006617F8">
              <w:t>.</w:t>
            </w:r>
          </w:p>
        </w:tc>
      </w:tr>
      <w:tr w:rsidR="003075F3" w:rsidRPr="006617F8" w14:paraId="42331568" w14:textId="77777777">
        <w:tc>
          <w:tcPr>
            <w:tcW w:w="10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2DF635D" w14:textId="3EEABB63" w:rsidR="000B5E35" w:rsidRPr="006617F8" w:rsidRDefault="000B5E35" w:rsidP="000B5E35">
            <w:pPr>
              <w:pStyle w:val="F2Body"/>
            </w:pPr>
            <w:r w:rsidRPr="006617F8">
              <w:t>CRM-DF-1</w:t>
            </w:r>
            <w:r w:rsidR="00BD2DDD" w:rsidRPr="006617F8">
              <w:t>2</w:t>
            </w:r>
          </w:p>
        </w:tc>
        <w:tc>
          <w:tcPr>
            <w:tcW w:w="28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EF39BAF" w14:textId="12D93601" w:rsidR="000B5E35" w:rsidRPr="006617F8" w:rsidRDefault="000B5E35" w:rsidP="000B5E35">
            <w:pPr>
              <w:pStyle w:val="F2Body"/>
            </w:pPr>
            <w:r w:rsidRPr="006617F8">
              <w:t>How are permissions managed for data visibility?</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2A86B8E" w14:textId="6C3F6FE7" w:rsidR="000B5E35" w:rsidRPr="006617F8" w:rsidRDefault="00AC0804" w:rsidP="000B5E35">
            <w:pPr>
              <w:pStyle w:val="F2Body"/>
            </w:pPr>
            <w:r w:rsidRPr="006617F8">
              <w:t>The CRM and PRO app must enforce role-based visibility based on account-contact relationships, ensuring account owners can view full account data while delegates are restricted to their own transactions and assigned permissions.</w:t>
            </w:r>
          </w:p>
        </w:tc>
      </w:tr>
    </w:tbl>
    <w:p w14:paraId="54B07079" w14:textId="77777777" w:rsidR="00233B6D" w:rsidRPr="006617F8" w:rsidRDefault="00233B6D" w:rsidP="00233B6D">
      <w:pPr>
        <w:pStyle w:val="F2Body"/>
      </w:pPr>
    </w:p>
    <w:p w14:paraId="58A9CAED" w14:textId="4EE9C175" w:rsidR="00DD152F" w:rsidRPr="006617F8" w:rsidRDefault="00DD152F" w:rsidP="00DD152F">
      <w:pPr>
        <w:pStyle w:val="Heading3"/>
        <w:rPr>
          <w:color w:val="FF0000"/>
          <w:sz w:val="28"/>
          <w:szCs w:val="36"/>
          <w:u w:val="single"/>
        </w:rPr>
      </w:pPr>
      <w:r w:rsidRPr="006617F8">
        <w:rPr>
          <w:color w:val="FF0000"/>
          <w:sz w:val="28"/>
          <w:szCs w:val="36"/>
          <w:u w:val="single"/>
        </w:rPr>
        <w:t>KPI monitoring &amp; reporting</w:t>
      </w:r>
    </w:p>
    <w:p w14:paraId="04DAC808" w14:textId="77777777" w:rsidR="00DD152F" w:rsidRPr="006617F8" w:rsidRDefault="00DD152F" w:rsidP="00DD152F">
      <w:pPr>
        <w:pStyle w:val="F2Body"/>
        <w:spacing w:after="0"/>
        <w:rPr>
          <w:rFonts w:eastAsia="Arial" w:cstheme="minorHAnsi"/>
          <w:b/>
          <w:bCs/>
          <w:color w:val="000000" w:themeColor="text1"/>
          <w:u w:val="single"/>
        </w:rPr>
      </w:pP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1070"/>
        <w:gridCol w:w="2808"/>
        <w:gridCol w:w="5462"/>
      </w:tblGrid>
      <w:tr w:rsidR="003075F3" w:rsidRPr="006617F8" w14:paraId="5BFF6D7C" w14:textId="77777777">
        <w:tc>
          <w:tcPr>
            <w:tcW w:w="10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hideMark/>
          </w:tcPr>
          <w:p w14:paraId="58389DE4" w14:textId="77777777" w:rsidR="00DD152F" w:rsidRPr="006617F8" w:rsidRDefault="00DD152F">
            <w:pPr>
              <w:pStyle w:val="F2Body"/>
              <w:jc w:val="center"/>
              <w:rPr>
                <w:rFonts w:eastAsia="Arial" w:cstheme="minorHAnsi"/>
                <w:b/>
                <w:bCs/>
                <w:color w:val="000000" w:themeColor="text1"/>
              </w:rPr>
            </w:pPr>
            <w:r w:rsidRPr="006617F8">
              <w:rPr>
                <w:rFonts w:eastAsia="Arial" w:cstheme="minorHAnsi"/>
                <w:b/>
                <w:bCs/>
                <w:color w:val="000000" w:themeColor="text1"/>
              </w:rPr>
              <w:t>ID</w:t>
            </w:r>
          </w:p>
        </w:tc>
        <w:tc>
          <w:tcPr>
            <w:tcW w:w="28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hideMark/>
          </w:tcPr>
          <w:p w14:paraId="0F0E1C82" w14:textId="77777777" w:rsidR="00DD152F" w:rsidRPr="006617F8" w:rsidRDefault="00DD152F">
            <w:pPr>
              <w:pStyle w:val="F2Body"/>
              <w:jc w:val="center"/>
              <w:rPr>
                <w:rFonts w:eastAsia="Arial" w:cstheme="minorHAnsi"/>
                <w:b/>
                <w:bCs/>
                <w:color w:val="000000" w:themeColor="text1"/>
              </w:rPr>
            </w:pPr>
            <w:r w:rsidRPr="006617F8">
              <w:rPr>
                <w:rFonts w:eastAsia="Arial" w:cstheme="minorHAnsi"/>
                <w:b/>
                <w:bCs/>
                <w:color w:val="000000" w:themeColor="text1"/>
              </w:rPr>
              <w:t>Question / Topic</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hideMark/>
          </w:tcPr>
          <w:p w14:paraId="2B685130" w14:textId="77777777" w:rsidR="00DD152F" w:rsidRPr="006617F8" w:rsidRDefault="00DD152F">
            <w:pPr>
              <w:pStyle w:val="F2Body"/>
              <w:jc w:val="center"/>
              <w:rPr>
                <w:rFonts w:eastAsia="Arial" w:cstheme="minorHAnsi"/>
                <w:b/>
                <w:bCs/>
                <w:color w:val="000000" w:themeColor="text1"/>
              </w:rPr>
            </w:pPr>
            <w:r w:rsidRPr="006617F8">
              <w:rPr>
                <w:rFonts w:eastAsia="Arial" w:cstheme="minorHAnsi"/>
                <w:b/>
                <w:bCs/>
                <w:color w:val="000000" w:themeColor="text1"/>
              </w:rPr>
              <w:t>Response / Conclusion</w:t>
            </w:r>
          </w:p>
        </w:tc>
      </w:tr>
      <w:tr w:rsidR="003075F3" w:rsidRPr="006617F8" w14:paraId="1F33CC66" w14:textId="77777777">
        <w:tc>
          <w:tcPr>
            <w:tcW w:w="10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182016" w14:textId="3BB59AEE" w:rsidR="00536E2D" w:rsidRPr="006617F8" w:rsidRDefault="00536E2D" w:rsidP="00536E2D">
            <w:pPr>
              <w:pStyle w:val="F2Body"/>
              <w:rPr>
                <w:rFonts w:eastAsia="Arial" w:cstheme="minorHAnsi"/>
                <w:color w:val="000000" w:themeColor="text1"/>
              </w:rPr>
            </w:pPr>
            <w:r w:rsidRPr="006617F8">
              <w:t>CRM-KPI-1</w:t>
            </w:r>
          </w:p>
        </w:tc>
        <w:tc>
          <w:tcPr>
            <w:tcW w:w="28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93D75D" w14:textId="06B29B04" w:rsidR="00536E2D" w:rsidRPr="006617F8" w:rsidRDefault="00536E2D" w:rsidP="00536E2D">
            <w:pPr>
              <w:pStyle w:val="F2Body"/>
              <w:rPr>
                <w:rFonts w:eastAsia="Arial" w:cstheme="minorHAnsi"/>
                <w:color w:val="000000" w:themeColor="text1"/>
              </w:rPr>
            </w:pPr>
            <w:r w:rsidRPr="006617F8">
              <w:t>At what level should KPIs be tracked?</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B9EFDD" w14:textId="32E63FE2" w:rsidR="00536E2D" w:rsidRPr="006617F8" w:rsidRDefault="00536E2D" w:rsidP="00536E2D">
            <w:pPr>
              <w:pStyle w:val="F2Body"/>
              <w:rPr>
                <w:rFonts w:eastAsia="Arial" w:cstheme="minorHAnsi"/>
                <w:color w:val="000000" w:themeColor="text1"/>
              </w:rPr>
            </w:pPr>
            <w:r w:rsidRPr="006617F8">
              <w:t>The CRM (Salesforce) must support KPI tracking at the account level (not contact level), with all transactions, rewards, and engagement metrics aggregated to the PRO account.</w:t>
            </w:r>
            <w:r w:rsidR="0072421C" w:rsidRPr="006617F8">
              <w:br/>
            </w:r>
            <w:r w:rsidR="0072421C" w:rsidRPr="006617F8">
              <w:rPr>
                <w:rFonts w:eastAsia="Arial" w:cstheme="minorHAnsi"/>
                <w:color w:val="000000" w:themeColor="text1"/>
              </w:rPr>
              <w:br/>
            </w:r>
            <w:r w:rsidR="0072421C" w:rsidRPr="006617F8">
              <w:rPr>
                <w:i/>
                <w:iCs/>
              </w:rPr>
              <w:t>To discuss which KPIs must be visible to Store associates</w:t>
            </w:r>
          </w:p>
        </w:tc>
      </w:tr>
      <w:tr w:rsidR="003075F3" w:rsidRPr="006617F8" w14:paraId="55055118" w14:textId="77777777">
        <w:tc>
          <w:tcPr>
            <w:tcW w:w="10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353A1A" w14:textId="1091986E" w:rsidR="00536E2D" w:rsidRPr="006617F8" w:rsidRDefault="00536E2D" w:rsidP="00536E2D">
            <w:pPr>
              <w:pStyle w:val="F2Body"/>
              <w:rPr>
                <w:rFonts w:eastAsia="Arial" w:cstheme="minorHAnsi"/>
                <w:color w:val="000000" w:themeColor="text1"/>
              </w:rPr>
            </w:pPr>
            <w:r w:rsidRPr="006617F8">
              <w:t>CRM-KPI-2</w:t>
            </w:r>
          </w:p>
        </w:tc>
        <w:tc>
          <w:tcPr>
            <w:tcW w:w="28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02B125" w14:textId="34985E90" w:rsidR="00536E2D" w:rsidRPr="006617F8" w:rsidRDefault="00536E2D" w:rsidP="00536E2D">
            <w:pPr>
              <w:pStyle w:val="F2Body"/>
              <w:rPr>
                <w:rFonts w:eastAsia="Arial" w:cstheme="minorHAnsi"/>
                <w:color w:val="000000" w:themeColor="text1"/>
              </w:rPr>
            </w:pPr>
            <w:r w:rsidRPr="006617F8">
              <w:t>What systems provide KPI data?</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5286AD" w14:textId="7C91BD9D" w:rsidR="00536E2D" w:rsidRPr="006617F8" w:rsidRDefault="00536E2D" w:rsidP="00536E2D">
            <w:pPr>
              <w:pStyle w:val="F2Body"/>
              <w:rPr>
                <w:rFonts w:eastAsia="Arial" w:cstheme="minorHAnsi"/>
                <w:color w:val="000000" w:themeColor="text1"/>
              </w:rPr>
            </w:pPr>
            <w:r w:rsidRPr="006617F8">
              <w:t>The CRM must integrate with POS, loyalty engine, app, and Oracle (finance) to ingest and consolidate data required for KPI calculation, with each system acting as a source of record for its respective data domain.</w:t>
            </w:r>
          </w:p>
        </w:tc>
      </w:tr>
      <w:tr w:rsidR="003075F3" w:rsidRPr="006617F8" w14:paraId="5D4BC61D" w14:textId="77777777">
        <w:tc>
          <w:tcPr>
            <w:tcW w:w="10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04F30A" w14:textId="4DE55FB3" w:rsidR="00536E2D" w:rsidRPr="006617F8" w:rsidRDefault="00536E2D" w:rsidP="00536E2D">
            <w:pPr>
              <w:pStyle w:val="F2Body"/>
              <w:rPr>
                <w:rFonts w:eastAsia="Arial" w:cstheme="minorHAnsi"/>
                <w:color w:val="000000" w:themeColor="text1"/>
              </w:rPr>
            </w:pPr>
            <w:r w:rsidRPr="006617F8">
              <w:t>CRM-KPI-3</w:t>
            </w:r>
          </w:p>
        </w:tc>
        <w:tc>
          <w:tcPr>
            <w:tcW w:w="28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ECA100" w14:textId="3D712849" w:rsidR="00536E2D" w:rsidRPr="006617F8" w:rsidRDefault="00536E2D" w:rsidP="00536E2D">
            <w:pPr>
              <w:pStyle w:val="F2Body"/>
              <w:rPr>
                <w:rFonts w:eastAsia="Arial" w:cstheme="minorHAnsi"/>
                <w:color w:val="000000" w:themeColor="text1"/>
              </w:rPr>
            </w:pPr>
            <w:r w:rsidRPr="006617F8">
              <w:t>Where are KPIs calculated?</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E932BA" w14:textId="573B07EF" w:rsidR="00536E2D" w:rsidRPr="006617F8" w:rsidRDefault="00536E2D" w:rsidP="00536E2D">
            <w:pPr>
              <w:pStyle w:val="F2Body"/>
              <w:rPr>
                <w:rFonts w:eastAsia="Arial" w:cstheme="minorHAnsi"/>
                <w:color w:val="000000" w:themeColor="text1"/>
              </w:rPr>
            </w:pPr>
            <w:r w:rsidRPr="006617F8">
              <w:t>The CRM and</w:t>
            </w:r>
            <w:r w:rsidR="00B634D8" w:rsidRPr="006617F8">
              <w:t xml:space="preserve"> </w:t>
            </w:r>
            <w:r w:rsidRPr="006617F8">
              <w:t>/</w:t>
            </w:r>
            <w:r w:rsidR="00B634D8" w:rsidRPr="006617F8">
              <w:t xml:space="preserve"> </w:t>
            </w:r>
            <w:r w:rsidRPr="006617F8">
              <w:t>or reporting layer (e.g., BI tool) must calculate KPIs using data from source systems, ensuring consistent logic across reporting outputs.</w:t>
            </w:r>
          </w:p>
        </w:tc>
      </w:tr>
      <w:tr w:rsidR="003075F3" w:rsidRPr="006617F8" w14:paraId="1F249137" w14:textId="77777777">
        <w:tc>
          <w:tcPr>
            <w:tcW w:w="10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FC22E2" w14:textId="1E4F0530" w:rsidR="00536E2D" w:rsidRPr="006617F8" w:rsidRDefault="00536E2D" w:rsidP="00536E2D">
            <w:pPr>
              <w:pStyle w:val="F2Body"/>
              <w:rPr>
                <w:rFonts w:eastAsia="Arial" w:cstheme="minorHAnsi"/>
                <w:color w:val="000000" w:themeColor="text1"/>
              </w:rPr>
            </w:pPr>
            <w:r w:rsidRPr="006617F8">
              <w:t>CRM-KPI-4</w:t>
            </w:r>
          </w:p>
        </w:tc>
        <w:tc>
          <w:tcPr>
            <w:tcW w:w="28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D32040" w14:textId="453C89D1" w:rsidR="00536E2D" w:rsidRPr="006617F8" w:rsidRDefault="00536E2D" w:rsidP="00536E2D">
            <w:pPr>
              <w:pStyle w:val="F2Body"/>
              <w:rPr>
                <w:rFonts w:eastAsia="Arial" w:cstheme="minorHAnsi"/>
                <w:color w:val="000000" w:themeColor="text1"/>
              </w:rPr>
            </w:pPr>
            <w:r w:rsidRPr="006617F8">
              <w:t>How are KPIs linked to account structure?</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892385" w14:textId="1DB34E96" w:rsidR="00536E2D" w:rsidRPr="006617F8" w:rsidRDefault="00AC0804" w:rsidP="00536E2D">
            <w:pPr>
              <w:pStyle w:val="F2Body"/>
              <w:rPr>
                <w:rFonts w:eastAsia="Arial" w:cstheme="minorHAnsi"/>
                <w:color w:val="000000" w:themeColor="text1"/>
              </w:rPr>
            </w:pPr>
            <w:r w:rsidRPr="006617F8">
              <w:t>The CRM must ensure that all KPI calculations reference the correct PRO account ID, with all contact-level activity rolled up to the account while maintaining visibility into the originating contact profile.</w:t>
            </w:r>
          </w:p>
        </w:tc>
      </w:tr>
      <w:tr w:rsidR="003075F3" w:rsidRPr="006617F8" w14:paraId="32B3F648" w14:textId="77777777">
        <w:tc>
          <w:tcPr>
            <w:tcW w:w="10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E3B409" w14:textId="5E9A7BED" w:rsidR="00536E2D" w:rsidRPr="006617F8" w:rsidRDefault="00536E2D" w:rsidP="00536E2D">
            <w:pPr>
              <w:pStyle w:val="F2Body"/>
              <w:rPr>
                <w:rFonts w:eastAsia="Arial" w:cstheme="minorHAnsi"/>
                <w:color w:val="000000" w:themeColor="text1"/>
              </w:rPr>
            </w:pPr>
            <w:r w:rsidRPr="006617F8">
              <w:t>CRM-KPI-5</w:t>
            </w:r>
          </w:p>
        </w:tc>
        <w:tc>
          <w:tcPr>
            <w:tcW w:w="28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7E9AEE" w14:textId="425F6839" w:rsidR="00536E2D" w:rsidRPr="006617F8" w:rsidRDefault="00536E2D" w:rsidP="00536E2D">
            <w:pPr>
              <w:pStyle w:val="F2Body"/>
              <w:rPr>
                <w:rFonts w:eastAsia="Arial" w:cstheme="minorHAnsi"/>
                <w:color w:val="000000" w:themeColor="text1"/>
              </w:rPr>
            </w:pPr>
            <w:r w:rsidRPr="006617F8">
              <w:t>What types of KPIs must be supported?</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8E7B43" w14:textId="77777777" w:rsidR="00321852" w:rsidRPr="006617F8" w:rsidRDefault="00536E2D" w:rsidP="00536E2D">
            <w:pPr>
              <w:pStyle w:val="F2Body"/>
            </w:pPr>
            <w:r w:rsidRPr="006617F8">
              <w:t xml:space="preserve">The CRM / reporting layer must support KPIs across key categories </w:t>
            </w:r>
            <w:proofErr w:type="gramStart"/>
            <w:r w:rsidRPr="006617F8">
              <w:t>including:</w:t>
            </w:r>
            <w:proofErr w:type="gramEnd"/>
            <w:r w:rsidRPr="006617F8">
              <w:t xml:space="preserve"> spend, engagement, reward accrual/redemption, delivery usage, and account growth. </w:t>
            </w:r>
          </w:p>
          <w:p w14:paraId="3E0A7840" w14:textId="449A1E70" w:rsidR="00536E2D" w:rsidRPr="006617F8" w:rsidRDefault="00536E2D" w:rsidP="00536E2D">
            <w:pPr>
              <w:pStyle w:val="F2Body"/>
              <w:rPr>
                <w:rFonts w:eastAsia="Arial" w:cstheme="minorHAnsi"/>
                <w:i/>
                <w:iCs/>
                <w:color w:val="000000" w:themeColor="text1"/>
              </w:rPr>
            </w:pPr>
            <w:r w:rsidRPr="006617F8">
              <w:rPr>
                <w:i/>
                <w:iCs/>
              </w:rPr>
              <w:t>Detailed KPI definitions are maintained separately</w:t>
            </w:r>
          </w:p>
        </w:tc>
      </w:tr>
      <w:tr w:rsidR="003075F3" w:rsidRPr="006617F8" w14:paraId="4BA4D1DB" w14:textId="77777777">
        <w:tc>
          <w:tcPr>
            <w:tcW w:w="10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FC097D" w14:textId="24E263A0" w:rsidR="00536E2D" w:rsidRPr="006617F8" w:rsidRDefault="00536E2D" w:rsidP="00536E2D">
            <w:pPr>
              <w:pStyle w:val="F2Body"/>
              <w:rPr>
                <w:rFonts w:eastAsia="Arial" w:cstheme="minorHAnsi"/>
                <w:color w:val="000000" w:themeColor="text1"/>
              </w:rPr>
            </w:pPr>
            <w:r w:rsidRPr="006617F8">
              <w:t>CRM-KPI-6</w:t>
            </w:r>
          </w:p>
        </w:tc>
        <w:tc>
          <w:tcPr>
            <w:tcW w:w="28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04D861" w14:textId="643CBD17" w:rsidR="00536E2D" w:rsidRPr="006617F8" w:rsidRDefault="00536E2D" w:rsidP="00536E2D">
            <w:pPr>
              <w:pStyle w:val="F2Body"/>
              <w:rPr>
                <w:rFonts w:eastAsia="Arial" w:cstheme="minorHAnsi"/>
                <w:color w:val="000000" w:themeColor="text1"/>
              </w:rPr>
            </w:pPr>
            <w:r w:rsidRPr="006617F8">
              <w:t>How frequently must KPIs be updated?</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5E0A68" w14:textId="77777777" w:rsidR="00B51613" w:rsidRPr="006617F8" w:rsidRDefault="00536E2D" w:rsidP="00536E2D">
            <w:pPr>
              <w:pStyle w:val="F2Body"/>
            </w:pPr>
            <w:r w:rsidRPr="006617F8">
              <w:t xml:space="preserve">The system must support multiple refresh cadences, including near real-time (where available), daily, weekly, and monthly updates, depending on the KPI and data source. </w:t>
            </w:r>
          </w:p>
          <w:p w14:paraId="50EDBE27" w14:textId="0ED9D21B" w:rsidR="00536E2D" w:rsidRPr="006617F8" w:rsidRDefault="00536E2D" w:rsidP="00536E2D">
            <w:pPr>
              <w:pStyle w:val="F2Body"/>
              <w:rPr>
                <w:rFonts w:eastAsia="Arial" w:cstheme="minorHAnsi"/>
                <w:color w:val="000000" w:themeColor="text1"/>
              </w:rPr>
            </w:pPr>
            <w:r w:rsidRPr="006617F8">
              <w:rPr>
                <w:i/>
                <w:iCs/>
              </w:rPr>
              <w:t xml:space="preserve"> Exact refresh timing by KPI must be defined</w:t>
            </w:r>
            <w:r w:rsidRPr="006617F8">
              <w:t>.</w:t>
            </w:r>
          </w:p>
        </w:tc>
      </w:tr>
      <w:tr w:rsidR="003075F3" w:rsidRPr="006617F8" w14:paraId="47D994A2" w14:textId="77777777">
        <w:tc>
          <w:tcPr>
            <w:tcW w:w="10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D13A9C9" w14:textId="5AF7BFDD" w:rsidR="00536E2D" w:rsidRPr="006617F8" w:rsidRDefault="00536E2D" w:rsidP="00536E2D">
            <w:pPr>
              <w:pStyle w:val="F2Body"/>
              <w:rPr>
                <w:rFonts w:eastAsia="Arial" w:cstheme="minorHAnsi"/>
                <w:color w:val="000000" w:themeColor="text1"/>
              </w:rPr>
            </w:pPr>
            <w:r w:rsidRPr="006617F8">
              <w:t>CRM-KPI-7</w:t>
            </w:r>
          </w:p>
        </w:tc>
        <w:tc>
          <w:tcPr>
            <w:tcW w:w="28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66534B9" w14:textId="245BBDF2" w:rsidR="00536E2D" w:rsidRPr="006617F8" w:rsidRDefault="00536E2D" w:rsidP="00536E2D">
            <w:pPr>
              <w:pStyle w:val="F2Body"/>
              <w:rPr>
                <w:rFonts w:eastAsia="Arial" w:cstheme="minorHAnsi"/>
                <w:color w:val="000000" w:themeColor="text1"/>
              </w:rPr>
            </w:pPr>
            <w:r w:rsidRPr="006617F8">
              <w:t>How are KPIs surfaced to users?</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3A47998" w14:textId="6BBFD44F" w:rsidR="00536E2D" w:rsidRPr="006617F8" w:rsidRDefault="00536E2D" w:rsidP="00536E2D">
            <w:pPr>
              <w:pStyle w:val="F2Body"/>
              <w:rPr>
                <w:rFonts w:eastAsia="Arial" w:cstheme="minorHAnsi"/>
                <w:color w:val="000000" w:themeColor="text1"/>
              </w:rPr>
            </w:pPr>
            <w:r w:rsidRPr="006617F8">
              <w:t xml:space="preserve">The CRM / reporting layer must provide dashboards and reports that present KPI data at the account level, </w:t>
            </w:r>
            <w:r w:rsidRPr="006617F8">
              <w:lastRenderedPageBreak/>
              <w:t>with views tailored for different audiences (e.g., store teams, leadership, finance).</w:t>
            </w:r>
          </w:p>
        </w:tc>
      </w:tr>
      <w:tr w:rsidR="003075F3" w:rsidRPr="006617F8" w14:paraId="07C7E98D" w14:textId="77777777">
        <w:tc>
          <w:tcPr>
            <w:tcW w:w="10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127F195" w14:textId="5EE72472" w:rsidR="00536E2D" w:rsidRPr="006617F8" w:rsidRDefault="00536E2D" w:rsidP="00536E2D">
            <w:pPr>
              <w:pStyle w:val="F2Body"/>
              <w:rPr>
                <w:rFonts w:eastAsia="Arial" w:cstheme="minorHAnsi"/>
                <w:color w:val="000000" w:themeColor="text1"/>
              </w:rPr>
            </w:pPr>
            <w:r w:rsidRPr="006617F8">
              <w:lastRenderedPageBreak/>
              <w:t>CRM-KPI-8</w:t>
            </w:r>
          </w:p>
        </w:tc>
        <w:tc>
          <w:tcPr>
            <w:tcW w:w="28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46B95BA" w14:textId="6E70C466" w:rsidR="00536E2D" w:rsidRPr="006617F8" w:rsidRDefault="00536E2D" w:rsidP="00536E2D">
            <w:pPr>
              <w:pStyle w:val="F2Body"/>
              <w:rPr>
                <w:rFonts w:eastAsia="Arial" w:cstheme="minorHAnsi"/>
                <w:color w:val="000000" w:themeColor="text1"/>
              </w:rPr>
            </w:pPr>
            <w:r w:rsidRPr="006617F8">
              <w:t>How is reporting cadence defined?</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E5BEE0A" w14:textId="598B2911" w:rsidR="00536E2D" w:rsidRPr="006617F8" w:rsidRDefault="00536E2D" w:rsidP="00536E2D">
            <w:pPr>
              <w:pStyle w:val="F2Body"/>
              <w:rPr>
                <w:rFonts w:eastAsia="Arial" w:cstheme="minorHAnsi"/>
                <w:color w:val="000000" w:themeColor="text1"/>
              </w:rPr>
            </w:pPr>
            <w:r w:rsidRPr="006617F8">
              <w:t>The system must support reporting outputs aligned to defined cadences, including daily/weekly operational visibility and monthly/quarterly performance reporting, as outlined in the reporting framework.</w:t>
            </w:r>
          </w:p>
        </w:tc>
      </w:tr>
      <w:tr w:rsidR="003075F3" w:rsidRPr="006617F8" w14:paraId="6A1604B3" w14:textId="77777777">
        <w:tc>
          <w:tcPr>
            <w:tcW w:w="10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B4A9C86" w14:textId="43AB6CD1" w:rsidR="00536E2D" w:rsidRPr="006617F8" w:rsidRDefault="00536E2D" w:rsidP="00536E2D">
            <w:pPr>
              <w:pStyle w:val="F2Body"/>
            </w:pPr>
            <w:r w:rsidRPr="006617F8">
              <w:t>CRM-KPI-</w:t>
            </w:r>
            <w:r w:rsidR="00321852" w:rsidRPr="006617F8">
              <w:t>9</w:t>
            </w:r>
          </w:p>
        </w:tc>
        <w:tc>
          <w:tcPr>
            <w:tcW w:w="28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8638F48" w14:textId="65C868CA" w:rsidR="00536E2D" w:rsidRPr="006617F8" w:rsidRDefault="00536E2D" w:rsidP="00536E2D">
            <w:pPr>
              <w:pStyle w:val="F2Body"/>
            </w:pPr>
            <w:r w:rsidRPr="006617F8">
              <w:t>Can KPI data be audited and traced back to source?</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E7C8563" w14:textId="5468FB9A" w:rsidR="00536E2D" w:rsidRPr="006617F8" w:rsidRDefault="00536E2D" w:rsidP="00536E2D">
            <w:pPr>
              <w:pStyle w:val="F2Body"/>
            </w:pPr>
            <w:r w:rsidRPr="006617F8">
              <w:t>The CRM / reporting layer must support drill-down from KPI metrics to underlying transaction-level data, enabling validation and troubleshooting.</w:t>
            </w:r>
          </w:p>
        </w:tc>
      </w:tr>
      <w:tr w:rsidR="003075F3" w:rsidRPr="006617F8" w14:paraId="49578698" w14:textId="77777777">
        <w:tc>
          <w:tcPr>
            <w:tcW w:w="10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52F4984" w14:textId="1476CEEE" w:rsidR="00536E2D" w:rsidRPr="006617F8" w:rsidRDefault="00536E2D" w:rsidP="00536E2D">
            <w:pPr>
              <w:pStyle w:val="F2Body"/>
            </w:pPr>
            <w:r w:rsidRPr="006617F8">
              <w:t>CRM-KPI-</w:t>
            </w:r>
            <w:r w:rsidR="00321852" w:rsidRPr="006617F8">
              <w:t>10</w:t>
            </w:r>
          </w:p>
        </w:tc>
        <w:tc>
          <w:tcPr>
            <w:tcW w:w="28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2240A79" w14:textId="1AACF754" w:rsidR="00536E2D" w:rsidRPr="006617F8" w:rsidRDefault="00536E2D" w:rsidP="00536E2D">
            <w:pPr>
              <w:pStyle w:val="F2Body"/>
            </w:pPr>
            <w:r w:rsidRPr="006617F8">
              <w:t>How are KPI changes managed over time?</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BB27C4E" w14:textId="21BD2B85" w:rsidR="00536E2D" w:rsidRPr="006617F8" w:rsidRDefault="00536E2D" w:rsidP="00536E2D">
            <w:pPr>
              <w:pStyle w:val="F2Body"/>
            </w:pPr>
            <w:r w:rsidRPr="006617F8">
              <w:t>The system must define a process for updating KPI definitions and ensuring changes are version-controlled and consistently applied across reporting.</w:t>
            </w:r>
          </w:p>
        </w:tc>
      </w:tr>
      <w:tr w:rsidR="003075F3" w:rsidRPr="00ED67B4" w14:paraId="5169A1B6" w14:textId="77777777">
        <w:tc>
          <w:tcPr>
            <w:tcW w:w="10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4373602" w14:textId="22A39339" w:rsidR="00536E2D" w:rsidRPr="006617F8" w:rsidRDefault="00536E2D" w:rsidP="00536E2D">
            <w:pPr>
              <w:pStyle w:val="F2Body"/>
            </w:pPr>
            <w:r w:rsidRPr="006617F8">
              <w:t>CRM-KPI-1</w:t>
            </w:r>
            <w:r w:rsidR="00321852" w:rsidRPr="006617F8">
              <w:t>1</w:t>
            </w:r>
          </w:p>
        </w:tc>
        <w:tc>
          <w:tcPr>
            <w:tcW w:w="28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51FD247" w14:textId="33A17048" w:rsidR="00536E2D" w:rsidRPr="006617F8" w:rsidRDefault="00536E2D" w:rsidP="00536E2D">
            <w:pPr>
              <w:pStyle w:val="F2Body"/>
            </w:pPr>
            <w:r w:rsidRPr="006617F8">
              <w:t>How are account-level KPIs used to assess program success?</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0D2C8AF" w14:textId="535D54D2" w:rsidR="00536E2D" w:rsidRPr="00DE401E" w:rsidRDefault="00536E2D" w:rsidP="00536E2D">
            <w:pPr>
              <w:pStyle w:val="F2Body"/>
            </w:pPr>
            <w:r w:rsidRPr="006617F8">
              <w:t>The CRM / reporting layer must enable tracking of KPI trends over time at the account level to assess performance of the loyalty program and support decision-making.</w:t>
            </w:r>
          </w:p>
        </w:tc>
      </w:tr>
    </w:tbl>
    <w:p w14:paraId="513D5563" w14:textId="77777777" w:rsidR="008B4440" w:rsidRDefault="008B4440" w:rsidP="00CC20FB">
      <w:pPr>
        <w:pStyle w:val="F2Body"/>
        <w:spacing w:after="0"/>
        <w:rPr>
          <w:rFonts w:eastAsia="Arial" w:cstheme="minorHAnsi"/>
          <w:b/>
          <w:bCs/>
          <w:color w:val="000000" w:themeColor="text1"/>
          <w:u w:val="single"/>
        </w:rPr>
      </w:pPr>
    </w:p>
    <w:p w14:paraId="1AEFF782" w14:textId="77777777" w:rsidR="003572D6" w:rsidRDefault="003572D6" w:rsidP="00CC20FB">
      <w:pPr>
        <w:pStyle w:val="F2Body"/>
        <w:spacing w:after="0"/>
        <w:rPr>
          <w:rFonts w:eastAsia="Arial" w:cstheme="minorHAnsi"/>
          <w:b/>
          <w:bCs/>
          <w:color w:val="000000" w:themeColor="text1"/>
          <w:u w:val="single"/>
        </w:rPr>
      </w:pPr>
    </w:p>
    <w:p w14:paraId="126DD057" w14:textId="6A5B2AE7" w:rsidR="003572D6" w:rsidRPr="003E09F6" w:rsidRDefault="003572D6" w:rsidP="003572D6">
      <w:pPr>
        <w:pStyle w:val="F2Body"/>
        <w:spacing w:after="97"/>
        <w:rPr>
          <w:rFonts w:eastAsia="Arial" w:cstheme="minorHAnsi"/>
          <w:b/>
          <w:i/>
          <w:iCs/>
          <w:color w:val="000000" w:themeColor="text1"/>
        </w:rPr>
      </w:pPr>
      <w:r>
        <w:rPr>
          <w:rFonts w:eastAsia="Arial" w:cstheme="minorHAnsi"/>
          <w:b/>
          <w:i/>
          <w:iCs/>
          <w:color w:val="000000" w:themeColor="text1"/>
        </w:rPr>
        <w:t>Appendix: User p</w:t>
      </w:r>
      <w:r w:rsidRPr="003E09F6">
        <w:rPr>
          <w:rFonts w:eastAsia="Arial" w:cstheme="minorHAnsi"/>
          <w:b/>
          <w:i/>
          <w:iCs/>
          <w:color w:val="000000" w:themeColor="text1"/>
        </w:rPr>
        <w:t>ermissions determined from story mapping: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Caption w:val=""/>
        <w:tblDescription w:val=""/>
      </w:tblPr>
      <w:tblGrid>
        <w:gridCol w:w="2610"/>
        <w:gridCol w:w="2340"/>
        <w:gridCol w:w="2340"/>
        <w:gridCol w:w="1993"/>
      </w:tblGrid>
      <w:tr w:rsidR="003572D6" w:rsidRPr="00BB2F0A" w14:paraId="797B61E2" w14:textId="77777777">
        <w:trPr>
          <w:jc w:val="center"/>
        </w:trPr>
        <w:tc>
          <w:tcPr>
            <w:tcW w:w="2610" w:type="dxa"/>
            <w:shd w:val="clear" w:color="auto" w:fill="000000" w:themeFill="text1"/>
            <w:tcMar>
              <w:top w:w="80" w:type="dxa"/>
              <w:left w:w="80" w:type="dxa"/>
              <w:bottom w:w="80" w:type="dxa"/>
              <w:right w:w="80" w:type="dxa"/>
            </w:tcMar>
            <w:vAlign w:val="center"/>
            <w:hideMark/>
          </w:tcPr>
          <w:p w14:paraId="19DE5913" w14:textId="77777777" w:rsidR="003572D6" w:rsidRPr="00306703" w:rsidRDefault="003572D6">
            <w:pPr>
              <w:spacing w:after="0" w:line="240" w:lineRule="auto"/>
              <w:jc w:val="center"/>
              <w:rPr>
                <w:rFonts w:asciiTheme="majorHAnsi" w:eastAsia="Times New Roman" w:hAnsiTheme="majorHAnsi" w:cstheme="majorHAnsi"/>
                <w:b/>
                <w:bCs/>
              </w:rPr>
            </w:pPr>
            <w:r>
              <w:rPr>
                <w:rFonts w:asciiTheme="majorHAnsi" w:eastAsia="Times New Roman" w:hAnsiTheme="majorHAnsi" w:cstheme="majorHAnsi"/>
                <w:b/>
                <w:bCs/>
              </w:rPr>
              <w:t>Permission</w:t>
            </w:r>
          </w:p>
        </w:tc>
        <w:tc>
          <w:tcPr>
            <w:tcW w:w="2340" w:type="dxa"/>
            <w:shd w:val="clear" w:color="auto" w:fill="000000" w:themeFill="text1"/>
            <w:tcMar>
              <w:top w:w="80" w:type="dxa"/>
              <w:left w:w="80" w:type="dxa"/>
              <w:bottom w:w="80" w:type="dxa"/>
              <w:right w:w="80" w:type="dxa"/>
            </w:tcMar>
            <w:vAlign w:val="center"/>
            <w:hideMark/>
          </w:tcPr>
          <w:p w14:paraId="020BDB9D" w14:textId="77777777" w:rsidR="003572D6" w:rsidRPr="00BB2F0A" w:rsidRDefault="003572D6">
            <w:pPr>
              <w:spacing w:after="0" w:line="240" w:lineRule="auto"/>
              <w:jc w:val="center"/>
              <w:rPr>
                <w:rFonts w:ascii="Arial" w:eastAsia="Times New Roman" w:hAnsi="Arial" w:cs="Arial"/>
                <w:b/>
                <w:sz w:val="20"/>
                <w:szCs w:val="20"/>
              </w:rPr>
            </w:pPr>
            <w:r w:rsidRPr="00BB2F0A">
              <w:rPr>
                <w:rFonts w:ascii="Arial" w:eastAsia="Times New Roman" w:hAnsi="Arial" w:cs="Arial"/>
                <w:b/>
                <w:sz w:val="20"/>
                <w:szCs w:val="20"/>
              </w:rPr>
              <w:t xml:space="preserve">Primary </w:t>
            </w:r>
            <w:r>
              <w:rPr>
                <w:rFonts w:ascii="Arial" w:eastAsia="Times New Roman" w:hAnsi="Arial" w:cs="Arial"/>
                <w:b/>
                <w:sz w:val="20"/>
                <w:szCs w:val="20"/>
              </w:rPr>
              <w:t>o</w:t>
            </w:r>
            <w:r w:rsidRPr="00BB2F0A">
              <w:rPr>
                <w:rFonts w:ascii="Arial" w:eastAsia="Times New Roman" w:hAnsi="Arial" w:cs="Arial"/>
                <w:b/>
                <w:sz w:val="20"/>
                <w:szCs w:val="20"/>
              </w:rPr>
              <w:t>nly</w:t>
            </w:r>
          </w:p>
        </w:tc>
        <w:tc>
          <w:tcPr>
            <w:tcW w:w="2340" w:type="dxa"/>
            <w:shd w:val="clear" w:color="auto" w:fill="000000" w:themeFill="text1"/>
            <w:tcMar>
              <w:top w:w="80" w:type="dxa"/>
              <w:left w:w="80" w:type="dxa"/>
              <w:bottom w:w="80" w:type="dxa"/>
              <w:right w:w="80" w:type="dxa"/>
            </w:tcMar>
            <w:vAlign w:val="center"/>
            <w:hideMark/>
          </w:tcPr>
          <w:p w14:paraId="1BF4C1DF" w14:textId="77777777" w:rsidR="003572D6" w:rsidRPr="00BB2F0A" w:rsidRDefault="003572D6">
            <w:pPr>
              <w:spacing w:after="0" w:line="240" w:lineRule="auto"/>
              <w:jc w:val="center"/>
              <w:rPr>
                <w:rFonts w:ascii="Arial" w:eastAsia="Times New Roman" w:hAnsi="Arial" w:cs="Arial"/>
                <w:b/>
                <w:sz w:val="20"/>
                <w:szCs w:val="20"/>
              </w:rPr>
            </w:pPr>
            <w:r w:rsidRPr="00BB2F0A">
              <w:rPr>
                <w:rFonts w:ascii="Arial" w:eastAsia="Times New Roman" w:hAnsi="Arial" w:cs="Arial"/>
                <w:b/>
                <w:sz w:val="20"/>
                <w:szCs w:val="20"/>
              </w:rPr>
              <w:t xml:space="preserve">Configurable to </w:t>
            </w:r>
            <w:r>
              <w:rPr>
                <w:rFonts w:ascii="Arial" w:eastAsia="Times New Roman" w:hAnsi="Arial" w:cs="Arial"/>
                <w:b/>
                <w:sz w:val="20"/>
                <w:szCs w:val="20"/>
              </w:rPr>
              <w:t>d</w:t>
            </w:r>
            <w:r w:rsidRPr="00BB2F0A">
              <w:rPr>
                <w:rFonts w:ascii="Arial" w:eastAsia="Times New Roman" w:hAnsi="Arial" w:cs="Arial"/>
                <w:b/>
                <w:sz w:val="20"/>
                <w:szCs w:val="20"/>
              </w:rPr>
              <w:t>elegates</w:t>
            </w:r>
          </w:p>
        </w:tc>
        <w:tc>
          <w:tcPr>
            <w:tcW w:w="1993" w:type="dxa"/>
            <w:shd w:val="clear" w:color="auto" w:fill="000000" w:themeFill="text1"/>
            <w:tcMar>
              <w:top w:w="80" w:type="dxa"/>
              <w:left w:w="80" w:type="dxa"/>
              <w:bottom w:w="80" w:type="dxa"/>
              <w:right w:w="80" w:type="dxa"/>
            </w:tcMar>
            <w:vAlign w:val="center"/>
            <w:hideMark/>
          </w:tcPr>
          <w:p w14:paraId="17BE4575" w14:textId="77777777" w:rsidR="003572D6" w:rsidRPr="00BB2F0A" w:rsidRDefault="003572D6">
            <w:pPr>
              <w:spacing w:after="0" w:line="240" w:lineRule="auto"/>
              <w:jc w:val="center"/>
              <w:rPr>
                <w:rFonts w:ascii="Arial" w:eastAsia="Times New Roman" w:hAnsi="Arial" w:cs="Arial"/>
                <w:b/>
                <w:sz w:val="20"/>
                <w:szCs w:val="20"/>
              </w:rPr>
            </w:pPr>
            <w:r w:rsidRPr="00BB2F0A">
              <w:rPr>
                <w:rFonts w:ascii="Arial" w:eastAsia="Times New Roman" w:hAnsi="Arial" w:cs="Arial"/>
                <w:b/>
                <w:sz w:val="20"/>
                <w:szCs w:val="20"/>
              </w:rPr>
              <w:t>All</w:t>
            </w:r>
            <w:r>
              <w:rPr>
                <w:rFonts w:ascii="Arial" w:eastAsia="Times New Roman" w:hAnsi="Arial" w:cs="Arial"/>
                <w:b/>
                <w:sz w:val="20"/>
                <w:szCs w:val="20"/>
              </w:rPr>
              <w:t xml:space="preserve"> users</w:t>
            </w:r>
          </w:p>
        </w:tc>
      </w:tr>
      <w:tr w:rsidR="003572D6" w:rsidRPr="00BB2F0A" w14:paraId="5963C879" w14:textId="77777777">
        <w:trPr>
          <w:jc w:val="center"/>
        </w:trPr>
        <w:tc>
          <w:tcPr>
            <w:tcW w:w="2610" w:type="dxa"/>
            <w:tcMar>
              <w:top w:w="80" w:type="dxa"/>
              <w:left w:w="80" w:type="dxa"/>
              <w:bottom w:w="80" w:type="dxa"/>
              <w:right w:w="80" w:type="dxa"/>
            </w:tcMar>
            <w:hideMark/>
          </w:tcPr>
          <w:p w14:paraId="0D6706C7" w14:textId="77777777" w:rsidR="003572D6" w:rsidRPr="00BB2F0A" w:rsidRDefault="003572D6">
            <w:pPr>
              <w:spacing w:after="0" w:line="240" w:lineRule="auto"/>
              <w:rPr>
                <w:rFonts w:ascii="Arial" w:eastAsia="Times New Roman" w:hAnsi="Arial" w:cs="Arial"/>
                <w:b/>
                <w:sz w:val="20"/>
                <w:szCs w:val="20"/>
              </w:rPr>
            </w:pPr>
            <w:r w:rsidRPr="00BB2F0A">
              <w:rPr>
                <w:rFonts w:ascii="Arial" w:eastAsia="Times New Roman" w:hAnsi="Arial" w:cs="Arial"/>
                <w:b/>
                <w:sz w:val="20"/>
                <w:szCs w:val="20"/>
              </w:rPr>
              <w:t>View / Change PII</w:t>
            </w:r>
          </w:p>
        </w:tc>
        <w:tc>
          <w:tcPr>
            <w:tcW w:w="2340" w:type="dxa"/>
            <w:tcMar>
              <w:top w:w="80" w:type="dxa"/>
              <w:left w:w="80" w:type="dxa"/>
              <w:bottom w:w="80" w:type="dxa"/>
              <w:right w:w="80" w:type="dxa"/>
            </w:tcMar>
            <w:hideMark/>
          </w:tcPr>
          <w:p w14:paraId="447BB485" w14:textId="77777777" w:rsidR="003572D6" w:rsidRPr="00BB2F0A" w:rsidRDefault="003572D6">
            <w:pPr>
              <w:spacing w:after="0" w:line="240" w:lineRule="auto"/>
              <w:jc w:val="center"/>
              <w:rPr>
                <w:rFonts w:ascii="Arial" w:eastAsia="Times New Roman" w:hAnsi="Arial" w:cs="Arial"/>
                <w:sz w:val="20"/>
                <w:szCs w:val="20"/>
              </w:rPr>
            </w:pPr>
            <w:r w:rsidRPr="00BB2F0A">
              <w:rPr>
                <w:rFonts w:ascii="Arial" w:eastAsia="Times New Roman" w:hAnsi="Arial" w:cs="Arial"/>
                <w:sz w:val="20"/>
                <w:szCs w:val="20"/>
              </w:rPr>
              <w:t>X</w:t>
            </w:r>
          </w:p>
        </w:tc>
        <w:tc>
          <w:tcPr>
            <w:tcW w:w="2340" w:type="dxa"/>
            <w:tcMar>
              <w:top w:w="80" w:type="dxa"/>
              <w:left w:w="80" w:type="dxa"/>
              <w:bottom w:w="80" w:type="dxa"/>
              <w:right w:w="80" w:type="dxa"/>
            </w:tcMar>
            <w:hideMark/>
          </w:tcPr>
          <w:p w14:paraId="58C91CF2" w14:textId="77777777" w:rsidR="003572D6" w:rsidRPr="00BB2F0A" w:rsidRDefault="003572D6">
            <w:pPr>
              <w:spacing w:after="0" w:line="240" w:lineRule="auto"/>
              <w:rPr>
                <w:rFonts w:ascii="Calibri" w:eastAsia="Times New Roman" w:hAnsi="Calibri" w:cs="Calibri"/>
              </w:rPr>
            </w:pPr>
            <w:r w:rsidRPr="00BB2F0A">
              <w:rPr>
                <w:rFonts w:ascii="Calibri" w:eastAsia="Times New Roman" w:hAnsi="Calibri" w:cs="Calibri"/>
              </w:rPr>
              <w:t> </w:t>
            </w:r>
          </w:p>
        </w:tc>
        <w:tc>
          <w:tcPr>
            <w:tcW w:w="1993" w:type="dxa"/>
            <w:tcMar>
              <w:top w:w="80" w:type="dxa"/>
              <w:left w:w="80" w:type="dxa"/>
              <w:bottom w:w="80" w:type="dxa"/>
              <w:right w:w="80" w:type="dxa"/>
            </w:tcMar>
            <w:hideMark/>
          </w:tcPr>
          <w:p w14:paraId="36684675" w14:textId="77777777" w:rsidR="003572D6" w:rsidRPr="00BB2F0A" w:rsidRDefault="003572D6">
            <w:pPr>
              <w:spacing w:after="0" w:line="240" w:lineRule="auto"/>
              <w:rPr>
                <w:rFonts w:ascii="Calibri" w:eastAsia="Times New Roman" w:hAnsi="Calibri" w:cs="Calibri"/>
              </w:rPr>
            </w:pPr>
            <w:r w:rsidRPr="00BB2F0A">
              <w:rPr>
                <w:rFonts w:ascii="Calibri" w:eastAsia="Times New Roman" w:hAnsi="Calibri" w:cs="Calibri"/>
              </w:rPr>
              <w:t> </w:t>
            </w:r>
          </w:p>
        </w:tc>
      </w:tr>
      <w:tr w:rsidR="003572D6" w:rsidRPr="00BB2F0A" w14:paraId="2DA3054C" w14:textId="77777777">
        <w:trPr>
          <w:jc w:val="center"/>
        </w:trPr>
        <w:tc>
          <w:tcPr>
            <w:tcW w:w="2610" w:type="dxa"/>
            <w:tcMar>
              <w:top w:w="80" w:type="dxa"/>
              <w:left w:w="80" w:type="dxa"/>
              <w:bottom w:w="80" w:type="dxa"/>
              <w:right w:w="80" w:type="dxa"/>
            </w:tcMar>
            <w:hideMark/>
          </w:tcPr>
          <w:p w14:paraId="640EBF38" w14:textId="77777777" w:rsidR="003572D6" w:rsidRPr="00BB2F0A" w:rsidRDefault="003572D6">
            <w:pPr>
              <w:spacing w:after="0" w:line="240" w:lineRule="auto"/>
              <w:rPr>
                <w:rFonts w:ascii="Arial" w:eastAsia="Times New Roman" w:hAnsi="Arial" w:cs="Arial"/>
                <w:b/>
                <w:sz w:val="20"/>
                <w:szCs w:val="20"/>
              </w:rPr>
            </w:pPr>
            <w:r w:rsidRPr="00BB2F0A">
              <w:rPr>
                <w:rFonts w:ascii="Arial" w:eastAsia="Times New Roman" w:hAnsi="Arial" w:cs="Arial"/>
                <w:b/>
                <w:sz w:val="20"/>
                <w:szCs w:val="20"/>
              </w:rPr>
              <w:t>View account financials</w:t>
            </w:r>
          </w:p>
        </w:tc>
        <w:tc>
          <w:tcPr>
            <w:tcW w:w="2340" w:type="dxa"/>
            <w:tcMar>
              <w:top w:w="80" w:type="dxa"/>
              <w:left w:w="80" w:type="dxa"/>
              <w:bottom w:w="80" w:type="dxa"/>
              <w:right w:w="80" w:type="dxa"/>
            </w:tcMar>
            <w:hideMark/>
          </w:tcPr>
          <w:p w14:paraId="24CAAB73" w14:textId="77777777" w:rsidR="003572D6" w:rsidRPr="00BB2F0A" w:rsidRDefault="003572D6">
            <w:pPr>
              <w:spacing w:after="0" w:line="240" w:lineRule="auto"/>
              <w:rPr>
                <w:rFonts w:ascii="Calibri" w:eastAsia="Times New Roman" w:hAnsi="Calibri" w:cs="Calibri"/>
              </w:rPr>
            </w:pPr>
            <w:r w:rsidRPr="00BB2F0A">
              <w:rPr>
                <w:rFonts w:ascii="Calibri" w:eastAsia="Times New Roman" w:hAnsi="Calibri" w:cs="Calibri"/>
              </w:rPr>
              <w:t> </w:t>
            </w:r>
          </w:p>
        </w:tc>
        <w:tc>
          <w:tcPr>
            <w:tcW w:w="2340" w:type="dxa"/>
            <w:tcMar>
              <w:top w:w="80" w:type="dxa"/>
              <w:left w:w="80" w:type="dxa"/>
              <w:bottom w:w="80" w:type="dxa"/>
              <w:right w:w="80" w:type="dxa"/>
            </w:tcMar>
            <w:hideMark/>
          </w:tcPr>
          <w:p w14:paraId="0E202808" w14:textId="77777777" w:rsidR="003572D6" w:rsidRPr="00BB2F0A" w:rsidRDefault="003572D6">
            <w:pPr>
              <w:spacing w:after="0" w:line="240" w:lineRule="auto"/>
              <w:jc w:val="center"/>
              <w:rPr>
                <w:rFonts w:ascii="Arial" w:eastAsia="Times New Roman" w:hAnsi="Arial" w:cs="Arial"/>
                <w:sz w:val="20"/>
                <w:szCs w:val="20"/>
              </w:rPr>
            </w:pPr>
            <w:r w:rsidRPr="00BB2F0A">
              <w:rPr>
                <w:rFonts w:ascii="Arial" w:eastAsia="Times New Roman" w:hAnsi="Arial" w:cs="Arial"/>
                <w:sz w:val="20"/>
                <w:szCs w:val="20"/>
              </w:rPr>
              <w:t>X</w:t>
            </w:r>
          </w:p>
        </w:tc>
        <w:tc>
          <w:tcPr>
            <w:tcW w:w="1993" w:type="dxa"/>
            <w:tcMar>
              <w:top w:w="80" w:type="dxa"/>
              <w:left w:w="80" w:type="dxa"/>
              <w:bottom w:w="80" w:type="dxa"/>
              <w:right w:w="80" w:type="dxa"/>
            </w:tcMar>
            <w:hideMark/>
          </w:tcPr>
          <w:p w14:paraId="02AC78CD" w14:textId="77777777" w:rsidR="003572D6" w:rsidRPr="00BB2F0A" w:rsidRDefault="003572D6">
            <w:pPr>
              <w:spacing w:after="0" w:line="240" w:lineRule="auto"/>
              <w:rPr>
                <w:rFonts w:ascii="Calibri" w:eastAsia="Times New Roman" w:hAnsi="Calibri" w:cs="Calibri"/>
              </w:rPr>
            </w:pPr>
            <w:r w:rsidRPr="00BB2F0A">
              <w:rPr>
                <w:rFonts w:ascii="Calibri" w:eastAsia="Times New Roman" w:hAnsi="Calibri" w:cs="Calibri"/>
              </w:rPr>
              <w:t> </w:t>
            </w:r>
          </w:p>
        </w:tc>
      </w:tr>
      <w:tr w:rsidR="003572D6" w:rsidRPr="00BB2F0A" w14:paraId="420ED37B" w14:textId="77777777">
        <w:trPr>
          <w:jc w:val="center"/>
        </w:trPr>
        <w:tc>
          <w:tcPr>
            <w:tcW w:w="2610" w:type="dxa"/>
            <w:tcMar>
              <w:top w:w="80" w:type="dxa"/>
              <w:left w:w="80" w:type="dxa"/>
              <w:bottom w:w="80" w:type="dxa"/>
              <w:right w:w="80" w:type="dxa"/>
            </w:tcMar>
            <w:hideMark/>
          </w:tcPr>
          <w:p w14:paraId="620F109F" w14:textId="77777777" w:rsidR="003572D6" w:rsidRPr="00BB2F0A" w:rsidRDefault="003572D6">
            <w:pPr>
              <w:spacing w:after="0" w:line="240" w:lineRule="auto"/>
              <w:rPr>
                <w:rFonts w:ascii="Arial" w:eastAsia="Times New Roman" w:hAnsi="Arial" w:cs="Arial"/>
                <w:b/>
                <w:sz w:val="20"/>
                <w:szCs w:val="20"/>
              </w:rPr>
            </w:pPr>
            <w:r w:rsidRPr="00BB2F0A">
              <w:rPr>
                <w:rFonts w:ascii="Arial" w:eastAsia="Times New Roman" w:hAnsi="Arial" w:cs="Arial"/>
                <w:b/>
                <w:sz w:val="20"/>
                <w:szCs w:val="20"/>
              </w:rPr>
              <w:t>Contribute to awards</w:t>
            </w:r>
          </w:p>
        </w:tc>
        <w:tc>
          <w:tcPr>
            <w:tcW w:w="2340" w:type="dxa"/>
            <w:tcMar>
              <w:top w:w="80" w:type="dxa"/>
              <w:left w:w="80" w:type="dxa"/>
              <w:bottom w:w="80" w:type="dxa"/>
              <w:right w:w="80" w:type="dxa"/>
            </w:tcMar>
            <w:hideMark/>
          </w:tcPr>
          <w:p w14:paraId="76FD96B3" w14:textId="77777777" w:rsidR="003572D6" w:rsidRPr="00BB2F0A" w:rsidRDefault="003572D6">
            <w:pPr>
              <w:spacing w:after="0" w:line="240" w:lineRule="auto"/>
              <w:rPr>
                <w:rFonts w:ascii="Calibri" w:eastAsia="Times New Roman" w:hAnsi="Calibri" w:cs="Calibri"/>
              </w:rPr>
            </w:pPr>
            <w:r w:rsidRPr="00BB2F0A">
              <w:rPr>
                <w:rFonts w:ascii="Calibri" w:eastAsia="Times New Roman" w:hAnsi="Calibri" w:cs="Calibri"/>
              </w:rPr>
              <w:t> </w:t>
            </w:r>
          </w:p>
        </w:tc>
        <w:tc>
          <w:tcPr>
            <w:tcW w:w="2340" w:type="dxa"/>
            <w:tcMar>
              <w:top w:w="80" w:type="dxa"/>
              <w:left w:w="80" w:type="dxa"/>
              <w:bottom w:w="80" w:type="dxa"/>
              <w:right w:w="80" w:type="dxa"/>
            </w:tcMar>
            <w:hideMark/>
          </w:tcPr>
          <w:p w14:paraId="798B434A" w14:textId="77777777" w:rsidR="003572D6" w:rsidRPr="00BB2F0A" w:rsidRDefault="003572D6">
            <w:pPr>
              <w:spacing w:after="0" w:line="240" w:lineRule="auto"/>
              <w:rPr>
                <w:rFonts w:ascii="Calibri" w:eastAsia="Times New Roman" w:hAnsi="Calibri" w:cs="Calibri"/>
              </w:rPr>
            </w:pPr>
            <w:r w:rsidRPr="00BB2F0A">
              <w:rPr>
                <w:rFonts w:ascii="Calibri" w:eastAsia="Times New Roman" w:hAnsi="Calibri" w:cs="Calibri"/>
              </w:rPr>
              <w:t> </w:t>
            </w:r>
          </w:p>
        </w:tc>
        <w:tc>
          <w:tcPr>
            <w:tcW w:w="1993" w:type="dxa"/>
            <w:tcMar>
              <w:top w:w="80" w:type="dxa"/>
              <w:left w:w="80" w:type="dxa"/>
              <w:bottom w:w="80" w:type="dxa"/>
              <w:right w:w="80" w:type="dxa"/>
            </w:tcMar>
            <w:hideMark/>
          </w:tcPr>
          <w:p w14:paraId="6EA16E3C" w14:textId="77777777" w:rsidR="003572D6" w:rsidRPr="00BB2F0A" w:rsidRDefault="003572D6">
            <w:pPr>
              <w:spacing w:after="0" w:line="240" w:lineRule="auto"/>
              <w:jc w:val="center"/>
              <w:rPr>
                <w:rFonts w:ascii="Arial" w:eastAsia="Times New Roman" w:hAnsi="Arial" w:cs="Arial"/>
                <w:sz w:val="20"/>
                <w:szCs w:val="20"/>
              </w:rPr>
            </w:pPr>
            <w:r w:rsidRPr="00BB2F0A">
              <w:rPr>
                <w:rFonts w:ascii="Arial" w:eastAsia="Times New Roman" w:hAnsi="Arial" w:cs="Arial"/>
                <w:sz w:val="20"/>
                <w:szCs w:val="20"/>
              </w:rPr>
              <w:t>X</w:t>
            </w:r>
          </w:p>
        </w:tc>
      </w:tr>
      <w:tr w:rsidR="003572D6" w:rsidRPr="00BB2F0A" w14:paraId="21A742FB" w14:textId="77777777">
        <w:trPr>
          <w:jc w:val="center"/>
        </w:trPr>
        <w:tc>
          <w:tcPr>
            <w:tcW w:w="2610" w:type="dxa"/>
            <w:tcMar>
              <w:top w:w="80" w:type="dxa"/>
              <w:left w:w="80" w:type="dxa"/>
              <w:bottom w:w="80" w:type="dxa"/>
              <w:right w:w="80" w:type="dxa"/>
            </w:tcMar>
            <w:hideMark/>
          </w:tcPr>
          <w:p w14:paraId="4DD3EDE0" w14:textId="77777777" w:rsidR="003572D6" w:rsidRPr="00BB2F0A" w:rsidRDefault="003572D6">
            <w:pPr>
              <w:spacing w:after="0" w:line="240" w:lineRule="auto"/>
              <w:rPr>
                <w:rFonts w:ascii="Arial" w:eastAsia="Times New Roman" w:hAnsi="Arial" w:cs="Arial"/>
                <w:b/>
                <w:sz w:val="20"/>
                <w:szCs w:val="20"/>
              </w:rPr>
            </w:pPr>
            <w:r w:rsidRPr="00BB2F0A">
              <w:rPr>
                <w:rFonts w:ascii="Arial" w:eastAsia="Times New Roman" w:hAnsi="Arial" w:cs="Arial"/>
                <w:b/>
                <w:sz w:val="20"/>
                <w:szCs w:val="20"/>
              </w:rPr>
              <w:t>Redeem F&amp;D bucks</w:t>
            </w:r>
          </w:p>
        </w:tc>
        <w:tc>
          <w:tcPr>
            <w:tcW w:w="2340" w:type="dxa"/>
            <w:tcMar>
              <w:top w:w="80" w:type="dxa"/>
              <w:left w:w="80" w:type="dxa"/>
              <w:bottom w:w="80" w:type="dxa"/>
              <w:right w:w="80" w:type="dxa"/>
            </w:tcMar>
            <w:hideMark/>
          </w:tcPr>
          <w:p w14:paraId="56597C32" w14:textId="77777777" w:rsidR="003572D6" w:rsidRPr="00BB2F0A" w:rsidRDefault="003572D6">
            <w:pPr>
              <w:spacing w:after="0" w:line="240" w:lineRule="auto"/>
              <w:rPr>
                <w:rFonts w:ascii="Calibri" w:eastAsia="Times New Roman" w:hAnsi="Calibri" w:cs="Calibri"/>
              </w:rPr>
            </w:pPr>
            <w:r w:rsidRPr="00BB2F0A">
              <w:rPr>
                <w:rFonts w:ascii="Calibri" w:eastAsia="Times New Roman" w:hAnsi="Calibri" w:cs="Calibri"/>
              </w:rPr>
              <w:t> </w:t>
            </w:r>
          </w:p>
        </w:tc>
        <w:tc>
          <w:tcPr>
            <w:tcW w:w="2340" w:type="dxa"/>
            <w:tcMar>
              <w:top w:w="80" w:type="dxa"/>
              <w:left w:w="80" w:type="dxa"/>
              <w:bottom w:w="80" w:type="dxa"/>
              <w:right w:w="80" w:type="dxa"/>
            </w:tcMar>
            <w:hideMark/>
          </w:tcPr>
          <w:p w14:paraId="41FE717E" w14:textId="77777777" w:rsidR="003572D6" w:rsidRPr="00BB2F0A" w:rsidRDefault="003572D6">
            <w:pPr>
              <w:spacing w:after="0" w:line="240" w:lineRule="auto"/>
              <w:jc w:val="center"/>
              <w:rPr>
                <w:rFonts w:ascii="Arial" w:eastAsia="Times New Roman" w:hAnsi="Arial" w:cs="Arial"/>
                <w:sz w:val="20"/>
                <w:szCs w:val="20"/>
              </w:rPr>
            </w:pPr>
            <w:r w:rsidRPr="00BB2F0A">
              <w:rPr>
                <w:rFonts w:ascii="Arial" w:eastAsia="Times New Roman" w:hAnsi="Arial" w:cs="Arial"/>
                <w:sz w:val="20"/>
                <w:szCs w:val="20"/>
              </w:rPr>
              <w:t>X</w:t>
            </w:r>
          </w:p>
        </w:tc>
        <w:tc>
          <w:tcPr>
            <w:tcW w:w="1993" w:type="dxa"/>
            <w:tcMar>
              <w:top w:w="80" w:type="dxa"/>
              <w:left w:w="80" w:type="dxa"/>
              <w:bottom w:w="80" w:type="dxa"/>
              <w:right w:w="80" w:type="dxa"/>
            </w:tcMar>
            <w:hideMark/>
          </w:tcPr>
          <w:p w14:paraId="5954B4C1" w14:textId="77777777" w:rsidR="003572D6" w:rsidRPr="00BB2F0A" w:rsidRDefault="003572D6">
            <w:pPr>
              <w:spacing w:after="0" w:line="240" w:lineRule="auto"/>
              <w:rPr>
                <w:rFonts w:ascii="Calibri" w:eastAsia="Times New Roman" w:hAnsi="Calibri" w:cs="Calibri"/>
              </w:rPr>
            </w:pPr>
            <w:r w:rsidRPr="00BB2F0A">
              <w:rPr>
                <w:rFonts w:ascii="Calibri" w:eastAsia="Times New Roman" w:hAnsi="Calibri" w:cs="Calibri"/>
              </w:rPr>
              <w:t> </w:t>
            </w:r>
          </w:p>
        </w:tc>
      </w:tr>
      <w:tr w:rsidR="003572D6" w:rsidRPr="00BB2F0A" w14:paraId="353046A6" w14:textId="77777777">
        <w:trPr>
          <w:jc w:val="center"/>
        </w:trPr>
        <w:tc>
          <w:tcPr>
            <w:tcW w:w="2610" w:type="dxa"/>
            <w:tcMar>
              <w:top w:w="80" w:type="dxa"/>
              <w:left w:w="80" w:type="dxa"/>
              <w:bottom w:w="80" w:type="dxa"/>
              <w:right w:w="80" w:type="dxa"/>
            </w:tcMar>
            <w:hideMark/>
          </w:tcPr>
          <w:p w14:paraId="28C15C1F" w14:textId="77777777" w:rsidR="003572D6" w:rsidRPr="00BB2F0A" w:rsidRDefault="003572D6">
            <w:pPr>
              <w:spacing w:after="0" w:line="240" w:lineRule="auto"/>
              <w:rPr>
                <w:rFonts w:ascii="Arial" w:eastAsia="Times New Roman" w:hAnsi="Arial" w:cs="Arial"/>
                <w:b/>
                <w:sz w:val="20"/>
                <w:szCs w:val="20"/>
              </w:rPr>
            </w:pPr>
            <w:r w:rsidRPr="00BB2F0A">
              <w:rPr>
                <w:rFonts w:ascii="Arial" w:eastAsia="Times New Roman" w:hAnsi="Arial" w:cs="Arial"/>
                <w:b/>
                <w:sz w:val="20"/>
                <w:szCs w:val="20"/>
              </w:rPr>
              <w:t>Receive rebate check</w:t>
            </w:r>
          </w:p>
        </w:tc>
        <w:tc>
          <w:tcPr>
            <w:tcW w:w="2340" w:type="dxa"/>
            <w:tcMar>
              <w:top w:w="80" w:type="dxa"/>
              <w:left w:w="80" w:type="dxa"/>
              <w:bottom w:w="80" w:type="dxa"/>
              <w:right w:w="80" w:type="dxa"/>
            </w:tcMar>
            <w:hideMark/>
          </w:tcPr>
          <w:p w14:paraId="1CF7C8F0" w14:textId="77777777" w:rsidR="003572D6" w:rsidRPr="00BB2F0A" w:rsidRDefault="003572D6">
            <w:pPr>
              <w:spacing w:after="0" w:line="240" w:lineRule="auto"/>
              <w:jc w:val="center"/>
              <w:rPr>
                <w:rFonts w:ascii="Arial" w:eastAsia="Times New Roman" w:hAnsi="Arial" w:cs="Arial"/>
                <w:sz w:val="20"/>
                <w:szCs w:val="20"/>
              </w:rPr>
            </w:pPr>
            <w:r w:rsidRPr="00BB2F0A">
              <w:rPr>
                <w:rFonts w:ascii="Arial" w:eastAsia="Times New Roman" w:hAnsi="Arial" w:cs="Arial"/>
                <w:sz w:val="20"/>
                <w:szCs w:val="20"/>
              </w:rPr>
              <w:t>X</w:t>
            </w:r>
          </w:p>
        </w:tc>
        <w:tc>
          <w:tcPr>
            <w:tcW w:w="2340" w:type="dxa"/>
            <w:tcMar>
              <w:top w:w="80" w:type="dxa"/>
              <w:left w:w="80" w:type="dxa"/>
              <w:bottom w:w="80" w:type="dxa"/>
              <w:right w:w="80" w:type="dxa"/>
            </w:tcMar>
            <w:hideMark/>
          </w:tcPr>
          <w:p w14:paraId="68E45116" w14:textId="77777777" w:rsidR="003572D6" w:rsidRPr="00BB2F0A" w:rsidRDefault="003572D6">
            <w:pPr>
              <w:spacing w:after="0" w:line="240" w:lineRule="auto"/>
              <w:rPr>
                <w:rFonts w:ascii="Calibri" w:eastAsia="Times New Roman" w:hAnsi="Calibri" w:cs="Calibri"/>
              </w:rPr>
            </w:pPr>
            <w:r w:rsidRPr="00BB2F0A">
              <w:rPr>
                <w:rFonts w:ascii="Calibri" w:eastAsia="Times New Roman" w:hAnsi="Calibri" w:cs="Calibri"/>
              </w:rPr>
              <w:t> </w:t>
            </w:r>
          </w:p>
        </w:tc>
        <w:tc>
          <w:tcPr>
            <w:tcW w:w="1993" w:type="dxa"/>
            <w:tcMar>
              <w:top w:w="80" w:type="dxa"/>
              <w:left w:w="80" w:type="dxa"/>
              <w:bottom w:w="80" w:type="dxa"/>
              <w:right w:w="80" w:type="dxa"/>
            </w:tcMar>
            <w:hideMark/>
          </w:tcPr>
          <w:p w14:paraId="1A07B826" w14:textId="77777777" w:rsidR="003572D6" w:rsidRPr="00BB2F0A" w:rsidRDefault="003572D6">
            <w:pPr>
              <w:spacing w:after="0" w:line="240" w:lineRule="auto"/>
              <w:rPr>
                <w:rFonts w:ascii="Calibri" w:eastAsia="Times New Roman" w:hAnsi="Calibri" w:cs="Calibri"/>
              </w:rPr>
            </w:pPr>
            <w:r w:rsidRPr="00BB2F0A">
              <w:rPr>
                <w:rFonts w:ascii="Calibri" w:eastAsia="Times New Roman" w:hAnsi="Calibri" w:cs="Calibri"/>
              </w:rPr>
              <w:t> </w:t>
            </w:r>
          </w:p>
        </w:tc>
      </w:tr>
      <w:tr w:rsidR="003572D6" w:rsidRPr="00BB2F0A" w14:paraId="50E43BF7" w14:textId="77777777">
        <w:trPr>
          <w:jc w:val="center"/>
        </w:trPr>
        <w:tc>
          <w:tcPr>
            <w:tcW w:w="2610" w:type="dxa"/>
            <w:tcMar>
              <w:top w:w="80" w:type="dxa"/>
              <w:left w:w="80" w:type="dxa"/>
              <w:bottom w:w="80" w:type="dxa"/>
              <w:right w:w="80" w:type="dxa"/>
            </w:tcMar>
            <w:hideMark/>
          </w:tcPr>
          <w:p w14:paraId="181314AA" w14:textId="77777777" w:rsidR="003572D6" w:rsidRPr="00BB2F0A" w:rsidRDefault="003572D6">
            <w:pPr>
              <w:spacing w:after="0" w:line="240" w:lineRule="auto"/>
              <w:rPr>
                <w:rFonts w:ascii="Arial" w:eastAsia="Times New Roman" w:hAnsi="Arial" w:cs="Arial"/>
                <w:b/>
                <w:sz w:val="20"/>
                <w:szCs w:val="20"/>
              </w:rPr>
            </w:pPr>
            <w:r w:rsidRPr="00BB2F0A">
              <w:rPr>
                <w:rFonts w:ascii="Arial" w:eastAsia="Times New Roman" w:hAnsi="Arial" w:cs="Arial"/>
                <w:b/>
                <w:sz w:val="20"/>
                <w:szCs w:val="20"/>
              </w:rPr>
              <w:t>Redeem free samples / delivery</w:t>
            </w:r>
          </w:p>
        </w:tc>
        <w:tc>
          <w:tcPr>
            <w:tcW w:w="2340" w:type="dxa"/>
            <w:tcMar>
              <w:top w:w="80" w:type="dxa"/>
              <w:left w:w="80" w:type="dxa"/>
              <w:bottom w:w="80" w:type="dxa"/>
              <w:right w:w="80" w:type="dxa"/>
            </w:tcMar>
            <w:hideMark/>
          </w:tcPr>
          <w:p w14:paraId="2F0C86BD" w14:textId="77777777" w:rsidR="003572D6" w:rsidRPr="00BB2F0A" w:rsidRDefault="003572D6">
            <w:pPr>
              <w:spacing w:after="0" w:line="240" w:lineRule="auto"/>
              <w:rPr>
                <w:rFonts w:ascii="Calibri" w:eastAsia="Times New Roman" w:hAnsi="Calibri" w:cs="Calibri"/>
              </w:rPr>
            </w:pPr>
            <w:r w:rsidRPr="00BB2F0A">
              <w:rPr>
                <w:rFonts w:ascii="Calibri" w:eastAsia="Times New Roman" w:hAnsi="Calibri" w:cs="Calibri"/>
              </w:rPr>
              <w:t> </w:t>
            </w:r>
          </w:p>
        </w:tc>
        <w:tc>
          <w:tcPr>
            <w:tcW w:w="2340" w:type="dxa"/>
            <w:tcMar>
              <w:top w:w="80" w:type="dxa"/>
              <w:left w:w="80" w:type="dxa"/>
              <w:bottom w:w="80" w:type="dxa"/>
              <w:right w:w="80" w:type="dxa"/>
            </w:tcMar>
            <w:hideMark/>
          </w:tcPr>
          <w:p w14:paraId="0E99D75B" w14:textId="77777777" w:rsidR="003572D6" w:rsidRPr="00BB2F0A" w:rsidRDefault="003572D6">
            <w:pPr>
              <w:spacing w:after="0" w:line="240" w:lineRule="auto"/>
              <w:jc w:val="center"/>
              <w:rPr>
                <w:rFonts w:ascii="Arial" w:eastAsia="Times New Roman" w:hAnsi="Arial" w:cs="Arial"/>
                <w:sz w:val="20"/>
                <w:szCs w:val="20"/>
              </w:rPr>
            </w:pPr>
            <w:r w:rsidRPr="00BB2F0A">
              <w:rPr>
                <w:rFonts w:ascii="Arial" w:eastAsia="Times New Roman" w:hAnsi="Arial" w:cs="Arial"/>
                <w:sz w:val="20"/>
                <w:szCs w:val="20"/>
              </w:rPr>
              <w:t>X</w:t>
            </w:r>
          </w:p>
        </w:tc>
        <w:tc>
          <w:tcPr>
            <w:tcW w:w="1993" w:type="dxa"/>
            <w:tcMar>
              <w:top w:w="80" w:type="dxa"/>
              <w:left w:w="80" w:type="dxa"/>
              <w:bottom w:w="80" w:type="dxa"/>
              <w:right w:w="80" w:type="dxa"/>
            </w:tcMar>
            <w:hideMark/>
          </w:tcPr>
          <w:p w14:paraId="3EE7779B" w14:textId="77777777" w:rsidR="003572D6" w:rsidRPr="00BB2F0A" w:rsidRDefault="003572D6">
            <w:pPr>
              <w:spacing w:after="0" w:line="240" w:lineRule="auto"/>
              <w:rPr>
                <w:rFonts w:ascii="Calibri" w:eastAsia="Times New Roman" w:hAnsi="Calibri" w:cs="Calibri"/>
              </w:rPr>
            </w:pPr>
            <w:r w:rsidRPr="00BB2F0A">
              <w:rPr>
                <w:rFonts w:ascii="Calibri" w:eastAsia="Times New Roman" w:hAnsi="Calibri" w:cs="Calibri"/>
              </w:rPr>
              <w:t> </w:t>
            </w:r>
          </w:p>
        </w:tc>
      </w:tr>
      <w:tr w:rsidR="003572D6" w:rsidRPr="00BB2F0A" w14:paraId="766A3B22" w14:textId="77777777">
        <w:trPr>
          <w:jc w:val="center"/>
        </w:trPr>
        <w:tc>
          <w:tcPr>
            <w:tcW w:w="2610" w:type="dxa"/>
            <w:tcMar>
              <w:top w:w="80" w:type="dxa"/>
              <w:left w:w="80" w:type="dxa"/>
              <w:bottom w:w="80" w:type="dxa"/>
              <w:right w:w="80" w:type="dxa"/>
            </w:tcMar>
            <w:hideMark/>
          </w:tcPr>
          <w:p w14:paraId="5EDD5795" w14:textId="77777777" w:rsidR="003572D6" w:rsidRPr="00BB2F0A" w:rsidRDefault="003572D6">
            <w:pPr>
              <w:spacing w:after="0" w:line="240" w:lineRule="auto"/>
              <w:rPr>
                <w:rFonts w:ascii="Arial" w:eastAsia="Times New Roman" w:hAnsi="Arial" w:cs="Arial"/>
                <w:b/>
                <w:sz w:val="20"/>
                <w:szCs w:val="20"/>
              </w:rPr>
            </w:pPr>
            <w:r w:rsidRPr="00BB2F0A">
              <w:rPr>
                <w:rFonts w:ascii="Arial" w:eastAsia="Times New Roman" w:hAnsi="Arial" w:cs="Arial"/>
                <w:b/>
                <w:sz w:val="20"/>
                <w:szCs w:val="20"/>
              </w:rPr>
              <w:t>Change wallet</w:t>
            </w:r>
          </w:p>
        </w:tc>
        <w:tc>
          <w:tcPr>
            <w:tcW w:w="2340" w:type="dxa"/>
            <w:tcMar>
              <w:top w:w="80" w:type="dxa"/>
              <w:left w:w="80" w:type="dxa"/>
              <w:bottom w:w="80" w:type="dxa"/>
              <w:right w:w="80" w:type="dxa"/>
            </w:tcMar>
            <w:hideMark/>
          </w:tcPr>
          <w:p w14:paraId="6C75DBB3" w14:textId="77777777" w:rsidR="003572D6" w:rsidRPr="00BB2F0A" w:rsidRDefault="003572D6">
            <w:pPr>
              <w:spacing w:after="0" w:line="240" w:lineRule="auto"/>
              <w:rPr>
                <w:rFonts w:ascii="Calibri" w:eastAsia="Times New Roman" w:hAnsi="Calibri" w:cs="Calibri"/>
              </w:rPr>
            </w:pPr>
            <w:r w:rsidRPr="00BB2F0A">
              <w:rPr>
                <w:rFonts w:ascii="Calibri" w:eastAsia="Times New Roman" w:hAnsi="Calibri" w:cs="Calibri"/>
              </w:rPr>
              <w:t> </w:t>
            </w:r>
          </w:p>
        </w:tc>
        <w:tc>
          <w:tcPr>
            <w:tcW w:w="2340" w:type="dxa"/>
            <w:tcMar>
              <w:top w:w="80" w:type="dxa"/>
              <w:left w:w="80" w:type="dxa"/>
              <w:bottom w:w="80" w:type="dxa"/>
              <w:right w:w="80" w:type="dxa"/>
            </w:tcMar>
            <w:hideMark/>
          </w:tcPr>
          <w:p w14:paraId="007A4370" w14:textId="77777777" w:rsidR="003572D6" w:rsidRPr="00BB2F0A" w:rsidRDefault="003572D6">
            <w:pPr>
              <w:spacing w:after="0" w:line="240" w:lineRule="auto"/>
              <w:jc w:val="center"/>
              <w:rPr>
                <w:rFonts w:ascii="Arial" w:eastAsia="Times New Roman" w:hAnsi="Arial" w:cs="Arial"/>
                <w:sz w:val="20"/>
                <w:szCs w:val="20"/>
              </w:rPr>
            </w:pPr>
            <w:r w:rsidRPr="00BB2F0A">
              <w:rPr>
                <w:rFonts w:ascii="Arial" w:eastAsia="Times New Roman" w:hAnsi="Arial" w:cs="Arial"/>
                <w:sz w:val="20"/>
                <w:szCs w:val="20"/>
              </w:rPr>
              <w:t>X</w:t>
            </w:r>
          </w:p>
        </w:tc>
        <w:tc>
          <w:tcPr>
            <w:tcW w:w="1993" w:type="dxa"/>
            <w:tcMar>
              <w:top w:w="80" w:type="dxa"/>
              <w:left w:w="80" w:type="dxa"/>
              <w:bottom w:w="80" w:type="dxa"/>
              <w:right w:w="80" w:type="dxa"/>
            </w:tcMar>
            <w:hideMark/>
          </w:tcPr>
          <w:p w14:paraId="6D79D842" w14:textId="77777777" w:rsidR="003572D6" w:rsidRPr="00BB2F0A" w:rsidRDefault="003572D6">
            <w:pPr>
              <w:spacing w:after="0" w:line="240" w:lineRule="auto"/>
              <w:rPr>
                <w:rFonts w:ascii="Calibri" w:eastAsia="Times New Roman" w:hAnsi="Calibri" w:cs="Calibri"/>
              </w:rPr>
            </w:pPr>
            <w:r w:rsidRPr="00BB2F0A">
              <w:rPr>
                <w:rFonts w:ascii="Calibri" w:eastAsia="Times New Roman" w:hAnsi="Calibri" w:cs="Calibri"/>
              </w:rPr>
              <w:t> </w:t>
            </w:r>
          </w:p>
        </w:tc>
      </w:tr>
      <w:tr w:rsidR="003572D6" w:rsidRPr="00BB2F0A" w14:paraId="36ADB0E1" w14:textId="77777777">
        <w:trPr>
          <w:jc w:val="center"/>
        </w:trPr>
        <w:tc>
          <w:tcPr>
            <w:tcW w:w="2610" w:type="dxa"/>
            <w:tcMar>
              <w:top w:w="80" w:type="dxa"/>
              <w:left w:w="80" w:type="dxa"/>
              <w:bottom w:w="80" w:type="dxa"/>
              <w:right w:w="80" w:type="dxa"/>
            </w:tcMar>
            <w:hideMark/>
          </w:tcPr>
          <w:p w14:paraId="646B86F4" w14:textId="77777777" w:rsidR="003572D6" w:rsidRPr="00BB2F0A" w:rsidRDefault="003572D6">
            <w:pPr>
              <w:spacing w:after="0" w:line="240" w:lineRule="auto"/>
              <w:rPr>
                <w:rFonts w:ascii="Arial" w:eastAsia="Times New Roman" w:hAnsi="Arial" w:cs="Arial"/>
                <w:b/>
                <w:sz w:val="20"/>
                <w:szCs w:val="20"/>
              </w:rPr>
            </w:pPr>
            <w:r w:rsidRPr="00BB2F0A">
              <w:rPr>
                <w:rFonts w:ascii="Arial" w:eastAsia="Times New Roman" w:hAnsi="Arial" w:cs="Arial"/>
                <w:b/>
                <w:sz w:val="20"/>
                <w:szCs w:val="20"/>
              </w:rPr>
              <w:t xml:space="preserve">Add / remove delegates </w:t>
            </w:r>
          </w:p>
        </w:tc>
        <w:tc>
          <w:tcPr>
            <w:tcW w:w="2340" w:type="dxa"/>
            <w:tcMar>
              <w:top w:w="80" w:type="dxa"/>
              <w:left w:w="80" w:type="dxa"/>
              <w:bottom w:w="80" w:type="dxa"/>
              <w:right w:w="80" w:type="dxa"/>
            </w:tcMar>
            <w:hideMark/>
          </w:tcPr>
          <w:p w14:paraId="0C25255F" w14:textId="77777777" w:rsidR="003572D6" w:rsidRPr="00BB2F0A" w:rsidRDefault="003572D6">
            <w:pPr>
              <w:spacing w:after="0" w:line="240" w:lineRule="auto"/>
              <w:rPr>
                <w:rFonts w:ascii="Calibri" w:eastAsia="Times New Roman" w:hAnsi="Calibri" w:cs="Calibri"/>
              </w:rPr>
            </w:pPr>
            <w:r w:rsidRPr="00BB2F0A">
              <w:rPr>
                <w:rFonts w:ascii="Calibri" w:eastAsia="Times New Roman" w:hAnsi="Calibri" w:cs="Calibri"/>
              </w:rPr>
              <w:t> </w:t>
            </w:r>
          </w:p>
        </w:tc>
        <w:tc>
          <w:tcPr>
            <w:tcW w:w="2340" w:type="dxa"/>
            <w:tcMar>
              <w:top w:w="80" w:type="dxa"/>
              <w:left w:w="80" w:type="dxa"/>
              <w:bottom w:w="80" w:type="dxa"/>
              <w:right w:w="80" w:type="dxa"/>
            </w:tcMar>
            <w:hideMark/>
          </w:tcPr>
          <w:p w14:paraId="0817621D" w14:textId="77777777" w:rsidR="003572D6" w:rsidRPr="00BB2F0A" w:rsidRDefault="003572D6">
            <w:pPr>
              <w:spacing w:after="0" w:line="240" w:lineRule="auto"/>
              <w:jc w:val="center"/>
              <w:rPr>
                <w:rFonts w:ascii="Arial" w:eastAsia="Times New Roman" w:hAnsi="Arial" w:cs="Arial"/>
                <w:sz w:val="20"/>
                <w:szCs w:val="20"/>
              </w:rPr>
            </w:pPr>
            <w:r w:rsidRPr="00BB2F0A">
              <w:rPr>
                <w:rFonts w:ascii="Arial" w:eastAsia="Times New Roman" w:hAnsi="Arial" w:cs="Arial"/>
                <w:sz w:val="20"/>
                <w:szCs w:val="20"/>
              </w:rPr>
              <w:t>X</w:t>
            </w:r>
          </w:p>
        </w:tc>
        <w:tc>
          <w:tcPr>
            <w:tcW w:w="1993" w:type="dxa"/>
            <w:tcMar>
              <w:top w:w="80" w:type="dxa"/>
              <w:left w:w="80" w:type="dxa"/>
              <w:bottom w:w="80" w:type="dxa"/>
              <w:right w:w="80" w:type="dxa"/>
            </w:tcMar>
            <w:hideMark/>
          </w:tcPr>
          <w:p w14:paraId="041BB9A5" w14:textId="77777777" w:rsidR="003572D6" w:rsidRPr="00BB2F0A" w:rsidRDefault="003572D6">
            <w:pPr>
              <w:spacing w:after="0" w:line="240" w:lineRule="auto"/>
              <w:rPr>
                <w:rFonts w:ascii="Calibri" w:eastAsia="Times New Roman" w:hAnsi="Calibri" w:cs="Calibri"/>
              </w:rPr>
            </w:pPr>
            <w:r w:rsidRPr="00BB2F0A">
              <w:rPr>
                <w:rFonts w:ascii="Calibri" w:eastAsia="Times New Roman" w:hAnsi="Calibri" w:cs="Calibri"/>
              </w:rPr>
              <w:t> </w:t>
            </w:r>
          </w:p>
        </w:tc>
      </w:tr>
      <w:tr w:rsidR="003572D6" w:rsidRPr="00BB2F0A" w14:paraId="24345702" w14:textId="77777777">
        <w:trPr>
          <w:jc w:val="center"/>
        </w:trPr>
        <w:tc>
          <w:tcPr>
            <w:tcW w:w="2610" w:type="dxa"/>
            <w:tcMar>
              <w:top w:w="80" w:type="dxa"/>
              <w:left w:w="80" w:type="dxa"/>
              <w:bottom w:w="80" w:type="dxa"/>
              <w:right w:w="80" w:type="dxa"/>
            </w:tcMar>
            <w:hideMark/>
          </w:tcPr>
          <w:p w14:paraId="40677B95" w14:textId="77777777" w:rsidR="003572D6" w:rsidRPr="00BB2F0A" w:rsidRDefault="003572D6">
            <w:pPr>
              <w:spacing w:after="0" w:line="240" w:lineRule="auto"/>
              <w:rPr>
                <w:rFonts w:ascii="Arial" w:eastAsia="Times New Roman" w:hAnsi="Arial" w:cs="Arial"/>
                <w:b/>
                <w:sz w:val="20"/>
                <w:szCs w:val="20"/>
              </w:rPr>
            </w:pPr>
            <w:r w:rsidRPr="00BB2F0A">
              <w:rPr>
                <w:rFonts w:ascii="Arial" w:eastAsia="Times New Roman" w:hAnsi="Arial" w:cs="Arial"/>
                <w:b/>
                <w:sz w:val="20"/>
                <w:szCs w:val="20"/>
              </w:rPr>
              <w:t>Configure delegate permissions</w:t>
            </w:r>
          </w:p>
        </w:tc>
        <w:tc>
          <w:tcPr>
            <w:tcW w:w="2340" w:type="dxa"/>
            <w:tcMar>
              <w:top w:w="80" w:type="dxa"/>
              <w:left w:w="80" w:type="dxa"/>
              <w:bottom w:w="80" w:type="dxa"/>
              <w:right w:w="80" w:type="dxa"/>
            </w:tcMar>
            <w:hideMark/>
          </w:tcPr>
          <w:p w14:paraId="5CFCE6C8" w14:textId="77777777" w:rsidR="003572D6" w:rsidRPr="00BB2F0A" w:rsidRDefault="003572D6">
            <w:pPr>
              <w:spacing w:after="0" w:line="240" w:lineRule="auto"/>
              <w:jc w:val="center"/>
              <w:rPr>
                <w:rFonts w:ascii="Arial" w:eastAsia="Times New Roman" w:hAnsi="Arial" w:cs="Arial"/>
                <w:sz w:val="20"/>
                <w:szCs w:val="20"/>
              </w:rPr>
            </w:pPr>
            <w:r w:rsidRPr="00BB2F0A">
              <w:rPr>
                <w:rFonts w:ascii="Arial" w:eastAsia="Times New Roman" w:hAnsi="Arial" w:cs="Arial"/>
                <w:sz w:val="20"/>
                <w:szCs w:val="20"/>
              </w:rPr>
              <w:t>X</w:t>
            </w:r>
          </w:p>
        </w:tc>
        <w:tc>
          <w:tcPr>
            <w:tcW w:w="2340" w:type="dxa"/>
            <w:tcMar>
              <w:top w:w="80" w:type="dxa"/>
              <w:left w:w="80" w:type="dxa"/>
              <w:bottom w:w="80" w:type="dxa"/>
              <w:right w:w="80" w:type="dxa"/>
            </w:tcMar>
            <w:hideMark/>
          </w:tcPr>
          <w:p w14:paraId="6D2E76D2" w14:textId="77777777" w:rsidR="003572D6" w:rsidRPr="00BB2F0A" w:rsidRDefault="003572D6">
            <w:pPr>
              <w:spacing w:after="0" w:line="240" w:lineRule="auto"/>
              <w:rPr>
                <w:rFonts w:ascii="Calibri" w:eastAsia="Times New Roman" w:hAnsi="Calibri" w:cs="Calibri"/>
              </w:rPr>
            </w:pPr>
            <w:r w:rsidRPr="00BB2F0A">
              <w:rPr>
                <w:rFonts w:ascii="Calibri" w:eastAsia="Times New Roman" w:hAnsi="Calibri" w:cs="Calibri"/>
              </w:rPr>
              <w:t> </w:t>
            </w:r>
          </w:p>
        </w:tc>
        <w:tc>
          <w:tcPr>
            <w:tcW w:w="1993" w:type="dxa"/>
            <w:tcMar>
              <w:top w:w="80" w:type="dxa"/>
              <w:left w:w="80" w:type="dxa"/>
              <w:bottom w:w="80" w:type="dxa"/>
              <w:right w:w="80" w:type="dxa"/>
            </w:tcMar>
            <w:hideMark/>
          </w:tcPr>
          <w:p w14:paraId="2A915345" w14:textId="77777777" w:rsidR="003572D6" w:rsidRPr="00BB2F0A" w:rsidRDefault="003572D6">
            <w:pPr>
              <w:spacing w:after="0" w:line="240" w:lineRule="auto"/>
              <w:rPr>
                <w:rFonts w:ascii="Calibri" w:eastAsia="Times New Roman" w:hAnsi="Calibri" w:cs="Calibri"/>
              </w:rPr>
            </w:pPr>
            <w:r w:rsidRPr="00BB2F0A">
              <w:rPr>
                <w:rFonts w:ascii="Calibri" w:eastAsia="Times New Roman" w:hAnsi="Calibri" w:cs="Calibri"/>
              </w:rPr>
              <w:t> </w:t>
            </w:r>
          </w:p>
        </w:tc>
      </w:tr>
    </w:tbl>
    <w:p w14:paraId="06FAB282" w14:textId="77777777" w:rsidR="003572D6" w:rsidRPr="001767BA" w:rsidRDefault="003572D6" w:rsidP="003572D6">
      <w:pPr>
        <w:pStyle w:val="F2Body"/>
        <w:pBdr>
          <w:bottom w:val="single" w:sz="9" w:space="0" w:color="auto"/>
        </w:pBdr>
        <w:spacing w:after="97"/>
        <w:rPr>
          <w:rFonts w:cstheme="minorHAnsi"/>
          <w:b/>
          <w:bCs/>
          <w:color w:val="FF0000"/>
          <w:sz w:val="24"/>
          <w:szCs w:val="24"/>
          <w:u w:val="single"/>
        </w:rPr>
      </w:pPr>
    </w:p>
    <w:p w14:paraId="5A9EE357" w14:textId="77777777" w:rsidR="003572D6" w:rsidRDefault="003572D6" w:rsidP="003572D6">
      <w:pPr>
        <w:pStyle w:val="F2Body"/>
        <w:spacing w:after="97"/>
        <w:rPr>
          <w:rFonts w:cstheme="minorHAnsi"/>
          <w:b/>
          <w:color w:val="FF0000"/>
          <w:sz w:val="28"/>
          <w:szCs w:val="28"/>
          <w:u w:val="single"/>
        </w:rPr>
      </w:pPr>
    </w:p>
    <w:p w14:paraId="73F4D3CA" w14:textId="77777777" w:rsidR="003572D6" w:rsidRDefault="003572D6" w:rsidP="00CC20FB">
      <w:pPr>
        <w:pStyle w:val="F2Body"/>
        <w:spacing w:after="0"/>
        <w:rPr>
          <w:rFonts w:eastAsia="Arial" w:cstheme="minorHAnsi"/>
          <w:b/>
          <w:bCs/>
          <w:color w:val="000000" w:themeColor="text1"/>
          <w:u w:val="single"/>
        </w:rPr>
      </w:pPr>
    </w:p>
    <w:sectPr w:rsidR="003572D6" w:rsidSect="00825BEC">
      <w:headerReference w:type="default" r:id="rId10"/>
      <w:footerReference w:type="default" r:id="rId11"/>
      <w:headerReference w:type="first" r:id="rId12"/>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B803C" w14:textId="77777777" w:rsidR="00512404" w:rsidRDefault="00512404" w:rsidP="00A75206">
      <w:pPr>
        <w:spacing w:after="0" w:line="240" w:lineRule="auto"/>
      </w:pPr>
      <w:r>
        <w:separator/>
      </w:r>
    </w:p>
  </w:endnote>
  <w:endnote w:type="continuationSeparator" w:id="0">
    <w:p w14:paraId="563DD5EF" w14:textId="77777777" w:rsidR="00512404" w:rsidRDefault="00512404" w:rsidP="00A752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dobe Devanagari">
    <w:altName w:val="Kokila"/>
    <w:panose1 w:val="00000000000000000000"/>
    <w:charset w:val="00"/>
    <w:family w:val="roman"/>
    <w:notTrueType/>
    <w:pitch w:val="variable"/>
    <w:sig w:usb0="00008003" w:usb1="00000000" w:usb2="00000000" w:usb3="00000000" w:csb0="00000001" w:csb1="00000000"/>
  </w:font>
  <w:font w:name="Arial Bold">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D2CEF" w14:textId="074E3D5E" w:rsidR="008E696E" w:rsidRPr="00104D7C" w:rsidRDefault="008E696E" w:rsidP="008E696E">
    <w:pPr>
      <w:pStyle w:val="Footer"/>
      <w:pBdr>
        <w:top w:val="single" w:sz="4" w:space="8" w:color="00B852" w:themeColor="accent2"/>
      </w:pBdr>
      <w:spacing w:after="60"/>
      <w:rPr>
        <w:color w:val="2C3C43" w:themeColor="text2"/>
        <w:spacing w:val="20"/>
        <w:sz w:val="16"/>
        <w:szCs w:val="16"/>
        <w:lang w:val="en-GB"/>
      </w:rPr>
    </w:pPr>
    <w:r>
      <w:rPr>
        <w:color w:val="2C3C43" w:themeColor="text2"/>
        <w:spacing w:val="20"/>
        <w:sz w:val="16"/>
        <w:szCs w:val="16"/>
      </w:rPr>
      <w:t>© 2026 L.E.K. Consulting</w:t>
    </w:r>
    <w:r>
      <w:rPr>
        <w:color w:val="2C3C43" w:themeColor="text2"/>
        <w:spacing w:val="20"/>
        <w:sz w:val="16"/>
        <w:szCs w:val="16"/>
      </w:rPr>
      <w:tab/>
    </w:r>
    <w:r>
      <w:rPr>
        <w:color w:val="2C3C43" w:themeColor="text2"/>
        <w:spacing w:val="20"/>
        <w:sz w:val="16"/>
        <w:szCs w:val="16"/>
      </w:rPr>
      <w:tab/>
    </w:r>
    <w:r>
      <w:rPr>
        <w:color w:val="2C3C43" w:themeColor="text2"/>
        <w:spacing w:val="20"/>
        <w:sz w:val="16"/>
        <w:szCs w:val="16"/>
      </w:rPr>
      <w:fldChar w:fldCharType="begin"/>
    </w:r>
    <w:r>
      <w:rPr>
        <w:color w:val="2C3C43" w:themeColor="text2"/>
        <w:spacing w:val="20"/>
        <w:sz w:val="16"/>
        <w:szCs w:val="16"/>
      </w:rPr>
      <w:instrText xml:space="preserve"> PAGE   \* MERGEFORMAT </w:instrText>
    </w:r>
    <w:r>
      <w:rPr>
        <w:color w:val="2C3C43" w:themeColor="text2"/>
        <w:spacing w:val="20"/>
        <w:sz w:val="16"/>
        <w:szCs w:val="16"/>
      </w:rPr>
      <w:fldChar w:fldCharType="separate"/>
    </w:r>
    <w:r>
      <w:rPr>
        <w:color w:val="2C3C43" w:themeColor="text2"/>
        <w:spacing w:val="20"/>
        <w:sz w:val="16"/>
        <w:szCs w:val="16"/>
      </w:rPr>
      <w:t>1</w:t>
    </w:r>
    <w:r>
      <w:rPr>
        <w:noProof/>
        <w:color w:val="2C3C43" w:themeColor="text2"/>
        <w:spacing w:val="20"/>
        <w:sz w:val="16"/>
        <w:szCs w:val="16"/>
      </w:rPr>
      <w:fldChar w:fldCharType="end"/>
    </w:r>
  </w:p>
  <w:p w14:paraId="63518C65" w14:textId="77777777" w:rsidR="008E696E" w:rsidRPr="008E696E" w:rsidRDefault="008E696E" w:rsidP="008E69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B8BF1" w14:textId="77777777" w:rsidR="00512404" w:rsidRDefault="00512404" w:rsidP="00A75206">
      <w:pPr>
        <w:spacing w:after="0" w:line="240" w:lineRule="auto"/>
      </w:pPr>
      <w:r>
        <w:separator/>
      </w:r>
    </w:p>
  </w:footnote>
  <w:footnote w:type="continuationSeparator" w:id="0">
    <w:p w14:paraId="60E9988C" w14:textId="77777777" w:rsidR="00512404" w:rsidRDefault="00512404" w:rsidP="00A752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D2073" w14:textId="6611007F" w:rsidR="00B44446" w:rsidRDefault="00B44446" w:rsidP="00B44446">
    <w:pPr>
      <w:pStyle w:val="Header"/>
      <w:rPr>
        <w:color w:val="2C3C43" w:themeColor="text2"/>
        <w:sz w:val="20"/>
        <w:szCs w:val="20"/>
      </w:rPr>
    </w:pPr>
    <w:r>
      <w:rPr>
        <w:color w:val="2C3C43" w:themeColor="text2"/>
        <w:sz w:val="20"/>
        <w:szCs w:val="20"/>
      </w:rPr>
      <w:tab/>
    </w:r>
  </w:p>
  <w:p w14:paraId="0A829DF1" w14:textId="77777777" w:rsidR="00B44446" w:rsidRDefault="00B44446" w:rsidP="00B44446">
    <w:pPr>
      <w:pStyle w:val="Header"/>
      <w:rPr>
        <w:color w:val="2C3C43" w:themeColor="text2"/>
        <w:sz w:val="20"/>
        <w:szCs w:val="20"/>
      </w:rPr>
    </w:pPr>
  </w:p>
  <w:p w14:paraId="4FF1E8F0" w14:textId="354CE413" w:rsidR="00B44446" w:rsidRPr="00000E12" w:rsidRDefault="00B44446" w:rsidP="00B44446">
    <w:pPr>
      <w:pStyle w:val="Header"/>
    </w:pPr>
    <w:r>
      <w:rPr>
        <w:color w:val="2C3C43" w:themeColor="text2"/>
        <w:sz w:val="20"/>
        <w:szCs w:val="20"/>
      </w:rPr>
      <w:tab/>
    </w:r>
    <w:r>
      <w:rPr>
        <w:color w:val="2C3C43" w:themeColor="text2"/>
        <w:sz w:val="20"/>
        <w:szCs w:val="20"/>
      </w:rPr>
      <w:tab/>
    </w:r>
  </w:p>
  <w:p w14:paraId="0E82167B" w14:textId="77777777" w:rsidR="00B44446" w:rsidRDefault="00B44446" w:rsidP="00B44446">
    <w:pPr>
      <w:pStyle w:val="Header"/>
      <w:pBdr>
        <w:bottom w:val="single" w:sz="4" w:space="1" w:color="00973A" w:themeColor="accent3"/>
      </w:pBdr>
      <w:rPr>
        <w:color w:val="2C3C43" w:themeColor="text2"/>
      </w:rPr>
    </w:pPr>
  </w:p>
  <w:p w14:paraId="1BB22CD3" w14:textId="77777777" w:rsidR="00B44446" w:rsidRDefault="00B444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0D59D" w14:textId="77777777" w:rsidR="005E58C2" w:rsidRDefault="005E58C2" w:rsidP="005E58C2">
    <w:pPr>
      <w:pStyle w:val="Header"/>
      <w:rPr>
        <w:color w:val="2C3C43" w:themeColor="text2"/>
        <w:sz w:val="20"/>
        <w:szCs w:val="20"/>
      </w:rPr>
    </w:pPr>
    <w:r>
      <w:rPr>
        <w:noProof/>
      </w:rPr>
      <w:drawing>
        <wp:anchor distT="0" distB="0" distL="114300" distR="114300" simplePos="0" relativeHeight="251658240" behindDoc="0" locked="0" layoutInCell="1" allowOverlap="1" wp14:anchorId="3EB0A029" wp14:editId="18FD1E70">
          <wp:simplePos x="0" y="0"/>
          <wp:positionH relativeFrom="column">
            <wp:posOffset>1301750</wp:posOffset>
          </wp:positionH>
          <wp:positionV relativeFrom="paragraph">
            <wp:posOffset>119957</wp:posOffset>
          </wp:positionV>
          <wp:extent cx="1222566" cy="338328"/>
          <wp:effectExtent l="0" t="0" r="0" b="5080"/>
          <wp:wrapNone/>
          <wp:docPr id="1066291884" name="Picture 1066291884"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ico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22566" cy="338328"/>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1" behindDoc="0" locked="0" layoutInCell="1" allowOverlap="1" wp14:anchorId="4185647C" wp14:editId="356CD2EC">
          <wp:simplePos x="0" y="0"/>
          <wp:positionH relativeFrom="column">
            <wp:posOffset>0</wp:posOffset>
          </wp:positionH>
          <wp:positionV relativeFrom="paragraph">
            <wp:posOffset>0</wp:posOffset>
          </wp:positionV>
          <wp:extent cx="1122045" cy="584200"/>
          <wp:effectExtent l="0" t="0" r="1905" b="6350"/>
          <wp:wrapNone/>
          <wp:docPr id="1378632736" name="Picture 1" descr="FLOORING AND TILE TRENDS OF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OORING AND TILE TRENDS OF 202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22045" cy="584200"/>
                  </a:xfrm>
                  <a:prstGeom prst="rect">
                    <a:avLst/>
                  </a:prstGeom>
                  <a:noFill/>
                  <a:ln>
                    <a:noFill/>
                  </a:ln>
                </pic:spPr>
              </pic:pic>
            </a:graphicData>
          </a:graphic>
          <wp14:sizeRelH relativeFrom="page">
            <wp14:pctWidth>0</wp14:pctWidth>
          </wp14:sizeRelH>
          <wp14:sizeRelV relativeFrom="page">
            <wp14:pctHeight>0</wp14:pctHeight>
          </wp14:sizeRelV>
        </wp:anchor>
      </w:drawing>
    </w:r>
    <w:r>
      <w:rPr>
        <w:color w:val="2C3C43" w:themeColor="text2"/>
        <w:sz w:val="20"/>
        <w:szCs w:val="20"/>
      </w:rPr>
      <w:tab/>
    </w:r>
    <w:r>
      <w:rPr>
        <w:color w:val="2C3C43" w:themeColor="text2"/>
        <w:sz w:val="20"/>
        <w:szCs w:val="20"/>
      </w:rPr>
      <w:tab/>
    </w:r>
  </w:p>
  <w:p w14:paraId="26AF99CA" w14:textId="77777777" w:rsidR="005E58C2" w:rsidRDefault="005E58C2" w:rsidP="005E58C2">
    <w:pPr>
      <w:pStyle w:val="Header"/>
      <w:rPr>
        <w:color w:val="2C3C43" w:themeColor="text2"/>
        <w:sz w:val="20"/>
        <w:szCs w:val="20"/>
      </w:rPr>
    </w:pPr>
  </w:p>
  <w:p w14:paraId="39ABA53D" w14:textId="77777777" w:rsidR="005E58C2" w:rsidRPr="00000E12" w:rsidRDefault="005E58C2" w:rsidP="005E58C2">
    <w:pPr>
      <w:pStyle w:val="Header"/>
    </w:pPr>
    <w:r>
      <w:rPr>
        <w:color w:val="2C3C43" w:themeColor="text2"/>
        <w:sz w:val="20"/>
        <w:szCs w:val="20"/>
      </w:rPr>
      <w:tab/>
    </w:r>
    <w:r>
      <w:rPr>
        <w:color w:val="2C3C43" w:themeColor="text2"/>
        <w:sz w:val="20"/>
        <w:szCs w:val="20"/>
      </w:rPr>
      <w:tab/>
      <w:t>Floor &amp; Decor | L.E.K. Consulting LLC</w:t>
    </w:r>
  </w:p>
  <w:p w14:paraId="08EEDA3F" w14:textId="77777777" w:rsidR="005E58C2" w:rsidRDefault="005E58C2" w:rsidP="005E58C2">
    <w:pPr>
      <w:pStyle w:val="Header"/>
      <w:pBdr>
        <w:bottom w:val="single" w:sz="4" w:space="1" w:color="00973A" w:themeColor="accent3"/>
      </w:pBdr>
      <w:rPr>
        <w:color w:val="2C3C43" w:themeColor="text2"/>
      </w:rPr>
    </w:pPr>
  </w:p>
  <w:p w14:paraId="03EF2B18" w14:textId="77777777" w:rsidR="00825BEC" w:rsidRDefault="00825B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6A2E"/>
    <w:multiLevelType w:val="hybridMultilevel"/>
    <w:tmpl w:val="5040101E"/>
    <w:lvl w:ilvl="0" w:tplc="9A400B78">
      <w:start w:val="1"/>
      <w:numFmt w:val="bullet"/>
      <w:lvlText w:val=""/>
      <w:lvlJc w:val="left"/>
      <w:pPr>
        <w:ind w:left="1440" w:hanging="360"/>
      </w:pPr>
      <w:rPr>
        <w:rFonts w:ascii="Symbol" w:hAnsi="Symbol"/>
      </w:rPr>
    </w:lvl>
    <w:lvl w:ilvl="1" w:tplc="65E0D22A">
      <w:start w:val="1"/>
      <w:numFmt w:val="bullet"/>
      <w:lvlText w:val=""/>
      <w:lvlJc w:val="left"/>
      <w:pPr>
        <w:ind w:left="1440" w:hanging="360"/>
      </w:pPr>
      <w:rPr>
        <w:rFonts w:ascii="Symbol" w:hAnsi="Symbol"/>
      </w:rPr>
    </w:lvl>
    <w:lvl w:ilvl="2" w:tplc="17B4A4E4">
      <w:start w:val="1"/>
      <w:numFmt w:val="bullet"/>
      <w:lvlText w:val=""/>
      <w:lvlJc w:val="left"/>
      <w:pPr>
        <w:ind w:left="1440" w:hanging="360"/>
      </w:pPr>
      <w:rPr>
        <w:rFonts w:ascii="Symbol" w:hAnsi="Symbol"/>
      </w:rPr>
    </w:lvl>
    <w:lvl w:ilvl="3" w:tplc="6F1C22EE">
      <w:start w:val="1"/>
      <w:numFmt w:val="bullet"/>
      <w:lvlText w:val=""/>
      <w:lvlJc w:val="left"/>
      <w:pPr>
        <w:ind w:left="1440" w:hanging="360"/>
      </w:pPr>
      <w:rPr>
        <w:rFonts w:ascii="Symbol" w:hAnsi="Symbol"/>
      </w:rPr>
    </w:lvl>
    <w:lvl w:ilvl="4" w:tplc="49281222">
      <w:start w:val="1"/>
      <w:numFmt w:val="bullet"/>
      <w:lvlText w:val=""/>
      <w:lvlJc w:val="left"/>
      <w:pPr>
        <w:ind w:left="1440" w:hanging="360"/>
      </w:pPr>
      <w:rPr>
        <w:rFonts w:ascii="Symbol" w:hAnsi="Symbol"/>
      </w:rPr>
    </w:lvl>
    <w:lvl w:ilvl="5" w:tplc="224E8D44">
      <w:start w:val="1"/>
      <w:numFmt w:val="bullet"/>
      <w:lvlText w:val=""/>
      <w:lvlJc w:val="left"/>
      <w:pPr>
        <w:ind w:left="1440" w:hanging="360"/>
      </w:pPr>
      <w:rPr>
        <w:rFonts w:ascii="Symbol" w:hAnsi="Symbol"/>
      </w:rPr>
    </w:lvl>
    <w:lvl w:ilvl="6" w:tplc="03985214">
      <w:start w:val="1"/>
      <w:numFmt w:val="bullet"/>
      <w:lvlText w:val=""/>
      <w:lvlJc w:val="left"/>
      <w:pPr>
        <w:ind w:left="1440" w:hanging="360"/>
      </w:pPr>
      <w:rPr>
        <w:rFonts w:ascii="Symbol" w:hAnsi="Symbol"/>
      </w:rPr>
    </w:lvl>
    <w:lvl w:ilvl="7" w:tplc="52A26378">
      <w:start w:val="1"/>
      <w:numFmt w:val="bullet"/>
      <w:lvlText w:val=""/>
      <w:lvlJc w:val="left"/>
      <w:pPr>
        <w:ind w:left="1440" w:hanging="360"/>
      </w:pPr>
      <w:rPr>
        <w:rFonts w:ascii="Symbol" w:hAnsi="Symbol"/>
      </w:rPr>
    </w:lvl>
    <w:lvl w:ilvl="8" w:tplc="81284A66">
      <w:start w:val="1"/>
      <w:numFmt w:val="bullet"/>
      <w:lvlText w:val=""/>
      <w:lvlJc w:val="left"/>
      <w:pPr>
        <w:ind w:left="1440" w:hanging="360"/>
      </w:pPr>
      <w:rPr>
        <w:rFonts w:ascii="Symbol" w:hAnsi="Symbol"/>
      </w:rPr>
    </w:lvl>
  </w:abstractNum>
  <w:abstractNum w:abstractNumId="1" w15:restartNumberingAfterBreak="0">
    <w:nsid w:val="007703D6"/>
    <w:multiLevelType w:val="hybridMultilevel"/>
    <w:tmpl w:val="6BF2BA3A"/>
    <w:lvl w:ilvl="0" w:tplc="D73A4A14">
      <w:start w:val="1"/>
      <w:numFmt w:val="bullet"/>
      <w:lvlText w:val="•"/>
      <w:lvlJc w:val="left"/>
      <w:rPr>
        <w:rFonts w:ascii="Arial" w:hAnsi="Arial" w:hint="default"/>
        <w:b w:val="0"/>
        <w:i w:val="0"/>
        <w:color w:val="00973A" w:themeColor="accent3"/>
        <w:spacing w:val="0"/>
        <w:w w:val="100"/>
        <w:kern w:val="0"/>
        <w:position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FF750F"/>
    <w:multiLevelType w:val="multilevel"/>
    <w:tmpl w:val="3B1C33DE"/>
    <w:styleLink w:val="Style4"/>
    <w:lvl w:ilvl="0">
      <w:start w:val="1"/>
      <w:numFmt w:val="bullet"/>
      <w:lvlText w:val="–"/>
      <w:lvlJc w:val="left"/>
      <w:pPr>
        <w:ind w:left="288" w:firstLine="288"/>
      </w:pPr>
      <w:rPr>
        <w:rFonts w:ascii="Adobe Devanagari" w:hAnsi="Adobe Devanagari" w:hint="default"/>
        <w:color w:val="00B852" w:themeColor="accent2"/>
      </w:rPr>
    </w:lvl>
    <w:lvl w:ilvl="1">
      <w:start w:val="1"/>
      <w:numFmt w:val="lowerLetter"/>
      <w:lvlText w:val="%2)"/>
      <w:lvlJc w:val="left"/>
      <w:pPr>
        <w:ind w:left="1440" w:hanging="360"/>
      </w:pPr>
      <w:rPr>
        <w:rFonts w:hint="default"/>
      </w:rPr>
    </w:lvl>
    <w:lvl w:ilvl="2">
      <w:start w:val="1"/>
      <w:numFmt w:val="lowerRoman"/>
      <w:lvlText w:val="%3)"/>
      <w:lvlJc w:val="left"/>
      <w:pPr>
        <w:ind w:left="1800" w:hanging="360"/>
      </w:pPr>
      <w:rPr>
        <w:rFonts w:asciiTheme="minorHAnsi" w:hAnsiTheme="minorHAnsi"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 w15:restartNumberingAfterBreak="0">
    <w:nsid w:val="11035C7B"/>
    <w:multiLevelType w:val="multilevel"/>
    <w:tmpl w:val="A50AFDF6"/>
    <w:styleLink w:val="Style9"/>
    <w:lvl w:ilvl="0">
      <w:start w:val="1"/>
      <w:numFmt w:val="decimal"/>
      <w:lvlText w:val="%1."/>
      <w:lvlJc w:val="left"/>
      <w:pPr>
        <w:ind w:left="504" w:hanging="504"/>
      </w:pPr>
      <w:rPr>
        <w:rFonts w:hint="default"/>
        <w:b/>
        <w:i w:val="0"/>
        <w:color w:val="auto"/>
        <w:spacing w:val="0"/>
        <w:w w:val="100"/>
        <w:kern w:val="0"/>
        <w:position w:val="0"/>
        <w:sz w:val="28"/>
        <w:szCs w:val="1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12306C0C"/>
    <w:multiLevelType w:val="multilevel"/>
    <w:tmpl w:val="A80A0782"/>
    <w:styleLink w:val="Style12"/>
    <w:lvl w:ilvl="0">
      <w:start w:val="1"/>
      <w:numFmt w:val="decimal"/>
      <w:lvlText w:val="%1."/>
      <w:lvlJc w:val="left"/>
      <w:pPr>
        <w:ind w:left="360" w:hanging="360"/>
      </w:pPr>
      <w:rPr>
        <w:rFonts w:hint="default"/>
        <w:b/>
        <w:i w:val="0"/>
        <w:color w:val="50575C"/>
        <w:spacing w:val="0"/>
        <w:w w:val="100"/>
        <w:kern w:val="0"/>
        <w:position w:val="0"/>
        <w:sz w:val="28"/>
        <w:szCs w:val="18"/>
        <w:u w:val="none" w:color="50575C"/>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15C72F06"/>
    <w:multiLevelType w:val="multilevel"/>
    <w:tmpl w:val="F2A8A696"/>
    <w:styleLink w:val="Style11"/>
    <w:lvl w:ilvl="0">
      <w:start w:val="1"/>
      <w:numFmt w:val="decimal"/>
      <w:lvlText w:val="%1."/>
      <w:lvlJc w:val="left"/>
      <w:pPr>
        <w:ind w:left="360" w:hanging="360"/>
      </w:pPr>
      <w:rPr>
        <w:rFonts w:hint="default"/>
        <w:color w:val="50575C"/>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C813A23"/>
    <w:multiLevelType w:val="multilevel"/>
    <w:tmpl w:val="7E946B70"/>
    <w:styleLink w:val="Style8"/>
    <w:lvl w:ilvl="0">
      <w:start w:val="1"/>
      <w:numFmt w:val="bullet"/>
      <w:pStyle w:val="F6Bullet2"/>
      <w:lvlText w:val="•"/>
      <w:lvlJc w:val="left"/>
      <w:pPr>
        <w:ind w:left="288" w:hanging="288"/>
      </w:pPr>
      <w:rPr>
        <w:rFonts w:ascii="Arial" w:hAnsi="Arial" w:hint="default"/>
        <w:color w:val="00973A" w:themeColor="accent3"/>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CF3422E"/>
    <w:multiLevelType w:val="hybridMultilevel"/>
    <w:tmpl w:val="36862524"/>
    <w:lvl w:ilvl="0" w:tplc="4EDCA664">
      <w:start w:val="1"/>
      <w:numFmt w:val="bullet"/>
      <w:lvlText w:val=""/>
      <w:lvlJc w:val="left"/>
      <w:pPr>
        <w:ind w:left="1440" w:hanging="360"/>
      </w:pPr>
      <w:rPr>
        <w:rFonts w:ascii="Symbol" w:hAnsi="Symbol"/>
      </w:rPr>
    </w:lvl>
    <w:lvl w:ilvl="1" w:tplc="CAD02FEC">
      <w:start w:val="1"/>
      <w:numFmt w:val="bullet"/>
      <w:lvlText w:val=""/>
      <w:lvlJc w:val="left"/>
      <w:pPr>
        <w:ind w:left="1440" w:hanging="360"/>
      </w:pPr>
      <w:rPr>
        <w:rFonts w:ascii="Symbol" w:hAnsi="Symbol"/>
      </w:rPr>
    </w:lvl>
    <w:lvl w:ilvl="2" w:tplc="B82E3E08">
      <w:start w:val="1"/>
      <w:numFmt w:val="bullet"/>
      <w:lvlText w:val=""/>
      <w:lvlJc w:val="left"/>
      <w:pPr>
        <w:ind w:left="1440" w:hanging="360"/>
      </w:pPr>
      <w:rPr>
        <w:rFonts w:ascii="Symbol" w:hAnsi="Symbol"/>
      </w:rPr>
    </w:lvl>
    <w:lvl w:ilvl="3" w:tplc="4BEAE724">
      <w:start w:val="1"/>
      <w:numFmt w:val="bullet"/>
      <w:lvlText w:val=""/>
      <w:lvlJc w:val="left"/>
      <w:pPr>
        <w:ind w:left="1440" w:hanging="360"/>
      </w:pPr>
      <w:rPr>
        <w:rFonts w:ascii="Symbol" w:hAnsi="Symbol"/>
      </w:rPr>
    </w:lvl>
    <w:lvl w:ilvl="4" w:tplc="04488A72">
      <w:start w:val="1"/>
      <w:numFmt w:val="bullet"/>
      <w:lvlText w:val=""/>
      <w:lvlJc w:val="left"/>
      <w:pPr>
        <w:ind w:left="1440" w:hanging="360"/>
      </w:pPr>
      <w:rPr>
        <w:rFonts w:ascii="Symbol" w:hAnsi="Symbol"/>
      </w:rPr>
    </w:lvl>
    <w:lvl w:ilvl="5" w:tplc="D30C1CB2">
      <w:start w:val="1"/>
      <w:numFmt w:val="bullet"/>
      <w:lvlText w:val=""/>
      <w:lvlJc w:val="left"/>
      <w:pPr>
        <w:ind w:left="1440" w:hanging="360"/>
      </w:pPr>
      <w:rPr>
        <w:rFonts w:ascii="Symbol" w:hAnsi="Symbol"/>
      </w:rPr>
    </w:lvl>
    <w:lvl w:ilvl="6" w:tplc="447EE696">
      <w:start w:val="1"/>
      <w:numFmt w:val="bullet"/>
      <w:lvlText w:val=""/>
      <w:lvlJc w:val="left"/>
      <w:pPr>
        <w:ind w:left="1440" w:hanging="360"/>
      </w:pPr>
      <w:rPr>
        <w:rFonts w:ascii="Symbol" w:hAnsi="Symbol"/>
      </w:rPr>
    </w:lvl>
    <w:lvl w:ilvl="7" w:tplc="CBE82352">
      <w:start w:val="1"/>
      <w:numFmt w:val="bullet"/>
      <w:lvlText w:val=""/>
      <w:lvlJc w:val="left"/>
      <w:pPr>
        <w:ind w:left="1440" w:hanging="360"/>
      </w:pPr>
      <w:rPr>
        <w:rFonts w:ascii="Symbol" w:hAnsi="Symbol"/>
      </w:rPr>
    </w:lvl>
    <w:lvl w:ilvl="8" w:tplc="6ACECC84">
      <w:start w:val="1"/>
      <w:numFmt w:val="bullet"/>
      <w:lvlText w:val=""/>
      <w:lvlJc w:val="left"/>
      <w:pPr>
        <w:ind w:left="1440" w:hanging="360"/>
      </w:pPr>
      <w:rPr>
        <w:rFonts w:ascii="Symbol" w:hAnsi="Symbol"/>
      </w:rPr>
    </w:lvl>
  </w:abstractNum>
  <w:abstractNum w:abstractNumId="8" w15:restartNumberingAfterBreak="0">
    <w:nsid w:val="1E391C94"/>
    <w:multiLevelType w:val="multilevel"/>
    <w:tmpl w:val="C7D0FB74"/>
    <w:numStyleLink w:val="Style10"/>
  </w:abstractNum>
  <w:abstractNum w:abstractNumId="9" w15:restartNumberingAfterBreak="0">
    <w:nsid w:val="20045FBB"/>
    <w:multiLevelType w:val="hybridMultilevel"/>
    <w:tmpl w:val="A940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27250E"/>
    <w:multiLevelType w:val="hybridMultilevel"/>
    <w:tmpl w:val="0EE60AE4"/>
    <w:lvl w:ilvl="0" w:tplc="0C66E6A0">
      <w:start w:val="1"/>
      <w:numFmt w:val="bullet"/>
      <w:pStyle w:val="F5Bullet1"/>
      <w:lvlText w:val="&gt;"/>
      <w:lvlJc w:val="left"/>
      <w:rPr>
        <w:rFonts w:ascii="Arial" w:hAnsi="Arial" w:hint="default"/>
        <w:color w:val="00973A" w:themeColor="accent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2237E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3022B91"/>
    <w:multiLevelType w:val="hybridMultilevel"/>
    <w:tmpl w:val="1D14F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1767AB"/>
    <w:multiLevelType w:val="multilevel"/>
    <w:tmpl w:val="ECBA2858"/>
    <w:styleLink w:val="Style6"/>
    <w:lvl w:ilvl="0">
      <w:start w:val="1"/>
      <w:numFmt w:val="bullet"/>
      <w:lvlText w:val="–"/>
      <w:lvlJc w:val="left"/>
      <w:pPr>
        <w:ind w:left="288" w:firstLine="288"/>
      </w:pPr>
      <w:rPr>
        <w:rFonts w:ascii="Times New Roman" w:hAnsi="Times New Roman" w:cs="Times New Roman" w:hint="default"/>
        <w:color w:val="00B852" w:themeColor="accent2"/>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AD6166C"/>
    <w:multiLevelType w:val="multilevel"/>
    <w:tmpl w:val="6AD03E1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EC6809"/>
    <w:multiLevelType w:val="multilevel"/>
    <w:tmpl w:val="A80A0782"/>
    <w:numStyleLink w:val="Style12"/>
  </w:abstractNum>
  <w:abstractNum w:abstractNumId="16" w15:restartNumberingAfterBreak="0">
    <w:nsid w:val="30921C08"/>
    <w:multiLevelType w:val="multilevel"/>
    <w:tmpl w:val="F2A8A696"/>
    <w:numStyleLink w:val="Style11"/>
  </w:abstractNum>
  <w:abstractNum w:abstractNumId="17" w15:restartNumberingAfterBreak="0">
    <w:nsid w:val="315E2D8A"/>
    <w:multiLevelType w:val="hybridMultilevel"/>
    <w:tmpl w:val="92C2A038"/>
    <w:lvl w:ilvl="0" w:tplc="2256A02A">
      <w:start w:val="1"/>
      <w:numFmt w:val="bullet"/>
      <w:lvlText w:val=""/>
      <w:lvlJc w:val="left"/>
      <w:pPr>
        <w:ind w:left="1440" w:hanging="360"/>
      </w:pPr>
      <w:rPr>
        <w:rFonts w:ascii="Symbol" w:hAnsi="Symbol"/>
      </w:rPr>
    </w:lvl>
    <w:lvl w:ilvl="1" w:tplc="FCF02DB6">
      <w:start w:val="1"/>
      <w:numFmt w:val="bullet"/>
      <w:lvlText w:val=""/>
      <w:lvlJc w:val="left"/>
      <w:pPr>
        <w:ind w:left="1440" w:hanging="360"/>
      </w:pPr>
      <w:rPr>
        <w:rFonts w:ascii="Symbol" w:hAnsi="Symbol"/>
      </w:rPr>
    </w:lvl>
    <w:lvl w:ilvl="2" w:tplc="FBB4E210">
      <w:start w:val="1"/>
      <w:numFmt w:val="bullet"/>
      <w:lvlText w:val=""/>
      <w:lvlJc w:val="left"/>
      <w:pPr>
        <w:ind w:left="1440" w:hanging="360"/>
      </w:pPr>
      <w:rPr>
        <w:rFonts w:ascii="Symbol" w:hAnsi="Symbol"/>
      </w:rPr>
    </w:lvl>
    <w:lvl w:ilvl="3" w:tplc="3480A10E">
      <w:start w:val="1"/>
      <w:numFmt w:val="bullet"/>
      <w:lvlText w:val=""/>
      <w:lvlJc w:val="left"/>
      <w:pPr>
        <w:ind w:left="1440" w:hanging="360"/>
      </w:pPr>
      <w:rPr>
        <w:rFonts w:ascii="Symbol" w:hAnsi="Symbol"/>
      </w:rPr>
    </w:lvl>
    <w:lvl w:ilvl="4" w:tplc="318A06B0">
      <w:start w:val="1"/>
      <w:numFmt w:val="bullet"/>
      <w:lvlText w:val=""/>
      <w:lvlJc w:val="left"/>
      <w:pPr>
        <w:ind w:left="1440" w:hanging="360"/>
      </w:pPr>
      <w:rPr>
        <w:rFonts w:ascii="Symbol" w:hAnsi="Symbol"/>
      </w:rPr>
    </w:lvl>
    <w:lvl w:ilvl="5" w:tplc="E8BAB21C">
      <w:start w:val="1"/>
      <w:numFmt w:val="bullet"/>
      <w:lvlText w:val=""/>
      <w:lvlJc w:val="left"/>
      <w:pPr>
        <w:ind w:left="1440" w:hanging="360"/>
      </w:pPr>
      <w:rPr>
        <w:rFonts w:ascii="Symbol" w:hAnsi="Symbol"/>
      </w:rPr>
    </w:lvl>
    <w:lvl w:ilvl="6" w:tplc="771A92F6">
      <w:start w:val="1"/>
      <w:numFmt w:val="bullet"/>
      <w:lvlText w:val=""/>
      <w:lvlJc w:val="left"/>
      <w:pPr>
        <w:ind w:left="1440" w:hanging="360"/>
      </w:pPr>
      <w:rPr>
        <w:rFonts w:ascii="Symbol" w:hAnsi="Symbol"/>
      </w:rPr>
    </w:lvl>
    <w:lvl w:ilvl="7" w:tplc="6EA64900">
      <w:start w:val="1"/>
      <w:numFmt w:val="bullet"/>
      <w:lvlText w:val=""/>
      <w:lvlJc w:val="left"/>
      <w:pPr>
        <w:ind w:left="1440" w:hanging="360"/>
      </w:pPr>
      <w:rPr>
        <w:rFonts w:ascii="Symbol" w:hAnsi="Symbol"/>
      </w:rPr>
    </w:lvl>
    <w:lvl w:ilvl="8" w:tplc="EF7290DE">
      <w:start w:val="1"/>
      <w:numFmt w:val="bullet"/>
      <w:lvlText w:val=""/>
      <w:lvlJc w:val="left"/>
      <w:pPr>
        <w:ind w:left="1440" w:hanging="360"/>
      </w:pPr>
      <w:rPr>
        <w:rFonts w:ascii="Symbol" w:hAnsi="Symbol"/>
      </w:rPr>
    </w:lvl>
  </w:abstractNum>
  <w:abstractNum w:abstractNumId="18" w15:restartNumberingAfterBreak="0">
    <w:nsid w:val="36580F7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9B64C87"/>
    <w:multiLevelType w:val="multilevel"/>
    <w:tmpl w:val="734C93EC"/>
    <w:numStyleLink w:val="Style2"/>
  </w:abstractNum>
  <w:abstractNum w:abstractNumId="20" w15:restartNumberingAfterBreak="0">
    <w:nsid w:val="3A754D0E"/>
    <w:multiLevelType w:val="hybridMultilevel"/>
    <w:tmpl w:val="A9C805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CEF552F"/>
    <w:multiLevelType w:val="multilevel"/>
    <w:tmpl w:val="E9A29610"/>
    <w:styleLink w:val="Style1"/>
    <w:lvl w:ilvl="0">
      <w:start w:val="1"/>
      <w:numFmt w:val="bullet"/>
      <w:lvlText w:val="&gt;"/>
      <w:lvlJc w:val="left"/>
      <w:pPr>
        <w:ind w:left="288" w:hanging="288"/>
      </w:pPr>
      <w:rPr>
        <w:rFonts w:ascii="Arial" w:hAnsi="Arial" w:hint="default"/>
        <w:color w:val="00973A" w:themeColor="accent3"/>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3D4D71BE"/>
    <w:multiLevelType w:val="multilevel"/>
    <w:tmpl w:val="B09AB4E4"/>
    <w:lvl w:ilvl="0">
      <w:numFmt w:val="bullet"/>
      <w:lvlText w:val="–"/>
      <w:lvlJc w:val="left"/>
      <w:pPr>
        <w:ind w:left="360"/>
      </w:pPr>
      <w:rPr>
        <w:rFonts w:ascii="Adobe Devanagari" w:hAnsi="Adobe Devanagari" w:hint="default"/>
        <w:b w:val="0"/>
        <w:i w:val="0"/>
        <w:color w:val="00B852" w:themeColor="accent2"/>
        <w:spacing w:val="0"/>
        <w:w w:val="100"/>
        <w:kern w:val="0"/>
        <w:position w:val="0"/>
        <w:sz w:val="22"/>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43B544D7"/>
    <w:multiLevelType w:val="multilevel"/>
    <w:tmpl w:val="734C93EC"/>
    <w:styleLink w:val="Style2"/>
    <w:lvl w:ilvl="0">
      <w:start w:val="1"/>
      <w:numFmt w:val="bullet"/>
      <w:suff w:val="nothing"/>
      <w:lvlText w:val="•"/>
      <w:lvlJc w:val="left"/>
      <w:pPr>
        <w:ind w:left="288" w:firstLine="0"/>
      </w:pPr>
      <w:rPr>
        <w:rFonts w:ascii="Arial" w:hAnsi="Arial" w:hint="default"/>
        <w:b w:val="0"/>
        <w:i w:val="0"/>
        <w:color w:val="00973A" w:themeColor="accent3"/>
        <w:spacing w:val="0"/>
        <w:w w:val="100"/>
        <w:kern w:val="0"/>
        <w:position w:val="0"/>
        <w:sz w:val="22"/>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4" w15:restartNumberingAfterBreak="0">
    <w:nsid w:val="4590699A"/>
    <w:multiLevelType w:val="multilevel"/>
    <w:tmpl w:val="6BF2BA3A"/>
    <w:lvl w:ilvl="0">
      <w:start w:val="1"/>
      <w:numFmt w:val="bullet"/>
      <w:lvlText w:val="•"/>
      <w:lvlJc w:val="left"/>
      <w:rPr>
        <w:rFonts w:ascii="Arial" w:hAnsi="Arial" w:hint="default"/>
        <w:b w:val="0"/>
        <w:i w:val="0"/>
        <w:color w:val="00973A" w:themeColor="accent3"/>
        <w:spacing w:val="0"/>
        <w:w w:val="100"/>
        <w:kern w:val="0"/>
        <w:position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4B1A712E"/>
    <w:multiLevelType w:val="multilevel"/>
    <w:tmpl w:val="60621E88"/>
    <w:lvl w:ilvl="0">
      <w:start w:val="1"/>
      <w:numFmt w:val="lowerLetter"/>
      <w:pStyle w:val="F8LetterList"/>
      <w:lvlText w:val="(%1)"/>
      <w:lvlJc w:val="left"/>
      <w:pPr>
        <w:tabs>
          <w:tab w:val="num" w:pos="2160"/>
        </w:tabs>
        <w:ind w:left="576" w:hanging="576"/>
      </w:pPr>
      <w:rPr>
        <w:rFonts w:ascii="Arial" w:hAnsi="Arial" w:hint="default"/>
        <w:b w:val="0"/>
        <w:i w:val="0"/>
        <w:sz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4B747211"/>
    <w:multiLevelType w:val="multilevel"/>
    <w:tmpl w:val="C7D0FB74"/>
    <w:styleLink w:val="Style10"/>
    <w:lvl w:ilvl="0">
      <w:start w:val="1"/>
      <w:numFmt w:val="decimal"/>
      <w:pStyle w:val="HeadingNumbered14ptGREEN"/>
      <w:lvlText w:val="%1."/>
      <w:lvlJc w:val="left"/>
      <w:pPr>
        <w:ind w:left="360" w:hanging="360"/>
      </w:pPr>
      <w:rPr>
        <w:rFonts w:ascii="Arial" w:hAnsi="Arial" w:hint="default"/>
        <w:color w:val="00973A"/>
        <w:sz w:val="2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4CA05FA0"/>
    <w:multiLevelType w:val="multilevel"/>
    <w:tmpl w:val="96F26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FFF3A57"/>
    <w:multiLevelType w:val="hybridMultilevel"/>
    <w:tmpl w:val="A7F024E0"/>
    <w:lvl w:ilvl="0" w:tplc="203A9176">
      <w:start w:val="1"/>
      <w:numFmt w:val="bullet"/>
      <w:lvlText w:val=""/>
      <w:lvlJc w:val="left"/>
      <w:pPr>
        <w:ind w:left="1440" w:hanging="360"/>
      </w:pPr>
      <w:rPr>
        <w:rFonts w:ascii="Symbol" w:hAnsi="Symbol"/>
      </w:rPr>
    </w:lvl>
    <w:lvl w:ilvl="1" w:tplc="F1ACDBFA">
      <w:start w:val="1"/>
      <w:numFmt w:val="bullet"/>
      <w:lvlText w:val=""/>
      <w:lvlJc w:val="left"/>
      <w:pPr>
        <w:ind w:left="1440" w:hanging="360"/>
      </w:pPr>
      <w:rPr>
        <w:rFonts w:ascii="Symbol" w:hAnsi="Symbol"/>
      </w:rPr>
    </w:lvl>
    <w:lvl w:ilvl="2" w:tplc="BDB41978">
      <w:start w:val="1"/>
      <w:numFmt w:val="bullet"/>
      <w:lvlText w:val=""/>
      <w:lvlJc w:val="left"/>
      <w:pPr>
        <w:ind w:left="1440" w:hanging="360"/>
      </w:pPr>
      <w:rPr>
        <w:rFonts w:ascii="Symbol" w:hAnsi="Symbol"/>
      </w:rPr>
    </w:lvl>
    <w:lvl w:ilvl="3" w:tplc="8D0EF5A8">
      <w:start w:val="1"/>
      <w:numFmt w:val="bullet"/>
      <w:lvlText w:val=""/>
      <w:lvlJc w:val="left"/>
      <w:pPr>
        <w:ind w:left="1440" w:hanging="360"/>
      </w:pPr>
      <w:rPr>
        <w:rFonts w:ascii="Symbol" w:hAnsi="Symbol"/>
      </w:rPr>
    </w:lvl>
    <w:lvl w:ilvl="4" w:tplc="ADE264AE">
      <w:start w:val="1"/>
      <w:numFmt w:val="bullet"/>
      <w:lvlText w:val=""/>
      <w:lvlJc w:val="left"/>
      <w:pPr>
        <w:ind w:left="1440" w:hanging="360"/>
      </w:pPr>
      <w:rPr>
        <w:rFonts w:ascii="Symbol" w:hAnsi="Symbol"/>
      </w:rPr>
    </w:lvl>
    <w:lvl w:ilvl="5" w:tplc="BC5479F2">
      <w:start w:val="1"/>
      <w:numFmt w:val="bullet"/>
      <w:lvlText w:val=""/>
      <w:lvlJc w:val="left"/>
      <w:pPr>
        <w:ind w:left="1440" w:hanging="360"/>
      </w:pPr>
      <w:rPr>
        <w:rFonts w:ascii="Symbol" w:hAnsi="Symbol"/>
      </w:rPr>
    </w:lvl>
    <w:lvl w:ilvl="6" w:tplc="AFFCFC02">
      <w:start w:val="1"/>
      <w:numFmt w:val="bullet"/>
      <w:lvlText w:val=""/>
      <w:lvlJc w:val="left"/>
      <w:pPr>
        <w:ind w:left="1440" w:hanging="360"/>
      </w:pPr>
      <w:rPr>
        <w:rFonts w:ascii="Symbol" w:hAnsi="Symbol"/>
      </w:rPr>
    </w:lvl>
    <w:lvl w:ilvl="7" w:tplc="63A64FF4">
      <w:start w:val="1"/>
      <w:numFmt w:val="bullet"/>
      <w:lvlText w:val=""/>
      <w:lvlJc w:val="left"/>
      <w:pPr>
        <w:ind w:left="1440" w:hanging="360"/>
      </w:pPr>
      <w:rPr>
        <w:rFonts w:ascii="Symbol" w:hAnsi="Symbol"/>
      </w:rPr>
    </w:lvl>
    <w:lvl w:ilvl="8" w:tplc="CEE85068">
      <w:start w:val="1"/>
      <w:numFmt w:val="bullet"/>
      <w:lvlText w:val=""/>
      <w:lvlJc w:val="left"/>
      <w:pPr>
        <w:ind w:left="1440" w:hanging="360"/>
      </w:pPr>
      <w:rPr>
        <w:rFonts w:ascii="Symbol" w:hAnsi="Symbol"/>
      </w:rPr>
    </w:lvl>
  </w:abstractNum>
  <w:abstractNum w:abstractNumId="29" w15:restartNumberingAfterBreak="0">
    <w:nsid w:val="50325C9D"/>
    <w:multiLevelType w:val="multilevel"/>
    <w:tmpl w:val="85DA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E75592"/>
    <w:multiLevelType w:val="multilevel"/>
    <w:tmpl w:val="47562774"/>
    <w:styleLink w:val="Style7"/>
    <w:lvl w:ilvl="0">
      <w:start w:val="1"/>
      <w:numFmt w:val="bullet"/>
      <w:pStyle w:val="F7Bullet3"/>
      <w:lvlText w:val="–"/>
      <w:lvlJc w:val="left"/>
      <w:pPr>
        <w:ind w:left="288" w:firstLine="288"/>
      </w:pPr>
      <w:rPr>
        <w:rFonts w:ascii="Times New Roman" w:hAnsi="Times New Roman" w:cs="Times New Roman" w:hint="default"/>
        <w:color w:val="00B852" w:themeColor="accent2"/>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590970F9"/>
    <w:multiLevelType w:val="multilevel"/>
    <w:tmpl w:val="33E40E88"/>
    <w:lvl w:ilvl="0">
      <w:start w:val="1"/>
      <w:numFmt w:val="lowerRoman"/>
      <w:lvlText w:val="%1)"/>
      <w:lvlJc w:val="left"/>
      <w:pPr>
        <w:ind w:left="288" w:firstLine="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5A554404"/>
    <w:multiLevelType w:val="singleLevel"/>
    <w:tmpl w:val="6A84C7E2"/>
    <w:lvl w:ilvl="0">
      <w:start w:val="1"/>
      <w:numFmt w:val="decimal"/>
      <w:pStyle w:val="HeadingNumbered14ptGREY"/>
      <w:lvlText w:val="%1."/>
      <w:lvlJc w:val="left"/>
      <w:pPr>
        <w:ind w:left="360" w:hanging="360"/>
      </w:pPr>
      <w:rPr>
        <w:rFonts w:hint="default"/>
        <w:b/>
        <w:i w:val="0"/>
        <w:color w:val="auto"/>
        <w:spacing w:val="0"/>
        <w:w w:val="100"/>
        <w:kern w:val="0"/>
        <w:position w:val="0"/>
        <w:sz w:val="28"/>
        <w:szCs w:val="18"/>
        <w:u w:color="50575C"/>
      </w:rPr>
    </w:lvl>
  </w:abstractNum>
  <w:abstractNum w:abstractNumId="33" w15:restartNumberingAfterBreak="0">
    <w:nsid w:val="61124C6D"/>
    <w:multiLevelType w:val="multilevel"/>
    <w:tmpl w:val="7D8C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561D62"/>
    <w:multiLevelType w:val="hybridMultilevel"/>
    <w:tmpl w:val="FA74D1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B19642B"/>
    <w:multiLevelType w:val="multilevel"/>
    <w:tmpl w:val="6AD03E1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1140BF"/>
    <w:multiLevelType w:val="multilevel"/>
    <w:tmpl w:val="F10038BE"/>
    <w:styleLink w:val="Style3"/>
    <w:lvl w:ilvl="0">
      <w:start w:val="1"/>
      <w:numFmt w:val="bullet"/>
      <w:lvlText w:val="–"/>
      <w:lvlJc w:val="left"/>
      <w:pPr>
        <w:ind w:left="288" w:firstLine="288"/>
      </w:pPr>
      <w:rPr>
        <w:rFonts w:ascii="Adobe Devanagari" w:hAnsi="Adobe Devanagari" w:hint="default"/>
        <w:color w:val="00B852" w:themeColor="accent2"/>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772C32C8"/>
    <w:multiLevelType w:val="multilevel"/>
    <w:tmpl w:val="DE5C1F02"/>
    <w:styleLink w:val="Style5"/>
    <w:lvl w:ilvl="0">
      <w:start w:val="1"/>
      <w:numFmt w:val="bullet"/>
      <w:lvlText w:val="–"/>
      <w:lvlJc w:val="left"/>
      <w:pPr>
        <w:ind w:left="288" w:firstLine="288"/>
      </w:pPr>
      <w:rPr>
        <w:rFonts w:ascii="Times New Roman" w:hAnsi="Times New Roman" w:cs="Times New Roman" w:hint="default"/>
        <w:color w:val="00B852" w:themeColor="accent2"/>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419761624">
    <w:abstractNumId w:val="10"/>
  </w:num>
  <w:num w:numId="2" w16cid:durableId="1855533005">
    <w:abstractNumId w:val="1"/>
  </w:num>
  <w:num w:numId="3" w16cid:durableId="408187487">
    <w:abstractNumId w:val="22"/>
  </w:num>
  <w:num w:numId="4" w16cid:durableId="1767074898">
    <w:abstractNumId w:val="32"/>
  </w:num>
  <w:num w:numId="5" w16cid:durableId="1200044264">
    <w:abstractNumId w:val="25"/>
  </w:num>
  <w:num w:numId="6" w16cid:durableId="1761949360">
    <w:abstractNumId w:val="10"/>
  </w:num>
  <w:num w:numId="7" w16cid:durableId="1827939239">
    <w:abstractNumId w:val="1"/>
  </w:num>
  <w:num w:numId="8" w16cid:durableId="252205418">
    <w:abstractNumId w:val="22"/>
  </w:num>
  <w:num w:numId="9" w16cid:durableId="1227717382">
    <w:abstractNumId w:val="32"/>
  </w:num>
  <w:num w:numId="10" w16cid:durableId="876507383">
    <w:abstractNumId w:val="32"/>
  </w:num>
  <w:num w:numId="11" w16cid:durableId="1224680778">
    <w:abstractNumId w:val="25"/>
  </w:num>
  <w:num w:numId="12" w16cid:durableId="951549299">
    <w:abstractNumId w:val="21"/>
  </w:num>
  <w:num w:numId="13" w16cid:durableId="364183706">
    <w:abstractNumId w:val="23"/>
  </w:num>
  <w:num w:numId="14" w16cid:durableId="1022709109">
    <w:abstractNumId w:val="2"/>
  </w:num>
  <w:num w:numId="15" w16cid:durableId="1324969570">
    <w:abstractNumId w:val="36"/>
  </w:num>
  <w:num w:numId="16" w16cid:durableId="646129666">
    <w:abstractNumId w:val="11"/>
  </w:num>
  <w:num w:numId="17" w16cid:durableId="179778632">
    <w:abstractNumId w:val="37"/>
  </w:num>
  <w:num w:numId="18" w16cid:durableId="1250119667">
    <w:abstractNumId w:val="13"/>
  </w:num>
  <w:num w:numId="19" w16cid:durableId="1778284911">
    <w:abstractNumId w:val="30"/>
  </w:num>
  <w:num w:numId="20" w16cid:durableId="260770308">
    <w:abstractNumId w:val="1"/>
  </w:num>
  <w:num w:numId="21" w16cid:durableId="1120805214">
    <w:abstractNumId w:val="24"/>
  </w:num>
  <w:num w:numId="22" w16cid:durableId="1232546210">
    <w:abstractNumId w:val="19"/>
  </w:num>
  <w:num w:numId="23" w16cid:durableId="870069324">
    <w:abstractNumId w:val="6"/>
  </w:num>
  <w:num w:numId="24" w16cid:durableId="1707165">
    <w:abstractNumId w:val="18"/>
  </w:num>
  <w:num w:numId="25" w16cid:durableId="2001040194">
    <w:abstractNumId w:val="10"/>
  </w:num>
  <w:num w:numId="26" w16cid:durableId="1707683345">
    <w:abstractNumId w:val="32"/>
    <w:lvlOverride w:ilvl="0">
      <w:startOverride w:val="1"/>
    </w:lvlOverride>
  </w:num>
  <w:num w:numId="27" w16cid:durableId="668217070">
    <w:abstractNumId w:val="32"/>
    <w:lvlOverride w:ilvl="0">
      <w:startOverride w:val="1"/>
    </w:lvlOverride>
  </w:num>
  <w:num w:numId="28" w16cid:durableId="1378048557">
    <w:abstractNumId w:val="32"/>
  </w:num>
  <w:num w:numId="29" w16cid:durableId="2090611365">
    <w:abstractNumId w:val="32"/>
  </w:num>
  <w:num w:numId="30" w16cid:durableId="686173282">
    <w:abstractNumId w:val="3"/>
  </w:num>
  <w:num w:numId="31" w16cid:durableId="2091804185">
    <w:abstractNumId w:val="26"/>
  </w:num>
  <w:num w:numId="32" w16cid:durableId="238638617">
    <w:abstractNumId w:val="8"/>
  </w:num>
  <w:num w:numId="33" w16cid:durableId="154077346">
    <w:abstractNumId w:val="5"/>
  </w:num>
  <w:num w:numId="34" w16cid:durableId="198662026">
    <w:abstractNumId w:val="16"/>
  </w:num>
  <w:num w:numId="35" w16cid:durableId="1712341158">
    <w:abstractNumId w:val="4"/>
  </w:num>
  <w:num w:numId="36" w16cid:durableId="2136875022">
    <w:abstractNumId w:val="15"/>
  </w:num>
  <w:num w:numId="37" w16cid:durableId="1181354565">
    <w:abstractNumId w:val="20"/>
  </w:num>
  <w:num w:numId="38" w16cid:durableId="793132027">
    <w:abstractNumId w:val="31"/>
  </w:num>
  <w:num w:numId="39" w16cid:durableId="727068297">
    <w:abstractNumId w:val="35"/>
  </w:num>
  <w:num w:numId="40" w16cid:durableId="349913210">
    <w:abstractNumId w:val="29"/>
  </w:num>
  <w:num w:numId="41" w16cid:durableId="1660620384">
    <w:abstractNumId w:val="14"/>
  </w:num>
  <w:num w:numId="42" w16cid:durableId="1911039462">
    <w:abstractNumId w:val="27"/>
  </w:num>
  <w:num w:numId="43" w16cid:durableId="335350478">
    <w:abstractNumId w:val="12"/>
  </w:num>
  <w:num w:numId="44" w16cid:durableId="390930249">
    <w:abstractNumId w:val="34"/>
  </w:num>
  <w:num w:numId="45" w16cid:durableId="826555289">
    <w:abstractNumId w:val="9"/>
  </w:num>
  <w:num w:numId="46" w16cid:durableId="522666067">
    <w:abstractNumId w:val="28"/>
  </w:num>
  <w:num w:numId="47" w16cid:durableId="114370568">
    <w:abstractNumId w:val="17"/>
  </w:num>
  <w:num w:numId="48" w16cid:durableId="1211989296">
    <w:abstractNumId w:val="7"/>
  </w:num>
  <w:num w:numId="49" w16cid:durableId="1146975277">
    <w:abstractNumId w:val="0"/>
  </w:num>
  <w:num w:numId="50" w16cid:durableId="102617571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764"/>
    <w:rsid w:val="00000563"/>
    <w:rsid w:val="00002029"/>
    <w:rsid w:val="00002C26"/>
    <w:rsid w:val="0000332A"/>
    <w:rsid w:val="00006772"/>
    <w:rsid w:val="00007F85"/>
    <w:rsid w:val="0001060C"/>
    <w:rsid w:val="00012927"/>
    <w:rsid w:val="00013000"/>
    <w:rsid w:val="0001346D"/>
    <w:rsid w:val="00013D6B"/>
    <w:rsid w:val="00015A42"/>
    <w:rsid w:val="000170E1"/>
    <w:rsid w:val="00021E1B"/>
    <w:rsid w:val="00022569"/>
    <w:rsid w:val="00023CC8"/>
    <w:rsid w:val="00024131"/>
    <w:rsid w:val="000241D1"/>
    <w:rsid w:val="00025E58"/>
    <w:rsid w:val="000271AA"/>
    <w:rsid w:val="00027234"/>
    <w:rsid w:val="00030703"/>
    <w:rsid w:val="00032BB0"/>
    <w:rsid w:val="00034253"/>
    <w:rsid w:val="00035642"/>
    <w:rsid w:val="000360AF"/>
    <w:rsid w:val="000371B6"/>
    <w:rsid w:val="00037A81"/>
    <w:rsid w:val="000409C2"/>
    <w:rsid w:val="00040A58"/>
    <w:rsid w:val="0004173B"/>
    <w:rsid w:val="00042987"/>
    <w:rsid w:val="000448F7"/>
    <w:rsid w:val="00044A52"/>
    <w:rsid w:val="00044D66"/>
    <w:rsid w:val="00046164"/>
    <w:rsid w:val="00046B93"/>
    <w:rsid w:val="00053D19"/>
    <w:rsid w:val="00055981"/>
    <w:rsid w:val="000576D1"/>
    <w:rsid w:val="000605DF"/>
    <w:rsid w:val="000608BC"/>
    <w:rsid w:val="00061509"/>
    <w:rsid w:val="000625B0"/>
    <w:rsid w:val="0006267B"/>
    <w:rsid w:val="00064FB1"/>
    <w:rsid w:val="00065CF3"/>
    <w:rsid w:val="00066C75"/>
    <w:rsid w:val="00066F13"/>
    <w:rsid w:val="00067579"/>
    <w:rsid w:val="00067C6F"/>
    <w:rsid w:val="00067CE2"/>
    <w:rsid w:val="0007040A"/>
    <w:rsid w:val="000732EC"/>
    <w:rsid w:val="00073E14"/>
    <w:rsid w:val="00075044"/>
    <w:rsid w:val="00077BC2"/>
    <w:rsid w:val="00082534"/>
    <w:rsid w:val="0008267E"/>
    <w:rsid w:val="000826C5"/>
    <w:rsid w:val="000853CA"/>
    <w:rsid w:val="00085697"/>
    <w:rsid w:val="00085DCD"/>
    <w:rsid w:val="00087124"/>
    <w:rsid w:val="00087B67"/>
    <w:rsid w:val="00091281"/>
    <w:rsid w:val="00092337"/>
    <w:rsid w:val="00096454"/>
    <w:rsid w:val="00097113"/>
    <w:rsid w:val="000A0649"/>
    <w:rsid w:val="000A0D71"/>
    <w:rsid w:val="000A16CA"/>
    <w:rsid w:val="000A49C2"/>
    <w:rsid w:val="000A6E79"/>
    <w:rsid w:val="000A7752"/>
    <w:rsid w:val="000B0DDE"/>
    <w:rsid w:val="000B20BA"/>
    <w:rsid w:val="000B36E2"/>
    <w:rsid w:val="000B3EE3"/>
    <w:rsid w:val="000B44A0"/>
    <w:rsid w:val="000B5300"/>
    <w:rsid w:val="000B5706"/>
    <w:rsid w:val="000B5E35"/>
    <w:rsid w:val="000C10EC"/>
    <w:rsid w:val="000C1944"/>
    <w:rsid w:val="000C5143"/>
    <w:rsid w:val="000C64A0"/>
    <w:rsid w:val="000C6B6B"/>
    <w:rsid w:val="000D236E"/>
    <w:rsid w:val="000D285F"/>
    <w:rsid w:val="000D3025"/>
    <w:rsid w:val="000D3268"/>
    <w:rsid w:val="000D3C61"/>
    <w:rsid w:val="000D40F3"/>
    <w:rsid w:val="000D421C"/>
    <w:rsid w:val="000D6C9C"/>
    <w:rsid w:val="000E06CA"/>
    <w:rsid w:val="000E0B4E"/>
    <w:rsid w:val="000E13F6"/>
    <w:rsid w:val="000E1F3C"/>
    <w:rsid w:val="000E2528"/>
    <w:rsid w:val="000E2E43"/>
    <w:rsid w:val="000E3BC1"/>
    <w:rsid w:val="000E4536"/>
    <w:rsid w:val="000E49A6"/>
    <w:rsid w:val="000E50C4"/>
    <w:rsid w:val="000E6B04"/>
    <w:rsid w:val="000E7AD8"/>
    <w:rsid w:val="000F18F6"/>
    <w:rsid w:val="000F3614"/>
    <w:rsid w:val="000F36FF"/>
    <w:rsid w:val="000F7FEE"/>
    <w:rsid w:val="00102BA2"/>
    <w:rsid w:val="00102C4E"/>
    <w:rsid w:val="001031DC"/>
    <w:rsid w:val="001032D4"/>
    <w:rsid w:val="00104A49"/>
    <w:rsid w:val="001072A9"/>
    <w:rsid w:val="001101D4"/>
    <w:rsid w:val="0011098C"/>
    <w:rsid w:val="00110F2C"/>
    <w:rsid w:val="00115B51"/>
    <w:rsid w:val="0011668A"/>
    <w:rsid w:val="001176C6"/>
    <w:rsid w:val="00120110"/>
    <w:rsid w:val="001221D1"/>
    <w:rsid w:val="0012222A"/>
    <w:rsid w:val="0012269A"/>
    <w:rsid w:val="001228D2"/>
    <w:rsid w:val="001268A4"/>
    <w:rsid w:val="001270EF"/>
    <w:rsid w:val="001277C7"/>
    <w:rsid w:val="001316C1"/>
    <w:rsid w:val="00132C03"/>
    <w:rsid w:val="001340DC"/>
    <w:rsid w:val="00134DAD"/>
    <w:rsid w:val="0013593C"/>
    <w:rsid w:val="001367BB"/>
    <w:rsid w:val="001379C5"/>
    <w:rsid w:val="001410B6"/>
    <w:rsid w:val="001431D7"/>
    <w:rsid w:val="00146704"/>
    <w:rsid w:val="00147D71"/>
    <w:rsid w:val="00152499"/>
    <w:rsid w:val="001531D7"/>
    <w:rsid w:val="001531F2"/>
    <w:rsid w:val="00153BF5"/>
    <w:rsid w:val="0015425A"/>
    <w:rsid w:val="00154840"/>
    <w:rsid w:val="00155BC7"/>
    <w:rsid w:val="00155D38"/>
    <w:rsid w:val="00156C80"/>
    <w:rsid w:val="0016044C"/>
    <w:rsid w:val="00161514"/>
    <w:rsid w:val="00161A5D"/>
    <w:rsid w:val="001640A5"/>
    <w:rsid w:val="00167678"/>
    <w:rsid w:val="0016792E"/>
    <w:rsid w:val="00170020"/>
    <w:rsid w:val="001702B9"/>
    <w:rsid w:val="00171570"/>
    <w:rsid w:val="001718C8"/>
    <w:rsid w:val="001725E1"/>
    <w:rsid w:val="00174911"/>
    <w:rsid w:val="001754C1"/>
    <w:rsid w:val="001764A9"/>
    <w:rsid w:val="00181788"/>
    <w:rsid w:val="00181D63"/>
    <w:rsid w:val="00182E0B"/>
    <w:rsid w:val="00184A76"/>
    <w:rsid w:val="00186BD5"/>
    <w:rsid w:val="00187D61"/>
    <w:rsid w:val="0019196B"/>
    <w:rsid w:val="001923B9"/>
    <w:rsid w:val="001932A1"/>
    <w:rsid w:val="00195947"/>
    <w:rsid w:val="001A0E43"/>
    <w:rsid w:val="001A1454"/>
    <w:rsid w:val="001A16BB"/>
    <w:rsid w:val="001A1D33"/>
    <w:rsid w:val="001A2006"/>
    <w:rsid w:val="001A358F"/>
    <w:rsid w:val="001A3B0F"/>
    <w:rsid w:val="001A60F9"/>
    <w:rsid w:val="001A7774"/>
    <w:rsid w:val="001B0932"/>
    <w:rsid w:val="001B2070"/>
    <w:rsid w:val="001B2720"/>
    <w:rsid w:val="001B2ACF"/>
    <w:rsid w:val="001B471A"/>
    <w:rsid w:val="001B518C"/>
    <w:rsid w:val="001B53DD"/>
    <w:rsid w:val="001B5A44"/>
    <w:rsid w:val="001B6B76"/>
    <w:rsid w:val="001C0E21"/>
    <w:rsid w:val="001C33CC"/>
    <w:rsid w:val="001C3A30"/>
    <w:rsid w:val="001C48BF"/>
    <w:rsid w:val="001C6670"/>
    <w:rsid w:val="001C7040"/>
    <w:rsid w:val="001D0A19"/>
    <w:rsid w:val="001D25E5"/>
    <w:rsid w:val="001D4A90"/>
    <w:rsid w:val="001E326D"/>
    <w:rsid w:val="001E4C50"/>
    <w:rsid w:val="001E5EA4"/>
    <w:rsid w:val="001E5FEE"/>
    <w:rsid w:val="001F0226"/>
    <w:rsid w:val="001F0D25"/>
    <w:rsid w:val="001F21F2"/>
    <w:rsid w:val="001F2C0E"/>
    <w:rsid w:val="001F2CAE"/>
    <w:rsid w:val="001F533A"/>
    <w:rsid w:val="001F5DE9"/>
    <w:rsid w:val="001F5F70"/>
    <w:rsid w:val="001F62B6"/>
    <w:rsid w:val="001F7AFC"/>
    <w:rsid w:val="00200156"/>
    <w:rsid w:val="002017A9"/>
    <w:rsid w:val="00201E95"/>
    <w:rsid w:val="00202030"/>
    <w:rsid w:val="00202764"/>
    <w:rsid w:val="00203BCD"/>
    <w:rsid w:val="0020441F"/>
    <w:rsid w:val="00204881"/>
    <w:rsid w:val="00210E3D"/>
    <w:rsid w:val="002132E7"/>
    <w:rsid w:val="00213BFE"/>
    <w:rsid w:val="00214876"/>
    <w:rsid w:val="00222336"/>
    <w:rsid w:val="002237FC"/>
    <w:rsid w:val="00223869"/>
    <w:rsid w:val="00226784"/>
    <w:rsid w:val="002318C1"/>
    <w:rsid w:val="00231E6D"/>
    <w:rsid w:val="002337C5"/>
    <w:rsid w:val="00233B6D"/>
    <w:rsid w:val="002342BF"/>
    <w:rsid w:val="00234545"/>
    <w:rsid w:val="00235B68"/>
    <w:rsid w:val="00236640"/>
    <w:rsid w:val="00236DCC"/>
    <w:rsid w:val="00237E48"/>
    <w:rsid w:val="00242D9F"/>
    <w:rsid w:val="00243326"/>
    <w:rsid w:val="00245516"/>
    <w:rsid w:val="002479C0"/>
    <w:rsid w:val="00251634"/>
    <w:rsid w:val="002521EE"/>
    <w:rsid w:val="00253C3A"/>
    <w:rsid w:val="002553F2"/>
    <w:rsid w:val="00257623"/>
    <w:rsid w:val="00260271"/>
    <w:rsid w:val="002618A5"/>
    <w:rsid w:val="00262EAE"/>
    <w:rsid w:val="0026479D"/>
    <w:rsid w:val="0026481D"/>
    <w:rsid w:val="0026640D"/>
    <w:rsid w:val="00266A07"/>
    <w:rsid w:val="0026723F"/>
    <w:rsid w:val="002673CC"/>
    <w:rsid w:val="0027035C"/>
    <w:rsid w:val="00272DCE"/>
    <w:rsid w:val="002731E0"/>
    <w:rsid w:val="00273DB2"/>
    <w:rsid w:val="0027425A"/>
    <w:rsid w:val="00276C5E"/>
    <w:rsid w:val="00280A6C"/>
    <w:rsid w:val="00281CDC"/>
    <w:rsid w:val="002830C3"/>
    <w:rsid w:val="00284331"/>
    <w:rsid w:val="0028497F"/>
    <w:rsid w:val="00284E01"/>
    <w:rsid w:val="00286331"/>
    <w:rsid w:val="00286DCB"/>
    <w:rsid w:val="00293224"/>
    <w:rsid w:val="00294268"/>
    <w:rsid w:val="00297150"/>
    <w:rsid w:val="002A31B5"/>
    <w:rsid w:val="002A6A3F"/>
    <w:rsid w:val="002A6EF3"/>
    <w:rsid w:val="002B343A"/>
    <w:rsid w:val="002B431C"/>
    <w:rsid w:val="002B45D6"/>
    <w:rsid w:val="002B4BD8"/>
    <w:rsid w:val="002B5B1C"/>
    <w:rsid w:val="002B7558"/>
    <w:rsid w:val="002C0466"/>
    <w:rsid w:val="002C052E"/>
    <w:rsid w:val="002C0735"/>
    <w:rsid w:val="002C09A0"/>
    <w:rsid w:val="002C199B"/>
    <w:rsid w:val="002C2CC0"/>
    <w:rsid w:val="002C3293"/>
    <w:rsid w:val="002C4128"/>
    <w:rsid w:val="002C5398"/>
    <w:rsid w:val="002C6674"/>
    <w:rsid w:val="002D06B2"/>
    <w:rsid w:val="002D0C90"/>
    <w:rsid w:val="002D56F5"/>
    <w:rsid w:val="002E2415"/>
    <w:rsid w:val="002E310B"/>
    <w:rsid w:val="002E3AD9"/>
    <w:rsid w:val="002E40EB"/>
    <w:rsid w:val="002E5063"/>
    <w:rsid w:val="002E6DD8"/>
    <w:rsid w:val="002E75FC"/>
    <w:rsid w:val="002F0516"/>
    <w:rsid w:val="002F0528"/>
    <w:rsid w:val="002F7224"/>
    <w:rsid w:val="00300B43"/>
    <w:rsid w:val="0030192E"/>
    <w:rsid w:val="00306D15"/>
    <w:rsid w:val="0030717E"/>
    <w:rsid w:val="003075F3"/>
    <w:rsid w:val="00311E20"/>
    <w:rsid w:val="00311F3A"/>
    <w:rsid w:val="003138BA"/>
    <w:rsid w:val="00314225"/>
    <w:rsid w:val="00314598"/>
    <w:rsid w:val="00314615"/>
    <w:rsid w:val="00315399"/>
    <w:rsid w:val="00316162"/>
    <w:rsid w:val="00317644"/>
    <w:rsid w:val="003201C8"/>
    <w:rsid w:val="003205CC"/>
    <w:rsid w:val="00321852"/>
    <w:rsid w:val="00321E78"/>
    <w:rsid w:val="0032201E"/>
    <w:rsid w:val="003226FB"/>
    <w:rsid w:val="00323894"/>
    <w:rsid w:val="0032483D"/>
    <w:rsid w:val="0033071D"/>
    <w:rsid w:val="00331AE4"/>
    <w:rsid w:val="00331E05"/>
    <w:rsid w:val="0033217E"/>
    <w:rsid w:val="00336054"/>
    <w:rsid w:val="003365C5"/>
    <w:rsid w:val="0034014B"/>
    <w:rsid w:val="00342043"/>
    <w:rsid w:val="00342E03"/>
    <w:rsid w:val="00344136"/>
    <w:rsid w:val="0034442A"/>
    <w:rsid w:val="00350E6B"/>
    <w:rsid w:val="003514BE"/>
    <w:rsid w:val="003524B1"/>
    <w:rsid w:val="00352B57"/>
    <w:rsid w:val="00353590"/>
    <w:rsid w:val="00353777"/>
    <w:rsid w:val="003561E2"/>
    <w:rsid w:val="003572D6"/>
    <w:rsid w:val="0036035D"/>
    <w:rsid w:val="00360CAD"/>
    <w:rsid w:val="00360F88"/>
    <w:rsid w:val="003618AA"/>
    <w:rsid w:val="00361B9C"/>
    <w:rsid w:val="003642EF"/>
    <w:rsid w:val="00365749"/>
    <w:rsid w:val="00366858"/>
    <w:rsid w:val="00370F41"/>
    <w:rsid w:val="00373097"/>
    <w:rsid w:val="003736E4"/>
    <w:rsid w:val="0037531E"/>
    <w:rsid w:val="00380380"/>
    <w:rsid w:val="00380725"/>
    <w:rsid w:val="00381760"/>
    <w:rsid w:val="00381CB1"/>
    <w:rsid w:val="00382024"/>
    <w:rsid w:val="00383F0B"/>
    <w:rsid w:val="003853C8"/>
    <w:rsid w:val="00387884"/>
    <w:rsid w:val="00391641"/>
    <w:rsid w:val="00392D0E"/>
    <w:rsid w:val="00394142"/>
    <w:rsid w:val="00396BCA"/>
    <w:rsid w:val="003A0DAC"/>
    <w:rsid w:val="003A0F78"/>
    <w:rsid w:val="003A2806"/>
    <w:rsid w:val="003A31EF"/>
    <w:rsid w:val="003A3312"/>
    <w:rsid w:val="003A4CC9"/>
    <w:rsid w:val="003A51C5"/>
    <w:rsid w:val="003A604D"/>
    <w:rsid w:val="003A64C7"/>
    <w:rsid w:val="003A6527"/>
    <w:rsid w:val="003A6ECE"/>
    <w:rsid w:val="003B0170"/>
    <w:rsid w:val="003B3FB0"/>
    <w:rsid w:val="003B4AA9"/>
    <w:rsid w:val="003B4E49"/>
    <w:rsid w:val="003B5271"/>
    <w:rsid w:val="003B59EC"/>
    <w:rsid w:val="003B6EB1"/>
    <w:rsid w:val="003C0477"/>
    <w:rsid w:val="003C0824"/>
    <w:rsid w:val="003C7445"/>
    <w:rsid w:val="003C79B4"/>
    <w:rsid w:val="003D273D"/>
    <w:rsid w:val="003D4C55"/>
    <w:rsid w:val="003D5072"/>
    <w:rsid w:val="003D56C8"/>
    <w:rsid w:val="003D61CE"/>
    <w:rsid w:val="003D748F"/>
    <w:rsid w:val="003D7E83"/>
    <w:rsid w:val="003E0D68"/>
    <w:rsid w:val="003E1E9D"/>
    <w:rsid w:val="003E6910"/>
    <w:rsid w:val="003F123A"/>
    <w:rsid w:val="003F357F"/>
    <w:rsid w:val="003F43FD"/>
    <w:rsid w:val="003F543E"/>
    <w:rsid w:val="003F5B72"/>
    <w:rsid w:val="003F67CA"/>
    <w:rsid w:val="003F6B52"/>
    <w:rsid w:val="00401766"/>
    <w:rsid w:val="0041148B"/>
    <w:rsid w:val="004131B4"/>
    <w:rsid w:val="0041536F"/>
    <w:rsid w:val="00415490"/>
    <w:rsid w:val="00415BA3"/>
    <w:rsid w:val="00416060"/>
    <w:rsid w:val="00416910"/>
    <w:rsid w:val="00421987"/>
    <w:rsid w:val="00422023"/>
    <w:rsid w:val="00425E24"/>
    <w:rsid w:val="004269B4"/>
    <w:rsid w:val="0042764F"/>
    <w:rsid w:val="004278E4"/>
    <w:rsid w:val="00427955"/>
    <w:rsid w:val="00427BDA"/>
    <w:rsid w:val="00430996"/>
    <w:rsid w:val="00430A89"/>
    <w:rsid w:val="0043182E"/>
    <w:rsid w:val="00432DD9"/>
    <w:rsid w:val="00433BF0"/>
    <w:rsid w:val="004354F4"/>
    <w:rsid w:val="00436E89"/>
    <w:rsid w:val="00437728"/>
    <w:rsid w:val="00443CEC"/>
    <w:rsid w:val="00444BAC"/>
    <w:rsid w:val="004458E5"/>
    <w:rsid w:val="00445BD5"/>
    <w:rsid w:val="00445D7E"/>
    <w:rsid w:val="004478C6"/>
    <w:rsid w:val="004509E0"/>
    <w:rsid w:val="00450E6B"/>
    <w:rsid w:val="00450FFF"/>
    <w:rsid w:val="00451107"/>
    <w:rsid w:val="004514F6"/>
    <w:rsid w:val="0045182A"/>
    <w:rsid w:val="00453BF4"/>
    <w:rsid w:val="00454D1B"/>
    <w:rsid w:val="00454F56"/>
    <w:rsid w:val="00456C51"/>
    <w:rsid w:val="00457017"/>
    <w:rsid w:val="004574C2"/>
    <w:rsid w:val="00457878"/>
    <w:rsid w:val="0046061F"/>
    <w:rsid w:val="00460AFF"/>
    <w:rsid w:val="00461F59"/>
    <w:rsid w:val="00464408"/>
    <w:rsid w:val="0046443D"/>
    <w:rsid w:val="00464921"/>
    <w:rsid w:val="0046679C"/>
    <w:rsid w:val="00470D03"/>
    <w:rsid w:val="00470D2B"/>
    <w:rsid w:val="004723C9"/>
    <w:rsid w:val="00472C06"/>
    <w:rsid w:val="00473246"/>
    <w:rsid w:val="00473DFD"/>
    <w:rsid w:val="00476AE5"/>
    <w:rsid w:val="00477863"/>
    <w:rsid w:val="0048081C"/>
    <w:rsid w:val="00480935"/>
    <w:rsid w:val="00482C95"/>
    <w:rsid w:val="00482E66"/>
    <w:rsid w:val="00483CC7"/>
    <w:rsid w:val="00485548"/>
    <w:rsid w:val="00485911"/>
    <w:rsid w:val="0048797B"/>
    <w:rsid w:val="00490CEB"/>
    <w:rsid w:val="00491771"/>
    <w:rsid w:val="00492951"/>
    <w:rsid w:val="00493C0D"/>
    <w:rsid w:val="0049552E"/>
    <w:rsid w:val="00495DFA"/>
    <w:rsid w:val="004A017F"/>
    <w:rsid w:val="004A027F"/>
    <w:rsid w:val="004A550C"/>
    <w:rsid w:val="004A5E16"/>
    <w:rsid w:val="004A5FE4"/>
    <w:rsid w:val="004A6013"/>
    <w:rsid w:val="004A6A7A"/>
    <w:rsid w:val="004A6FDE"/>
    <w:rsid w:val="004B1C8A"/>
    <w:rsid w:val="004B1DE1"/>
    <w:rsid w:val="004B23F3"/>
    <w:rsid w:val="004B45DC"/>
    <w:rsid w:val="004B566B"/>
    <w:rsid w:val="004B5C10"/>
    <w:rsid w:val="004B79BA"/>
    <w:rsid w:val="004C0637"/>
    <w:rsid w:val="004C1A9E"/>
    <w:rsid w:val="004C6750"/>
    <w:rsid w:val="004C6E0F"/>
    <w:rsid w:val="004D0555"/>
    <w:rsid w:val="004D4473"/>
    <w:rsid w:val="004D5D04"/>
    <w:rsid w:val="004E5681"/>
    <w:rsid w:val="004E7BA6"/>
    <w:rsid w:val="004F1EDF"/>
    <w:rsid w:val="004F35EF"/>
    <w:rsid w:val="004F3882"/>
    <w:rsid w:val="004F45FD"/>
    <w:rsid w:val="004F51EE"/>
    <w:rsid w:val="004F63E6"/>
    <w:rsid w:val="004F66A8"/>
    <w:rsid w:val="0050091D"/>
    <w:rsid w:val="0050219F"/>
    <w:rsid w:val="00502329"/>
    <w:rsid w:val="005024F1"/>
    <w:rsid w:val="005037A7"/>
    <w:rsid w:val="0050490A"/>
    <w:rsid w:val="005050D2"/>
    <w:rsid w:val="00505801"/>
    <w:rsid w:val="00506028"/>
    <w:rsid w:val="00510EC0"/>
    <w:rsid w:val="00511B80"/>
    <w:rsid w:val="005123F2"/>
    <w:rsid w:val="00512404"/>
    <w:rsid w:val="00512B4C"/>
    <w:rsid w:val="005135E8"/>
    <w:rsid w:val="005145F4"/>
    <w:rsid w:val="00517B11"/>
    <w:rsid w:val="00520168"/>
    <w:rsid w:val="005205A8"/>
    <w:rsid w:val="00520724"/>
    <w:rsid w:val="00522048"/>
    <w:rsid w:val="005236E7"/>
    <w:rsid w:val="0052611B"/>
    <w:rsid w:val="0052749E"/>
    <w:rsid w:val="00531971"/>
    <w:rsid w:val="0053362F"/>
    <w:rsid w:val="005348AB"/>
    <w:rsid w:val="0053685A"/>
    <w:rsid w:val="005369A2"/>
    <w:rsid w:val="00536E2D"/>
    <w:rsid w:val="00540703"/>
    <w:rsid w:val="005444C3"/>
    <w:rsid w:val="00544D3C"/>
    <w:rsid w:val="00547B65"/>
    <w:rsid w:val="00547D82"/>
    <w:rsid w:val="00550D25"/>
    <w:rsid w:val="005543D9"/>
    <w:rsid w:val="00561331"/>
    <w:rsid w:val="00561362"/>
    <w:rsid w:val="00565859"/>
    <w:rsid w:val="00566CC3"/>
    <w:rsid w:val="005706B6"/>
    <w:rsid w:val="005721FC"/>
    <w:rsid w:val="00572338"/>
    <w:rsid w:val="005723B5"/>
    <w:rsid w:val="00572B2C"/>
    <w:rsid w:val="0057337F"/>
    <w:rsid w:val="00574927"/>
    <w:rsid w:val="005769B6"/>
    <w:rsid w:val="00576C49"/>
    <w:rsid w:val="00577772"/>
    <w:rsid w:val="00577BEF"/>
    <w:rsid w:val="00577C9C"/>
    <w:rsid w:val="00582119"/>
    <w:rsid w:val="00582463"/>
    <w:rsid w:val="00582E2D"/>
    <w:rsid w:val="00585579"/>
    <w:rsid w:val="00586D82"/>
    <w:rsid w:val="00592B29"/>
    <w:rsid w:val="00592E40"/>
    <w:rsid w:val="005935D0"/>
    <w:rsid w:val="0059525A"/>
    <w:rsid w:val="00595421"/>
    <w:rsid w:val="00596408"/>
    <w:rsid w:val="005A0D26"/>
    <w:rsid w:val="005A40E4"/>
    <w:rsid w:val="005A4892"/>
    <w:rsid w:val="005A5190"/>
    <w:rsid w:val="005A51E7"/>
    <w:rsid w:val="005A5A62"/>
    <w:rsid w:val="005A60B4"/>
    <w:rsid w:val="005A738B"/>
    <w:rsid w:val="005B3B50"/>
    <w:rsid w:val="005B6F68"/>
    <w:rsid w:val="005B7BD4"/>
    <w:rsid w:val="005C001C"/>
    <w:rsid w:val="005C0F39"/>
    <w:rsid w:val="005C2B1F"/>
    <w:rsid w:val="005C2B88"/>
    <w:rsid w:val="005C5776"/>
    <w:rsid w:val="005C7983"/>
    <w:rsid w:val="005C7F58"/>
    <w:rsid w:val="005D70B9"/>
    <w:rsid w:val="005D76DD"/>
    <w:rsid w:val="005E19A4"/>
    <w:rsid w:val="005E282A"/>
    <w:rsid w:val="005E49E5"/>
    <w:rsid w:val="005E55E7"/>
    <w:rsid w:val="005E5710"/>
    <w:rsid w:val="005E58C2"/>
    <w:rsid w:val="005E5F96"/>
    <w:rsid w:val="005E7865"/>
    <w:rsid w:val="005F00C5"/>
    <w:rsid w:val="005F256C"/>
    <w:rsid w:val="005F2A0D"/>
    <w:rsid w:val="005F2EFD"/>
    <w:rsid w:val="005F3821"/>
    <w:rsid w:val="005F53FA"/>
    <w:rsid w:val="005F57E7"/>
    <w:rsid w:val="005F5B79"/>
    <w:rsid w:val="005F765C"/>
    <w:rsid w:val="006004DA"/>
    <w:rsid w:val="00601447"/>
    <w:rsid w:val="00602415"/>
    <w:rsid w:val="00604130"/>
    <w:rsid w:val="00606792"/>
    <w:rsid w:val="00607226"/>
    <w:rsid w:val="00611774"/>
    <w:rsid w:val="00612D68"/>
    <w:rsid w:val="00615074"/>
    <w:rsid w:val="006154B7"/>
    <w:rsid w:val="0061673E"/>
    <w:rsid w:val="006215F8"/>
    <w:rsid w:val="00625388"/>
    <w:rsid w:val="00625467"/>
    <w:rsid w:val="0062664B"/>
    <w:rsid w:val="00627905"/>
    <w:rsid w:val="006310AF"/>
    <w:rsid w:val="00631C18"/>
    <w:rsid w:val="00632438"/>
    <w:rsid w:val="00636BDE"/>
    <w:rsid w:val="00642116"/>
    <w:rsid w:val="00642DCB"/>
    <w:rsid w:val="00643AF4"/>
    <w:rsid w:val="006466A3"/>
    <w:rsid w:val="006471ED"/>
    <w:rsid w:val="006518CA"/>
    <w:rsid w:val="00651A41"/>
    <w:rsid w:val="006556CB"/>
    <w:rsid w:val="006561DE"/>
    <w:rsid w:val="00656D04"/>
    <w:rsid w:val="00660491"/>
    <w:rsid w:val="006617F8"/>
    <w:rsid w:val="00661CAC"/>
    <w:rsid w:val="00661D0E"/>
    <w:rsid w:val="00662D86"/>
    <w:rsid w:val="006640A0"/>
    <w:rsid w:val="006648EB"/>
    <w:rsid w:val="00664EF4"/>
    <w:rsid w:val="00666716"/>
    <w:rsid w:val="00667A41"/>
    <w:rsid w:val="00670402"/>
    <w:rsid w:val="006736DE"/>
    <w:rsid w:val="00673722"/>
    <w:rsid w:val="00673EC6"/>
    <w:rsid w:val="00674C84"/>
    <w:rsid w:val="006774F9"/>
    <w:rsid w:val="00677FC9"/>
    <w:rsid w:val="0068106B"/>
    <w:rsid w:val="0068112A"/>
    <w:rsid w:val="006825AB"/>
    <w:rsid w:val="0068302D"/>
    <w:rsid w:val="006831B0"/>
    <w:rsid w:val="00686279"/>
    <w:rsid w:val="00686739"/>
    <w:rsid w:val="006868C4"/>
    <w:rsid w:val="006930F3"/>
    <w:rsid w:val="0069326C"/>
    <w:rsid w:val="00694196"/>
    <w:rsid w:val="006948E3"/>
    <w:rsid w:val="006A13BE"/>
    <w:rsid w:val="006A5C85"/>
    <w:rsid w:val="006A61C7"/>
    <w:rsid w:val="006A61E1"/>
    <w:rsid w:val="006A7997"/>
    <w:rsid w:val="006B0398"/>
    <w:rsid w:val="006B0472"/>
    <w:rsid w:val="006B3439"/>
    <w:rsid w:val="006B386E"/>
    <w:rsid w:val="006B74CD"/>
    <w:rsid w:val="006C14E2"/>
    <w:rsid w:val="006C2C5F"/>
    <w:rsid w:val="006C3450"/>
    <w:rsid w:val="006C77E2"/>
    <w:rsid w:val="006D2601"/>
    <w:rsid w:val="006D3865"/>
    <w:rsid w:val="006D420D"/>
    <w:rsid w:val="006D5834"/>
    <w:rsid w:val="006E06A8"/>
    <w:rsid w:val="006E43F1"/>
    <w:rsid w:val="006E5598"/>
    <w:rsid w:val="006E7B8C"/>
    <w:rsid w:val="006F0542"/>
    <w:rsid w:val="006F28F9"/>
    <w:rsid w:val="006F6673"/>
    <w:rsid w:val="00700AA3"/>
    <w:rsid w:val="00701E4D"/>
    <w:rsid w:val="0070228C"/>
    <w:rsid w:val="00702886"/>
    <w:rsid w:val="007052FE"/>
    <w:rsid w:val="00711347"/>
    <w:rsid w:val="0071583B"/>
    <w:rsid w:val="00715898"/>
    <w:rsid w:val="00716E99"/>
    <w:rsid w:val="0072059F"/>
    <w:rsid w:val="00720C06"/>
    <w:rsid w:val="00722546"/>
    <w:rsid w:val="0072350D"/>
    <w:rsid w:val="007236F3"/>
    <w:rsid w:val="0072421C"/>
    <w:rsid w:val="00731864"/>
    <w:rsid w:val="00733473"/>
    <w:rsid w:val="007336FC"/>
    <w:rsid w:val="00734388"/>
    <w:rsid w:val="007362EA"/>
    <w:rsid w:val="00736C65"/>
    <w:rsid w:val="007402F0"/>
    <w:rsid w:val="0074066B"/>
    <w:rsid w:val="00740711"/>
    <w:rsid w:val="00740BFF"/>
    <w:rsid w:val="0074723E"/>
    <w:rsid w:val="00751495"/>
    <w:rsid w:val="00752FC3"/>
    <w:rsid w:val="00753AD3"/>
    <w:rsid w:val="00754690"/>
    <w:rsid w:val="00755FC0"/>
    <w:rsid w:val="007562E7"/>
    <w:rsid w:val="007564FF"/>
    <w:rsid w:val="00756C2A"/>
    <w:rsid w:val="00756D21"/>
    <w:rsid w:val="007611AE"/>
    <w:rsid w:val="00762142"/>
    <w:rsid w:val="00762234"/>
    <w:rsid w:val="00766293"/>
    <w:rsid w:val="00766FB2"/>
    <w:rsid w:val="00767531"/>
    <w:rsid w:val="00770592"/>
    <w:rsid w:val="00770F60"/>
    <w:rsid w:val="0077184E"/>
    <w:rsid w:val="00771D6A"/>
    <w:rsid w:val="00776672"/>
    <w:rsid w:val="007770B4"/>
    <w:rsid w:val="00777BE4"/>
    <w:rsid w:val="0078129E"/>
    <w:rsid w:val="007821F7"/>
    <w:rsid w:val="0078226D"/>
    <w:rsid w:val="00782371"/>
    <w:rsid w:val="00783031"/>
    <w:rsid w:val="007833B2"/>
    <w:rsid w:val="007835C1"/>
    <w:rsid w:val="0078414B"/>
    <w:rsid w:val="00785147"/>
    <w:rsid w:val="0078519E"/>
    <w:rsid w:val="007854A9"/>
    <w:rsid w:val="00785C74"/>
    <w:rsid w:val="00786D16"/>
    <w:rsid w:val="0078711F"/>
    <w:rsid w:val="007901CA"/>
    <w:rsid w:val="00791139"/>
    <w:rsid w:val="007953DC"/>
    <w:rsid w:val="007973A2"/>
    <w:rsid w:val="0079747B"/>
    <w:rsid w:val="007A05E1"/>
    <w:rsid w:val="007A1E6F"/>
    <w:rsid w:val="007A2A03"/>
    <w:rsid w:val="007A6B15"/>
    <w:rsid w:val="007B174C"/>
    <w:rsid w:val="007B21BA"/>
    <w:rsid w:val="007B27FF"/>
    <w:rsid w:val="007B3625"/>
    <w:rsid w:val="007B585C"/>
    <w:rsid w:val="007B5D1C"/>
    <w:rsid w:val="007C1B2A"/>
    <w:rsid w:val="007C2C35"/>
    <w:rsid w:val="007C43A6"/>
    <w:rsid w:val="007C5767"/>
    <w:rsid w:val="007C62BD"/>
    <w:rsid w:val="007C7D3F"/>
    <w:rsid w:val="007D4499"/>
    <w:rsid w:val="007D5561"/>
    <w:rsid w:val="007D596D"/>
    <w:rsid w:val="007D6002"/>
    <w:rsid w:val="007D6365"/>
    <w:rsid w:val="007E0F0C"/>
    <w:rsid w:val="007E2646"/>
    <w:rsid w:val="007E2884"/>
    <w:rsid w:val="007E2A37"/>
    <w:rsid w:val="007E665E"/>
    <w:rsid w:val="007E6706"/>
    <w:rsid w:val="007E6B92"/>
    <w:rsid w:val="007F0A5E"/>
    <w:rsid w:val="007F187F"/>
    <w:rsid w:val="007F5100"/>
    <w:rsid w:val="007F5F27"/>
    <w:rsid w:val="007F7E38"/>
    <w:rsid w:val="0080035A"/>
    <w:rsid w:val="00801054"/>
    <w:rsid w:val="008014B3"/>
    <w:rsid w:val="00802BD2"/>
    <w:rsid w:val="0080375F"/>
    <w:rsid w:val="008045E6"/>
    <w:rsid w:val="00804D32"/>
    <w:rsid w:val="0080502D"/>
    <w:rsid w:val="00817CC9"/>
    <w:rsid w:val="008210B6"/>
    <w:rsid w:val="008213AE"/>
    <w:rsid w:val="008232B4"/>
    <w:rsid w:val="00825BEC"/>
    <w:rsid w:val="0082654D"/>
    <w:rsid w:val="008275ED"/>
    <w:rsid w:val="00830B22"/>
    <w:rsid w:val="00831059"/>
    <w:rsid w:val="00833E27"/>
    <w:rsid w:val="0083525A"/>
    <w:rsid w:val="00837439"/>
    <w:rsid w:val="00842169"/>
    <w:rsid w:val="00842C15"/>
    <w:rsid w:val="00844F82"/>
    <w:rsid w:val="0084624E"/>
    <w:rsid w:val="00847082"/>
    <w:rsid w:val="00850A38"/>
    <w:rsid w:val="00855A91"/>
    <w:rsid w:val="0085724D"/>
    <w:rsid w:val="00857E99"/>
    <w:rsid w:val="00857F1C"/>
    <w:rsid w:val="00861351"/>
    <w:rsid w:val="00861743"/>
    <w:rsid w:val="0086193D"/>
    <w:rsid w:val="00862DF9"/>
    <w:rsid w:val="00866036"/>
    <w:rsid w:val="008661FC"/>
    <w:rsid w:val="00866491"/>
    <w:rsid w:val="00866FFD"/>
    <w:rsid w:val="0087065D"/>
    <w:rsid w:val="008707C8"/>
    <w:rsid w:val="00871577"/>
    <w:rsid w:val="00874FAF"/>
    <w:rsid w:val="00876EA8"/>
    <w:rsid w:val="00877638"/>
    <w:rsid w:val="008776BD"/>
    <w:rsid w:val="00880034"/>
    <w:rsid w:val="00881680"/>
    <w:rsid w:val="00881EB4"/>
    <w:rsid w:val="008855F5"/>
    <w:rsid w:val="00886DF1"/>
    <w:rsid w:val="008871D5"/>
    <w:rsid w:val="008911C1"/>
    <w:rsid w:val="00891E13"/>
    <w:rsid w:val="00891F18"/>
    <w:rsid w:val="00892C34"/>
    <w:rsid w:val="008965D6"/>
    <w:rsid w:val="008A62C9"/>
    <w:rsid w:val="008B0455"/>
    <w:rsid w:val="008B06F7"/>
    <w:rsid w:val="008B2FCE"/>
    <w:rsid w:val="008B3B52"/>
    <w:rsid w:val="008B4440"/>
    <w:rsid w:val="008C06A5"/>
    <w:rsid w:val="008C0D8D"/>
    <w:rsid w:val="008C1484"/>
    <w:rsid w:val="008C1CAA"/>
    <w:rsid w:val="008C416D"/>
    <w:rsid w:val="008C4FF4"/>
    <w:rsid w:val="008C51E1"/>
    <w:rsid w:val="008C59AC"/>
    <w:rsid w:val="008C5C8D"/>
    <w:rsid w:val="008C73B9"/>
    <w:rsid w:val="008D05F1"/>
    <w:rsid w:val="008D26FC"/>
    <w:rsid w:val="008D48C4"/>
    <w:rsid w:val="008D7B14"/>
    <w:rsid w:val="008E1327"/>
    <w:rsid w:val="008E170E"/>
    <w:rsid w:val="008E255A"/>
    <w:rsid w:val="008E3DDB"/>
    <w:rsid w:val="008E50E2"/>
    <w:rsid w:val="008E696E"/>
    <w:rsid w:val="008E7A85"/>
    <w:rsid w:val="008F1566"/>
    <w:rsid w:val="008F2230"/>
    <w:rsid w:val="008F3152"/>
    <w:rsid w:val="008F4D48"/>
    <w:rsid w:val="008F76B5"/>
    <w:rsid w:val="00900033"/>
    <w:rsid w:val="0090118B"/>
    <w:rsid w:val="009014DA"/>
    <w:rsid w:val="00901B88"/>
    <w:rsid w:val="00902102"/>
    <w:rsid w:val="00903D66"/>
    <w:rsid w:val="00904EF6"/>
    <w:rsid w:val="00906E1A"/>
    <w:rsid w:val="0090778F"/>
    <w:rsid w:val="00907A6C"/>
    <w:rsid w:val="00910153"/>
    <w:rsid w:val="0091069C"/>
    <w:rsid w:val="009123B0"/>
    <w:rsid w:val="009123DD"/>
    <w:rsid w:val="009130AB"/>
    <w:rsid w:val="009132B0"/>
    <w:rsid w:val="00913A0A"/>
    <w:rsid w:val="0091794F"/>
    <w:rsid w:val="00917C4B"/>
    <w:rsid w:val="00921C38"/>
    <w:rsid w:val="00923426"/>
    <w:rsid w:val="009250DD"/>
    <w:rsid w:val="00925C47"/>
    <w:rsid w:val="00925FE6"/>
    <w:rsid w:val="00926DC2"/>
    <w:rsid w:val="0092771E"/>
    <w:rsid w:val="00927CD8"/>
    <w:rsid w:val="009328DF"/>
    <w:rsid w:val="00933CB9"/>
    <w:rsid w:val="0093719D"/>
    <w:rsid w:val="009407CB"/>
    <w:rsid w:val="009409E3"/>
    <w:rsid w:val="009438E9"/>
    <w:rsid w:val="00943E94"/>
    <w:rsid w:val="009503A6"/>
    <w:rsid w:val="00953BC8"/>
    <w:rsid w:val="00954249"/>
    <w:rsid w:val="0095426D"/>
    <w:rsid w:val="009559A0"/>
    <w:rsid w:val="00957673"/>
    <w:rsid w:val="00960B88"/>
    <w:rsid w:val="009611DB"/>
    <w:rsid w:val="00961558"/>
    <w:rsid w:val="009624D7"/>
    <w:rsid w:val="00962799"/>
    <w:rsid w:val="00962904"/>
    <w:rsid w:val="0096334D"/>
    <w:rsid w:val="00963382"/>
    <w:rsid w:val="0096411C"/>
    <w:rsid w:val="00964135"/>
    <w:rsid w:val="00965A46"/>
    <w:rsid w:val="00967D79"/>
    <w:rsid w:val="00970697"/>
    <w:rsid w:val="0097173A"/>
    <w:rsid w:val="00971D72"/>
    <w:rsid w:val="009720C0"/>
    <w:rsid w:val="00973904"/>
    <w:rsid w:val="00974147"/>
    <w:rsid w:val="009744DD"/>
    <w:rsid w:val="009763D3"/>
    <w:rsid w:val="00976FF9"/>
    <w:rsid w:val="009817B1"/>
    <w:rsid w:val="0098214A"/>
    <w:rsid w:val="0098256D"/>
    <w:rsid w:val="00986A91"/>
    <w:rsid w:val="00987BC4"/>
    <w:rsid w:val="00990D16"/>
    <w:rsid w:val="00990E9F"/>
    <w:rsid w:val="00991C5B"/>
    <w:rsid w:val="00992330"/>
    <w:rsid w:val="00992516"/>
    <w:rsid w:val="009926E5"/>
    <w:rsid w:val="0099336C"/>
    <w:rsid w:val="00993871"/>
    <w:rsid w:val="00993B28"/>
    <w:rsid w:val="00994A2B"/>
    <w:rsid w:val="00995217"/>
    <w:rsid w:val="0099684D"/>
    <w:rsid w:val="00996CC2"/>
    <w:rsid w:val="009A0C54"/>
    <w:rsid w:val="009A10D0"/>
    <w:rsid w:val="009A3793"/>
    <w:rsid w:val="009A4976"/>
    <w:rsid w:val="009A6AFF"/>
    <w:rsid w:val="009A7B58"/>
    <w:rsid w:val="009B26E4"/>
    <w:rsid w:val="009B3A5D"/>
    <w:rsid w:val="009B77BF"/>
    <w:rsid w:val="009B79A2"/>
    <w:rsid w:val="009C006E"/>
    <w:rsid w:val="009C021D"/>
    <w:rsid w:val="009C04BE"/>
    <w:rsid w:val="009C09FD"/>
    <w:rsid w:val="009C1202"/>
    <w:rsid w:val="009C3671"/>
    <w:rsid w:val="009C437F"/>
    <w:rsid w:val="009C4A39"/>
    <w:rsid w:val="009C628B"/>
    <w:rsid w:val="009D0B3E"/>
    <w:rsid w:val="009D3351"/>
    <w:rsid w:val="009D4161"/>
    <w:rsid w:val="009D439D"/>
    <w:rsid w:val="009D6E0E"/>
    <w:rsid w:val="009D7943"/>
    <w:rsid w:val="009D7C56"/>
    <w:rsid w:val="009E0185"/>
    <w:rsid w:val="009E11DF"/>
    <w:rsid w:val="009F0878"/>
    <w:rsid w:val="009F1822"/>
    <w:rsid w:val="009F1876"/>
    <w:rsid w:val="009F1DC6"/>
    <w:rsid w:val="009F2A69"/>
    <w:rsid w:val="00A00CA4"/>
    <w:rsid w:val="00A01DCB"/>
    <w:rsid w:val="00A0478E"/>
    <w:rsid w:val="00A04814"/>
    <w:rsid w:val="00A04A7E"/>
    <w:rsid w:val="00A0646E"/>
    <w:rsid w:val="00A119D5"/>
    <w:rsid w:val="00A166FE"/>
    <w:rsid w:val="00A17627"/>
    <w:rsid w:val="00A209BD"/>
    <w:rsid w:val="00A20DF9"/>
    <w:rsid w:val="00A2152E"/>
    <w:rsid w:val="00A21A3E"/>
    <w:rsid w:val="00A2224E"/>
    <w:rsid w:val="00A225BB"/>
    <w:rsid w:val="00A24FED"/>
    <w:rsid w:val="00A25CFE"/>
    <w:rsid w:val="00A31963"/>
    <w:rsid w:val="00A3263C"/>
    <w:rsid w:val="00A32BFC"/>
    <w:rsid w:val="00A33586"/>
    <w:rsid w:val="00A34E80"/>
    <w:rsid w:val="00A355E3"/>
    <w:rsid w:val="00A35FEE"/>
    <w:rsid w:val="00A360EC"/>
    <w:rsid w:val="00A36DE6"/>
    <w:rsid w:val="00A37E06"/>
    <w:rsid w:val="00A40D3E"/>
    <w:rsid w:val="00A40E89"/>
    <w:rsid w:val="00A43A7A"/>
    <w:rsid w:val="00A4454D"/>
    <w:rsid w:val="00A44ECD"/>
    <w:rsid w:val="00A45158"/>
    <w:rsid w:val="00A46385"/>
    <w:rsid w:val="00A47859"/>
    <w:rsid w:val="00A47A1A"/>
    <w:rsid w:val="00A5070D"/>
    <w:rsid w:val="00A51194"/>
    <w:rsid w:val="00A513F1"/>
    <w:rsid w:val="00A52236"/>
    <w:rsid w:val="00A52DDE"/>
    <w:rsid w:val="00A57C9D"/>
    <w:rsid w:val="00A602D9"/>
    <w:rsid w:val="00A626C1"/>
    <w:rsid w:val="00A63621"/>
    <w:rsid w:val="00A63E40"/>
    <w:rsid w:val="00A65929"/>
    <w:rsid w:val="00A66522"/>
    <w:rsid w:val="00A67E8B"/>
    <w:rsid w:val="00A72A8A"/>
    <w:rsid w:val="00A72B21"/>
    <w:rsid w:val="00A75206"/>
    <w:rsid w:val="00A758EB"/>
    <w:rsid w:val="00A76844"/>
    <w:rsid w:val="00A7783E"/>
    <w:rsid w:val="00A803DF"/>
    <w:rsid w:val="00A8040A"/>
    <w:rsid w:val="00A819F3"/>
    <w:rsid w:val="00A81CE1"/>
    <w:rsid w:val="00A827FE"/>
    <w:rsid w:val="00A82DBA"/>
    <w:rsid w:val="00A840D0"/>
    <w:rsid w:val="00A84700"/>
    <w:rsid w:val="00A859B2"/>
    <w:rsid w:val="00A870FD"/>
    <w:rsid w:val="00A8779E"/>
    <w:rsid w:val="00A87CC0"/>
    <w:rsid w:val="00A929AE"/>
    <w:rsid w:val="00A96AAC"/>
    <w:rsid w:val="00A96E25"/>
    <w:rsid w:val="00A96FE7"/>
    <w:rsid w:val="00A97CBB"/>
    <w:rsid w:val="00AA0912"/>
    <w:rsid w:val="00AA2158"/>
    <w:rsid w:val="00AA25CB"/>
    <w:rsid w:val="00AA3361"/>
    <w:rsid w:val="00AA418B"/>
    <w:rsid w:val="00AA63B1"/>
    <w:rsid w:val="00AB0190"/>
    <w:rsid w:val="00AB508F"/>
    <w:rsid w:val="00AB6026"/>
    <w:rsid w:val="00AC0804"/>
    <w:rsid w:val="00AC1EBB"/>
    <w:rsid w:val="00AC36EA"/>
    <w:rsid w:val="00AC4A9D"/>
    <w:rsid w:val="00AC6951"/>
    <w:rsid w:val="00AD144A"/>
    <w:rsid w:val="00AD162F"/>
    <w:rsid w:val="00AD2731"/>
    <w:rsid w:val="00AD2E5A"/>
    <w:rsid w:val="00AD35A1"/>
    <w:rsid w:val="00AD3DFD"/>
    <w:rsid w:val="00AD4150"/>
    <w:rsid w:val="00AD4951"/>
    <w:rsid w:val="00AD7FAF"/>
    <w:rsid w:val="00AE355D"/>
    <w:rsid w:val="00AE5A6F"/>
    <w:rsid w:val="00AE768B"/>
    <w:rsid w:val="00AF01A9"/>
    <w:rsid w:val="00AF05F7"/>
    <w:rsid w:val="00AF0A41"/>
    <w:rsid w:val="00AF3069"/>
    <w:rsid w:val="00AF3971"/>
    <w:rsid w:val="00AF510E"/>
    <w:rsid w:val="00AF6ED7"/>
    <w:rsid w:val="00AF78C7"/>
    <w:rsid w:val="00B018B2"/>
    <w:rsid w:val="00B05110"/>
    <w:rsid w:val="00B054D7"/>
    <w:rsid w:val="00B05A4F"/>
    <w:rsid w:val="00B07EAF"/>
    <w:rsid w:val="00B10721"/>
    <w:rsid w:val="00B15231"/>
    <w:rsid w:val="00B154F9"/>
    <w:rsid w:val="00B2050C"/>
    <w:rsid w:val="00B22872"/>
    <w:rsid w:val="00B2375E"/>
    <w:rsid w:val="00B25108"/>
    <w:rsid w:val="00B2642F"/>
    <w:rsid w:val="00B26CF2"/>
    <w:rsid w:val="00B270CD"/>
    <w:rsid w:val="00B27D61"/>
    <w:rsid w:val="00B30336"/>
    <w:rsid w:val="00B30E16"/>
    <w:rsid w:val="00B318C1"/>
    <w:rsid w:val="00B3497E"/>
    <w:rsid w:val="00B34BC6"/>
    <w:rsid w:val="00B359D6"/>
    <w:rsid w:val="00B405D8"/>
    <w:rsid w:val="00B41E5A"/>
    <w:rsid w:val="00B44446"/>
    <w:rsid w:val="00B445CA"/>
    <w:rsid w:val="00B445E3"/>
    <w:rsid w:val="00B44A34"/>
    <w:rsid w:val="00B456D6"/>
    <w:rsid w:val="00B4777A"/>
    <w:rsid w:val="00B5016D"/>
    <w:rsid w:val="00B50548"/>
    <w:rsid w:val="00B5067C"/>
    <w:rsid w:val="00B51613"/>
    <w:rsid w:val="00B52933"/>
    <w:rsid w:val="00B538A9"/>
    <w:rsid w:val="00B55E21"/>
    <w:rsid w:val="00B56117"/>
    <w:rsid w:val="00B61110"/>
    <w:rsid w:val="00B62598"/>
    <w:rsid w:val="00B634D8"/>
    <w:rsid w:val="00B6372A"/>
    <w:rsid w:val="00B63811"/>
    <w:rsid w:val="00B64297"/>
    <w:rsid w:val="00B652F5"/>
    <w:rsid w:val="00B659B9"/>
    <w:rsid w:val="00B67372"/>
    <w:rsid w:val="00B71CC4"/>
    <w:rsid w:val="00B73014"/>
    <w:rsid w:val="00B736E3"/>
    <w:rsid w:val="00B73A3E"/>
    <w:rsid w:val="00B73AB7"/>
    <w:rsid w:val="00B74943"/>
    <w:rsid w:val="00B76C9F"/>
    <w:rsid w:val="00B77258"/>
    <w:rsid w:val="00B800C1"/>
    <w:rsid w:val="00B831DC"/>
    <w:rsid w:val="00B834B7"/>
    <w:rsid w:val="00B84454"/>
    <w:rsid w:val="00B84497"/>
    <w:rsid w:val="00B848DE"/>
    <w:rsid w:val="00B859A8"/>
    <w:rsid w:val="00B876F7"/>
    <w:rsid w:val="00B935C2"/>
    <w:rsid w:val="00B93B1E"/>
    <w:rsid w:val="00B956A7"/>
    <w:rsid w:val="00B95B0C"/>
    <w:rsid w:val="00B96227"/>
    <w:rsid w:val="00BA068C"/>
    <w:rsid w:val="00BA206B"/>
    <w:rsid w:val="00BA2510"/>
    <w:rsid w:val="00BA3017"/>
    <w:rsid w:val="00BA7619"/>
    <w:rsid w:val="00BB2B6D"/>
    <w:rsid w:val="00BB2E93"/>
    <w:rsid w:val="00BB5E09"/>
    <w:rsid w:val="00BC0432"/>
    <w:rsid w:val="00BC0501"/>
    <w:rsid w:val="00BC3F19"/>
    <w:rsid w:val="00BC46D3"/>
    <w:rsid w:val="00BC4CAA"/>
    <w:rsid w:val="00BC522A"/>
    <w:rsid w:val="00BC6520"/>
    <w:rsid w:val="00BC7DC3"/>
    <w:rsid w:val="00BD0659"/>
    <w:rsid w:val="00BD2DDD"/>
    <w:rsid w:val="00BD4C72"/>
    <w:rsid w:val="00BD56BA"/>
    <w:rsid w:val="00BD6130"/>
    <w:rsid w:val="00BD70A6"/>
    <w:rsid w:val="00BE03AD"/>
    <w:rsid w:val="00BE2226"/>
    <w:rsid w:val="00BE223D"/>
    <w:rsid w:val="00BE4676"/>
    <w:rsid w:val="00BE4BB5"/>
    <w:rsid w:val="00BE5FFF"/>
    <w:rsid w:val="00BE63C1"/>
    <w:rsid w:val="00BE65FB"/>
    <w:rsid w:val="00BE6CBD"/>
    <w:rsid w:val="00BE7757"/>
    <w:rsid w:val="00BF049D"/>
    <w:rsid w:val="00BF0632"/>
    <w:rsid w:val="00BF1458"/>
    <w:rsid w:val="00BF16F2"/>
    <w:rsid w:val="00BF2846"/>
    <w:rsid w:val="00BF2A62"/>
    <w:rsid w:val="00BF45EA"/>
    <w:rsid w:val="00BF52BB"/>
    <w:rsid w:val="00BF54ED"/>
    <w:rsid w:val="00C00E99"/>
    <w:rsid w:val="00C010FD"/>
    <w:rsid w:val="00C02330"/>
    <w:rsid w:val="00C07619"/>
    <w:rsid w:val="00C07C04"/>
    <w:rsid w:val="00C10163"/>
    <w:rsid w:val="00C108BA"/>
    <w:rsid w:val="00C10FDC"/>
    <w:rsid w:val="00C123BF"/>
    <w:rsid w:val="00C17705"/>
    <w:rsid w:val="00C17DF3"/>
    <w:rsid w:val="00C22947"/>
    <w:rsid w:val="00C23415"/>
    <w:rsid w:val="00C2346F"/>
    <w:rsid w:val="00C25FB0"/>
    <w:rsid w:val="00C279DE"/>
    <w:rsid w:val="00C27DDF"/>
    <w:rsid w:val="00C34EAD"/>
    <w:rsid w:val="00C36808"/>
    <w:rsid w:val="00C36C33"/>
    <w:rsid w:val="00C40669"/>
    <w:rsid w:val="00C409E9"/>
    <w:rsid w:val="00C41F12"/>
    <w:rsid w:val="00C42A1B"/>
    <w:rsid w:val="00C435AC"/>
    <w:rsid w:val="00C44311"/>
    <w:rsid w:val="00C44C03"/>
    <w:rsid w:val="00C5034E"/>
    <w:rsid w:val="00C51756"/>
    <w:rsid w:val="00C5626B"/>
    <w:rsid w:val="00C56802"/>
    <w:rsid w:val="00C6071F"/>
    <w:rsid w:val="00C70E55"/>
    <w:rsid w:val="00C71A5E"/>
    <w:rsid w:val="00C71E7D"/>
    <w:rsid w:val="00C7314A"/>
    <w:rsid w:val="00C75DAD"/>
    <w:rsid w:val="00C8000D"/>
    <w:rsid w:val="00C8043F"/>
    <w:rsid w:val="00C8194F"/>
    <w:rsid w:val="00C8210A"/>
    <w:rsid w:val="00C84BF5"/>
    <w:rsid w:val="00C85A44"/>
    <w:rsid w:val="00C8664E"/>
    <w:rsid w:val="00C86F88"/>
    <w:rsid w:val="00C92308"/>
    <w:rsid w:val="00C9450D"/>
    <w:rsid w:val="00C94919"/>
    <w:rsid w:val="00C9522C"/>
    <w:rsid w:val="00C96202"/>
    <w:rsid w:val="00C966E6"/>
    <w:rsid w:val="00C96C00"/>
    <w:rsid w:val="00C9741A"/>
    <w:rsid w:val="00C978ED"/>
    <w:rsid w:val="00CA04BF"/>
    <w:rsid w:val="00CA0B80"/>
    <w:rsid w:val="00CA314A"/>
    <w:rsid w:val="00CA483C"/>
    <w:rsid w:val="00CA50F3"/>
    <w:rsid w:val="00CA57B0"/>
    <w:rsid w:val="00CA60B1"/>
    <w:rsid w:val="00CA7AE2"/>
    <w:rsid w:val="00CB0A18"/>
    <w:rsid w:val="00CB0B2F"/>
    <w:rsid w:val="00CB0CD3"/>
    <w:rsid w:val="00CB293B"/>
    <w:rsid w:val="00CB4D6E"/>
    <w:rsid w:val="00CB7ADC"/>
    <w:rsid w:val="00CC1787"/>
    <w:rsid w:val="00CC20FB"/>
    <w:rsid w:val="00CC2969"/>
    <w:rsid w:val="00CC4141"/>
    <w:rsid w:val="00CC64F3"/>
    <w:rsid w:val="00CC77FE"/>
    <w:rsid w:val="00CD075A"/>
    <w:rsid w:val="00CD1330"/>
    <w:rsid w:val="00CD1A70"/>
    <w:rsid w:val="00CD291D"/>
    <w:rsid w:val="00CD4AD9"/>
    <w:rsid w:val="00CD6BE2"/>
    <w:rsid w:val="00CE0A90"/>
    <w:rsid w:val="00CE0B25"/>
    <w:rsid w:val="00CE3B78"/>
    <w:rsid w:val="00CE68FD"/>
    <w:rsid w:val="00CE7042"/>
    <w:rsid w:val="00CE78A6"/>
    <w:rsid w:val="00CF0BF2"/>
    <w:rsid w:val="00CF2261"/>
    <w:rsid w:val="00CF3398"/>
    <w:rsid w:val="00CF3933"/>
    <w:rsid w:val="00CF763C"/>
    <w:rsid w:val="00D02058"/>
    <w:rsid w:val="00D039C1"/>
    <w:rsid w:val="00D03AD9"/>
    <w:rsid w:val="00D07143"/>
    <w:rsid w:val="00D075AC"/>
    <w:rsid w:val="00D07AD6"/>
    <w:rsid w:val="00D10906"/>
    <w:rsid w:val="00D10A41"/>
    <w:rsid w:val="00D13F31"/>
    <w:rsid w:val="00D14F74"/>
    <w:rsid w:val="00D16018"/>
    <w:rsid w:val="00D16C66"/>
    <w:rsid w:val="00D16E82"/>
    <w:rsid w:val="00D20B36"/>
    <w:rsid w:val="00D23A53"/>
    <w:rsid w:val="00D23F2C"/>
    <w:rsid w:val="00D2709C"/>
    <w:rsid w:val="00D27C88"/>
    <w:rsid w:val="00D30952"/>
    <w:rsid w:val="00D30E92"/>
    <w:rsid w:val="00D31423"/>
    <w:rsid w:val="00D31ABE"/>
    <w:rsid w:val="00D31CF6"/>
    <w:rsid w:val="00D33A61"/>
    <w:rsid w:val="00D33BFB"/>
    <w:rsid w:val="00D34B87"/>
    <w:rsid w:val="00D35335"/>
    <w:rsid w:val="00D3589D"/>
    <w:rsid w:val="00D4484D"/>
    <w:rsid w:val="00D44C0D"/>
    <w:rsid w:val="00D46593"/>
    <w:rsid w:val="00D47091"/>
    <w:rsid w:val="00D50313"/>
    <w:rsid w:val="00D50F83"/>
    <w:rsid w:val="00D5104B"/>
    <w:rsid w:val="00D52D8C"/>
    <w:rsid w:val="00D53BE9"/>
    <w:rsid w:val="00D54C46"/>
    <w:rsid w:val="00D60286"/>
    <w:rsid w:val="00D60A88"/>
    <w:rsid w:val="00D6109D"/>
    <w:rsid w:val="00D61765"/>
    <w:rsid w:val="00D61CC9"/>
    <w:rsid w:val="00D6257A"/>
    <w:rsid w:val="00D64265"/>
    <w:rsid w:val="00D65E17"/>
    <w:rsid w:val="00D703BD"/>
    <w:rsid w:val="00D71648"/>
    <w:rsid w:val="00D71D6B"/>
    <w:rsid w:val="00D749B5"/>
    <w:rsid w:val="00D7613E"/>
    <w:rsid w:val="00D76B3D"/>
    <w:rsid w:val="00D77C62"/>
    <w:rsid w:val="00D77FC3"/>
    <w:rsid w:val="00D844BC"/>
    <w:rsid w:val="00D84D07"/>
    <w:rsid w:val="00D8673D"/>
    <w:rsid w:val="00D873C0"/>
    <w:rsid w:val="00D9125C"/>
    <w:rsid w:val="00D9159D"/>
    <w:rsid w:val="00D92A1B"/>
    <w:rsid w:val="00D9460B"/>
    <w:rsid w:val="00D96F12"/>
    <w:rsid w:val="00D97399"/>
    <w:rsid w:val="00D97DE6"/>
    <w:rsid w:val="00DA06AE"/>
    <w:rsid w:val="00DA1F73"/>
    <w:rsid w:val="00DA210A"/>
    <w:rsid w:val="00DA30E6"/>
    <w:rsid w:val="00DA35BD"/>
    <w:rsid w:val="00DA3A72"/>
    <w:rsid w:val="00DA4D6A"/>
    <w:rsid w:val="00DB0A51"/>
    <w:rsid w:val="00DB118C"/>
    <w:rsid w:val="00DB14A1"/>
    <w:rsid w:val="00DB2D82"/>
    <w:rsid w:val="00DB341F"/>
    <w:rsid w:val="00DB3DD4"/>
    <w:rsid w:val="00DB5468"/>
    <w:rsid w:val="00DB62B5"/>
    <w:rsid w:val="00DB6700"/>
    <w:rsid w:val="00DB6A7F"/>
    <w:rsid w:val="00DC3073"/>
    <w:rsid w:val="00DC5BA9"/>
    <w:rsid w:val="00DC5C04"/>
    <w:rsid w:val="00DD0C70"/>
    <w:rsid w:val="00DD0F19"/>
    <w:rsid w:val="00DD152F"/>
    <w:rsid w:val="00DD337F"/>
    <w:rsid w:val="00DD384C"/>
    <w:rsid w:val="00DD5CFD"/>
    <w:rsid w:val="00DD74AA"/>
    <w:rsid w:val="00DD7A14"/>
    <w:rsid w:val="00DE01E5"/>
    <w:rsid w:val="00DE18AD"/>
    <w:rsid w:val="00DE20EF"/>
    <w:rsid w:val="00DE316F"/>
    <w:rsid w:val="00DE61FD"/>
    <w:rsid w:val="00DE656A"/>
    <w:rsid w:val="00DE75AC"/>
    <w:rsid w:val="00DE7C7D"/>
    <w:rsid w:val="00DF036B"/>
    <w:rsid w:val="00DF0B77"/>
    <w:rsid w:val="00DF0FE0"/>
    <w:rsid w:val="00DF142C"/>
    <w:rsid w:val="00DF6D99"/>
    <w:rsid w:val="00E01334"/>
    <w:rsid w:val="00E0197F"/>
    <w:rsid w:val="00E01DDC"/>
    <w:rsid w:val="00E02076"/>
    <w:rsid w:val="00E02A5D"/>
    <w:rsid w:val="00E03EBB"/>
    <w:rsid w:val="00E04D53"/>
    <w:rsid w:val="00E054EA"/>
    <w:rsid w:val="00E06E46"/>
    <w:rsid w:val="00E112CB"/>
    <w:rsid w:val="00E12689"/>
    <w:rsid w:val="00E1490F"/>
    <w:rsid w:val="00E16C8C"/>
    <w:rsid w:val="00E16F5D"/>
    <w:rsid w:val="00E172DA"/>
    <w:rsid w:val="00E213BD"/>
    <w:rsid w:val="00E217C2"/>
    <w:rsid w:val="00E225AC"/>
    <w:rsid w:val="00E23C09"/>
    <w:rsid w:val="00E250A7"/>
    <w:rsid w:val="00E26EB0"/>
    <w:rsid w:val="00E26FBF"/>
    <w:rsid w:val="00E27666"/>
    <w:rsid w:val="00E2796C"/>
    <w:rsid w:val="00E306B8"/>
    <w:rsid w:val="00E319EC"/>
    <w:rsid w:val="00E332C8"/>
    <w:rsid w:val="00E33F6A"/>
    <w:rsid w:val="00E3576A"/>
    <w:rsid w:val="00E35D11"/>
    <w:rsid w:val="00E439BD"/>
    <w:rsid w:val="00E454D9"/>
    <w:rsid w:val="00E506AB"/>
    <w:rsid w:val="00E5079C"/>
    <w:rsid w:val="00E52B57"/>
    <w:rsid w:val="00E5446E"/>
    <w:rsid w:val="00E54D78"/>
    <w:rsid w:val="00E5588C"/>
    <w:rsid w:val="00E5599E"/>
    <w:rsid w:val="00E662ED"/>
    <w:rsid w:val="00E678DB"/>
    <w:rsid w:val="00E76F7A"/>
    <w:rsid w:val="00E8013C"/>
    <w:rsid w:val="00E8188F"/>
    <w:rsid w:val="00E81D9F"/>
    <w:rsid w:val="00E81F92"/>
    <w:rsid w:val="00E90268"/>
    <w:rsid w:val="00E91925"/>
    <w:rsid w:val="00E96EB7"/>
    <w:rsid w:val="00E9755A"/>
    <w:rsid w:val="00E97D6F"/>
    <w:rsid w:val="00EA0FEA"/>
    <w:rsid w:val="00EA3147"/>
    <w:rsid w:val="00EA33D7"/>
    <w:rsid w:val="00EA4DB2"/>
    <w:rsid w:val="00EA5575"/>
    <w:rsid w:val="00EB09AA"/>
    <w:rsid w:val="00EB0ABA"/>
    <w:rsid w:val="00EB0AEA"/>
    <w:rsid w:val="00EB0E3A"/>
    <w:rsid w:val="00EB2A0C"/>
    <w:rsid w:val="00EB3817"/>
    <w:rsid w:val="00EB4413"/>
    <w:rsid w:val="00EB47F2"/>
    <w:rsid w:val="00EB5C42"/>
    <w:rsid w:val="00EB639B"/>
    <w:rsid w:val="00EC01E1"/>
    <w:rsid w:val="00EC03EA"/>
    <w:rsid w:val="00EC05E0"/>
    <w:rsid w:val="00EC2EB5"/>
    <w:rsid w:val="00EC37A9"/>
    <w:rsid w:val="00EC434C"/>
    <w:rsid w:val="00EC56AF"/>
    <w:rsid w:val="00ED1515"/>
    <w:rsid w:val="00ED1796"/>
    <w:rsid w:val="00ED2077"/>
    <w:rsid w:val="00ED33ED"/>
    <w:rsid w:val="00ED4393"/>
    <w:rsid w:val="00ED52A4"/>
    <w:rsid w:val="00ED67B4"/>
    <w:rsid w:val="00ED6D8F"/>
    <w:rsid w:val="00ED7E93"/>
    <w:rsid w:val="00EE53A9"/>
    <w:rsid w:val="00EE7400"/>
    <w:rsid w:val="00EF07EF"/>
    <w:rsid w:val="00EF1282"/>
    <w:rsid w:val="00EF1701"/>
    <w:rsid w:val="00EF1BD3"/>
    <w:rsid w:val="00EF24EB"/>
    <w:rsid w:val="00EF2CB3"/>
    <w:rsid w:val="00F0035E"/>
    <w:rsid w:val="00F0331C"/>
    <w:rsid w:val="00F04D53"/>
    <w:rsid w:val="00F05649"/>
    <w:rsid w:val="00F114AF"/>
    <w:rsid w:val="00F15D21"/>
    <w:rsid w:val="00F207BA"/>
    <w:rsid w:val="00F20972"/>
    <w:rsid w:val="00F2149C"/>
    <w:rsid w:val="00F214C9"/>
    <w:rsid w:val="00F26180"/>
    <w:rsid w:val="00F27265"/>
    <w:rsid w:val="00F300C9"/>
    <w:rsid w:val="00F3218F"/>
    <w:rsid w:val="00F33C70"/>
    <w:rsid w:val="00F366C8"/>
    <w:rsid w:val="00F379C3"/>
    <w:rsid w:val="00F40523"/>
    <w:rsid w:val="00F45F0D"/>
    <w:rsid w:val="00F51499"/>
    <w:rsid w:val="00F53AC7"/>
    <w:rsid w:val="00F53E7B"/>
    <w:rsid w:val="00F54A72"/>
    <w:rsid w:val="00F550FE"/>
    <w:rsid w:val="00F571AE"/>
    <w:rsid w:val="00F5764B"/>
    <w:rsid w:val="00F61444"/>
    <w:rsid w:val="00F616DF"/>
    <w:rsid w:val="00F63CB6"/>
    <w:rsid w:val="00F65C36"/>
    <w:rsid w:val="00F65EF6"/>
    <w:rsid w:val="00F70A15"/>
    <w:rsid w:val="00F711A4"/>
    <w:rsid w:val="00F720EC"/>
    <w:rsid w:val="00F72D41"/>
    <w:rsid w:val="00F73717"/>
    <w:rsid w:val="00F73CD0"/>
    <w:rsid w:val="00F76821"/>
    <w:rsid w:val="00F76887"/>
    <w:rsid w:val="00F80342"/>
    <w:rsid w:val="00F80FAA"/>
    <w:rsid w:val="00F81FD3"/>
    <w:rsid w:val="00F826DC"/>
    <w:rsid w:val="00F851CC"/>
    <w:rsid w:val="00F85471"/>
    <w:rsid w:val="00F85A7D"/>
    <w:rsid w:val="00F90737"/>
    <w:rsid w:val="00F90C69"/>
    <w:rsid w:val="00F91880"/>
    <w:rsid w:val="00F93E5F"/>
    <w:rsid w:val="00F955A7"/>
    <w:rsid w:val="00F95BB3"/>
    <w:rsid w:val="00F97E5A"/>
    <w:rsid w:val="00FA20CE"/>
    <w:rsid w:val="00FA2A38"/>
    <w:rsid w:val="00FA46D6"/>
    <w:rsid w:val="00FA4C44"/>
    <w:rsid w:val="00FA56E3"/>
    <w:rsid w:val="00FA57DD"/>
    <w:rsid w:val="00FA6329"/>
    <w:rsid w:val="00FB0B01"/>
    <w:rsid w:val="00FB183B"/>
    <w:rsid w:val="00FB2611"/>
    <w:rsid w:val="00FB3CAB"/>
    <w:rsid w:val="00FB4023"/>
    <w:rsid w:val="00FB5505"/>
    <w:rsid w:val="00FB5CB8"/>
    <w:rsid w:val="00FB6977"/>
    <w:rsid w:val="00FB6BCF"/>
    <w:rsid w:val="00FC154E"/>
    <w:rsid w:val="00FC5155"/>
    <w:rsid w:val="00FC56F9"/>
    <w:rsid w:val="00FC6D91"/>
    <w:rsid w:val="00FD1019"/>
    <w:rsid w:val="00FD103A"/>
    <w:rsid w:val="00FD280C"/>
    <w:rsid w:val="00FD5511"/>
    <w:rsid w:val="00FE0396"/>
    <w:rsid w:val="00FE0605"/>
    <w:rsid w:val="00FE3DC0"/>
    <w:rsid w:val="00FE77AA"/>
    <w:rsid w:val="00FF3063"/>
    <w:rsid w:val="00FF4455"/>
    <w:rsid w:val="00FF4692"/>
    <w:rsid w:val="00FF5449"/>
    <w:rsid w:val="00FF74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1CA5EE"/>
  <w15:chartTrackingRefBased/>
  <w15:docId w15:val="{D88AC6E2-D6E7-4457-BCB9-637F5A69A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lsdException w:name="heading 3" w:semiHidden="1" w:uiPriority="0" w:unhideWhenUsed="1"/>
    <w:lsdException w:name="heading 4" w:semiHidden="1" w:uiPriority="3" w:unhideWhenUsed="1"/>
    <w:lsdException w:name="heading 5" w:semiHidden="1" w:uiPriority="3" w:unhideWhenUsed="1" w:qFormat="1"/>
    <w:lsdException w:name="heading 6" w:semiHidden="1" w:uiPriority="3"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36E4"/>
  </w:style>
  <w:style w:type="paragraph" w:styleId="Heading1">
    <w:name w:val="heading 1"/>
    <w:next w:val="F2Body"/>
    <w:link w:val="Heading1Char"/>
    <w:qFormat/>
    <w:rsid w:val="003F6B52"/>
    <w:pPr>
      <w:spacing w:before="240" w:after="120" w:line="276" w:lineRule="auto"/>
      <w:outlineLvl w:val="0"/>
    </w:pPr>
    <w:rPr>
      <w:rFonts w:ascii="Arial Bold" w:hAnsi="Arial Bold"/>
      <w:b/>
      <w:bCs/>
      <w:color w:val="50575C"/>
      <w:sz w:val="36"/>
      <w:szCs w:val="24"/>
    </w:rPr>
  </w:style>
  <w:style w:type="paragraph" w:styleId="Heading2">
    <w:name w:val="heading 2"/>
    <w:next w:val="F2Body"/>
    <w:link w:val="Heading2Char"/>
    <w:unhideWhenUsed/>
    <w:rsid w:val="00D6257A"/>
    <w:pPr>
      <w:spacing w:before="120" w:after="120" w:line="276" w:lineRule="auto"/>
      <w:outlineLvl w:val="1"/>
    </w:pPr>
    <w:rPr>
      <w:rFonts w:ascii="Arial Bold" w:hAnsi="Arial Bold"/>
      <w:b/>
      <w:bCs/>
      <w:color w:val="50575C"/>
      <w:sz w:val="28"/>
      <w:szCs w:val="28"/>
    </w:rPr>
  </w:style>
  <w:style w:type="paragraph" w:styleId="Heading3">
    <w:name w:val="heading 3"/>
    <w:next w:val="F2Body"/>
    <w:link w:val="Heading3Char"/>
    <w:unhideWhenUsed/>
    <w:rsid w:val="00D6257A"/>
    <w:pPr>
      <w:spacing w:before="120" w:after="40" w:line="276" w:lineRule="auto"/>
      <w:outlineLvl w:val="2"/>
    </w:pPr>
    <w:rPr>
      <w:rFonts w:ascii="Arial Bold" w:hAnsi="Arial Bold"/>
      <w:b/>
      <w:bCs/>
      <w:color w:val="50575C"/>
      <w:sz w:val="24"/>
      <w:szCs w:val="28"/>
    </w:rPr>
  </w:style>
  <w:style w:type="paragraph" w:styleId="Heading4">
    <w:name w:val="heading 4"/>
    <w:next w:val="F2Body"/>
    <w:link w:val="Heading4Char"/>
    <w:uiPriority w:val="3"/>
    <w:unhideWhenUsed/>
    <w:rsid w:val="00D6257A"/>
    <w:pPr>
      <w:spacing w:before="120" w:after="40" w:line="276" w:lineRule="auto"/>
      <w:outlineLvl w:val="3"/>
    </w:pPr>
    <w:rPr>
      <w:rFonts w:ascii="Arial" w:hAnsi="Arial"/>
      <w:b/>
      <w:bCs/>
      <w:color w:val="50575C"/>
    </w:rPr>
  </w:style>
  <w:style w:type="paragraph" w:styleId="Heading5">
    <w:name w:val="heading 5"/>
    <w:next w:val="F2Body"/>
    <w:link w:val="Heading5Char"/>
    <w:uiPriority w:val="3"/>
    <w:unhideWhenUsed/>
    <w:rsid w:val="00D6257A"/>
    <w:pPr>
      <w:spacing w:before="240" w:after="60" w:line="276" w:lineRule="auto"/>
      <w:outlineLvl w:val="4"/>
    </w:pPr>
    <w:rPr>
      <w:rFonts w:ascii="Arial" w:hAnsi="Arial"/>
      <w:b/>
      <w:bCs/>
      <w:i/>
      <w:color w:val="50575C"/>
      <w:szCs w:val="28"/>
    </w:rPr>
  </w:style>
  <w:style w:type="paragraph" w:styleId="Heading6">
    <w:name w:val="heading 6"/>
    <w:next w:val="F2Body"/>
    <w:link w:val="Heading6Char"/>
    <w:uiPriority w:val="3"/>
    <w:unhideWhenUsed/>
    <w:rsid w:val="00D6257A"/>
    <w:pPr>
      <w:outlineLvl w:val="5"/>
    </w:pPr>
    <w:rPr>
      <w:rFonts w:ascii="Arial Bold" w:hAnsi="Arial Bold"/>
      <w:b/>
      <w:bCs/>
      <w:color w:val="00973A" w:themeColor="accent3"/>
      <w:sz w:val="28"/>
    </w:rPr>
  </w:style>
  <w:style w:type="paragraph" w:styleId="Heading7">
    <w:name w:val="heading 7"/>
    <w:next w:val="F2Body"/>
    <w:link w:val="Heading7Char"/>
    <w:uiPriority w:val="9"/>
    <w:semiHidden/>
    <w:unhideWhenUsed/>
    <w:rsid w:val="00D6257A"/>
    <w:pPr>
      <w:keepNext/>
      <w:keepLines/>
      <w:spacing w:before="40" w:after="0"/>
      <w:outlineLvl w:val="6"/>
    </w:pPr>
    <w:rPr>
      <w:rFonts w:asciiTheme="majorHAnsi" w:eastAsiaTheme="majorEastAsia" w:hAnsiTheme="majorHAnsi" w:cstheme="majorBidi"/>
      <w:b/>
      <w:iCs/>
      <w:color w:val="00973A" w:themeColor="accent3"/>
      <w:sz w:val="24"/>
    </w:rPr>
  </w:style>
  <w:style w:type="paragraph" w:styleId="Heading8">
    <w:name w:val="heading 8"/>
    <w:basedOn w:val="Normal"/>
    <w:next w:val="Normal"/>
    <w:link w:val="Heading8Char"/>
    <w:uiPriority w:val="9"/>
    <w:semiHidden/>
    <w:unhideWhenUsed/>
    <w:qFormat/>
    <w:rsid w:val="002027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7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9">
    <w:name w:val="Style9"/>
    <w:uiPriority w:val="99"/>
    <w:rsid w:val="006D420D"/>
    <w:pPr>
      <w:numPr>
        <w:numId w:val="30"/>
      </w:numPr>
    </w:pPr>
  </w:style>
  <w:style w:type="paragraph" w:customStyle="1" w:styleId="HeadingNumbered14ptGREEN">
    <w:name w:val="Heading Numbered 14pt GREEN"/>
    <w:next w:val="F2Body"/>
    <w:qFormat/>
    <w:rsid w:val="00D6257A"/>
    <w:pPr>
      <w:numPr>
        <w:numId w:val="32"/>
      </w:numPr>
      <w:ind w:left="504" w:hanging="504"/>
    </w:pPr>
    <w:rPr>
      <w:rFonts w:ascii="Arial" w:hAnsi="Arial"/>
      <w:b/>
      <w:bCs/>
      <w:color w:val="00973A"/>
      <w:sz w:val="28"/>
      <w:szCs w:val="24"/>
    </w:rPr>
  </w:style>
  <w:style w:type="numbering" w:customStyle="1" w:styleId="Style10">
    <w:name w:val="Style10"/>
    <w:uiPriority w:val="99"/>
    <w:rsid w:val="006D420D"/>
    <w:pPr>
      <w:numPr>
        <w:numId w:val="31"/>
      </w:numPr>
    </w:pPr>
  </w:style>
  <w:style w:type="paragraph" w:customStyle="1" w:styleId="F6Bullet2">
    <w:name w:val="F6 Bullet 2"/>
    <w:link w:val="F6Bullet2Char"/>
    <w:uiPriority w:val="2"/>
    <w:qFormat/>
    <w:rsid w:val="003F6B52"/>
    <w:pPr>
      <w:numPr>
        <w:numId w:val="23"/>
      </w:numPr>
      <w:spacing w:before="60" w:after="60" w:line="240" w:lineRule="auto"/>
      <w:ind w:left="576"/>
    </w:pPr>
    <w:rPr>
      <w:rFonts w:ascii="Arial" w:hAnsi="Arial"/>
    </w:rPr>
  </w:style>
  <w:style w:type="character" w:customStyle="1" w:styleId="F6Bullet2Char">
    <w:name w:val="F6 Bullet 2 Char"/>
    <w:basedOn w:val="DefaultParagraphFont"/>
    <w:link w:val="F6Bullet2"/>
    <w:uiPriority w:val="2"/>
    <w:rsid w:val="003F6B52"/>
    <w:rPr>
      <w:rFonts w:ascii="Arial" w:hAnsi="Arial"/>
    </w:rPr>
  </w:style>
  <w:style w:type="paragraph" w:customStyle="1" w:styleId="F7Bullet3">
    <w:name w:val="F7 Bullet 3"/>
    <w:link w:val="F7Bullet3Char"/>
    <w:uiPriority w:val="2"/>
    <w:qFormat/>
    <w:rsid w:val="003F6B52"/>
    <w:pPr>
      <w:numPr>
        <w:numId w:val="19"/>
      </w:numPr>
      <w:spacing w:before="60" w:after="60" w:line="240" w:lineRule="auto"/>
      <w:ind w:left="864" w:hanging="288"/>
    </w:pPr>
    <w:rPr>
      <w:rFonts w:ascii="Arial" w:hAnsi="Arial"/>
    </w:rPr>
  </w:style>
  <w:style w:type="character" w:customStyle="1" w:styleId="F7Bullet3Char">
    <w:name w:val="F7 Bullet 3 Char"/>
    <w:basedOn w:val="DefaultParagraphFont"/>
    <w:link w:val="F7Bullet3"/>
    <w:uiPriority w:val="2"/>
    <w:rsid w:val="003F6B52"/>
    <w:rPr>
      <w:rFonts w:ascii="Arial" w:hAnsi="Arial"/>
    </w:rPr>
  </w:style>
  <w:style w:type="character" w:customStyle="1" w:styleId="Heading1Char">
    <w:name w:val="Heading 1 Char"/>
    <w:basedOn w:val="DefaultParagraphFont"/>
    <w:link w:val="Heading1"/>
    <w:rsid w:val="003F6B52"/>
    <w:rPr>
      <w:rFonts w:ascii="Arial Bold" w:hAnsi="Arial Bold"/>
      <w:b/>
      <w:bCs/>
      <w:color w:val="50575C"/>
      <w:sz w:val="36"/>
      <w:szCs w:val="24"/>
    </w:rPr>
  </w:style>
  <w:style w:type="paragraph" w:customStyle="1" w:styleId="F9Quote">
    <w:name w:val="F9 Quote"/>
    <w:next w:val="F2Body"/>
    <w:qFormat/>
    <w:rsid w:val="003F6B52"/>
    <w:pPr>
      <w:spacing w:before="120" w:after="120" w:line="276" w:lineRule="auto"/>
      <w:ind w:left="1440" w:right="1440"/>
    </w:pPr>
    <w:rPr>
      <w:i/>
    </w:rPr>
  </w:style>
  <w:style w:type="paragraph" w:customStyle="1" w:styleId="F8LetterList">
    <w:name w:val="F8 Letter List"/>
    <w:qFormat/>
    <w:rsid w:val="001221D1"/>
    <w:pPr>
      <w:numPr>
        <w:numId w:val="11"/>
      </w:numPr>
      <w:spacing w:before="60" w:after="60" w:line="276" w:lineRule="auto"/>
    </w:pPr>
    <w:rPr>
      <w:rFonts w:eastAsia="Times New Roman" w:cs="Times New Roman"/>
      <w:bCs/>
      <w:lang w:eastAsia="en-GB"/>
    </w:rPr>
  </w:style>
  <w:style w:type="character" w:customStyle="1" w:styleId="Heading7Char">
    <w:name w:val="Heading 7 Char"/>
    <w:basedOn w:val="DefaultParagraphFont"/>
    <w:link w:val="Heading7"/>
    <w:uiPriority w:val="9"/>
    <w:semiHidden/>
    <w:rsid w:val="00D6257A"/>
    <w:rPr>
      <w:rFonts w:asciiTheme="majorHAnsi" w:eastAsiaTheme="majorEastAsia" w:hAnsiTheme="majorHAnsi" w:cstheme="majorBidi"/>
      <w:b/>
      <w:iCs/>
      <w:color w:val="00973A" w:themeColor="accent3"/>
      <w:sz w:val="24"/>
    </w:rPr>
  </w:style>
  <w:style w:type="character" w:customStyle="1" w:styleId="Heading2Char">
    <w:name w:val="Heading 2 Char"/>
    <w:basedOn w:val="DefaultParagraphFont"/>
    <w:link w:val="Heading2"/>
    <w:rsid w:val="00D6257A"/>
    <w:rPr>
      <w:rFonts w:ascii="Arial Bold" w:hAnsi="Arial Bold"/>
      <w:b/>
      <w:bCs/>
      <w:color w:val="50575C"/>
      <w:sz w:val="28"/>
      <w:szCs w:val="28"/>
    </w:rPr>
  </w:style>
  <w:style w:type="character" w:customStyle="1" w:styleId="Heading3Char">
    <w:name w:val="Heading 3 Char"/>
    <w:basedOn w:val="DefaultParagraphFont"/>
    <w:link w:val="Heading3"/>
    <w:rsid w:val="00D6257A"/>
    <w:rPr>
      <w:rFonts w:ascii="Arial Bold" w:hAnsi="Arial Bold"/>
      <w:b/>
      <w:bCs/>
      <w:color w:val="50575C"/>
      <w:sz w:val="24"/>
      <w:szCs w:val="28"/>
    </w:rPr>
  </w:style>
  <w:style w:type="character" w:customStyle="1" w:styleId="Heading4Char">
    <w:name w:val="Heading 4 Char"/>
    <w:basedOn w:val="DefaultParagraphFont"/>
    <w:link w:val="Heading4"/>
    <w:uiPriority w:val="3"/>
    <w:rsid w:val="00D6257A"/>
    <w:rPr>
      <w:rFonts w:ascii="Arial" w:hAnsi="Arial"/>
      <w:b/>
      <w:bCs/>
      <w:color w:val="50575C"/>
    </w:rPr>
  </w:style>
  <w:style w:type="character" w:customStyle="1" w:styleId="Heading5Char">
    <w:name w:val="Heading 5 Char"/>
    <w:basedOn w:val="DefaultParagraphFont"/>
    <w:link w:val="Heading5"/>
    <w:uiPriority w:val="3"/>
    <w:rsid w:val="00D6257A"/>
    <w:rPr>
      <w:rFonts w:ascii="Arial" w:hAnsi="Arial"/>
      <w:b/>
      <w:bCs/>
      <w:i/>
      <w:color w:val="50575C"/>
      <w:szCs w:val="28"/>
    </w:rPr>
  </w:style>
  <w:style w:type="character" w:customStyle="1" w:styleId="Heading6Char">
    <w:name w:val="Heading 6 Char"/>
    <w:basedOn w:val="DefaultParagraphFont"/>
    <w:link w:val="Heading6"/>
    <w:uiPriority w:val="3"/>
    <w:rsid w:val="00D6257A"/>
    <w:rPr>
      <w:rFonts w:ascii="Arial Bold" w:hAnsi="Arial Bold"/>
      <w:b/>
      <w:bCs/>
      <w:color w:val="00973A" w:themeColor="accent3"/>
      <w:sz w:val="28"/>
    </w:rPr>
  </w:style>
  <w:style w:type="paragraph" w:customStyle="1" w:styleId="F2Body">
    <w:name w:val="F2 Body"/>
    <w:qFormat/>
    <w:rsid w:val="00493C0D"/>
    <w:pPr>
      <w:spacing w:after="120" w:line="276" w:lineRule="auto"/>
    </w:pPr>
  </w:style>
  <w:style w:type="numbering" w:customStyle="1" w:styleId="Style1">
    <w:name w:val="Style1"/>
    <w:uiPriority w:val="99"/>
    <w:rsid w:val="00547D82"/>
    <w:pPr>
      <w:numPr>
        <w:numId w:val="12"/>
      </w:numPr>
    </w:pPr>
  </w:style>
  <w:style w:type="numbering" w:customStyle="1" w:styleId="Style2">
    <w:name w:val="Style2"/>
    <w:uiPriority w:val="99"/>
    <w:rsid w:val="00547D82"/>
    <w:pPr>
      <w:numPr>
        <w:numId w:val="13"/>
      </w:numPr>
    </w:pPr>
  </w:style>
  <w:style w:type="numbering" w:customStyle="1" w:styleId="Style4">
    <w:name w:val="Style4"/>
    <w:uiPriority w:val="99"/>
    <w:rsid w:val="00547D82"/>
    <w:pPr>
      <w:numPr>
        <w:numId w:val="14"/>
      </w:numPr>
    </w:pPr>
  </w:style>
  <w:style w:type="table" w:styleId="TableGrid">
    <w:name w:val="Table Grid"/>
    <w:basedOn w:val="TableNormal"/>
    <w:uiPriority w:val="39"/>
    <w:rsid w:val="00547D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3">
    <w:name w:val="Style3"/>
    <w:uiPriority w:val="99"/>
    <w:rsid w:val="00547D82"/>
    <w:pPr>
      <w:numPr>
        <w:numId w:val="15"/>
      </w:numPr>
    </w:pPr>
  </w:style>
  <w:style w:type="numbering" w:customStyle="1" w:styleId="Style5">
    <w:name w:val="Style5"/>
    <w:uiPriority w:val="99"/>
    <w:rsid w:val="00547D82"/>
    <w:pPr>
      <w:numPr>
        <w:numId w:val="17"/>
      </w:numPr>
    </w:pPr>
  </w:style>
  <w:style w:type="numbering" w:customStyle="1" w:styleId="Style6">
    <w:name w:val="Style6"/>
    <w:uiPriority w:val="99"/>
    <w:rsid w:val="00547D82"/>
    <w:pPr>
      <w:numPr>
        <w:numId w:val="18"/>
      </w:numPr>
    </w:pPr>
  </w:style>
  <w:style w:type="numbering" w:customStyle="1" w:styleId="Style7">
    <w:name w:val="Style7"/>
    <w:uiPriority w:val="99"/>
    <w:rsid w:val="00547D82"/>
    <w:pPr>
      <w:numPr>
        <w:numId w:val="19"/>
      </w:numPr>
    </w:pPr>
  </w:style>
  <w:style w:type="numbering" w:customStyle="1" w:styleId="Style8">
    <w:name w:val="Style8"/>
    <w:uiPriority w:val="99"/>
    <w:rsid w:val="00222336"/>
    <w:pPr>
      <w:numPr>
        <w:numId w:val="23"/>
      </w:numPr>
    </w:pPr>
  </w:style>
  <w:style w:type="paragraph" w:customStyle="1" w:styleId="F5Bullet1">
    <w:name w:val="F5 Bullet 1"/>
    <w:link w:val="F5Bullet1Char"/>
    <w:uiPriority w:val="2"/>
    <w:qFormat/>
    <w:rsid w:val="003F6B52"/>
    <w:pPr>
      <w:numPr>
        <w:numId w:val="25"/>
      </w:numPr>
      <w:spacing w:before="60" w:after="60" w:line="240" w:lineRule="auto"/>
      <w:ind w:left="288" w:hanging="288"/>
    </w:pPr>
    <w:rPr>
      <w:rFonts w:ascii="Arial" w:hAnsi="Arial"/>
    </w:rPr>
  </w:style>
  <w:style w:type="character" w:customStyle="1" w:styleId="F5Bullet1Char">
    <w:name w:val="F5 Bullet 1 Char"/>
    <w:basedOn w:val="DefaultParagraphFont"/>
    <w:link w:val="F5Bullet1"/>
    <w:uiPriority w:val="2"/>
    <w:rsid w:val="003F6B52"/>
    <w:rPr>
      <w:rFonts w:ascii="Arial" w:hAnsi="Arial"/>
    </w:rPr>
  </w:style>
  <w:style w:type="numbering" w:customStyle="1" w:styleId="Style11">
    <w:name w:val="Style11"/>
    <w:uiPriority w:val="99"/>
    <w:rsid w:val="00601447"/>
    <w:pPr>
      <w:numPr>
        <w:numId w:val="33"/>
      </w:numPr>
    </w:pPr>
  </w:style>
  <w:style w:type="paragraph" w:customStyle="1" w:styleId="Heading12ptGREY">
    <w:name w:val="Heading 12pt GREY"/>
    <w:next w:val="F2Body"/>
    <w:qFormat/>
    <w:rsid w:val="00D6257A"/>
    <w:pPr>
      <w:spacing w:after="120" w:line="276" w:lineRule="auto"/>
    </w:pPr>
    <w:rPr>
      <w:b/>
      <w:color w:val="50575C"/>
      <w:sz w:val="24"/>
    </w:rPr>
  </w:style>
  <w:style w:type="paragraph" w:customStyle="1" w:styleId="HeadingNumbered14ptGREY">
    <w:name w:val="Heading Numbered 14pt GREY"/>
    <w:next w:val="F2Body"/>
    <w:qFormat/>
    <w:rsid w:val="00601447"/>
    <w:pPr>
      <w:numPr>
        <w:numId w:val="29"/>
      </w:numPr>
      <w:spacing w:before="120" w:after="120" w:line="276" w:lineRule="auto"/>
      <w:outlineLvl w:val="0"/>
    </w:pPr>
    <w:rPr>
      <w:rFonts w:ascii="Arial" w:hAnsi="Arial"/>
      <w:b/>
      <w:bCs/>
      <w:color w:val="50575C"/>
      <w:sz w:val="28"/>
      <w:szCs w:val="24"/>
    </w:rPr>
  </w:style>
  <w:style w:type="paragraph" w:customStyle="1" w:styleId="F3Heading18ptGREY">
    <w:name w:val="F3 Heading 18pt GREY"/>
    <w:next w:val="F2Body"/>
    <w:qFormat/>
    <w:rsid w:val="003F6B52"/>
    <w:pPr>
      <w:spacing w:after="120" w:line="276" w:lineRule="auto"/>
    </w:pPr>
    <w:rPr>
      <w:b/>
      <w:bCs/>
      <w:color w:val="50575C"/>
      <w:sz w:val="36"/>
      <w:szCs w:val="24"/>
    </w:rPr>
  </w:style>
  <w:style w:type="paragraph" w:customStyle="1" w:styleId="F4Heading18ptGREEN">
    <w:name w:val="F4 Heading 18pt GREEN"/>
    <w:qFormat/>
    <w:rsid w:val="005348AB"/>
    <w:pPr>
      <w:spacing w:after="120" w:line="276" w:lineRule="auto"/>
    </w:pPr>
    <w:rPr>
      <w:b/>
      <w:bCs/>
      <w:color w:val="00973A"/>
      <w:sz w:val="36"/>
      <w:szCs w:val="24"/>
    </w:rPr>
  </w:style>
  <w:style w:type="paragraph" w:customStyle="1" w:styleId="Heading14ptGREY">
    <w:name w:val="Heading 14pt GREY"/>
    <w:qFormat/>
    <w:rsid w:val="00D6257A"/>
    <w:pPr>
      <w:spacing w:after="120" w:line="276" w:lineRule="auto"/>
    </w:pPr>
    <w:rPr>
      <w:rFonts w:ascii="Arial Bold" w:hAnsi="Arial Bold"/>
      <w:b/>
      <w:bCs/>
      <w:color w:val="50575C"/>
      <w:sz w:val="28"/>
      <w:szCs w:val="28"/>
    </w:rPr>
  </w:style>
  <w:style w:type="numbering" w:customStyle="1" w:styleId="Style12">
    <w:name w:val="Style12"/>
    <w:uiPriority w:val="99"/>
    <w:rsid w:val="00601447"/>
    <w:pPr>
      <w:numPr>
        <w:numId w:val="35"/>
      </w:numPr>
    </w:pPr>
  </w:style>
  <w:style w:type="paragraph" w:customStyle="1" w:styleId="Heading11ptGREY">
    <w:name w:val="Heading 11pt GREY"/>
    <w:next w:val="F2Body"/>
    <w:qFormat/>
    <w:rsid w:val="00D6257A"/>
    <w:rPr>
      <w:b/>
      <w:color w:val="50575C"/>
    </w:rPr>
  </w:style>
  <w:style w:type="character" w:customStyle="1" w:styleId="Heading8Char">
    <w:name w:val="Heading 8 Char"/>
    <w:basedOn w:val="DefaultParagraphFont"/>
    <w:link w:val="Heading8"/>
    <w:uiPriority w:val="9"/>
    <w:semiHidden/>
    <w:rsid w:val="002027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764"/>
    <w:rPr>
      <w:rFonts w:eastAsiaTheme="majorEastAsia" w:cstheme="majorBidi"/>
      <w:color w:val="272727" w:themeColor="text1" w:themeTint="D8"/>
    </w:rPr>
  </w:style>
  <w:style w:type="paragraph" w:styleId="Title">
    <w:name w:val="Title"/>
    <w:basedOn w:val="Normal"/>
    <w:next w:val="Normal"/>
    <w:link w:val="TitleChar"/>
    <w:uiPriority w:val="10"/>
    <w:rsid w:val="002027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7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2027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7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202764"/>
    <w:pPr>
      <w:spacing w:before="160"/>
      <w:jc w:val="center"/>
    </w:pPr>
    <w:rPr>
      <w:i/>
      <w:iCs/>
      <w:color w:val="404040" w:themeColor="text1" w:themeTint="BF"/>
    </w:rPr>
  </w:style>
  <w:style w:type="character" w:customStyle="1" w:styleId="QuoteChar">
    <w:name w:val="Quote Char"/>
    <w:basedOn w:val="DefaultParagraphFont"/>
    <w:link w:val="Quote"/>
    <w:uiPriority w:val="29"/>
    <w:rsid w:val="00202764"/>
    <w:rPr>
      <w:i/>
      <w:iCs/>
      <w:color w:val="404040" w:themeColor="text1" w:themeTint="BF"/>
    </w:rPr>
  </w:style>
  <w:style w:type="paragraph" w:styleId="ListParagraph">
    <w:name w:val="List Paragraph"/>
    <w:basedOn w:val="Normal"/>
    <w:uiPriority w:val="34"/>
    <w:rsid w:val="00202764"/>
    <w:pPr>
      <w:ind w:left="720"/>
      <w:contextualSpacing/>
    </w:pPr>
  </w:style>
  <w:style w:type="character" w:styleId="IntenseEmphasis">
    <w:name w:val="Intense Emphasis"/>
    <w:basedOn w:val="DefaultParagraphFont"/>
    <w:uiPriority w:val="21"/>
    <w:rsid w:val="00202764"/>
    <w:rPr>
      <w:i/>
      <w:iCs/>
      <w:color w:val="7D9F00" w:themeColor="accent1" w:themeShade="BF"/>
    </w:rPr>
  </w:style>
  <w:style w:type="paragraph" w:styleId="IntenseQuote">
    <w:name w:val="Intense Quote"/>
    <w:basedOn w:val="Normal"/>
    <w:next w:val="Normal"/>
    <w:link w:val="IntenseQuoteChar"/>
    <w:uiPriority w:val="30"/>
    <w:rsid w:val="00202764"/>
    <w:pPr>
      <w:pBdr>
        <w:top w:val="single" w:sz="4" w:space="10" w:color="7D9F00" w:themeColor="accent1" w:themeShade="BF"/>
        <w:bottom w:val="single" w:sz="4" w:space="10" w:color="7D9F00" w:themeColor="accent1" w:themeShade="BF"/>
      </w:pBdr>
      <w:spacing w:before="360" w:after="360"/>
      <w:ind w:left="864" w:right="864"/>
      <w:jc w:val="center"/>
    </w:pPr>
    <w:rPr>
      <w:i/>
      <w:iCs/>
      <w:color w:val="7D9F00" w:themeColor="accent1" w:themeShade="BF"/>
    </w:rPr>
  </w:style>
  <w:style w:type="character" w:customStyle="1" w:styleId="IntenseQuoteChar">
    <w:name w:val="Intense Quote Char"/>
    <w:basedOn w:val="DefaultParagraphFont"/>
    <w:link w:val="IntenseQuote"/>
    <w:uiPriority w:val="30"/>
    <w:rsid w:val="00202764"/>
    <w:rPr>
      <w:i/>
      <w:iCs/>
      <w:color w:val="7D9F00" w:themeColor="accent1" w:themeShade="BF"/>
    </w:rPr>
  </w:style>
  <w:style w:type="character" w:styleId="IntenseReference">
    <w:name w:val="Intense Reference"/>
    <w:basedOn w:val="DefaultParagraphFont"/>
    <w:uiPriority w:val="32"/>
    <w:rsid w:val="00202764"/>
    <w:rPr>
      <w:b/>
      <w:bCs/>
      <w:smallCaps/>
      <w:color w:val="7D9F00" w:themeColor="accent1" w:themeShade="BF"/>
      <w:spacing w:val="5"/>
    </w:rPr>
  </w:style>
  <w:style w:type="paragraph" w:styleId="Header">
    <w:name w:val="header"/>
    <w:basedOn w:val="Normal"/>
    <w:link w:val="HeaderChar"/>
    <w:uiPriority w:val="99"/>
    <w:unhideWhenUsed/>
    <w:qFormat/>
    <w:rsid w:val="00B444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4446"/>
  </w:style>
  <w:style w:type="paragraph" w:styleId="Footer">
    <w:name w:val="footer"/>
    <w:basedOn w:val="Normal"/>
    <w:link w:val="FooterChar"/>
    <w:unhideWhenUsed/>
    <w:qFormat/>
    <w:rsid w:val="00B44446"/>
    <w:pPr>
      <w:tabs>
        <w:tab w:val="center" w:pos="4680"/>
        <w:tab w:val="right" w:pos="9360"/>
      </w:tabs>
      <w:spacing w:after="0" w:line="240" w:lineRule="auto"/>
    </w:pPr>
  </w:style>
  <w:style w:type="character" w:customStyle="1" w:styleId="FooterChar">
    <w:name w:val="Footer Char"/>
    <w:basedOn w:val="DefaultParagraphFont"/>
    <w:link w:val="Footer"/>
    <w:rsid w:val="00B44446"/>
  </w:style>
  <w:style w:type="character" w:styleId="CommentReference">
    <w:name w:val="annotation reference"/>
    <w:basedOn w:val="DefaultParagraphFont"/>
    <w:uiPriority w:val="99"/>
    <w:semiHidden/>
    <w:unhideWhenUsed/>
    <w:rsid w:val="00490CEB"/>
    <w:rPr>
      <w:sz w:val="16"/>
      <w:szCs w:val="16"/>
    </w:rPr>
  </w:style>
  <w:style w:type="paragraph" w:styleId="CommentText">
    <w:name w:val="annotation text"/>
    <w:basedOn w:val="Normal"/>
    <w:link w:val="CommentTextChar"/>
    <w:uiPriority w:val="99"/>
    <w:unhideWhenUsed/>
    <w:rsid w:val="00490CEB"/>
    <w:pPr>
      <w:spacing w:line="240" w:lineRule="auto"/>
    </w:pPr>
    <w:rPr>
      <w:sz w:val="20"/>
      <w:szCs w:val="20"/>
    </w:rPr>
  </w:style>
  <w:style w:type="character" w:customStyle="1" w:styleId="CommentTextChar">
    <w:name w:val="Comment Text Char"/>
    <w:basedOn w:val="DefaultParagraphFont"/>
    <w:link w:val="CommentText"/>
    <w:uiPriority w:val="99"/>
    <w:rsid w:val="00490CEB"/>
    <w:rPr>
      <w:sz w:val="20"/>
      <w:szCs w:val="20"/>
    </w:rPr>
  </w:style>
  <w:style w:type="paragraph" w:styleId="CommentSubject">
    <w:name w:val="annotation subject"/>
    <w:basedOn w:val="CommentText"/>
    <w:next w:val="CommentText"/>
    <w:link w:val="CommentSubjectChar"/>
    <w:uiPriority w:val="99"/>
    <w:semiHidden/>
    <w:unhideWhenUsed/>
    <w:rsid w:val="00490CEB"/>
    <w:rPr>
      <w:b/>
      <w:bCs/>
    </w:rPr>
  </w:style>
  <w:style w:type="character" w:customStyle="1" w:styleId="CommentSubjectChar">
    <w:name w:val="Comment Subject Char"/>
    <w:basedOn w:val="CommentTextChar"/>
    <w:link w:val="CommentSubject"/>
    <w:uiPriority w:val="99"/>
    <w:semiHidden/>
    <w:rsid w:val="00490CEB"/>
    <w:rPr>
      <w:b/>
      <w:bCs/>
      <w:sz w:val="20"/>
      <w:szCs w:val="20"/>
    </w:rPr>
  </w:style>
  <w:style w:type="paragraph" w:styleId="NormalWeb">
    <w:name w:val="Normal (Web)"/>
    <w:basedOn w:val="Normal"/>
    <w:uiPriority w:val="99"/>
    <w:semiHidden/>
    <w:unhideWhenUsed/>
    <w:rsid w:val="00427BDA"/>
    <w:pPr>
      <w:spacing w:before="100" w:beforeAutospacing="1" w:after="100" w:afterAutospacing="1" w:line="240" w:lineRule="auto"/>
    </w:pPr>
    <w:rPr>
      <w:rFonts w:ascii="Times New Roman" w:eastAsia="Times New Roman" w:hAnsi="Times New Roman" w:cs="Times New Roman"/>
      <w:sz w:val="24"/>
      <w:szCs w:val="24"/>
    </w:rPr>
  </w:style>
  <w:style w:type="character" w:styleId="Mention">
    <w:name w:val="Mention"/>
    <w:basedOn w:val="DefaultParagraphFont"/>
    <w:uiPriority w:val="99"/>
    <w:unhideWhenUsed/>
    <w:rsid w:val="0080375F"/>
    <w:rPr>
      <w:color w:val="2B579A"/>
      <w:shd w:val="clear" w:color="auto" w:fill="E1DFDD"/>
    </w:rPr>
  </w:style>
  <w:style w:type="character" w:styleId="Strong">
    <w:name w:val="Strong"/>
    <w:basedOn w:val="DefaultParagraphFont"/>
    <w:uiPriority w:val="22"/>
    <w:qFormat/>
    <w:rsid w:val="00B55E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Facet">
  <a:themeElements>
    <a:clrScheme name="Custom 1">
      <a:dk1>
        <a:sysClr val="windowText" lastClr="000000"/>
      </a:dk1>
      <a:lt1>
        <a:sysClr val="window" lastClr="FFFFFF"/>
      </a:lt1>
      <a:dk2>
        <a:srgbClr val="2C3C43"/>
      </a:dk2>
      <a:lt2>
        <a:srgbClr val="EBEBEB"/>
      </a:lt2>
      <a:accent1>
        <a:srgbClr val="A8D500"/>
      </a:accent1>
      <a:accent2>
        <a:srgbClr val="00B852"/>
      </a:accent2>
      <a:accent3>
        <a:srgbClr val="00973A"/>
      </a:accent3>
      <a:accent4>
        <a:srgbClr val="076B3B"/>
      </a:accent4>
      <a:accent5>
        <a:srgbClr val="FFC836"/>
      </a:accent5>
      <a:accent6>
        <a:srgbClr val="FF9800"/>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67A5E7F86C334FADA9316784E28C17" ma:contentTypeVersion="11" ma:contentTypeDescription="Create a new document." ma:contentTypeScope="" ma:versionID="081afd3559a0fe028cc8db46365c1fa8">
  <xsd:schema xmlns:xsd="http://www.w3.org/2001/XMLSchema" xmlns:xs="http://www.w3.org/2001/XMLSchema" xmlns:p="http://schemas.microsoft.com/office/2006/metadata/properties" xmlns:ns2="c7afb767-11e3-41cc-9547-269cc179acd8" xmlns:ns3="a650fc66-2689-4c4c-97e2-f5b69cb47620" targetNamespace="http://schemas.microsoft.com/office/2006/metadata/properties" ma:root="true" ma:fieldsID="3da273b0bfa51ee3f7e02a2d2414eb5d" ns2:_="" ns3:_="">
    <xsd:import namespace="c7afb767-11e3-41cc-9547-269cc179acd8"/>
    <xsd:import namespace="a650fc66-2689-4c4c-97e2-f5b69cb4762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afb767-11e3-41cc-9547-269cc179ac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7a652fe-5a30-4033-b5c0-d5f73c3dcce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650fc66-2689-4c4c-97e2-f5b69cb4762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9c8b2d5-e0cd-4d30-ad7e-722dcd8e2318}" ma:internalName="TaxCatchAll" ma:showField="CatchAllData" ma:web="a650fc66-2689-4c4c-97e2-f5b69cb4762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a650fc66-2689-4c4c-97e2-f5b69cb47620" xsi:nil="true"/>
    <lcf76f155ced4ddcb4097134ff3c332f xmlns="c7afb767-11e3-41cc-9547-269cc179acd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19308AD-B2CD-47B0-AF10-8723228A3677}"/>
</file>

<file path=customXml/itemProps2.xml><?xml version="1.0" encoding="utf-8"?>
<ds:datastoreItem xmlns:ds="http://schemas.openxmlformats.org/officeDocument/2006/customXml" ds:itemID="{F68EFAAE-7F45-41A1-9A3A-546B70122083}">
  <ds:schemaRefs>
    <ds:schemaRef ds:uri="http://schemas.microsoft.com/office/2006/metadata/properties"/>
    <ds:schemaRef ds:uri="http://schemas.microsoft.com/office/infopath/2007/PartnerControls"/>
    <ds:schemaRef ds:uri="8cf8b91e-c21f-4cb0-8083-b9b985e8af7d"/>
    <ds:schemaRef ds:uri="b1414974-8dbd-4505-9f0c-b1949e4f77a8"/>
  </ds:schemaRefs>
</ds:datastoreItem>
</file>

<file path=customXml/itemProps3.xml><?xml version="1.0" encoding="utf-8"?>
<ds:datastoreItem xmlns:ds="http://schemas.openxmlformats.org/officeDocument/2006/customXml" ds:itemID="{3DEE0DBD-D4DD-4A37-8FDE-1E7B943E0A4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13</Pages>
  <Words>3208</Words>
  <Characters>18291</Characters>
  <Application>Microsoft Office Word</Application>
  <DocSecurity>0</DocSecurity>
  <Lines>152</Lines>
  <Paragraphs>42</Paragraphs>
  <ScaleCrop>false</ScaleCrop>
  <Company>L.E.K. Consulting</Company>
  <LinksUpToDate>false</LinksUpToDate>
  <CharactersWithSpaces>21457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Arth</dc:creator>
  <cp:keywords/>
  <dc:description/>
  <cp:lastModifiedBy>Will Greene</cp:lastModifiedBy>
  <cp:revision>6</cp:revision>
  <dcterms:created xsi:type="dcterms:W3CDTF">2026-04-17T17:24:00Z</dcterms:created>
  <dcterms:modified xsi:type="dcterms:W3CDTF">2026-04-17T17:32:00Z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3d47060-f1cd-4bbe-8b4c-5fb444b8f676_Enabled">
    <vt:lpwstr>true</vt:lpwstr>
  </property>
  <property fmtid="{D5CDD505-2E9C-101B-9397-08002B2CF9AE}" pid="3" name="MSIP_Label_53d47060-f1cd-4bbe-8b4c-5fb444b8f676_SetDate">
    <vt:lpwstr>2026-03-20T13:07:09Z</vt:lpwstr>
  </property>
  <property fmtid="{D5CDD505-2E9C-101B-9397-08002B2CF9AE}" pid="4" name="MSIP_Label_53d47060-f1cd-4bbe-8b4c-5fb444b8f676_Method">
    <vt:lpwstr>Standard</vt:lpwstr>
  </property>
  <property fmtid="{D5CDD505-2E9C-101B-9397-08002B2CF9AE}" pid="5" name="MSIP_Label_53d47060-f1cd-4bbe-8b4c-5fb444b8f676_Name">
    <vt:lpwstr>L.E.K. Client Confidential</vt:lpwstr>
  </property>
  <property fmtid="{D5CDD505-2E9C-101B-9397-08002B2CF9AE}" pid="6" name="MSIP_Label_53d47060-f1cd-4bbe-8b4c-5fb444b8f676_SiteId">
    <vt:lpwstr>80408883-8646-4762-acfa-44e5da52b8dd</vt:lpwstr>
  </property>
  <property fmtid="{D5CDD505-2E9C-101B-9397-08002B2CF9AE}" pid="7" name="MSIP_Label_53d47060-f1cd-4bbe-8b4c-5fb444b8f676_ActionId">
    <vt:lpwstr>7dfc7945-df72-48a2-966b-8002880b78e6</vt:lpwstr>
  </property>
  <property fmtid="{D5CDD505-2E9C-101B-9397-08002B2CF9AE}" pid="8" name="MSIP_Label_53d47060-f1cd-4bbe-8b4c-5fb444b8f676_ContentBits">
    <vt:lpwstr>0</vt:lpwstr>
  </property>
  <property fmtid="{D5CDD505-2E9C-101B-9397-08002B2CF9AE}" pid="9" name="MSIP_Label_53d47060-f1cd-4bbe-8b4c-5fb444b8f676_Tag">
    <vt:lpwstr>10, 3, 0, 1</vt:lpwstr>
  </property>
  <property fmtid="{D5CDD505-2E9C-101B-9397-08002B2CF9AE}" pid="10" name="ContentTypeId">
    <vt:lpwstr>0x0101000D67A5E7F86C334FADA9316784E28C17</vt:lpwstr>
  </property>
  <property fmtid="{D5CDD505-2E9C-101B-9397-08002B2CF9AE}" pid="11" name="MediaServiceImageTags">
    <vt:lpwstr/>
  </property>
</Properties>
</file>