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C35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4379" cy="677011"/>
                <wp:effectExtent l="0" t="0" r="0" b="0"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77011"/>
                          <a:chOff x="0" y="0"/>
                          <a:chExt cx="6234379" cy="67701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211835"/>
                            <a:ext cx="257415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Network &amp; Cyber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Security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Administrator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91486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7655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7021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5977" y="355092"/>
                            <a:ext cx="15796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98601"/>
                            <a:ext cx="127193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ETHERCHANNEL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55497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84453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34745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63701" y="498601"/>
                            <a:ext cx="55000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PagP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e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78610" y="498601"/>
                            <a:ext cx="28070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ACP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88922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7848" y="628167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" style="width:490.896pt;height:53.3079pt;mso-position-horizontal-relative:char;mso-position-vertical-relative:line" coordsize="62343,6770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25741;height:1317;left:4572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Network &amp; Cyber Security Administrator</w:t>
                        </w:r>
                      </w:p>
                    </w:txbxContent>
                  </v:textbox>
                </v:rect>
                <v:rect id="Rectangle 11" style="position:absolute;width:376;height:1317;left:23914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style="position:absolute;width:679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4" style="position:absolute;width:380;height:1317;left:35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655;height:1317;left:382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e</w:t>
                        </w:r>
                      </w:p>
                    </w:txbxContent>
                  </v:textbox>
                </v:rect>
                <v:rect id="Rectangle 16" style="position:absolute;width:380;height:1317;left:957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5796;height:1317;left:9859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redes de computadores</w:t>
                        </w:r>
                      </w:p>
                    </w:txbxContent>
                  </v:textbox>
                </v:rect>
                <v:rect id="Rectangle 18" style="position:absolute;width:376;height:1317;left:217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2719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ETHERCHANNEL LAB</w:t>
                        </w:r>
                      </w:p>
                    </w:txbxContent>
                  </v:textbox>
                </v:rect>
                <v:rect id="Rectangle 20" style="position:absolute;width:380;height:1317;left:9554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679;height:1317;left:9844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2" style="position:absolute;width:380;height:1317;left:10347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500;height:1317;left:10637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PagP e L</w:t>
                        </w:r>
                      </w:p>
                    </w:txbxContent>
                  </v:textbox>
                </v:rect>
                <v:rect id="Rectangle 24" style="position:absolute;width:2807;height:1317;left:14786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ACP</w:t>
                        </w:r>
                      </w:p>
                    </w:txbxContent>
                  </v:textbox>
                </v:rect>
                <v:rect id="Rectangle 25" style="position:absolute;width:380;height:1317;left:16889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209;height:649;left:3078;top: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8" style="position:absolute;width:24848;height:4826;left:37489;top:0;" filled="f">
                  <v:imagedata r:id="rId6"/>
                </v:shape>
              </v:group>
            </w:pict>
          </mc:Fallback>
        </mc:AlternateContent>
      </w:r>
    </w:p>
    <w:p w:rsidR="00C32C35" w:rsidRDefault="00000000">
      <w:pPr>
        <w:spacing w:after="48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 </w:t>
      </w:r>
    </w:p>
    <w:p w:rsidR="00C32C35" w:rsidRDefault="00000000">
      <w:pPr>
        <w:shd w:val="clear" w:color="auto" w:fill="7F7F7F"/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32C35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</w:rPr>
        <w:t xml:space="preserve">ETHERCHANNEL LAB </w:t>
      </w:r>
    </w:p>
    <w:p w:rsidR="00C32C35" w:rsidRDefault="00000000">
      <w:pPr>
        <w:shd w:val="clear" w:color="auto" w:fill="7F7F7F"/>
        <w:spacing w:after="44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32C35" w:rsidRDefault="00000000">
      <w:pPr>
        <w:spacing w:after="327" w:line="259" w:lineRule="auto"/>
        <w:ind w:left="0" w:right="1" w:firstLine="0"/>
        <w:jc w:val="center"/>
      </w:pPr>
      <w:r>
        <w:rPr>
          <w:b/>
          <w:sz w:val="28"/>
        </w:rPr>
        <w:t xml:space="preserve">Topologia </w:t>
      </w:r>
    </w:p>
    <w:p w:rsidR="00C32C35" w:rsidRDefault="00000000">
      <w:pPr>
        <w:spacing w:after="200" w:line="259" w:lineRule="auto"/>
        <w:ind w:left="0" w:right="1107" w:firstLine="0"/>
        <w:jc w:val="right"/>
      </w:pPr>
      <w:r>
        <w:rPr>
          <w:noProof/>
        </w:rPr>
        <w:drawing>
          <wp:inline distT="0" distB="0" distL="0" distR="0">
            <wp:extent cx="4743450" cy="24098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32C35" w:rsidRDefault="00000000">
      <w:pPr>
        <w:numPr>
          <w:ilvl w:val="0"/>
          <w:numId w:val="1"/>
        </w:numPr>
        <w:spacing w:after="325" w:line="259" w:lineRule="auto"/>
        <w:ind w:hanging="360"/>
      </w:pPr>
      <w:r>
        <w:t xml:space="preserve">Atribua a cada </w:t>
      </w:r>
      <w:proofErr w:type="spellStart"/>
      <w:r>
        <w:t>switch</w:t>
      </w:r>
      <w:proofErr w:type="spellEnd"/>
      <w:r>
        <w:t xml:space="preserve"> um </w:t>
      </w:r>
      <w:proofErr w:type="spellStart"/>
      <w:r>
        <w:t>hostname</w:t>
      </w:r>
      <w:proofErr w:type="spellEnd"/>
      <w:r>
        <w:t xml:space="preserve"> de acordo com o diagrama de topologia. </w:t>
      </w:r>
    </w:p>
    <w:p w:rsidR="00C32C35" w:rsidRDefault="00000000">
      <w:pPr>
        <w:numPr>
          <w:ilvl w:val="0"/>
          <w:numId w:val="1"/>
        </w:numPr>
        <w:ind w:hanging="360"/>
      </w:pPr>
      <w:r>
        <w:t xml:space="preserve">Configura todas as portas necessárias como </w:t>
      </w:r>
      <w:proofErr w:type="spellStart"/>
      <w:r>
        <w:t>trunks</w:t>
      </w:r>
      <w:proofErr w:type="spellEnd"/>
      <w:r>
        <w:t xml:space="preserve">, dependendo das conexões entre os dispositivos. </w:t>
      </w:r>
    </w:p>
    <w:p w:rsidR="0051330C" w:rsidRDefault="00290B39" w:rsidP="0051330C">
      <w:pPr>
        <w:ind w:left="0" w:firstLine="0"/>
      </w:pPr>
      <w:r>
        <w:rPr>
          <w:noProof/>
        </w:rPr>
        <w:drawing>
          <wp:inline distT="0" distB="0" distL="0" distR="0">
            <wp:extent cx="5525271" cy="943107"/>
            <wp:effectExtent l="0" t="0" r="0" b="9525"/>
            <wp:docPr id="478769282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9282" name="Imagem 1" descr="Uma imagem com texto, captura de ecrã, Tipo de letra, algeb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39" w:rsidRDefault="00256970" w:rsidP="0051330C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77798" cy="2438740"/>
            <wp:effectExtent l="0" t="0" r="0" b="0"/>
            <wp:docPr id="862414821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4821" name="Imagem 2" descr="Uma imagem com texto, captura de ecrã, Tipo de letra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0C" w:rsidRDefault="00766B16" w:rsidP="0051330C">
      <w:pPr>
        <w:ind w:left="0" w:firstLine="0"/>
      </w:pPr>
      <w:r>
        <w:rPr>
          <w:noProof/>
        </w:rPr>
        <w:drawing>
          <wp:inline distT="0" distB="0" distL="0" distR="0">
            <wp:extent cx="6068272" cy="3600953"/>
            <wp:effectExtent l="0" t="0" r="0" b="0"/>
            <wp:docPr id="74947569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569" name="Imagem 3" descr="Uma imagem com texto, captura de ecrã, Tipo de letra, documen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0C" w:rsidRDefault="00C42E86" w:rsidP="0051330C">
      <w:pPr>
        <w:ind w:left="0" w:firstLine="0"/>
      </w:pPr>
      <w:r>
        <w:rPr>
          <w:noProof/>
        </w:rPr>
        <w:drawing>
          <wp:inline distT="0" distB="0" distL="0" distR="0">
            <wp:extent cx="5973009" cy="2305372"/>
            <wp:effectExtent l="0" t="0" r="8890" b="0"/>
            <wp:docPr id="2806453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45355" name="Imagem 280645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6" w:rsidRDefault="004F5062" w:rsidP="0051330C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4305901" cy="828791"/>
            <wp:effectExtent l="0" t="0" r="0" b="9525"/>
            <wp:docPr id="282539439" name="Imagem 5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9439" name="Imagem 5" descr="Uma imagem com texto, captura de ecrã, Tipo de letra, algeb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5" w:rsidRDefault="00000000">
      <w:pPr>
        <w:numPr>
          <w:ilvl w:val="0"/>
          <w:numId w:val="1"/>
        </w:numPr>
        <w:ind w:hanging="360"/>
      </w:pPr>
      <w:r>
        <w:t xml:space="preserve">Nos </w:t>
      </w:r>
      <w:proofErr w:type="spellStart"/>
      <w:r>
        <w:t>switches</w:t>
      </w:r>
      <w:proofErr w:type="spellEnd"/>
      <w:r>
        <w:t xml:space="preserve">, configure o </w:t>
      </w:r>
      <w:proofErr w:type="spellStart"/>
      <w:r>
        <w:t>PagP</w:t>
      </w:r>
      <w:proofErr w:type="spellEnd"/>
      <w:r>
        <w:t xml:space="preserve"> nos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1, 2, 3 e 4 no modo que permita que o </w:t>
      </w:r>
      <w:proofErr w:type="spellStart"/>
      <w:r>
        <w:t>switch</w:t>
      </w:r>
      <w:proofErr w:type="spellEnd"/>
      <w:r>
        <w:t xml:space="preserve"> negoceie ativamente para formar um link </w:t>
      </w:r>
      <w:proofErr w:type="spellStart"/>
      <w:r>
        <w:t>PAgP</w:t>
      </w:r>
      <w:proofErr w:type="spellEnd"/>
      <w:r>
        <w:t xml:space="preserve">. </w:t>
      </w:r>
    </w:p>
    <w:p w:rsidR="00AD30C4" w:rsidRDefault="00F3360B" w:rsidP="00AD30C4">
      <w:pPr>
        <w:ind w:left="0" w:firstLine="0"/>
      </w:pPr>
      <w:r>
        <w:rPr>
          <w:noProof/>
        </w:rPr>
        <w:drawing>
          <wp:inline distT="0" distB="0" distL="0" distR="0">
            <wp:extent cx="4915586" cy="1867161"/>
            <wp:effectExtent l="0" t="0" r="0" b="0"/>
            <wp:docPr id="597188156" name="Imagem 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8156" name="Imagem 6" descr="Uma imagem com texto, captura de ecrã, Tipo de letra, númer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B" w:rsidRDefault="00F3360B" w:rsidP="00AD30C4">
      <w:pPr>
        <w:ind w:left="0" w:firstLine="0"/>
      </w:pPr>
      <w:r>
        <w:rPr>
          <w:noProof/>
        </w:rPr>
        <w:drawing>
          <wp:inline distT="0" distB="0" distL="0" distR="0">
            <wp:extent cx="4744112" cy="1190791"/>
            <wp:effectExtent l="0" t="0" r="0" b="9525"/>
            <wp:docPr id="1067664015" name="Imagem 7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64015" name="Imagem 7" descr="Uma imagem com texto, captura de ecrã, Tipo de letra, númer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B" w:rsidRDefault="00F3360B" w:rsidP="00AD30C4">
      <w:pPr>
        <w:ind w:left="0" w:firstLine="0"/>
      </w:pPr>
      <w:r>
        <w:rPr>
          <w:noProof/>
        </w:rPr>
        <w:drawing>
          <wp:inline distT="0" distB="0" distL="0" distR="0">
            <wp:extent cx="5087060" cy="1152686"/>
            <wp:effectExtent l="0" t="0" r="0" b="9525"/>
            <wp:docPr id="1261781508" name="Imagem 8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81508" name="Imagem 8" descr="Uma imagem com texto, captura de ecrã, Tipo de letra, númer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B" w:rsidRDefault="00F3360B" w:rsidP="00AD30C4">
      <w:pPr>
        <w:ind w:left="0" w:firstLine="0"/>
      </w:pPr>
      <w:r>
        <w:rPr>
          <w:noProof/>
        </w:rPr>
        <w:drawing>
          <wp:inline distT="0" distB="0" distL="0" distR="0">
            <wp:extent cx="4572638" cy="1190791"/>
            <wp:effectExtent l="0" t="0" r="0" b="9525"/>
            <wp:docPr id="66025867" name="Imagem 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867" name="Imagem 9" descr="Uma imagem com texto, captura de ecrã, Tipo de letra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B" w:rsidRDefault="00F3360B" w:rsidP="00AD30C4">
      <w:pPr>
        <w:ind w:left="0" w:firstLine="0"/>
      </w:pPr>
    </w:p>
    <w:p w:rsidR="00F3360B" w:rsidRDefault="00743028" w:rsidP="00AD30C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11114" cy="3991532"/>
            <wp:effectExtent l="0" t="0" r="8890" b="9525"/>
            <wp:docPr id="276029969" name="Imagem 10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29969" name="Imagem 10" descr="Uma imagem com texto, captura de ecrã, Tipo de letra, documen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28" w:rsidRDefault="0032190C" w:rsidP="00AD30C4">
      <w:pPr>
        <w:ind w:left="0" w:firstLine="0"/>
      </w:pPr>
      <w:r>
        <w:rPr>
          <w:noProof/>
        </w:rPr>
        <w:drawing>
          <wp:inline distT="0" distB="0" distL="0" distR="0">
            <wp:extent cx="6077798" cy="4353533"/>
            <wp:effectExtent l="0" t="0" r="0" b="9525"/>
            <wp:docPr id="1009020770" name="Imagem 1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20770" name="Imagem 11" descr="Uma imagem com texto, captura de ecrã, Tipo de letra, documen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B" w:rsidRDefault="00144F2A" w:rsidP="00AD30C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601482" cy="3305636"/>
            <wp:effectExtent l="0" t="0" r="0" b="9525"/>
            <wp:docPr id="2024631585" name="Imagem 1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1585" name="Imagem 12" descr="Uma imagem com texto, captura de ecrã, Tipo de letra, documen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2A" w:rsidRDefault="00144F2A" w:rsidP="00AD30C4">
      <w:pPr>
        <w:ind w:left="0" w:firstLine="0"/>
      </w:pPr>
      <w:r>
        <w:rPr>
          <w:noProof/>
        </w:rPr>
        <w:drawing>
          <wp:inline distT="0" distB="0" distL="0" distR="0">
            <wp:extent cx="6058746" cy="3362794"/>
            <wp:effectExtent l="0" t="0" r="0" b="9525"/>
            <wp:docPr id="1865011792" name="Imagem 13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1792" name="Imagem 13" descr="Uma imagem com texto, captura de ecrã, Tipo de letra, númer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4D" w:rsidRDefault="00346321" w:rsidP="00AD30C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20640" cy="3858163"/>
            <wp:effectExtent l="0" t="0" r="0" b="9525"/>
            <wp:docPr id="1122563603" name="Imagem 14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63603" name="Imagem 14" descr="Uma imagem com texto, captura de ecrã, Tipo de letra, documen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1" w:rsidRDefault="0051093D" w:rsidP="00AD30C4">
      <w:pPr>
        <w:ind w:left="0" w:firstLine="0"/>
      </w:pPr>
      <w:r>
        <w:rPr>
          <w:noProof/>
        </w:rPr>
        <w:drawing>
          <wp:inline distT="0" distB="0" distL="0" distR="0">
            <wp:extent cx="6030167" cy="3867690"/>
            <wp:effectExtent l="0" t="0" r="8890" b="0"/>
            <wp:docPr id="158170877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08774" name="Imagem 15817087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3D" w:rsidRDefault="00E625DB" w:rsidP="00AD30C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125430" cy="3905795"/>
            <wp:effectExtent l="0" t="0" r="8890" b="0"/>
            <wp:docPr id="164270822" name="Imagem 16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0822" name="Imagem 16" descr="Uma imagem com texto, captura de ecrã, Tipo de letra, documen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DB" w:rsidRDefault="00E625DB" w:rsidP="00AD30C4">
      <w:pPr>
        <w:ind w:left="0" w:firstLine="0"/>
      </w:pPr>
      <w:r>
        <w:rPr>
          <w:noProof/>
        </w:rPr>
        <w:drawing>
          <wp:inline distT="0" distB="0" distL="0" distR="0">
            <wp:extent cx="6077798" cy="4344006"/>
            <wp:effectExtent l="0" t="0" r="0" b="0"/>
            <wp:docPr id="1736501833" name="Imagem 1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1833" name="Imagem 17" descr="Uma imagem com texto, captura de ecrã, Tipo de letra, documen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54" w:rsidRDefault="00587A86" w:rsidP="00AD30C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49219" cy="4029637"/>
            <wp:effectExtent l="0" t="0" r="8890" b="9525"/>
            <wp:docPr id="924173223" name="Imagem 18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3223" name="Imagem 18" descr="Uma imagem com texto, captura de ecrã, Tipo de letra, documen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86" w:rsidRDefault="000A74FB" w:rsidP="00AD30C4">
      <w:pPr>
        <w:ind w:left="0" w:firstLine="0"/>
      </w:pPr>
      <w:r>
        <w:rPr>
          <w:noProof/>
        </w:rPr>
        <w:drawing>
          <wp:inline distT="0" distB="0" distL="0" distR="0">
            <wp:extent cx="6011114" cy="4553585"/>
            <wp:effectExtent l="0" t="0" r="8890" b="0"/>
            <wp:docPr id="1678632443" name="Imagem 1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2443" name="Imagem 19" descr="Uma imagem com texto, captura de ecrã, Tipo de letra, documen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FB" w:rsidRDefault="00606054" w:rsidP="00AD30C4">
      <w:pPr>
        <w:ind w:left="0" w:firstLine="0"/>
      </w:pPr>
      <w:r>
        <w:t xml:space="preserve">Faltou fazer </w:t>
      </w:r>
      <w:proofErr w:type="spellStart"/>
      <w:r>
        <w:t>trunk</w:t>
      </w:r>
      <w:proofErr w:type="spellEnd"/>
      <w:r>
        <w:t xml:space="preserve"> aos outros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channels</w:t>
      </w:r>
      <w:proofErr w:type="spellEnd"/>
    </w:p>
    <w:p w:rsidR="00606054" w:rsidRDefault="00A31FAD" w:rsidP="00AD30C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3115110" cy="743054"/>
            <wp:effectExtent l="0" t="0" r="0" b="0"/>
            <wp:docPr id="1165698941" name="Imagem 20" descr="Uma imagem com texto, Tipo de letra, recib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8941" name="Imagem 20" descr="Uma imagem com texto, Tipo de letra, recibo, captura de ecrã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D" w:rsidRDefault="00A31FAD" w:rsidP="00AD30C4">
      <w:pPr>
        <w:ind w:left="0" w:firstLine="0"/>
      </w:pPr>
      <w:r>
        <w:rPr>
          <w:noProof/>
        </w:rPr>
        <w:drawing>
          <wp:inline distT="0" distB="0" distL="0" distR="0">
            <wp:extent cx="3705742" cy="885949"/>
            <wp:effectExtent l="0" t="0" r="0" b="9525"/>
            <wp:docPr id="1305956666" name="Imagem 21" descr="Uma imagem com texto, Tipo de letra, recib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6666" name="Imagem 21" descr="Uma imagem com texto, Tipo de letra, recibo, captura de ecrã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D" w:rsidRDefault="009D14C3" w:rsidP="00AD30C4">
      <w:pPr>
        <w:ind w:left="0" w:firstLine="0"/>
      </w:pPr>
      <w:r>
        <w:rPr>
          <w:noProof/>
        </w:rPr>
        <w:drawing>
          <wp:inline distT="0" distB="0" distL="0" distR="0">
            <wp:extent cx="3515216" cy="971686"/>
            <wp:effectExtent l="0" t="0" r="0" b="0"/>
            <wp:docPr id="1941888456" name="Imagem 22" descr="Uma imagem com texto, Tipo de letra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88456" name="Imagem 22" descr="Uma imagem com texto, Tipo de letra, captura de ecrã, recib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C3" w:rsidRDefault="001D252F" w:rsidP="00AD30C4">
      <w:pPr>
        <w:ind w:left="0" w:firstLine="0"/>
      </w:pPr>
      <w:r>
        <w:rPr>
          <w:noProof/>
        </w:rPr>
        <w:drawing>
          <wp:inline distT="0" distB="0" distL="0" distR="0">
            <wp:extent cx="3191320" cy="457264"/>
            <wp:effectExtent l="0" t="0" r="0" b="0"/>
            <wp:docPr id="81972616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6163" name="Imagem 81972616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5" w:rsidRDefault="00E45D75" w:rsidP="00AD30C4">
      <w:pPr>
        <w:ind w:left="0" w:firstLine="0"/>
      </w:pPr>
      <w:r>
        <w:t xml:space="preserve">Em cada um deve-se fazer show </w:t>
      </w:r>
      <w:proofErr w:type="spellStart"/>
      <w:r>
        <w:t>etherchannel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0D14D8" w:rsidRDefault="000D14D8" w:rsidP="00AD30C4">
      <w:pPr>
        <w:ind w:left="0" w:firstLine="0"/>
      </w:pPr>
    </w:p>
    <w:p w:rsidR="00C32C35" w:rsidRDefault="00000000">
      <w:pPr>
        <w:numPr>
          <w:ilvl w:val="0"/>
          <w:numId w:val="1"/>
        </w:numPr>
        <w:ind w:hanging="360"/>
      </w:pPr>
      <w:r>
        <w:t xml:space="preserve">Nos </w:t>
      </w:r>
      <w:proofErr w:type="spellStart"/>
      <w:r>
        <w:t>switches</w:t>
      </w:r>
      <w:proofErr w:type="spellEnd"/>
      <w:r>
        <w:t xml:space="preserve">, configure o LACP nos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5 e 6 no modo que permita que o </w:t>
      </w:r>
      <w:proofErr w:type="spellStart"/>
      <w:r>
        <w:t>switch</w:t>
      </w:r>
      <w:proofErr w:type="spellEnd"/>
      <w:r>
        <w:t xml:space="preserve"> negoceie ativamente para formar um link LACP. </w:t>
      </w:r>
    </w:p>
    <w:p w:rsidR="000D14D8" w:rsidRDefault="004914A6" w:rsidP="000D14D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30167" cy="4172532"/>
            <wp:effectExtent l="0" t="0" r="8890" b="0"/>
            <wp:docPr id="127000651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6511" name="Imagem 12700065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A6" w:rsidRDefault="006D303F" w:rsidP="000D14D8">
      <w:pPr>
        <w:ind w:left="0" w:firstLine="0"/>
      </w:pPr>
      <w:r>
        <w:rPr>
          <w:noProof/>
        </w:rPr>
        <w:drawing>
          <wp:inline distT="0" distB="0" distL="0" distR="0">
            <wp:extent cx="6068272" cy="4715533"/>
            <wp:effectExtent l="0" t="0" r="8890" b="8890"/>
            <wp:docPr id="2088140475" name="Imagem 2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0475" name="Imagem 25" descr="Uma imagem com texto, captura de ecrã, Tipo de letra, númer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75" w:rsidRDefault="0054242A" w:rsidP="000D14D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58746" cy="4877481"/>
            <wp:effectExtent l="0" t="0" r="0" b="0"/>
            <wp:docPr id="1007004217" name="Imagem 26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04217" name="Imagem 26" descr="Uma imagem com texto, captura de ecrã, documento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2A" w:rsidRDefault="00600E22" w:rsidP="000D14D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6087325" cy="5268060"/>
            <wp:effectExtent l="0" t="0" r="8890" b="8890"/>
            <wp:docPr id="949983500" name="Imagem 27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83500" name="Imagem 27" descr="Uma imagem com texto, captura de ecrã, Tipo de letra, númer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D8" w:rsidRDefault="000D14D8" w:rsidP="000D14D8"/>
    <w:p w:rsidR="00C32C35" w:rsidRDefault="00000000">
      <w:pPr>
        <w:numPr>
          <w:ilvl w:val="0"/>
          <w:numId w:val="1"/>
        </w:numPr>
        <w:spacing w:after="358"/>
        <w:ind w:hanging="360"/>
      </w:pPr>
      <w:r>
        <w:t xml:space="preserve">Verifique os estados de todos os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. </w:t>
      </w:r>
    </w:p>
    <w:p w:rsidR="00C32C35" w:rsidRDefault="00000000">
      <w:pPr>
        <w:spacing w:after="321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32C35" w:rsidRDefault="00000000">
      <w:pPr>
        <w:spacing w:after="321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32C35" w:rsidRDefault="00000000">
      <w:pPr>
        <w:spacing w:after="318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32C35" w:rsidRDefault="00000000">
      <w:pPr>
        <w:spacing w:after="510" w:line="259" w:lineRule="auto"/>
        <w:ind w:left="0" w:firstLine="0"/>
      </w:pPr>
      <w:r>
        <w:rPr>
          <w:b/>
          <w:sz w:val="28"/>
        </w:rPr>
        <w:t xml:space="preserve"> </w:t>
      </w:r>
    </w:p>
    <w:p w:rsidR="00C32C35" w:rsidRDefault="00000000">
      <w:pPr>
        <w:spacing w:after="12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:rsidR="00C32C35" w:rsidRDefault="00000000">
      <w:pPr>
        <w:tabs>
          <w:tab w:val="right" w:pos="9841"/>
        </w:tabs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C32C35">
      <w:pgSz w:w="11906" w:h="16838"/>
      <w:pgMar w:top="705" w:right="988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102B"/>
    <w:multiLevelType w:val="hybridMultilevel"/>
    <w:tmpl w:val="EEE2FED2"/>
    <w:lvl w:ilvl="0" w:tplc="708E71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ED6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8B3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606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70B2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59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407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A3B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CCC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92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C35"/>
    <w:rsid w:val="000A74FB"/>
    <w:rsid w:val="000D14D8"/>
    <w:rsid w:val="000E5E4D"/>
    <w:rsid w:val="00144F2A"/>
    <w:rsid w:val="001D252F"/>
    <w:rsid w:val="00256970"/>
    <w:rsid w:val="00290B39"/>
    <w:rsid w:val="0032190C"/>
    <w:rsid w:val="00346321"/>
    <w:rsid w:val="004914A6"/>
    <w:rsid w:val="004F5062"/>
    <w:rsid w:val="0051093D"/>
    <w:rsid w:val="0051330C"/>
    <w:rsid w:val="0054242A"/>
    <w:rsid w:val="00552B75"/>
    <w:rsid w:val="00587A86"/>
    <w:rsid w:val="00600E22"/>
    <w:rsid w:val="00606054"/>
    <w:rsid w:val="00690C8D"/>
    <w:rsid w:val="006D303F"/>
    <w:rsid w:val="00743028"/>
    <w:rsid w:val="00766B16"/>
    <w:rsid w:val="009D14C3"/>
    <w:rsid w:val="00A31FAD"/>
    <w:rsid w:val="00AD30C4"/>
    <w:rsid w:val="00C32C35"/>
    <w:rsid w:val="00C42E86"/>
    <w:rsid w:val="00E45D75"/>
    <w:rsid w:val="00E625DB"/>
    <w:rsid w:val="00ED6354"/>
    <w:rsid w:val="00F3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A189"/>
  <w15:docId w15:val="{F3171D66-CDDF-4015-BFAB-37E86B4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505" w:lineRule="auto"/>
      <w:ind w:left="730" w:hanging="370"/>
    </w:pPr>
    <w:rPr>
      <w:rFonts w:ascii="Arial" w:eastAsia="Arial" w:hAnsi="Arial" w:cs="Arial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7" Type="http://schemas.openxmlformats.org/officeDocument/2006/relationships/image" Target="media/image2.jp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fontTable" Target="fontTable.xml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71</cp:revision>
  <dcterms:created xsi:type="dcterms:W3CDTF">2023-07-11T15:04:00Z</dcterms:created>
  <dcterms:modified xsi:type="dcterms:W3CDTF">2023-07-11T15:46:00Z</dcterms:modified>
</cp:coreProperties>
</file>