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Artificial Intelligence and Machine 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>
      <w:pPr>
        <w:spacing w:before="7" w:line="240" w:lineRule="auto"/>
        <w:rPr>
          <w:b/>
          <w:sz w:val="47"/>
        </w:rPr>
      </w:pPr>
    </w:p>
    <w:p>
      <w:pPr>
        <w:spacing w:before="1" w:line="372" w:lineRule="auto"/>
        <w:ind w:left="2440" w:right="2518" w:firstLine="1063"/>
        <w:jc w:val="left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>
      <w:pPr>
        <w:spacing w:before="0" w:line="240" w:lineRule="auto"/>
        <w:rPr>
          <w:sz w:val="48"/>
        </w:rPr>
      </w:pPr>
    </w:p>
    <w:p>
      <w:pPr>
        <w:spacing w:before="340" w:line="360" w:lineRule="auto"/>
        <w:ind w:left="4256" w:right="1607" w:hanging="2727"/>
        <w:jc w:val="center"/>
        <w:rPr>
          <w:spacing w:val="-97"/>
          <w:sz w:val="40"/>
        </w:rPr>
      </w:pPr>
      <w:bookmarkStart w:id="3" w:name="_GoBack"/>
      <w:bookmarkEnd w:id="3"/>
      <w:r>
        <w:rPr>
          <w:sz w:val="40"/>
        </w:rPr>
        <w:t xml:space="preserve">Case Study - </w:t>
      </w:r>
      <w:r>
        <w:rPr>
          <w:rFonts w:hint="default"/>
          <w:sz w:val="40"/>
          <w:lang w:val="en-IN"/>
        </w:rPr>
        <w:t>Adult</w:t>
      </w:r>
      <w:r>
        <w:rPr>
          <w:sz w:val="40"/>
        </w:rPr>
        <w:t xml:space="preserve"> Dataset</w:t>
      </w:r>
    </w:p>
    <w:p>
      <w:pPr>
        <w:spacing w:before="340" w:line="360" w:lineRule="auto"/>
        <w:ind w:left="4256" w:right="1607" w:hanging="2727"/>
        <w:jc w:val="center"/>
        <w:rPr>
          <w:sz w:val="40"/>
        </w:rPr>
      </w:pPr>
      <w:r>
        <w:rPr>
          <w:sz w:val="40"/>
        </w:rPr>
        <w:t>URL:-</w:t>
      </w:r>
    </w:p>
    <w:p>
      <w:pPr>
        <w:spacing w:before="0" w:line="24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https://drive.google.com/file/d/1SW6wrlE7CdU20UwGOr2ia5POvO_3fmq-/view?usp=sharing</w:t>
      </w:r>
    </w:p>
    <w:p>
      <w:pPr>
        <w:spacing w:before="6" w:line="240" w:lineRule="auto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9"/>
        </w:rPr>
      </w:pPr>
    </w:p>
    <w:p>
      <w:pPr>
        <w:tabs>
          <w:tab w:val="left" w:pos="6579"/>
        </w:tabs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>
      <w:pPr>
        <w:pStyle w:val="5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>
        <w:rPr>
          <w:rFonts w:ascii="Times New Roman"/>
        </w:rPr>
        <w:t>Soubhagya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Ranjan</w:t>
      </w:r>
    </w:p>
    <w:p>
      <w:pPr>
        <w:pStyle w:val="5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2210990863</w:t>
      </w:r>
    </w:p>
    <w:p>
      <w:pPr>
        <w:spacing w:before="139"/>
        <w:ind w:left="65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10"/>
        <w:rPr>
          <w:rFonts w:ascii="Arial"/>
          <w:b/>
          <w:sz w:val="37"/>
        </w:rPr>
      </w:pPr>
    </w:p>
    <w:p>
      <w:pPr>
        <w:spacing w:before="1" w:line="322" w:lineRule="exact"/>
        <w:ind w:left="1415" w:right="1494" w:firstLine="0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>
      <w:pPr>
        <w:spacing w:before="0" w:line="322" w:lineRule="exact"/>
        <w:ind w:left="1415" w:right="1494" w:firstLine="0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>
      <w:pPr>
        <w:spacing w:before="0"/>
        <w:ind w:left="374" w:right="125" w:firstLine="0"/>
        <w:jc w:val="center"/>
        <w:rPr>
          <w:b/>
          <w:sz w:val="28"/>
        </w:rPr>
      </w:pPr>
      <w:bookmarkStart w:id="1" w:name="Chitkara University, 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2" w:line="240" w:lineRule="auto"/>
        <w:rPr>
          <w:b/>
          <w:sz w:val="15"/>
        </w:rPr>
      </w:pPr>
    </w:p>
    <w:p>
      <w:pPr>
        <w:spacing w:before="44"/>
        <w:ind w:left="100" w:right="0" w:firstLine="0"/>
        <w:jc w:val="left"/>
        <w:rPr>
          <w:rFonts w:ascii="Calibri"/>
          <w:b/>
          <w:sz w:val="28"/>
        </w:rPr>
      </w:pPr>
      <w:bookmarkStart w:id="2" w:name="Description about Case 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Study:-</w:t>
      </w:r>
    </w:p>
    <w:p>
      <w:pPr>
        <w:pStyle w:val="5"/>
        <w:spacing w:before="8"/>
        <w:rPr>
          <w:b/>
          <w:sz w:val="39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Top 10 Rows: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view the top 10 rows of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Last 10 Rows: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check the last 10 rows of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Shape of Our Dataset (Number of Rows and Number of Columns):</w:t>
      </w:r>
    </w:p>
    <w:p>
      <w:pPr>
        <w:pStyle w:val="5"/>
        <w:rPr>
          <w:rFonts w:hint="default"/>
        </w:rPr>
      </w:pPr>
      <w:r>
        <w:rPr>
          <w:rFonts w:hint="default"/>
        </w:rPr>
        <w:t>Where can we find the shape of our dataset, i.e., the number of rows and columns?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Getting Information About Our Dataset: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obtain information about our dataset, including the total number of rows, total number of columns, data type of each column, and memory requirements?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Fetch Random Samples from Dataset (50%):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randomly sample 50% of the data from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Null Values in Dataset: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identify and handle null values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Perform Data Cleaning (Replace '?' with NaN) and Plot in Graph with Seaborn Library: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replace occurrences of '?' with NaN in our dataset as part of data cleaning, and then plot the results using the Seaborn library?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Drop All Rows Having Missing Values: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remove all rows from our dataset that contain missing values?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for Duplicate Data and Drop Them: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identify and drop duplicate rows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 Overall Statistics About the DataFrame: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obtain overall statistical information about the entire DataFrame?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Bivariate Analysis on Graph: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perform bivariate analysis and visualize relationships between two variables using graphs?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Replace Salary Values ['&lt;=50k', '&gt;50k'] with 0 and 1: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convert salary values '&lt;=50k' and '&gt;50k' to numerical values 0 and 1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Which Workclass is Getting the Highest Salary?:</w:t>
      </w:r>
    </w:p>
    <w:p>
      <w:pPr>
        <w:pStyle w:val="5"/>
        <w:rPr>
          <w:rFonts w:hint="default"/>
        </w:rPr>
      </w:pPr>
      <w:r>
        <w:rPr>
          <w:rFonts w:hint="default"/>
        </w:rPr>
        <w:t>How can we determine which workclass has the highest average salary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Who has a Better Chance to Get Salary &gt;50k, Male or Female?:</w:t>
      </w:r>
    </w:p>
    <w:p>
      <w:pPr>
        <w:pStyle w:val="5"/>
        <w:rPr>
          <w:rFonts w:hint="default"/>
        </w:rPr>
      </w:pPr>
      <w:r>
        <w:rPr>
          <w:rFonts w:hint="default"/>
        </w:rPr>
        <w:t>How do we analyze and compare the chances of getting a salary &gt;50k between male and female individuals?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Convert Workclass Column Datatype to Category Data:</w:t>
      </w:r>
    </w:p>
    <w:p>
      <w:pPr>
        <w:pStyle w:val="5"/>
      </w:pPr>
      <w:r>
        <w:rPr>
          <w:rFonts w:hint="default"/>
        </w:rPr>
        <w:t>How can we convert the data type of the 'Workclass' column to the category data type?</w:t>
      </w:r>
    </w:p>
    <w:p>
      <w:pPr>
        <w:pStyle w:val="5"/>
      </w:pPr>
    </w:p>
    <w:p>
      <w:pPr>
        <w:pStyle w:val="5"/>
      </w:pPr>
    </w:p>
    <w:p>
      <w:pPr>
        <w:pStyle w:val="5"/>
        <w:spacing w:before="4"/>
        <w:rPr>
          <w:sz w:val="32"/>
        </w:rPr>
      </w:pPr>
    </w:p>
    <w:p>
      <w:pPr>
        <w:pStyle w:val="2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>
      <w:pPr>
        <w:pStyle w:val="5"/>
        <w:spacing w:before="5"/>
        <w:rPr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sz w:val="32"/>
        </w:rPr>
        <w:t>Pandas</w:t>
      </w: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Seaborn</w:t>
      </w: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Matplotlib</w:t>
      </w:r>
    </w:p>
    <w:p>
      <w:pPr>
        <w:pStyle w:val="2"/>
        <w:spacing w:before="257"/>
        <w:ind w:left="100" w:firstLine="0"/>
        <w:rPr>
          <w:u w:val="thick"/>
        </w:rPr>
      </w:pPr>
      <w:r>
        <w:rPr>
          <w:u w:val="thick"/>
        </w:rPr>
        <w:t>Methods:-</w:t>
      </w:r>
    </w:p>
    <w:p>
      <w:pPr>
        <w:pStyle w:val="2"/>
        <w:spacing w:before="257"/>
        <w:ind w:left="100" w:firstLine="0"/>
        <w:rPr>
          <w:u w:val="thick"/>
        </w:rPr>
      </w:pPr>
    </w:p>
    <w:p>
      <w:pPr>
        <w:pStyle w:val="5"/>
        <w:numPr>
          <w:ilvl w:val="0"/>
          <w:numId w:val="3"/>
        </w:numPr>
        <w:spacing w:before="6"/>
        <w:ind w:left="520" w:leftChars="0" w:right="0" w:rightChars="0" w:hanging="420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Display Top 10 Rows: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head()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Display Last 10 Rows: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tail()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Find Shape of Our Dataset (Number of Rows and Number of Columns):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shape attribute.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Getting Information About Our Dataset: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info()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Fetch Random Samples from Dataset (50%):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sample()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Check Null Values in Dataset: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isnull()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Perform Data Cleaning (Replace '?' with NaN) and Plot in Graph with Seaborn Library: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replace() function for data cleaning and Seaborn library for plotting.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Drop All Rows Having Missing Values: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dropna()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Check for Duplicate Data and Drop Them: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duplicated() function and drop_duplicates()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Get Overall Statistics About the DataFrame: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describe()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Bivariate Analysis on Graph: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Seaborn or Matplotlib library for plotting bivariate analysis.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Replace Salary Values ['&lt;=50k', '&gt;50k'] with 0 and 1: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replace() function.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Which Workclass is Getting the Highest Salary?: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groupby() function and calculate the mean.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Who has a Better Chance to Get Salary &gt;50k, Male or Female?:</w:t>
      </w:r>
    </w:p>
    <w:p>
      <w:pPr>
        <w:pStyle w:val="5"/>
        <w:spacing w:before="6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groupby() function and calculate the percentage.</w:t>
      </w:r>
    </w:p>
    <w:p>
      <w:pPr>
        <w:pStyle w:val="5"/>
        <w:numPr>
          <w:ilvl w:val="0"/>
          <w:numId w:val="3"/>
        </w:numPr>
        <w:spacing w:before="6"/>
        <w:ind w:left="425" w:leftChars="0" w:hanging="425" w:firstLineChars="0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Convert Workclass Column Datatype to Category Data:</w:t>
      </w:r>
    </w:p>
    <w:p>
      <w:pPr>
        <w:pStyle w:val="5"/>
        <w:spacing w:before="6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Method: Use the astype() function.</w:t>
      </w:r>
    </w:p>
    <w:sectPr>
      <w:pgSz w:w="12240" w:h="15840"/>
      <w:pgMar w:top="1380" w:right="126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DE625"/>
    <w:multiLevelType w:val="singleLevel"/>
    <w:tmpl w:val="888DE62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8169CF0"/>
    <w:multiLevelType w:val="singleLevel"/>
    <w:tmpl w:val="98169C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C563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9"/>
      <w:ind w:left="524" w:hanging="42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372" w:right="12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0" w:hanging="42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  <cp:lastModifiedBy>SOUBHAGYA RANJAN</cp:lastModifiedBy>
  <dcterms:modified xsi:type="dcterms:W3CDTF">2024-01-30T17:05:06Z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</Properties>
</file>