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04851" w14:textId="0A7AD5DE" w:rsidR="00A21D89" w:rsidRPr="00A21D89" w:rsidRDefault="00A21D89" w:rsidP="00A21D89">
      <w:pPr>
        <w:jc w:val="center"/>
        <w:rPr>
          <w:rFonts w:ascii="Georgia" w:hAnsi="Georgia"/>
          <w:b/>
          <w:bCs/>
          <w:sz w:val="36"/>
          <w:szCs w:val="36"/>
        </w:rPr>
      </w:pPr>
      <w:r w:rsidRPr="00A21D89">
        <w:rPr>
          <w:rFonts w:ascii="Georgia" w:hAnsi="Georgia"/>
          <w:b/>
          <w:bCs/>
          <w:sz w:val="36"/>
          <w:szCs w:val="36"/>
        </w:rPr>
        <w:t xml:space="preserve">Structured Chart – Online Store System using </w:t>
      </w:r>
      <w:proofErr w:type="spellStart"/>
      <w:r w:rsidRPr="00A21D89">
        <w:rPr>
          <w:rFonts w:ascii="Georgia" w:hAnsi="Georgia"/>
          <w:b/>
          <w:bCs/>
          <w:sz w:val="36"/>
          <w:szCs w:val="36"/>
        </w:rPr>
        <w:t>Js</w:t>
      </w:r>
      <w:proofErr w:type="spellEnd"/>
    </w:p>
    <w:p w14:paraId="47FB3025" w14:textId="361156EB" w:rsidR="00120404" w:rsidRDefault="00A21D89" w:rsidP="00CA43BC">
      <w:pPr>
        <w:jc w:val="center"/>
      </w:pPr>
      <w:r>
        <w:rPr>
          <w:noProof/>
        </w:rPr>
        <w:drawing>
          <wp:inline distT="0" distB="0" distL="0" distR="0" wp14:anchorId="1965AA43" wp14:editId="01FD8440">
            <wp:extent cx="8496486" cy="521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1398" cy="522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404" w:rsidSect="00CA43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89"/>
    <w:rsid w:val="00A21D89"/>
    <w:rsid w:val="00A426A4"/>
    <w:rsid w:val="00AE1BCB"/>
    <w:rsid w:val="00B951F0"/>
    <w:rsid w:val="00CA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70DF"/>
  <w15:chartTrackingRefBased/>
  <w15:docId w15:val="{C5C4170B-C564-417C-A14B-15DA63E1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Soubhick Bhattacharjee</dc:creator>
  <cp:keywords/>
  <dc:description/>
  <cp:lastModifiedBy>Soubhick Bhattacharjee</cp:lastModifiedBy>
  <cp:revision>1</cp:revision>
  <dcterms:created xsi:type="dcterms:W3CDTF">2020-12-13T14:12:00Z</dcterms:created>
  <dcterms:modified xsi:type="dcterms:W3CDTF">2020-12-13T15:16:00Z</dcterms:modified>
</cp:coreProperties>
</file>