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8519A" w14:textId="73DFFF77" w:rsidR="009A6A14" w:rsidRDefault="009A6A14" w:rsidP="0051631C">
      <w:pPr>
        <w:jc w:val="center"/>
        <w:rPr>
          <w:rFonts w:ascii="Times New Roman" w:hAnsi="Times New Roman" w:cs="Times New Roman"/>
          <w:b/>
          <w:bCs/>
          <w:sz w:val="32"/>
          <w:szCs w:val="32"/>
        </w:rPr>
      </w:pPr>
    </w:p>
    <w:p w14:paraId="646E75DF" w14:textId="77777777" w:rsidR="009A6A14" w:rsidRDefault="009A6A14" w:rsidP="0051631C">
      <w:pPr>
        <w:jc w:val="center"/>
        <w:rPr>
          <w:rFonts w:ascii="Times New Roman" w:hAnsi="Times New Roman" w:cs="Times New Roman"/>
          <w:b/>
          <w:bCs/>
          <w:sz w:val="32"/>
          <w:szCs w:val="32"/>
        </w:rPr>
      </w:pPr>
    </w:p>
    <w:p w14:paraId="0BB347EC" w14:textId="77777777" w:rsidR="009A6A14" w:rsidRDefault="009A6A14" w:rsidP="0051631C">
      <w:pPr>
        <w:jc w:val="center"/>
        <w:rPr>
          <w:rFonts w:ascii="Times New Roman" w:hAnsi="Times New Roman" w:cs="Times New Roman"/>
          <w:b/>
          <w:bCs/>
          <w:sz w:val="32"/>
          <w:szCs w:val="32"/>
        </w:rPr>
      </w:pPr>
    </w:p>
    <w:p w14:paraId="2283D230" w14:textId="77777777" w:rsidR="009A6A14" w:rsidRDefault="009A6A14" w:rsidP="0051631C">
      <w:pPr>
        <w:jc w:val="center"/>
        <w:rPr>
          <w:rFonts w:ascii="Times New Roman" w:hAnsi="Times New Roman" w:cs="Times New Roman"/>
          <w:b/>
          <w:bCs/>
          <w:sz w:val="32"/>
          <w:szCs w:val="32"/>
        </w:rPr>
      </w:pPr>
    </w:p>
    <w:p w14:paraId="6D4C629E" w14:textId="77DADE01" w:rsidR="009A6A14" w:rsidRDefault="009A6A14" w:rsidP="5323FF27">
      <w:pPr>
        <w:jc w:val="center"/>
        <w:rPr>
          <w:rFonts w:ascii="Times New Roman" w:hAnsi="Times New Roman" w:cs="Times New Roman"/>
          <w:b/>
          <w:bCs/>
          <w:sz w:val="32"/>
          <w:szCs w:val="32"/>
        </w:rPr>
      </w:pPr>
      <w:r w:rsidRPr="5323FF27">
        <w:rPr>
          <w:rFonts w:ascii="Times New Roman" w:hAnsi="Times New Roman" w:cs="Times New Roman"/>
          <w:b/>
          <w:bCs/>
          <w:sz w:val="32"/>
          <w:szCs w:val="32"/>
        </w:rPr>
        <w:t>MA 710 Data Mining</w:t>
      </w:r>
    </w:p>
    <w:p w14:paraId="796FA98F" w14:textId="04AF1FCF" w:rsidR="009468F6" w:rsidRPr="009A6A14" w:rsidRDefault="009468F6" w:rsidP="0051631C">
      <w:pPr>
        <w:jc w:val="center"/>
        <w:rPr>
          <w:rFonts w:ascii="Times New Roman" w:hAnsi="Times New Roman" w:cs="Times New Roman"/>
          <w:b/>
          <w:bCs/>
          <w:sz w:val="36"/>
          <w:szCs w:val="36"/>
        </w:rPr>
      </w:pPr>
    </w:p>
    <w:p w14:paraId="3BD3D824" w14:textId="77777777" w:rsidR="009A6A14" w:rsidRDefault="009A6A14" w:rsidP="0051631C">
      <w:pPr>
        <w:jc w:val="center"/>
        <w:rPr>
          <w:rFonts w:ascii="Times New Roman" w:hAnsi="Times New Roman" w:cs="Times New Roman"/>
          <w:b/>
          <w:bCs/>
          <w:sz w:val="32"/>
          <w:szCs w:val="32"/>
        </w:rPr>
      </w:pPr>
    </w:p>
    <w:p w14:paraId="2ACBE9D5" w14:textId="77777777" w:rsidR="009A6A14" w:rsidRDefault="009A6A14" w:rsidP="0051631C">
      <w:pPr>
        <w:jc w:val="center"/>
        <w:rPr>
          <w:rFonts w:ascii="Times New Roman" w:hAnsi="Times New Roman" w:cs="Times New Roman"/>
          <w:b/>
          <w:bCs/>
          <w:sz w:val="32"/>
          <w:szCs w:val="32"/>
        </w:rPr>
      </w:pPr>
    </w:p>
    <w:p w14:paraId="7B4F3112" w14:textId="77777777" w:rsidR="009468F6" w:rsidRPr="009A6A14" w:rsidRDefault="009468F6" w:rsidP="5323FF27">
      <w:pPr>
        <w:jc w:val="center"/>
        <w:rPr>
          <w:rFonts w:ascii="Times New Roman" w:hAnsi="Times New Roman" w:cs="Times New Roman"/>
          <w:b/>
          <w:bCs/>
          <w:sz w:val="36"/>
          <w:szCs w:val="36"/>
        </w:rPr>
      </w:pPr>
      <w:r w:rsidRPr="5323FF27">
        <w:rPr>
          <w:rFonts w:ascii="Times New Roman" w:hAnsi="Times New Roman" w:cs="Times New Roman"/>
          <w:b/>
          <w:bCs/>
          <w:sz w:val="36"/>
          <w:szCs w:val="36"/>
        </w:rPr>
        <w:t>Project Report</w:t>
      </w:r>
    </w:p>
    <w:p w14:paraId="38701EDD" w14:textId="77777777" w:rsidR="009468F6" w:rsidRDefault="009468F6" w:rsidP="0051631C">
      <w:pPr>
        <w:jc w:val="center"/>
        <w:rPr>
          <w:rFonts w:ascii="Times New Roman" w:hAnsi="Times New Roman" w:cs="Times New Roman"/>
          <w:b/>
          <w:bCs/>
          <w:sz w:val="32"/>
          <w:szCs w:val="32"/>
        </w:rPr>
      </w:pPr>
    </w:p>
    <w:p w14:paraId="6D179471" w14:textId="0815692A" w:rsidR="009A6A14" w:rsidRDefault="009468F6" w:rsidP="0051631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6FCF039B" w14:textId="3086C44A" w:rsidR="009468F6" w:rsidRDefault="009468F6" w:rsidP="0051631C">
      <w:pPr>
        <w:jc w:val="center"/>
        <w:rPr>
          <w:rFonts w:ascii="Times New Roman" w:hAnsi="Times New Roman" w:cs="Times New Roman"/>
          <w:b/>
          <w:bCs/>
          <w:sz w:val="32"/>
          <w:szCs w:val="32"/>
        </w:rPr>
      </w:pPr>
      <w:r>
        <w:rPr>
          <w:rFonts w:ascii="Times New Roman" w:hAnsi="Times New Roman" w:cs="Times New Roman"/>
          <w:b/>
          <w:bCs/>
          <w:sz w:val="32"/>
          <w:szCs w:val="32"/>
        </w:rPr>
        <w:t>on</w:t>
      </w:r>
    </w:p>
    <w:p w14:paraId="5EB0FEF8" w14:textId="77777777" w:rsidR="009A6A14" w:rsidRDefault="009A6A14" w:rsidP="0051631C">
      <w:pPr>
        <w:jc w:val="center"/>
        <w:rPr>
          <w:rFonts w:ascii="Times New Roman" w:hAnsi="Times New Roman" w:cs="Times New Roman"/>
          <w:b/>
          <w:bCs/>
          <w:sz w:val="32"/>
          <w:szCs w:val="32"/>
        </w:rPr>
      </w:pPr>
    </w:p>
    <w:p w14:paraId="6EB88E17" w14:textId="77777777" w:rsidR="009A6A14" w:rsidRDefault="009A6A14" w:rsidP="009468F6">
      <w:pPr>
        <w:rPr>
          <w:rFonts w:ascii="Times New Roman" w:hAnsi="Times New Roman" w:cs="Times New Roman"/>
          <w:b/>
          <w:bCs/>
          <w:sz w:val="32"/>
          <w:szCs w:val="32"/>
        </w:rPr>
      </w:pPr>
    </w:p>
    <w:p w14:paraId="7FB46B13" w14:textId="77777777" w:rsidR="009A6A14" w:rsidRDefault="009A6A14" w:rsidP="0051631C">
      <w:pPr>
        <w:jc w:val="center"/>
        <w:rPr>
          <w:rFonts w:ascii="Times New Roman" w:hAnsi="Times New Roman" w:cs="Times New Roman"/>
          <w:b/>
          <w:bCs/>
          <w:sz w:val="32"/>
          <w:szCs w:val="32"/>
        </w:rPr>
      </w:pPr>
    </w:p>
    <w:p w14:paraId="4588E721" w14:textId="481F39C3" w:rsidR="0051631C" w:rsidRPr="0051631C" w:rsidRDefault="0051631C" w:rsidP="0051631C">
      <w:pPr>
        <w:jc w:val="center"/>
        <w:rPr>
          <w:rFonts w:ascii="Times New Roman" w:hAnsi="Times New Roman" w:cs="Times New Roman"/>
          <w:b/>
          <w:bCs/>
          <w:sz w:val="32"/>
          <w:szCs w:val="32"/>
        </w:rPr>
      </w:pPr>
      <w:r w:rsidRPr="5323FF27">
        <w:rPr>
          <w:rFonts w:ascii="Times New Roman" w:hAnsi="Times New Roman" w:cs="Times New Roman"/>
          <w:b/>
          <w:bCs/>
          <w:sz w:val="32"/>
          <w:szCs w:val="32"/>
        </w:rPr>
        <w:t>Network Analysis of Ethereum Exchanges: Insights and Predictions from Transaction Data</w:t>
      </w:r>
    </w:p>
    <w:p w14:paraId="0DC53D5F" w14:textId="1F62BD55" w:rsidR="5323FF27" w:rsidRDefault="5323FF27" w:rsidP="5323FF27">
      <w:pPr>
        <w:jc w:val="center"/>
        <w:rPr>
          <w:rFonts w:ascii="Times New Roman" w:hAnsi="Times New Roman" w:cs="Times New Roman"/>
          <w:b/>
          <w:bCs/>
          <w:sz w:val="32"/>
          <w:szCs w:val="32"/>
        </w:rPr>
      </w:pPr>
    </w:p>
    <w:p w14:paraId="48E97F33" w14:textId="1F62BD55" w:rsidR="5323FF27" w:rsidRDefault="5323FF27" w:rsidP="5323FF27">
      <w:pPr>
        <w:jc w:val="center"/>
        <w:rPr>
          <w:rFonts w:ascii="Times New Roman" w:hAnsi="Times New Roman" w:cs="Times New Roman"/>
          <w:b/>
          <w:bCs/>
          <w:sz w:val="32"/>
          <w:szCs w:val="32"/>
        </w:rPr>
      </w:pPr>
    </w:p>
    <w:p w14:paraId="43D8C1B0" w14:textId="520543D7" w:rsidR="545B81C6" w:rsidRDefault="545B81C6" w:rsidP="5323FF27">
      <w:pPr>
        <w:jc w:val="center"/>
        <w:rPr>
          <w:rFonts w:ascii="Times New Roman" w:hAnsi="Times New Roman" w:cs="Times New Roman"/>
          <w:b/>
          <w:bCs/>
          <w:sz w:val="32"/>
          <w:szCs w:val="32"/>
        </w:rPr>
      </w:pPr>
      <w:r w:rsidRPr="5323FF27">
        <w:rPr>
          <w:rFonts w:ascii="Times New Roman" w:hAnsi="Times New Roman" w:cs="Times New Roman"/>
          <w:b/>
          <w:bCs/>
          <w:sz w:val="32"/>
          <w:szCs w:val="32"/>
        </w:rPr>
        <w:t>Soubhik Chakra</w:t>
      </w:r>
      <w:r w:rsidR="5FA34886" w:rsidRPr="5323FF27">
        <w:rPr>
          <w:rFonts w:ascii="Times New Roman" w:hAnsi="Times New Roman" w:cs="Times New Roman"/>
          <w:b/>
          <w:bCs/>
          <w:sz w:val="32"/>
          <w:szCs w:val="32"/>
        </w:rPr>
        <w:t>bo</w:t>
      </w:r>
      <w:r w:rsidRPr="5323FF27">
        <w:rPr>
          <w:rFonts w:ascii="Times New Roman" w:hAnsi="Times New Roman" w:cs="Times New Roman"/>
          <w:b/>
          <w:bCs/>
          <w:sz w:val="32"/>
          <w:szCs w:val="32"/>
        </w:rPr>
        <w:t xml:space="preserve">rty, Monika </w:t>
      </w:r>
      <w:proofErr w:type="spellStart"/>
      <w:r w:rsidRPr="5323FF27">
        <w:rPr>
          <w:rFonts w:ascii="Times New Roman" w:hAnsi="Times New Roman" w:cs="Times New Roman"/>
          <w:b/>
          <w:bCs/>
          <w:sz w:val="32"/>
          <w:szCs w:val="32"/>
        </w:rPr>
        <w:t>Mesh</w:t>
      </w:r>
      <w:r w:rsidR="22628233" w:rsidRPr="5323FF27">
        <w:rPr>
          <w:rFonts w:ascii="Times New Roman" w:hAnsi="Times New Roman" w:cs="Times New Roman"/>
          <w:b/>
          <w:bCs/>
          <w:sz w:val="32"/>
          <w:szCs w:val="32"/>
        </w:rPr>
        <w:t>ra</w:t>
      </w:r>
      <w:r w:rsidRPr="5323FF27">
        <w:rPr>
          <w:rFonts w:ascii="Times New Roman" w:hAnsi="Times New Roman" w:cs="Times New Roman"/>
          <w:b/>
          <w:bCs/>
          <w:sz w:val="32"/>
          <w:szCs w:val="32"/>
        </w:rPr>
        <w:t>m</w:t>
      </w:r>
      <w:proofErr w:type="spellEnd"/>
      <w:r w:rsidRPr="5323FF27">
        <w:rPr>
          <w:rFonts w:ascii="Times New Roman" w:hAnsi="Times New Roman" w:cs="Times New Roman"/>
          <w:b/>
          <w:bCs/>
          <w:sz w:val="32"/>
          <w:szCs w:val="32"/>
        </w:rPr>
        <w:t xml:space="preserve">, Lalitha </w:t>
      </w:r>
      <w:proofErr w:type="spellStart"/>
      <w:r w:rsidRPr="5323FF27">
        <w:rPr>
          <w:rFonts w:ascii="Times New Roman" w:hAnsi="Times New Roman" w:cs="Times New Roman"/>
          <w:b/>
          <w:bCs/>
          <w:sz w:val="32"/>
          <w:szCs w:val="32"/>
        </w:rPr>
        <w:t>Voruganti</w:t>
      </w:r>
      <w:proofErr w:type="spellEnd"/>
      <w:r w:rsidRPr="5323FF27">
        <w:rPr>
          <w:rFonts w:ascii="Times New Roman" w:hAnsi="Times New Roman" w:cs="Times New Roman"/>
          <w:b/>
          <w:bCs/>
          <w:sz w:val="32"/>
          <w:szCs w:val="32"/>
        </w:rPr>
        <w:t xml:space="preserve">, Shweta </w:t>
      </w:r>
      <w:proofErr w:type="spellStart"/>
      <w:r w:rsidRPr="5323FF27">
        <w:rPr>
          <w:rFonts w:ascii="Times New Roman" w:hAnsi="Times New Roman" w:cs="Times New Roman"/>
          <w:b/>
          <w:bCs/>
          <w:sz w:val="32"/>
          <w:szCs w:val="32"/>
        </w:rPr>
        <w:t>Dhakare</w:t>
      </w:r>
      <w:proofErr w:type="spellEnd"/>
      <w:r w:rsidRPr="5323FF27">
        <w:rPr>
          <w:rFonts w:ascii="Times New Roman" w:hAnsi="Times New Roman" w:cs="Times New Roman"/>
          <w:b/>
          <w:bCs/>
          <w:sz w:val="32"/>
          <w:szCs w:val="32"/>
        </w:rPr>
        <w:t xml:space="preserve"> &amp; Prachi </w:t>
      </w:r>
      <w:proofErr w:type="spellStart"/>
      <w:r w:rsidRPr="5323FF27">
        <w:rPr>
          <w:rFonts w:ascii="Times New Roman" w:hAnsi="Times New Roman" w:cs="Times New Roman"/>
          <w:b/>
          <w:bCs/>
          <w:sz w:val="32"/>
          <w:szCs w:val="32"/>
        </w:rPr>
        <w:t>Vadhani</w:t>
      </w:r>
      <w:proofErr w:type="spellEnd"/>
    </w:p>
    <w:p w14:paraId="53972C15" w14:textId="77777777" w:rsidR="0051631C" w:rsidRDefault="0051631C" w:rsidP="0051631C">
      <w:pPr>
        <w:jc w:val="center"/>
        <w:rPr>
          <w:rFonts w:ascii="Times New Roman" w:hAnsi="Times New Roman" w:cs="Times New Roman"/>
        </w:rPr>
      </w:pPr>
    </w:p>
    <w:p w14:paraId="60FBBC01" w14:textId="77777777" w:rsidR="0051631C" w:rsidRDefault="0051631C" w:rsidP="0051631C">
      <w:pPr>
        <w:jc w:val="center"/>
        <w:rPr>
          <w:rFonts w:ascii="Times New Roman" w:hAnsi="Times New Roman" w:cs="Times New Roman"/>
        </w:rPr>
      </w:pPr>
    </w:p>
    <w:p w14:paraId="24B2855A" w14:textId="77777777" w:rsidR="0051631C" w:rsidRDefault="0051631C" w:rsidP="0051631C">
      <w:pPr>
        <w:jc w:val="center"/>
        <w:rPr>
          <w:rFonts w:ascii="Times New Roman" w:hAnsi="Times New Roman" w:cs="Times New Roman"/>
        </w:rPr>
      </w:pPr>
    </w:p>
    <w:p w14:paraId="38088AAD" w14:textId="77777777" w:rsidR="009468F6" w:rsidRDefault="009468F6" w:rsidP="0051631C">
      <w:pPr>
        <w:jc w:val="center"/>
        <w:rPr>
          <w:rFonts w:ascii="Times New Roman" w:hAnsi="Times New Roman" w:cs="Times New Roman"/>
        </w:rPr>
      </w:pPr>
    </w:p>
    <w:p w14:paraId="79FE5336" w14:textId="77777777" w:rsidR="009468F6" w:rsidRDefault="009468F6" w:rsidP="0051631C">
      <w:pPr>
        <w:jc w:val="center"/>
        <w:rPr>
          <w:rFonts w:ascii="Times New Roman" w:hAnsi="Times New Roman" w:cs="Times New Roman"/>
        </w:rPr>
      </w:pPr>
    </w:p>
    <w:p w14:paraId="0DB13EF8" w14:textId="77777777" w:rsidR="009468F6" w:rsidRDefault="009468F6" w:rsidP="0051631C">
      <w:pPr>
        <w:jc w:val="center"/>
        <w:rPr>
          <w:rFonts w:ascii="Times New Roman" w:hAnsi="Times New Roman" w:cs="Times New Roman"/>
        </w:rPr>
      </w:pPr>
    </w:p>
    <w:p w14:paraId="3FEF4A5C" w14:textId="77777777" w:rsidR="009468F6" w:rsidRDefault="009468F6" w:rsidP="0051631C">
      <w:pPr>
        <w:jc w:val="center"/>
        <w:rPr>
          <w:rFonts w:ascii="Times New Roman" w:hAnsi="Times New Roman" w:cs="Times New Roman"/>
        </w:rPr>
      </w:pPr>
    </w:p>
    <w:p w14:paraId="77BEAC6F" w14:textId="77777777" w:rsidR="009468F6" w:rsidRDefault="009468F6" w:rsidP="0051631C">
      <w:pPr>
        <w:jc w:val="center"/>
        <w:rPr>
          <w:rFonts w:ascii="Times New Roman" w:hAnsi="Times New Roman" w:cs="Times New Roman"/>
        </w:rPr>
      </w:pPr>
    </w:p>
    <w:p w14:paraId="79290CC8" w14:textId="77777777" w:rsidR="009468F6" w:rsidRDefault="009468F6" w:rsidP="0051631C">
      <w:pPr>
        <w:jc w:val="center"/>
        <w:rPr>
          <w:rFonts w:ascii="Times New Roman" w:hAnsi="Times New Roman" w:cs="Times New Roman"/>
        </w:rPr>
      </w:pPr>
    </w:p>
    <w:p w14:paraId="3F6DD9B3" w14:textId="77777777" w:rsidR="009468F6" w:rsidRDefault="009468F6" w:rsidP="0051631C">
      <w:pPr>
        <w:jc w:val="center"/>
        <w:rPr>
          <w:rFonts w:ascii="Times New Roman" w:hAnsi="Times New Roman" w:cs="Times New Roman"/>
        </w:rPr>
      </w:pPr>
    </w:p>
    <w:p w14:paraId="27DC271C" w14:textId="77777777" w:rsidR="009468F6" w:rsidRDefault="009468F6" w:rsidP="0051631C">
      <w:pPr>
        <w:jc w:val="center"/>
        <w:rPr>
          <w:rFonts w:ascii="Times New Roman" w:hAnsi="Times New Roman" w:cs="Times New Roman"/>
        </w:rPr>
      </w:pPr>
    </w:p>
    <w:p w14:paraId="625F25C8" w14:textId="77777777" w:rsidR="009468F6" w:rsidRDefault="009468F6" w:rsidP="0051631C">
      <w:pPr>
        <w:jc w:val="center"/>
        <w:rPr>
          <w:rFonts w:ascii="Times New Roman" w:hAnsi="Times New Roman" w:cs="Times New Roman"/>
        </w:rPr>
      </w:pPr>
    </w:p>
    <w:p w14:paraId="6E268B0B" w14:textId="77777777" w:rsidR="009468F6" w:rsidRDefault="009468F6" w:rsidP="0051631C">
      <w:pPr>
        <w:jc w:val="center"/>
        <w:rPr>
          <w:rFonts w:ascii="Times New Roman" w:hAnsi="Times New Roman" w:cs="Times New Roman"/>
        </w:rPr>
      </w:pPr>
    </w:p>
    <w:p w14:paraId="3FC5001B" w14:textId="77777777" w:rsidR="009468F6" w:rsidRDefault="009468F6" w:rsidP="0051631C">
      <w:pPr>
        <w:jc w:val="center"/>
        <w:rPr>
          <w:rFonts w:ascii="Times New Roman" w:hAnsi="Times New Roman" w:cs="Times New Roman"/>
        </w:rPr>
      </w:pPr>
    </w:p>
    <w:p w14:paraId="73C6108E" w14:textId="77777777" w:rsidR="009468F6" w:rsidRDefault="009468F6" w:rsidP="0051631C">
      <w:pPr>
        <w:jc w:val="center"/>
        <w:rPr>
          <w:rFonts w:ascii="Times New Roman" w:hAnsi="Times New Roman" w:cs="Times New Roman"/>
        </w:rPr>
      </w:pPr>
    </w:p>
    <w:p w14:paraId="1945828E" w14:textId="77777777" w:rsidR="009468F6" w:rsidRDefault="009468F6" w:rsidP="0051631C">
      <w:pPr>
        <w:jc w:val="center"/>
        <w:rPr>
          <w:rFonts w:ascii="Times New Roman" w:hAnsi="Times New Roman" w:cs="Times New Roman"/>
        </w:rPr>
      </w:pPr>
    </w:p>
    <w:p w14:paraId="29C60682" w14:textId="77777777" w:rsidR="009468F6" w:rsidRDefault="009468F6" w:rsidP="0051631C">
      <w:pPr>
        <w:jc w:val="center"/>
        <w:rPr>
          <w:rFonts w:ascii="Times New Roman" w:hAnsi="Times New Roman" w:cs="Times New Roman"/>
        </w:rPr>
      </w:pPr>
    </w:p>
    <w:p w14:paraId="3BA85119" w14:textId="77777777" w:rsidR="009468F6" w:rsidRDefault="009468F6" w:rsidP="0051631C">
      <w:pPr>
        <w:jc w:val="center"/>
        <w:rPr>
          <w:rFonts w:ascii="Times New Roman" w:hAnsi="Times New Roman" w:cs="Times New Roman"/>
        </w:rPr>
      </w:pPr>
    </w:p>
    <w:p w14:paraId="700128CF" w14:textId="77777777" w:rsidR="009468F6" w:rsidRDefault="009468F6" w:rsidP="0051631C">
      <w:pPr>
        <w:jc w:val="center"/>
        <w:rPr>
          <w:rFonts w:ascii="Times New Roman" w:hAnsi="Times New Roman" w:cs="Times New Roman"/>
        </w:rPr>
      </w:pPr>
    </w:p>
    <w:p w14:paraId="261D5C08" w14:textId="77777777" w:rsidR="009468F6" w:rsidRDefault="009468F6" w:rsidP="0051631C">
      <w:pPr>
        <w:jc w:val="center"/>
        <w:rPr>
          <w:rFonts w:ascii="Times New Roman" w:hAnsi="Times New Roman" w:cs="Times New Roman"/>
        </w:rPr>
      </w:pPr>
    </w:p>
    <w:p w14:paraId="40BAA371" w14:textId="77777777" w:rsidR="009468F6" w:rsidRDefault="009468F6" w:rsidP="0051631C">
      <w:pPr>
        <w:jc w:val="center"/>
        <w:rPr>
          <w:rFonts w:ascii="Times New Roman" w:hAnsi="Times New Roman" w:cs="Times New Roman"/>
        </w:rPr>
      </w:pPr>
    </w:p>
    <w:p w14:paraId="1A01E5F8" w14:textId="77777777" w:rsidR="009468F6" w:rsidRDefault="009468F6" w:rsidP="0051631C">
      <w:pPr>
        <w:jc w:val="center"/>
        <w:rPr>
          <w:rFonts w:ascii="Times New Roman" w:hAnsi="Times New Roman" w:cs="Times New Roman"/>
        </w:rPr>
      </w:pPr>
    </w:p>
    <w:p w14:paraId="11ACB0EB" w14:textId="77777777" w:rsidR="009468F6" w:rsidRPr="0051631C" w:rsidRDefault="009468F6" w:rsidP="0051631C">
      <w:pPr>
        <w:jc w:val="center"/>
        <w:rPr>
          <w:rFonts w:ascii="Times New Roman" w:hAnsi="Times New Roman" w:cs="Times New Roman"/>
        </w:rPr>
      </w:pPr>
    </w:p>
    <w:p w14:paraId="77683018" w14:textId="3DF39789" w:rsidR="0051631C" w:rsidRPr="009468F6" w:rsidRDefault="009468F6">
      <w:pPr>
        <w:rPr>
          <w:rFonts w:ascii="Times New Roman" w:hAnsi="Times New Roman" w:cs="Times New Roman"/>
          <w:b/>
          <w:bCs/>
        </w:rPr>
      </w:pPr>
      <w:r w:rsidRPr="009468F6">
        <w:rPr>
          <w:rFonts w:ascii="Times New Roman" w:hAnsi="Times New Roman" w:cs="Times New Roman"/>
          <w:b/>
          <w:bCs/>
        </w:rPr>
        <w:t>Spring 2023</w:t>
      </w:r>
    </w:p>
    <w:p w14:paraId="1EB918A8" w14:textId="77777777" w:rsidR="009468F6" w:rsidRDefault="009468F6">
      <w:pPr>
        <w:rPr>
          <w:rFonts w:ascii="Times New Roman" w:hAnsi="Times New Roman" w:cs="Times New Roman"/>
          <w:b/>
          <w:bCs/>
        </w:rPr>
      </w:pPr>
    </w:p>
    <w:p w14:paraId="79B9B3CD" w14:textId="77777777" w:rsidR="003D4F7C" w:rsidRDefault="0051631C" w:rsidP="00DB18EB">
      <w:pPr>
        <w:rPr>
          <w:rFonts w:ascii="Times New Roman" w:hAnsi="Times New Roman" w:cs="Times New Roman"/>
        </w:rPr>
      </w:pPr>
      <w:r w:rsidRPr="0051631C">
        <w:rPr>
          <w:rFonts w:ascii="Times New Roman" w:hAnsi="Times New Roman" w:cs="Times New Roman"/>
          <w:b/>
          <w:bCs/>
        </w:rPr>
        <w:t>Abstract</w:t>
      </w:r>
      <w:r w:rsidR="00004238">
        <w:rPr>
          <w:rFonts w:ascii="Times New Roman" w:hAnsi="Times New Roman" w:cs="Times New Roman"/>
          <w:b/>
          <w:bCs/>
        </w:rPr>
        <w:t xml:space="preserve"> </w:t>
      </w:r>
      <w:r w:rsidRPr="0051631C">
        <w:rPr>
          <w:rFonts w:ascii="Times New Roman" w:hAnsi="Times New Roman" w:cs="Times New Roman"/>
        </w:rPr>
        <w:t>—</w:t>
      </w:r>
      <w:r w:rsidR="00004238">
        <w:rPr>
          <w:rFonts w:ascii="Times New Roman" w:hAnsi="Times New Roman" w:cs="Times New Roman"/>
        </w:rPr>
        <w:t xml:space="preserve"> Blockchain analytics and smart contracts are now-a-days very popular mode of financial transactions, and because of it being somewhat relatively unregulated by any single or multiple entity, financial irregularities and bitcoin missuses are becoming more common than thought of. Fortunately, due to publicly available transaction ledger of each of these instruments and its history immutably recorded, large scale analysis of these activities can be </w:t>
      </w:r>
      <w:proofErr w:type="gramStart"/>
      <w:r w:rsidR="003D4F7C">
        <w:rPr>
          <w:rFonts w:ascii="Times New Roman" w:hAnsi="Times New Roman" w:cs="Times New Roman"/>
        </w:rPr>
        <w:t>modeled</w:t>
      </w:r>
      <w:proofErr w:type="gramEnd"/>
      <w:r w:rsidR="003D4F7C">
        <w:rPr>
          <w:rFonts w:ascii="Times New Roman" w:hAnsi="Times New Roman" w:cs="Times New Roman"/>
        </w:rPr>
        <w:t xml:space="preserve"> and future transactions can be evaluated realtime for potential anomaly detection. </w:t>
      </w:r>
    </w:p>
    <w:p w14:paraId="02D68D1F" w14:textId="12125F57" w:rsidR="003D4F7C" w:rsidRDefault="003D4F7C" w:rsidP="00DB18EB">
      <w:pPr>
        <w:rPr>
          <w:rFonts w:ascii="Times New Roman" w:hAnsi="Times New Roman" w:cs="Times New Roman"/>
        </w:rPr>
      </w:pPr>
      <w:r>
        <w:rPr>
          <w:rFonts w:ascii="Times New Roman" w:hAnsi="Times New Roman" w:cs="Times New Roman"/>
        </w:rPr>
        <w:tab/>
        <w:t xml:space="preserve">We will use network data analysis and modeling to accommodate multi layered multi party distributed nature of trading across various exchanges and individuals. We will further show some evolved ways to find dyadic and triadic behaviors without looking into attributes of everyone as well as identify relationships using entity attributes such as type, identity etc. </w:t>
      </w:r>
      <w:r w:rsidR="00632273">
        <w:rPr>
          <w:rFonts w:ascii="Times New Roman" w:hAnsi="Times New Roman" w:cs="Times New Roman"/>
        </w:rPr>
        <w:t xml:space="preserve">Social network like interaction allowing to see the overall transactional activity is </w:t>
      </w:r>
      <w:r w:rsidR="00DF7A55">
        <w:rPr>
          <w:rFonts w:ascii="Times New Roman" w:hAnsi="Times New Roman" w:cs="Times New Roman"/>
        </w:rPr>
        <w:t>recent</w:t>
      </w:r>
      <w:r w:rsidR="00632273">
        <w:rPr>
          <w:rFonts w:ascii="Times New Roman" w:hAnsi="Times New Roman" w:cs="Times New Roman"/>
        </w:rPr>
        <w:t xml:space="preserve"> topic of research and evolving rapidly towards Graph Neural Networks. In our given scope, we will use Exponential Random Graphs Models (ERGMs) to model blockchain transactions that can be used to predict validity of new unseen transactions. </w:t>
      </w:r>
    </w:p>
    <w:p w14:paraId="722276A7" w14:textId="77777777" w:rsidR="003D4F7C" w:rsidRDefault="003D4F7C" w:rsidP="00DB18EB">
      <w:pPr>
        <w:rPr>
          <w:rFonts w:ascii="Times New Roman" w:hAnsi="Times New Roman" w:cs="Times New Roman"/>
        </w:rPr>
      </w:pPr>
    </w:p>
    <w:p w14:paraId="23C4EE17" w14:textId="77777777" w:rsidR="0051631C" w:rsidRPr="0051631C" w:rsidRDefault="0051631C" w:rsidP="0051631C">
      <w:pPr>
        <w:jc w:val="both"/>
        <w:rPr>
          <w:rFonts w:ascii="Times New Roman" w:hAnsi="Times New Roman" w:cs="Times New Roman"/>
        </w:rPr>
      </w:pPr>
    </w:p>
    <w:p w14:paraId="6041F74B" w14:textId="64FBB9B0" w:rsidR="0051631C" w:rsidRPr="0051631C" w:rsidRDefault="0051631C" w:rsidP="0051631C">
      <w:pPr>
        <w:rPr>
          <w:rFonts w:ascii="Times New Roman" w:hAnsi="Times New Roman" w:cs="Times New Roman"/>
        </w:rPr>
      </w:pPr>
      <w:r>
        <w:rPr>
          <w:rFonts w:ascii="Times New Roman" w:hAnsi="Times New Roman" w:cs="Times New Roman"/>
        </w:rPr>
        <w:br w:type="page"/>
      </w:r>
    </w:p>
    <w:p w14:paraId="70B47591" w14:textId="6E1E6346" w:rsidR="0051631C"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lastRenderedPageBreak/>
        <w:t>INTRODUCTION/MOTIVATION</w:t>
      </w:r>
      <w:r>
        <w:br/>
      </w:r>
    </w:p>
    <w:p w14:paraId="1BBB9205" w14:textId="504905A9" w:rsidR="00A01B36" w:rsidRPr="0051631C" w:rsidRDefault="201C078D" w:rsidP="5323FF27">
      <w:pPr>
        <w:spacing w:line="257" w:lineRule="auto"/>
        <w:jc w:val="both"/>
        <w:rPr>
          <w:rFonts w:ascii="Times New Roman" w:eastAsia="Times New Roman" w:hAnsi="Times New Roman" w:cs="Times New Roman"/>
          <w:b/>
          <w:bCs/>
        </w:rPr>
      </w:pPr>
      <w:r w:rsidRPr="5323FF27">
        <w:rPr>
          <w:rFonts w:ascii="Times New Roman" w:eastAsia="Times New Roman" w:hAnsi="Times New Roman" w:cs="Times New Roman"/>
          <w:b/>
          <w:bCs/>
        </w:rPr>
        <w:t>What is blockchain?</w:t>
      </w:r>
    </w:p>
    <w:p w14:paraId="03ADE812" w14:textId="3022FEDE"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 blockchain is a decentralized ledger or distributed database shared across a computer network. While most associated with the secure and decentralized record-keeping of crypto currency transactions, blockchains are versatile and can be applied to a variety of industries to ensure data immutability, meaning that they cannot be altered.</w:t>
      </w:r>
    </w:p>
    <w:p w14:paraId="0DB71BF7" w14:textId="7C4DD4C6" w:rsidR="00A01B36" w:rsidRPr="0051631C" w:rsidRDefault="00A01B36" w:rsidP="5323FF27">
      <w:pPr>
        <w:spacing w:line="257" w:lineRule="auto"/>
        <w:jc w:val="both"/>
        <w:rPr>
          <w:rFonts w:ascii="Times New Roman" w:eastAsia="Times New Roman" w:hAnsi="Times New Roman" w:cs="Times New Roman"/>
        </w:rPr>
      </w:pPr>
    </w:p>
    <w:p w14:paraId="55D7A3F7" w14:textId="666CF1D3"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Since the inception of Bitcoin in 2009, the use cases for blockchain technology have expanded significantly, with the emergence of new cryptocurrencies, decentralized finance (</w:t>
      </w:r>
      <w:proofErr w:type="spellStart"/>
      <w:r w:rsidRPr="5323FF27">
        <w:rPr>
          <w:rFonts w:ascii="Times New Roman" w:eastAsia="Times New Roman" w:hAnsi="Times New Roman" w:cs="Times New Roman"/>
        </w:rPr>
        <w:t>DeFi</w:t>
      </w:r>
      <w:proofErr w:type="spellEnd"/>
      <w:r w:rsidRPr="5323FF27">
        <w:rPr>
          <w:rFonts w:ascii="Times New Roman" w:eastAsia="Times New Roman" w:hAnsi="Times New Roman" w:cs="Times New Roman"/>
        </w:rPr>
        <w:t>) applications, non-fungible tokens (NFTs), and smart contracts.</w:t>
      </w:r>
      <w:r w:rsidR="00A01B36">
        <w:br/>
      </w:r>
    </w:p>
    <w:p w14:paraId="5191FC82" w14:textId="75398FC0"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Key Take </w:t>
      </w:r>
      <w:proofErr w:type="spellStart"/>
      <w:r w:rsidRPr="5323FF27">
        <w:rPr>
          <w:rFonts w:ascii="Times New Roman" w:eastAsia="Times New Roman" w:hAnsi="Times New Roman" w:cs="Times New Roman"/>
        </w:rPr>
        <w:t>Aways</w:t>
      </w:r>
      <w:proofErr w:type="spellEnd"/>
    </w:p>
    <w:p w14:paraId="6BF830D8" w14:textId="47D05DEF" w:rsidR="00A01B36" w:rsidRPr="0051631C" w:rsidRDefault="201C078D" w:rsidP="5323FF27">
      <w:pPr>
        <w:pStyle w:val="ListParagraph"/>
        <w:numPr>
          <w:ilvl w:val="0"/>
          <w:numId w:val="12"/>
        </w:numPr>
        <w:jc w:val="both"/>
        <w:rPr>
          <w:rFonts w:ascii="Times New Roman" w:eastAsia="Times New Roman" w:hAnsi="Times New Roman" w:cs="Times New Roman"/>
        </w:rPr>
      </w:pPr>
      <w:r w:rsidRPr="5323FF27">
        <w:rPr>
          <w:rFonts w:ascii="Times New Roman" w:eastAsia="Times New Roman" w:hAnsi="Times New Roman" w:cs="Times New Roman"/>
        </w:rPr>
        <w:t>Blockchain is a shared database that stores data in blocks connected through cryptography, differing from traditional databases in its architecture.</w:t>
      </w:r>
    </w:p>
    <w:p w14:paraId="1045AA4B" w14:textId="1AD55D83" w:rsidR="00A01B36" w:rsidRPr="0051631C" w:rsidRDefault="201C078D" w:rsidP="5323FF27">
      <w:pPr>
        <w:pStyle w:val="ListParagraph"/>
        <w:numPr>
          <w:ilvl w:val="0"/>
          <w:numId w:val="12"/>
        </w:numPr>
        <w:jc w:val="both"/>
        <w:rPr>
          <w:rFonts w:ascii="Times New Roman" w:eastAsia="Times New Roman" w:hAnsi="Times New Roman" w:cs="Times New Roman"/>
        </w:rPr>
      </w:pPr>
      <w:r w:rsidRPr="5323FF27">
        <w:rPr>
          <w:rFonts w:ascii="Times New Roman" w:eastAsia="Times New Roman" w:hAnsi="Times New Roman" w:cs="Times New Roman"/>
        </w:rPr>
        <w:t>While blockchains can store various types of data, the most prevalent use case is as a ledger for transactions.</w:t>
      </w:r>
    </w:p>
    <w:p w14:paraId="58B9405E" w14:textId="54900B9A" w:rsidR="00A01B36" w:rsidRPr="0051631C" w:rsidRDefault="201C078D" w:rsidP="5323FF27">
      <w:pPr>
        <w:pStyle w:val="ListParagraph"/>
        <w:numPr>
          <w:ilvl w:val="0"/>
          <w:numId w:val="12"/>
        </w:numPr>
        <w:jc w:val="both"/>
        <w:rPr>
          <w:rFonts w:ascii="Times New Roman" w:eastAsia="Times New Roman" w:hAnsi="Times New Roman" w:cs="Times New Roman"/>
        </w:rPr>
      </w:pPr>
      <w:r w:rsidRPr="5323FF27">
        <w:rPr>
          <w:rFonts w:ascii="Times New Roman" w:eastAsia="Times New Roman" w:hAnsi="Times New Roman" w:cs="Times New Roman"/>
        </w:rPr>
        <w:t>In the context of Bitcoin, the blockchain is decentralized, meaning that control is distributed among users, with no individual or group having sole control.</w:t>
      </w:r>
    </w:p>
    <w:p w14:paraId="6321053F" w14:textId="0BD419F2" w:rsidR="00A01B36" w:rsidRPr="0051631C" w:rsidRDefault="201C078D" w:rsidP="5323FF27">
      <w:pPr>
        <w:pStyle w:val="ListParagraph"/>
        <w:numPr>
          <w:ilvl w:val="0"/>
          <w:numId w:val="12"/>
        </w:numPr>
        <w:jc w:val="both"/>
        <w:rPr>
          <w:rFonts w:ascii="Times New Roman" w:eastAsia="Times New Roman" w:hAnsi="Times New Roman" w:cs="Times New Roman"/>
        </w:rPr>
      </w:pPr>
      <w:r w:rsidRPr="5323FF27">
        <w:rPr>
          <w:rFonts w:ascii="Times New Roman" w:eastAsia="Times New Roman" w:hAnsi="Times New Roman" w:cs="Times New Roman"/>
        </w:rPr>
        <w:t>Decentralized blockchains are immutable, meaning that once data is entered, it cannot be altered or deleted. In the case of Bitcoin, transactions are permanently recorded and publicly visible.</w:t>
      </w:r>
    </w:p>
    <w:p w14:paraId="134275E0" w14:textId="65A087BB" w:rsidR="00A01B36" w:rsidRPr="0051631C" w:rsidRDefault="00A01B36" w:rsidP="5323FF27">
      <w:pPr>
        <w:spacing w:line="257" w:lineRule="auto"/>
        <w:jc w:val="both"/>
        <w:rPr>
          <w:rFonts w:ascii="Times New Roman" w:eastAsia="Times New Roman" w:hAnsi="Times New Roman" w:cs="Times New Roman"/>
        </w:rPr>
      </w:pPr>
      <w:r>
        <w:br/>
      </w:r>
    </w:p>
    <w:p w14:paraId="63A1C526" w14:textId="2ABDE379" w:rsidR="00A01B36" w:rsidRPr="0051631C" w:rsidRDefault="201C078D" w:rsidP="5323FF27">
      <w:pPr>
        <w:spacing w:line="257" w:lineRule="auto"/>
        <w:jc w:val="both"/>
        <w:rPr>
          <w:rFonts w:ascii="Times New Roman" w:eastAsia="Times New Roman" w:hAnsi="Times New Roman" w:cs="Times New Roman"/>
          <w:b/>
          <w:bCs/>
        </w:rPr>
      </w:pPr>
      <w:r w:rsidRPr="5323FF27">
        <w:rPr>
          <w:rFonts w:ascii="Times New Roman" w:eastAsia="Times New Roman" w:hAnsi="Times New Roman" w:cs="Times New Roman"/>
          <w:b/>
          <w:bCs/>
        </w:rPr>
        <w:t>What is AML?</w:t>
      </w:r>
    </w:p>
    <w:p w14:paraId="400D5D06" w14:textId="144E0D4E"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Anti-money laundering (AML) refers to a network of regulations, laws, and procedures designed to uncover attempts to disguise unlawful funds as legitimate income. Money laundering is the practice of hiding various types of crimes, such as tax evasion, drug trafficking, public corruption, and financing for designated terrorist organizations, among others.</w:t>
      </w:r>
      <w:r w:rsidR="00A01B36">
        <w:br/>
      </w:r>
    </w:p>
    <w:p w14:paraId="4061C91D" w14:textId="3A501856"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AML legislation emerged as a response to the growth of the financial industry, the removal of international capital controls, and the ease of conducting complex financial transactions.</w:t>
      </w:r>
      <w:r w:rsidR="00A01B36">
        <w:br/>
      </w:r>
    </w:p>
    <w:p w14:paraId="147197EE" w14:textId="22C7A86D"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According to a high-level panel of the United Nations, annual money laundering flows were estimated at $1.6 trillion in 2020, which accounts for 2.7% of the global GDP.</w:t>
      </w:r>
      <w:r w:rsidR="00A01B36">
        <w:br/>
      </w:r>
    </w:p>
    <w:p w14:paraId="4EA01BC6" w14:textId="4B312C3D" w:rsidR="00A01B36" w:rsidRPr="0051631C" w:rsidRDefault="201C078D" w:rsidP="5323FF27">
      <w:pPr>
        <w:spacing w:line="257" w:lineRule="auto"/>
        <w:jc w:val="both"/>
        <w:rPr>
          <w:rFonts w:ascii="Times New Roman" w:eastAsia="Times New Roman" w:hAnsi="Times New Roman" w:cs="Times New Roman"/>
          <w:b/>
          <w:bCs/>
        </w:rPr>
      </w:pPr>
      <w:r w:rsidRPr="5323FF27">
        <w:rPr>
          <w:rFonts w:ascii="Times New Roman" w:eastAsia="Times New Roman" w:hAnsi="Times New Roman" w:cs="Times New Roman"/>
          <w:b/>
          <w:bCs/>
        </w:rPr>
        <w:t xml:space="preserve">Key Take </w:t>
      </w:r>
      <w:proofErr w:type="spellStart"/>
      <w:r w:rsidRPr="5323FF27">
        <w:rPr>
          <w:rFonts w:ascii="Times New Roman" w:eastAsia="Times New Roman" w:hAnsi="Times New Roman" w:cs="Times New Roman"/>
          <w:b/>
          <w:bCs/>
        </w:rPr>
        <w:t>Aways</w:t>
      </w:r>
      <w:proofErr w:type="spellEnd"/>
    </w:p>
    <w:p w14:paraId="4D717919" w14:textId="016BA6CC" w:rsidR="00A01B36" w:rsidRPr="0051631C" w:rsidRDefault="201C078D" w:rsidP="5323FF27">
      <w:pPr>
        <w:pStyle w:val="ListParagraph"/>
        <w:numPr>
          <w:ilvl w:val="0"/>
          <w:numId w:val="8"/>
        </w:numPr>
        <w:jc w:val="both"/>
        <w:rPr>
          <w:rFonts w:ascii="Times New Roman" w:eastAsia="Times New Roman" w:hAnsi="Times New Roman" w:cs="Times New Roman"/>
        </w:rPr>
      </w:pPr>
      <w:r w:rsidRPr="5323FF27">
        <w:rPr>
          <w:rFonts w:ascii="Times New Roman" w:eastAsia="Times New Roman" w:hAnsi="Times New Roman" w:cs="Times New Roman"/>
        </w:rPr>
        <w:t>The main goal of Anti Money Laundering (AML) efforts is to prevent criminals from concealing the profits of their unlawful activities.</w:t>
      </w:r>
    </w:p>
    <w:p w14:paraId="11794660" w14:textId="26A73CFC" w:rsidR="00A01B36" w:rsidRPr="0051631C" w:rsidRDefault="201C078D" w:rsidP="5323FF27">
      <w:pPr>
        <w:pStyle w:val="ListParagraph"/>
        <w:numPr>
          <w:ilvl w:val="0"/>
          <w:numId w:val="8"/>
        </w:numPr>
        <w:jc w:val="both"/>
        <w:rPr>
          <w:rFonts w:ascii="Times New Roman" w:eastAsia="Times New Roman" w:hAnsi="Times New Roman" w:cs="Times New Roman"/>
        </w:rPr>
      </w:pPr>
      <w:r w:rsidRPr="5323FF27">
        <w:rPr>
          <w:rFonts w:ascii="Times New Roman" w:eastAsia="Times New Roman" w:hAnsi="Times New Roman" w:cs="Times New Roman"/>
        </w:rPr>
        <w:t>Criminals use money laundering to make their illicit funds appear as though they were obtained legally.</w:t>
      </w:r>
    </w:p>
    <w:p w14:paraId="76BCEA1D" w14:textId="1521A204" w:rsidR="00A01B36" w:rsidRPr="0051631C" w:rsidRDefault="201C078D" w:rsidP="5323FF27">
      <w:pPr>
        <w:pStyle w:val="ListParagraph"/>
        <w:numPr>
          <w:ilvl w:val="0"/>
          <w:numId w:val="8"/>
        </w:numPr>
        <w:jc w:val="both"/>
        <w:rPr>
          <w:rFonts w:ascii="Times New Roman" w:eastAsia="Times New Roman" w:hAnsi="Times New Roman" w:cs="Times New Roman"/>
        </w:rPr>
      </w:pPr>
      <w:r w:rsidRPr="5323FF27">
        <w:rPr>
          <w:rFonts w:ascii="Times New Roman" w:eastAsia="Times New Roman" w:hAnsi="Times New Roman" w:cs="Times New Roman"/>
        </w:rPr>
        <w:t>AML regulations mandate that financial institutions establish complex customer due diligence plans that assess money laundering risks and detect suspicious transactions.</w:t>
      </w:r>
    </w:p>
    <w:p w14:paraId="28309176" w14:textId="12F53954"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6548435D" w14:textId="5E6241B3" w:rsidR="00A01B36" w:rsidRPr="0051631C" w:rsidRDefault="201C078D" w:rsidP="5323FF27">
      <w:pPr>
        <w:spacing w:line="257" w:lineRule="auto"/>
        <w:jc w:val="both"/>
        <w:rPr>
          <w:rFonts w:ascii="Times New Roman" w:eastAsia="Times New Roman" w:hAnsi="Times New Roman" w:cs="Times New Roman"/>
          <w:b/>
          <w:bCs/>
        </w:rPr>
      </w:pPr>
      <w:r w:rsidRPr="5323FF27">
        <w:rPr>
          <w:rFonts w:ascii="Times New Roman" w:eastAsia="Times New Roman" w:hAnsi="Times New Roman" w:cs="Times New Roman"/>
          <w:b/>
          <w:bCs/>
        </w:rPr>
        <w:t>What is fraud detection?</w:t>
      </w:r>
    </w:p>
    <w:p w14:paraId="710C9CCF" w14:textId="19223D4E"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lastRenderedPageBreak/>
        <w:t>Detecting fraud can be challenging, given the unlimited and increasing number of fraudulent methods that exist. An organization's ability to detect fraud can be compromised by various factors, such as reorganization, downsizing, migration to new information systems, or cybersecurity breaches. Therefore, it is advisable to use real-time monitoring techniques to detect fraudulent activities. These techniques should encompass the scrutiny of financial transactions, locations, devices used, initiated sessions, and authentication systems.</w:t>
      </w:r>
    </w:p>
    <w:p w14:paraId="19F8DCAC" w14:textId="556B0058" w:rsidR="00A01B36" w:rsidRPr="0051631C" w:rsidRDefault="201C078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271F1693" w14:textId="626AF88F" w:rsidR="00A01B36" w:rsidRPr="0051631C" w:rsidRDefault="201C078D" w:rsidP="5323FF27">
      <w:pPr>
        <w:spacing w:line="257" w:lineRule="auto"/>
        <w:jc w:val="both"/>
        <w:rPr>
          <w:rFonts w:ascii="Times New Roman" w:eastAsia="Times New Roman" w:hAnsi="Times New Roman" w:cs="Times New Roman"/>
          <w:b/>
          <w:bCs/>
        </w:rPr>
      </w:pPr>
      <w:r w:rsidRPr="5323FF27">
        <w:rPr>
          <w:rFonts w:ascii="Times New Roman" w:eastAsia="Times New Roman" w:hAnsi="Times New Roman" w:cs="Times New Roman"/>
          <w:b/>
          <w:bCs/>
        </w:rPr>
        <w:t>Fraud detection techniques</w:t>
      </w:r>
    </w:p>
    <w:p w14:paraId="1663E27D" w14:textId="47EE6D3E" w:rsidR="00A01B36" w:rsidRPr="0051631C" w:rsidRDefault="65278322" w:rsidP="5323FF27">
      <w:pPr>
        <w:pStyle w:val="ListParagraph"/>
        <w:numPr>
          <w:ilvl w:val="0"/>
          <w:numId w:val="5"/>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Classify groups, and segment data to search through millions of transactions to find patterns and detect fraud</w:t>
      </w:r>
    </w:p>
    <w:p w14:paraId="40D95886" w14:textId="2BF890DB" w:rsidR="00A01B36" w:rsidRPr="0051631C" w:rsidRDefault="65278322" w:rsidP="5323FF27">
      <w:pPr>
        <w:pStyle w:val="ListParagraph"/>
        <w:numPr>
          <w:ilvl w:val="0"/>
          <w:numId w:val="5"/>
        </w:numPr>
        <w:jc w:val="both"/>
        <w:rPr>
          <w:rFonts w:ascii="Times New Roman" w:eastAsia="Times New Roman" w:hAnsi="Times New Roman" w:cs="Times New Roman"/>
        </w:rPr>
      </w:pPr>
      <w:r w:rsidRPr="5323FF27">
        <w:rPr>
          <w:rFonts w:ascii="Times New Roman" w:eastAsia="Times New Roman" w:hAnsi="Times New Roman" w:cs="Times New Roman"/>
        </w:rPr>
        <w:t>Learn suspicious-looking patterns and use those patterns to detect them further through neural networks</w:t>
      </w:r>
    </w:p>
    <w:p w14:paraId="3D737D9A" w14:textId="7D1E2A36" w:rsidR="00A01B36" w:rsidRPr="0051631C" w:rsidRDefault="65278322" w:rsidP="5323FF27">
      <w:pPr>
        <w:pStyle w:val="ListParagraph"/>
        <w:numPr>
          <w:ilvl w:val="0"/>
          <w:numId w:val="5"/>
        </w:numPr>
        <w:jc w:val="both"/>
        <w:rPr>
          <w:rFonts w:ascii="Times New Roman" w:eastAsia="Times New Roman" w:hAnsi="Times New Roman" w:cs="Times New Roman"/>
        </w:rPr>
      </w:pPr>
      <w:r w:rsidRPr="5323FF27">
        <w:rPr>
          <w:rFonts w:ascii="Times New Roman" w:eastAsia="Times New Roman" w:hAnsi="Times New Roman" w:cs="Times New Roman"/>
        </w:rPr>
        <w:t>Identify characteristics found in fraud through Pattern recognition</w:t>
      </w:r>
    </w:p>
    <w:p w14:paraId="19D00018" w14:textId="7D1AA1ED" w:rsidR="0051631C" w:rsidRDefault="0051631C">
      <w:pPr>
        <w:rPr>
          <w:rFonts w:ascii="Times New Roman" w:hAnsi="Times New Roman" w:cs="Times New Roman"/>
          <w:b/>
          <w:bCs/>
        </w:rPr>
      </w:pPr>
    </w:p>
    <w:p w14:paraId="4EFE9B25" w14:textId="1C10D9F3" w:rsidR="0051631C" w:rsidRDefault="62AB3611"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t>T</w:t>
      </w:r>
      <w:r w:rsidR="0051631C" w:rsidRPr="5323FF27">
        <w:rPr>
          <w:rFonts w:ascii="Times New Roman" w:hAnsi="Times New Roman" w:cs="Times New Roman"/>
          <w:b/>
          <w:bCs/>
          <w:u w:val="single"/>
        </w:rPr>
        <w:t>HE DATA SET</w:t>
      </w:r>
    </w:p>
    <w:p w14:paraId="7731BC89" w14:textId="77777777" w:rsidR="00A01B36" w:rsidRPr="0051631C" w:rsidRDefault="00A01B36" w:rsidP="0051631C">
      <w:pPr>
        <w:rPr>
          <w:rFonts w:ascii="Times New Roman" w:hAnsi="Times New Roman" w:cs="Times New Roman"/>
          <w:b/>
          <w:bCs/>
        </w:rPr>
      </w:pPr>
    </w:p>
    <w:p w14:paraId="3C6907E8" w14:textId="08A1FAF5" w:rsidR="73E8A87A" w:rsidRDefault="73E8A87A" w:rsidP="5323FF27">
      <w:pPr>
        <w:jc w:val="both"/>
        <w:rPr>
          <w:rFonts w:ascii="Times New Roman" w:eastAsia="Times New Roman" w:hAnsi="Times New Roman" w:cs="Times New Roman"/>
        </w:rPr>
      </w:pPr>
      <w:r w:rsidRPr="00C54C62">
        <w:rPr>
          <w:rFonts w:ascii="Times New Roman" w:eastAsia="Times New Roman" w:hAnsi="Times New Roman" w:cs="Times New Roman"/>
        </w:rPr>
        <w:t>The network data on the blockchain was extracted from “</w:t>
      </w:r>
      <w:r w:rsidR="00C54C62" w:rsidRPr="00C54C62">
        <w:rPr>
          <w:rFonts w:ascii="Times New Roman" w:eastAsia="Times New Roman" w:hAnsi="Times New Roman" w:cs="Times New Roman"/>
        </w:rPr>
        <w:t>http://snap.stanford.edu/data/ethereum-exchanges.html</w:t>
      </w:r>
      <w:r w:rsidR="00C54C62">
        <w:rPr>
          <w:rFonts w:ascii="Times New Roman" w:eastAsia="Times New Roman" w:hAnsi="Times New Roman" w:cs="Times New Roman"/>
        </w:rPr>
        <w:t>”</w:t>
      </w:r>
      <w:r w:rsidRPr="00C54C62">
        <w:rPr>
          <w:rFonts w:ascii="Times New Roman" w:eastAsia="Times New Roman" w:hAnsi="Times New Roman" w:cs="Times New Roman"/>
        </w:rPr>
        <w:t xml:space="preserve">. The </w:t>
      </w:r>
      <w:r w:rsidR="005E5020">
        <w:rPr>
          <w:rFonts w:ascii="Times New Roman" w:eastAsia="Times New Roman" w:hAnsi="Times New Roman" w:cs="Times New Roman"/>
        </w:rPr>
        <w:t xml:space="preserve">total dataset is of 8.3 gigabytes with 38.9 million transactions being recorded across 28 tokens. There are 6.08 million distinct to and from addresses out of which 297 entities could be web scrapped from etherscan.io and identified. Each token </w:t>
      </w:r>
      <w:proofErr w:type="gramStart"/>
      <w:r w:rsidR="005E5020">
        <w:rPr>
          <w:rFonts w:ascii="Times New Roman" w:eastAsia="Times New Roman" w:hAnsi="Times New Roman" w:cs="Times New Roman"/>
        </w:rPr>
        <w:t>have</w:t>
      </w:r>
      <w:proofErr w:type="gramEnd"/>
      <w:r w:rsidR="005E5020">
        <w:rPr>
          <w:rFonts w:ascii="Times New Roman" w:eastAsia="Times New Roman" w:hAnsi="Times New Roman" w:cs="Times New Roman"/>
        </w:rPr>
        <w:t xml:space="preserve"> very long ledger entries (long chain) for example token </w:t>
      </w:r>
      <w:r w:rsidR="005E5020" w:rsidRPr="005E5020">
        <w:rPr>
          <w:rFonts w:ascii="Times New Roman" w:eastAsia="Times New Roman" w:hAnsi="Times New Roman" w:cs="Times New Roman"/>
        </w:rPr>
        <w:t xml:space="preserve">0x6f259637dcd74c767781e37bc6133cd6a68aa161 has 344,426 number of </w:t>
      </w:r>
      <w:r w:rsidR="005E5020">
        <w:rPr>
          <w:rFonts w:ascii="Times New Roman" w:eastAsia="Times New Roman" w:hAnsi="Times New Roman" w:cs="Times New Roman"/>
        </w:rPr>
        <w:t>ledger entries recorded so far.</w:t>
      </w:r>
    </w:p>
    <w:p w14:paraId="49254120" w14:textId="35404457" w:rsidR="00543C5A" w:rsidRDefault="00543C5A" w:rsidP="5323FF27">
      <w:pPr>
        <w:jc w:val="both"/>
        <w:rPr>
          <w:rFonts w:ascii="Times New Roman" w:eastAsia="Times New Roman" w:hAnsi="Times New Roman" w:cs="Times New Roman"/>
        </w:rPr>
      </w:pPr>
    </w:p>
    <w:p w14:paraId="7D8A7DAA" w14:textId="6BC88F19" w:rsidR="00543C5A" w:rsidRDefault="00543C5A" w:rsidP="5323FF27">
      <w:pPr>
        <w:jc w:val="both"/>
        <w:rPr>
          <w:rFonts w:ascii="Times New Roman" w:eastAsia="Times New Roman" w:hAnsi="Times New Roman" w:cs="Times New Roman"/>
        </w:rPr>
      </w:pPr>
      <w:r>
        <w:rPr>
          <w:rFonts w:ascii="Times New Roman" w:eastAsia="Times New Roman" w:hAnsi="Times New Roman" w:cs="Times New Roman"/>
        </w:rPr>
        <w:t xml:space="preserve">The data contains </w:t>
      </w:r>
      <w:proofErr w:type="spellStart"/>
      <w:r>
        <w:rPr>
          <w:rFonts w:ascii="Times New Roman" w:eastAsia="Times New Roman" w:hAnsi="Times New Roman" w:cs="Times New Roman"/>
        </w:rPr>
        <w:t>token_address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from_address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transaction_hash</w:t>
      </w:r>
      <w:proofErr w:type="spellEnd"/>
      <w:r>
        <w:rPr>
          <w:rFonts w:ascii="Times New Roman" w:eastAsia="Times New Roman" w:hAnsi="Times New Roman" w:cs="Times New Roman"/>
        </w:rPr>
        <w:t xml:space="preserve">, value, </w:t>
      </w:r>
      <w:proofErr w:type="spellStart"/>
      <w:r>
        <w:rPr>
          <w:rFonts w:ascii="Times New Roman" w:eastAsia="Times New Roman" w:hAnsi="Times New Roman" w:cs="Times New Roman"/>
        </w:rPr>
        <w:t>blocknumber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logindex</w:t>
      </w:r>
      <w:proofErr w:type="spellEnd"/>
      <w:r>
        <w:rPr>
          <w:rFonts w:ascii="Times New Roman" w:eastAsia="Times New Roman" w:hAnsi="Times New Roman" w:cs="Times New Roman"/>
        </w:rPr>
        <w:t xml:space="preserve"> as main attributes.</w:t>
      </w:r>
    </w:p>
    <w:p w14:paraId="0826A9E5" w14:textId="4E507AC0" w:rsidR="00543C5A" w:rsidRDefault="00543C5A" w:rsidP="5323FF27">
      <w:pPr>
        <w:jc w:val="both"/>
        <w:rPr>
          <w:rFonts w:ascii="Times New Roman" w:eastAsia="Times New Roman" w:hAnsi="Times New Roman" w:cs="Times New Roman"/>
        </w:rPr>
      </w:pPr>
    </w:p>
    <w:p w14:paraId="0081F950" w14:textId="7B7AB2E4" w:rsidR="00543C5A" w:rsidRDefault="00543C5A" w:rsidP="5323FF27">
      <w:pPr>
        <w:jc w:val="both"/>
        <w:rPr>
          <w:rFonts w:ascii="Times New Roman" w:eastAsia="Times New Roman" w:hAnsi="Times New Roman" w:cs="Times New Roman"/>
        </w:rPr>
      </w:pPr>
      <w:r>
        <w:rPr>
          <w:rFonts w:ascii="Times New Roman" w:eastAsia="Times New Roman" w:hAnsi="Times New Roman" w:cs="Times New Roman"/>
        </w:rPr>
        <w:t>E</w:t>
      </w:r>
      <w:r w:rsidR="00E32D56">
        <w:rPr>
          <w:rFonts w:ascii="Times New Roman" w:eastAsia="Times New Roman" w:hAnsi="Times New Roman" w:cs="Times New Roman"/>
        </w:rPr>
        <w:t>xchange</w:t>
      </w:r>
      <w:r>
        <w:rPr>
          <w:rFonts w:ascii="Times New Roman" w:eastAsia="Times New Roman" w:hAnsi="Times New Roman" w:cs="Times New Roman"/>
        </w:rPr>
        <w:t xml:space="preserve"> details have address, </w:t>
      </w:r>
      <w:r w:rsidR="00E32D56">
        <w:rPr>
          <w:rFonts w:ascii="Times New Roman" w:eastAsia="Times New Roman" w:hAnsi="Times New Roman" w:cs="Times New Roman"/>
        </w:rPr>
        <w:t>name and exchange type (</w:t>
      </w:r>
      <w:proofErr w:type="spellStart"/>
      <w:r w:rsidR="00E32D56">
        <w:rPr>
          <w:rFonts w:ascii="Times New Roman" w:eastAsia="Times New Roman" w:hAnsi="Times New Roman" w:cs="Times New Roman"/>
        </w:rPr>
        <w:t>cex</w:t>
      </w:r>
      <w:proofErr w:type="spellEnd"/>
      <w:r w:rsidR="00E32D56">
        <w:rPr>
          <w:rFonts w:ascii="Times New Roman" w:eastAsia="Times New Roman" w:hAnsi="Times New Roman" w:cs="Times New Roman"/>
        </w:rPr>
        <w:t>/</w:t>
      </w:r>
      <w:proofErr w:type="spellStart"/>
      <w:r w:rsidR="00E32D56">
        <w:rPr>
          <w:rFonts w:ascii="Times New Roman" w:eastAsia="Times New Roman" w:hAnsi="Times New Roman" w:cs="Times New Roman"/>
        </w:rPr>
        <w:t>dex</w:t>
      </w:r>
      <w:proofErr w:type="spellEnd"/>
      <w:r w:rsidR="00E32D56">
        <w:rPr>
          <w:rFonts w:ascii="Times New Roman" w:eastAsia="Times New Roman" w:hAnsi="Times New Roman" w:cs="Times New Roman"/>
        </w:rPr>
        <w:t xml:space="preserve">) </w:t>
      </w:r>
      <w:proofErr w:type="gramStart"/>
      <w:r w:rsidR="00E32D56">
        <w:rPr>
          <w:rFonts w:ascii="Times New Roman" w:eastAsia="Times New Roman" w:hAnsi="Times New Roman" w:cs="Times New Roman"/>
        </w:rPr>
        <w:t>i.e.</w:t>
      </w:r>
      <w:proofErr w:type="gramEnd"/>
      <w:r w:rsidR="00E32D56">
        <w:rPr>
          <w:rFonts w:ascii="Times New Roman" w:eastAsia="Times New Roman" w:hAnsi="Times New Roman" w:cs="Times New Roman"/>
        </w:rPr>
        <w:t xml:space="preserve"> centralized exchange or decentralized exchange.</w:t>
      </w:r>
    </w:p>
    <w:p w14:paraId="30446414" w14:textId="2D2DD09C" w:rsidR="0051631C" w:rsidRDefault="0051631C">
      <w:pPr>
        <w:rPr>
          <w:rFonts w:ascii="Times New Roman" w:hAnsi="Times New Roman" w:cs="Times New Roman"/>
          <w:b/>
          <w:bCs/>
        </w:rPr>
      </w:pPr>
    </w:p>
    <w:p w14:paraId="00C84C54" w14:textId="025A2DDD" w:rsidR="0051631C"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t>THEORY AND METHODS</w:t>
      </w:r>
    </w:p>
    <w:p w14:paraId="00825D62" w14:textId="77777777" w:rsidR="00A01B36" w:rsidRPr="0051631C" w:rsidRDefault="00A01B36" w:rsidP="0051631C">
      <w:pPr>
        <w:rPr>
          <w:rFonts w:ascii="Times New Roman" w:hAnsi="Times New Roman" w:cs="Times New Roman"/>
          <w:b/>
          <w:bCs/>
        </w:rPr>
      </w:pPr>
    </w:p>
    <w:p w14:paraId="42C5AF21" w14:textId="4B5860F1" w:rsidR="5323FF27" w:rsidRDefault="5323FF27" w:rsidP="5323FF27">
      <w:pPr>
        <w:rPr>
          <w:rFonts w:ascii="Times New Roman" w:eastAsia="Times New Roman" w:hAnsi="Times New Roman" w:cs="Times New Roman"/>
        </w:rPr>
      </w:pPr>
    </w:p>
    <w:p w14:paraId="526B8E54" w14:textId="32D42D68" w:rsidR="2EBA17ED" w:rsidRDefault="2EBA17ED" w:rsidP="5323FF27">
      <w:pPr>
        <w:jc w:val="both"/>
        <w:rPr>
          <w:rFonts w:ascii="Times New Roman" w:eastAsia="Times New Roman" w:hAnsi="Times New Roman" w:cs="Times New Roman"/>
          <w:b/>
          <w:bCs/>
        </w:rPr>
      </w:pPr>
      <w:r w:rsidRPr="5323FF27">
        <w:rPr>
          <w:rFonts w:ascii="Times New Roman" w:eastAsia="Times New Roman" w:hAnsi="Times New Roman" w:cs="Times New Roman"/>
          <w:b/>
          <w:bCs/>
        </w:rPr>
        <w:t xml:space="preserve">Fraud detection Approach - </w:t>
      </w:r>
    </w:p>
    <w:p w14:paraId="6552DCB5" w14:textId="23EC7484" w:rsidR="5323FF27" w:rsidRDefault="5323FF27" w:rsidP="5323FF27">
      <w:pPr>
        <w:jc w:val="both"/>
        <w:rPr>
          <w:rFonts w:ascii="Times New Roman" w:eastAsia="Times New Roman" w:hAnsi="Times New Roman" w:cs="Times New Roman"/>
        </w:rPr>
      </w:pPr>
    </w:p>
    <w:p w14:paraId="2DF3B8E2" w14:textId="5498B5DA" w:rsidR="2EBA17ED" w:rsidRDefault="2EBA17ED" w:rsidP="5323FF27">
      <w:pPr>
        <w:jc w:val="both"/>
        <w:rPr>
          <w:rFonts w:ascii="Times New Roman" w:eastAsia="Times New Roman" w:hAnsi="Times New Roman" w:cs="Times New Roman"/>
        </w:rPr>
      </w:pPr>
      <w:r w:rsidRPr="5323FF27">
        <w:rPr>
          <w:rFonts w:ascii="Times New Roman" w:eastAsia="Times New Roman" w:hAnsi="Times New Roman" w:cs="Times New Roman"/>
        </w:rPr>
        <w:t>Network analysis can be a powerful tool for detecting fraud and money laundering. It involves analyzing transactional data in a network graph format to identify suspicious patterns and connections. However, visualizing the entire network graph in one shot can be impossible due to the sheer size of the data. Instead, analysts often zoom in on specific hubs or clusters and examine their connections and transactional behavior in detail. By identifying abnormal activity, such as a high volume of transactions with unverified parties or frequent transfers to offshore accounts, analysts can flag potential cases of fraud and investigate further. Additionally, network analysis can be used to track the flow of funds and uncover hidden relationships between seemingly unrelated entities, providing valuable insights for anti-money laundering efforts.</w:t>
      </w:r>
    </w:p>
    <w:p w14:paraId="771E88FB" w14:textId="50B26E2D" w:rsidR="5323FF27" w:rsidRDefault="5323FF27" w:rsidP="5323FF27">
      <w:pPr>
        <w:jc w:val="both"/>
        <w:rPr>
          <w:rFonts w:ascii="Times New Roman" w:eastAsia="Times New Roman" w:hAnsi="Times New Roman" w:cs="Times New Roman"/>
        </w:rPr>
      </w:pPr>
    </w:p>
    <w:p w14:paraId="36F5CDC9" w14:textId="16DE2CF6" w:rsidR="5414CDD8" w:rsidRDefault="5414CDD8" w:rsidP="5323FF27">
      <w:pPr>
        <w:jc w:val="both"/>
        <w:rPr>
          <w:rFonts w:ascii="Times New Roman" w:eastAsia="Times New Roman" w:hAnsi="Times New Roman" w:cs="Times New Roman"/>
          <w:b/>
          <w:bCs/>
        </w:rPr>
      </w:pPr>
      <w:r w:rsidRPr="5323FF27">
        <w:rPr>
          <w:rFonts w:ascii="Times New Roman" w:eastAsia="Times New Roman" w:hAnsi="Times New Roman" w:cs="Times New Roman"/>
          <w:b/>
          <w:bCs/>
        </w:rPr>
        <w:t>Network Five Point Summary</w:t>
      </w:r>
    </w:p>
    <w:p w14:paraId="5DDC31C2" w14:textId="69875CE8" w:rsidR="5414CDD8" w:rsidRDefault="5414CDD8" w:rsidP="5323FF27">
      <w:pPr>
        <w:pStyle w:val="ListParagraph"/>
        <w:numPr>
          <w:ilvl w:val="0"/>
          <w:numId w:val="18"/>
        </w:numPr>
        <w:jc w:val="both"/>
        <w:rPr>
          <w:rFonts w:ascii="Times New Roman" w:eastAsia="Times New Roman" w:hAnsi="Times New Roman" w:cs="Times New Roman"/>
        </w:rPr>
      </w:pPr>
      <w:r w:rsidRPr="5323FF27">
        <w:rPr>
          <w:rFonts w:ascii="Times New Roman" w:eastAsia="Times New Roman" w:hAnsi="Times New Roman" w:cs="Times New Roman"/>
        </w:rPr>
        <w:t>Size</w:t>
      </w:r>
    </w:p>
    <w:p w14:paraId="1A91EA18" w14:textId="46DE1FD4" w:rsidR="5414CDD8" w:rsidRDefault="5414CDD8" w:rsidP="5323FF27">
      <w:pPr>
        <w:pStyle w:val="ListParagraph"/>
        <w:numPr>
          <w:ilvl w:val="0"/>
          <w:numId w:val="18"/>
        </w:numPr>
        <w:jc w:val="both"/>
        <w:rPr>
          <w:rFonts w:ascii="Times New Roman" w:eastAsia="Times New Roman" w:hAnsi="Times New Roman" w:cs="Times New Roman"/>
        </w:rPr>
      </w:pPr>
      <w:r w:rsidRPr="5323FF27">
        <w:rPr>
          <w:rFonts w:ascii="Times New Roman" w:eastAsia="Times New Roman" w:hAnsi="Times New Roman" w:cs="Times New Roman"/>
        </w:rPr>
        <w:lastRenderedPageBreak/>
        <w:t>Density</w:t>
      </w:r>
    </w:p>
    <w:p w14:paraId="5140F705" w14:textId="515D07C7" w:rsidR="5414CDD8" w:rsidRDefault="5414CDD8" w:rsidP="5323FF27">
      <w:pPr>
        <w:pStyle w:val="ListParagraph"/>
        <w:numPr>
          <w:ilvl w:val="0"/>
          <w:numId w:val="18"/>
        </w:numPr>
        <w:jc w:val="both"/>
        <w:rPr>
          <w:rFonts w:ascii="Times New Roman" w:eastAsia="Times New Roman" w:hAnsi="Times New Roman" w:cs="Times New Roman"/>
        </w:rPr>
      </w:pPr>
      <w:r w:rsidRPr="5323FF27">
        <w:rPr>
          <w:rFonts w:ascii="Times New Roman" w:eastAsia="Times New Roman" w:hAnsi="Times New Roman" w:cs="Times New Roman"/>
        </w:rPr>
        <w:t>C</w:t>
      </w:r>
      <w:r w:rsidR="338CC640" w:rsidRPr="5323FF27">
        <w:rPr>
          <w:rFonts w:ascii="Times New Roman" w:eastAsia="Times New Roman" w:hAnsi="Times New Roman" w:cs="Times New Roman"/>
        </w:rPr>
        <w:t>lustering</w:t>
      </w:r>
      <w:r w:rsidR="6DD0ED3C" w:rsidRPr="5323FF27">
        <w:rPr>
          <w:rFonts w:ascii="Times New Roman" w:eastAsia="Times New Roman" w:hAnsi="Times New Roman" w:cs="Times New Roman"/>
        </w:rPr>
        <w:t xml:space="preserve"> coefficient </w:t>
      </w:r>
    </w:p>
    <w:p w14:paraId="0C505D34" w14:textId="6C18F405" w:rsidR="6DD0ED3C" w:rsidRDefault="6DD0ED3C" w:rsidP="5323FF27">
      <w:pPr>
        <w:pStyle w:val="ListParagraph"/>
        <w:numPr>
          <w:ilvl w:val="0"/>
          <w:numId w:val="18"/>
        </w:numPr>
        <w:jc w:val="both"/>
        <w:rPr>
          <w:rFonts w:ascii="Times New Roman" w:eastAsia="Times New Roman" w:hAnsi="Times New Roman" w:cs="Times New Roman"/>
        </w:rPr>
      </w:pPr>
      <w:r w:rsidRPr="5323FF27">
        <w:rPr>
          <w:rFonts w:ascii="Times New Roman" w:eastAsia="Times New Roman" w:hAnsi="Times New Roman" w:cs="Times New Roman"/>
        </w:rPr>
        <w:t>Degree distribution</w:t>
      </w:r>
    </w:p>
    <w:p w14:paraId="75854BBF" w14:textId="6C299B06" w:rsidR="338CC640" w:rsidRDefault="338CC640" w:rsidP="5323FF27">
      <w:pPr>
        <w:pStyle w:val="ListParagraph"/>
        <w:numPr>
          <w:ilvl w:val="0"/>
          <w:numId w:val="18"/>
        </w:numPr>
        <w:jc w:val="both"/>
        <w:rPr>
          <w:rFonts w:ascii="Times New Roman" w:eastAsia="Times New Roman" w:hAnsi="Times New Roman" w:cs="Times New Roman"/>
        </w:rPr>
      </w:pPr>
      <w:r w:rsidRPr="5323FF27">
        <w:rPr>
          <w:rFonts w:ascii="Times New Roman" w:eastAsia="Times New Roman" w:hAnsi="Times New Roman" w:cs="Times New Roman"/>
        </w:rPr>
        <w:t>Diameter</w:t>
      </w:r>
    </w:p>
    <w:p w14:paraId="369C3646" w14:textId="1C1A1D38" w:rsidR="5323FF27" w:rsidRDefault="5323FF27" w:rsidP="5323FF27">
      <w:pPr>
        <w:jc w:val="both"/>
        <w:rPr>
          <w:rFonts w:ascii="Times New Roman" w:eastAsia="Times New Roman" w:hAnsi="Times New Roman" w:cs="Times New Roman"/>
        </w:rPr>
      </w:pPr>
    </w:p>
    <w:p w14:paraId="4C547B55" w14:textId="1E7A9B6F" w:rsidR="5888FE4D" w:rsidRDefault="5888FE4D" w:rsidP="5323FF27">
      <w:pPr>
        <w:jc w:val="both"/>
        <w:rPr>
          <w:rFonts w:ascii="Times New Roman" w:eastAsia="Times New Roman" w:hAnsi="Times New Roman" w:cs="Times New Roman"/>
        </w:rPr>
      </w:pPr>
      <w:r w:rsidRPr="5323FF27">
        <w:rPr>
          <w:rFonts w:ascii="Times New Roman" w:eastAsia="Times New Roman" w:hAnsi="Times New Roman" w:cs="Times New Roman"/>
          <w:b/>
          <w:bCs/>
        </w:rPr>
        <w:t>Modularity</w:t>
      </w:r>
      <w:r w:rsidRPr="5323FF27">
        <w:rPr>
          <w:rFonts w:ascii="Times New Roman" w:eastAsia="Times New Roman" w:hAnsi="Times New Roman" w:cs="Times New Roman"/>
        </w:rPr>
        <w:t>: Modularity is a measure of the strength of the division of a network into modules or communities.</w:t>
      </w:r>
    </w:p>
    <w:p w14:paraId="48A983DC" w14:textId="5E5F2BC8" w:rsidR="5888FE4D" w:rsidRDefault="5888FE4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b/>
          <w:bCs/>
        </w:rPr>
        <w:t>Centrality</w:t>
      </w:r>
      <w:r w:rsidRPr="5323FF27">
        <w:rPr>
          <w:rFonts w:ascii="Times New Roman" w:eastAsia="Times New Roman" w:hAnsi="Times New Roman" w:cs="Times New Roman"/>
        </w:rPr>
        <w:t>: Centrality is a measure of the importance of a node in a network.</w:t>
      </w:r>
    </w:p>
    <w:p w14:paraId="4502613F" w14:textId="0B867E9A" w:rsidR="5888FE4D" w:rsidRDefault="5888FE4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b/>
          <w:bCs/>
        </w:rPr>
        <w:t>Closeness</w:t>
      </w:r>
      <w:r w:rsidRPr="5323FF27">
        <w:rPr>
          <w:rFonts w:ascii="Times New Roman" w:eastAsia="Times New Roman" w:hAnsi="Times New Roman" w:cs="Times New Roman"/>
        </w:rPr>
        <w:t>: Closeness is a measure of how easily a node can reach all other nodes in the network.</w:t>
      </w:r>
    </w:p>
    <w:p w14:paraId="10CFD99A" w14:textId="5E171B17" w:rsidR="5888FE4D" w:rsidRDefault="5888FE4D"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b/>
          <w:bCs/>
        </w:rPr>
        <w:t>Jacquard &amp; Vertex Proximity</w:t>
      </w:r>
      <w:r w:rsidRPr="5323FF27">
        <w:rPr>
          <w:rFonts w:ascii="Times New Roman" w:eastAsia="Times New Roman" w:hAnsi="Times New Roman" w:cs="Times New Roman"/>
        </w:rPr>
        <w:t>: Jaccard index measures the similarity between two sets of nodes in a network, while vertex proximity measures the probability of two nodes being connected in a network. These measures can be useful in identifying suspicious transactions between nodes that are not directly connected but have high similarity or probability of being connected.</w:t>
      </w:r>
    </w:p>
    <w:p w14:paraId="36BE237F" w14:textId="78901384" w:rsidR="5888FE4D" w:rsidRDefault="5888FE4D" w:rsidP="5323FF27">
      <w:pPr>
        <w:spacing w:line="257" w:lineRule="auto"/>
        <w:rPr>
          <w:rFonts w:ascii="Times New Roman" w:eastAsia="Times New Roman" w:hAnsi="Times New Roman" w:cs="Times New Roman"/>
        </w:rPr>
      </w:pPr>
      <w:r w:rsidRPr="5323FF27">
        <w:rPr>
          <w:rFonts w:ascii="Times New Roman" w:eastAsia="Times New Roman" w:hAnsi="Times New Roman" w:cs="Times New Roman"/>
        </w:rPr>
        <w:t xml:space="preserve"> </w:t>
      </w:r>
    </w:p>
    <w:p w14:paraId="64D6EBDD" w14:textId="4A28B3D7" w:rsidR="5323FF27" w:rsidRDefault="5323FF27" w:rsidP="5323FF27">
      <w:pPr>
        <w:spacing w:line="257" w:lineRule="auto"/>
        <w:rPr>
          <w:rFonts w:ascii="Calibri" w:eastAsia="Calibri" w:hAnsi="Calibri" w:cs="Calibri"/>
          <w:sz w:val="22"/>
          <w:szCs w:val="22"/>
        </w:rPr>
      </w:pPr>
    </w:p>
    <w:p w14:paraId="4AD6BAB5" w14:textId="0ED5762C" w:rsidR="3A139C25" w:rsidRDefault="3A139C25" w:rsidP="5323FF27">
      <w:pPr>
        <w:rPr>
          <w:rFonts w:ascii="Times New Roman" w:eastAsia="Times New Roman" w:hAnsi="Times New Roman" w:cs="Times New Roman"/>
          <w:b/>
          <w:bCs/>
        </w:rPr>
      </w:pPr>
      <w:r w:rsidRPr="5323FF27">
        <w:rPr>
          <w:rFonts w:ascii="Times New Roman" w:eastAsia="Times New Roman" w:hAnsi="Times New Roman" w:cs="Times New Roman"/>
          <w:b/>
          <w:bCs/>
        </w:rPr>
        <w:t>Sampling</w:t>
      </w:r>
    </w:p>
    <w:p w14:paraId="4A17303A" w14:textId="703F512B" w:rsidR="27E83D3D" w:rsidRDefault="27E83D3D" w:rsidP="5323FF27">
      <w:pPr>
        <w:pStyle w:val="ListParagraph"/>
        <w:numPr>
          <w:ilvl w:val="0"/>
          <w:numId w:val="19"/>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Approach A involves the challenge of processing a large amount of data in a blockchain model Ethereum dataset. The dataset contains 38 million data nodes, which cannot be processed on a laptop. Therefore, the first approach is to trim the data and pick the first 5 million data entries.</w:t>
      </w:r>
    </w:p>
    <w:p w14:paraId="734CA90B" w14:textId="0C68271C" w:rsidR="27E83D3D" w:rsidRDefault="27E83D3D" w:rsidP="5323FF27">
      <w:pPr>
        <w:pStyle w:val="ListParagraph"/>
        <w:numPr>
          <w:ilvl w:val="0"/>
          <w:numId w:val="19"/>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Two choices were considered to analyze the trimmed data's network structure. The first option was to pick the largest component and follow the "highest activity," while the second option was to take a random sample (10%) of 5 million nodes and model the overall network.</w:t>
      </w:r>
    </w:p>
    <w:p w14:paraId="7D19EECB" w14:textId="3411F094" w:rsidR="27E83D3D" w:rsidRDefault="27E83D3D" w:rsidP="5323FF27">
      <w:pPr>
        <w:pStyle w:val="ListParagraph"/>
        <w:numPr>
          <w:ilvl w:val="0"/>
          <w:numId w:val="19"/>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Approach B aimed to provide proof of the effectiveness of sampling (approach B) by showing that the network density and correlation were retained. The sampling results revealed that the network density and correlation were nearly retained, indicating adequate sampling.</w:t>
      </w:r>
    </w:p>
    <w:p w14:paraId="32B0120C" w14:textId="32722D6C" w:rsidR="27E83D3D" w:rsidRDefault="27E83D3D" w:rsidP="5323FF27">
      <w:pPr>
        <w:pStyle w:val="ListParagraph"/>
        <w:numPr>
          <w:ilvl w:val="0"/>
          <w:numId w:val="19"/>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Despite the sampling, the </w:t>
      </w:r>
      <w:proofErr w:type="spellStart"/>
      <w:r w:rsidRPr="5323FF27">
        <w:rPr>
          <w:rFonts w:ascii="Times New Roman" w:eastAsia="Times New Roman" w:hAnsi="Times New Roman" w:cs="Times New Roman"/>
        </w:rPr>
        <w:t>ergm</w:t>
      </w:r>
      <w:proofErr w:type="spellEnd"/>
      <w:r w:rsidRPr="5323FF27">
        <w:rPr>
          <w:rFonts w:ascii="Times New Roman" w:eastAsia="Times New Roman" w:hAnsi="Times New Roman" w:cs="Times New Roman"/>
        </w:rPr>
        <w:t xml:space="preserve"> model did not converge due to the size and sparsity of the network. Therefore, the final choice was to take approach A and determine the largest component out of the 5 million node network. However, this approach was still computationally demanding, and further trimming was required.</w:t>
      </w:r>
    </w:p>
    <w:p w14:paraId="23DCB3FE" w14:textId="4F6C06F0" w:rsidR="27E83D3D" w:rsidRDefault="27E83D3D" w:rsidP="5323FF27">
      <w:pPr>
        <w:pStyle w:val="ListParagraph"/>
        <w:numPr>
          <w:ilvl w:val="0"/>
          <w:numId w:val="19"/>
        </w:num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Approach A.1 involves picking one </w:t>
      </w:r>
      <w:proofErr w:type="spellStart"/>
      <w:r w:rsidRPr="5323FF27">
        <w:rPr>
          <w:rFonts w:ascii="Times New Roman" w:eastAsia="Times New Roman" w:hAnsi="Times New Roman" w:cs="Times New Roman"/>
        </w:rPr>
        <w:t>token_address</w:t>
      </w:r>
      <w:proofErr w:type="spellEnd"/>
      <w:r w:rsidRPr="5323FF27">
        <w:rPr>
          <w:rFonts w:ascii="Times New Roman" w:eastAsia="Times New Roman" w:hAnsi="Times New Roman" w:cs="Times New Roman"/>
        </w:rPr>
        <w:t xml:space="preserve"> and focusing on its chain, while Approach A.2 involves simply picking the top X no of rows, just like the first 5 million rows were selected. These approaches are intended to reduce the computational load and enable the analysis of the network structure of the Ethereum dataset.</w:t>
      </w:r>
    </w:p>
    <w:p w14:paraId="240343D3" w14:textId="2F97FAF5" w:rsidR="5323FF27" w:rsidRDefault="5323FF27" w:rsidP="5323FF27">
      <w:pPr>
        <w:jc w:val="both"/>
        <w:rPr>
          <w:rFonts w:ascii="Times New Roman" w:hAnsi="Times New Roman" w:cs="Times New Roman"/>
        </w:rPr>
      </w:pPr>
    </w:p>
    <w:p w14:paraId="3EFFBBC1" w14:textId="468DE30C" w:rsidR="5323FF27" w:rsidRDefault="5323FF27" w:rsidP="5323FF27">
      <w:pPr>
        <w:jc w:val="both"/>
        <w:rPr>
          <w:rFonts w:ascii="Times New Roman" w:hAnsi="Times New Roman" w:cs="Times New Roman"/>
        </w:rPr>
      </w:pPr>
    </w:p>
    <w:p w14:paraId="40CE2A71" w14:textId="059496EA" w:rsidR="529860F1" w:rsidRDefault="529860F1" w:rsidP="5323FF27">
      <w:pPr>
        <w:jc w:val="both"/>
        <w:rPr>
          <w:rFonts w:ascii="Times New Roman" w:hAnsi="Times New Roman" w:cs="Times New Roman"/>
          <w:b/>
          <w:bCs/>
        </w:rPr>
      </w:pPr>
      <w:r w:rsidRPr="5323FF27">
        <w:rPr>
          <w:rFonts w:ascii="Times New Roman" w:hAnsi="Times New Roman" w:cs="Times New Roman"/>
          <w:b/>
          <w:bCs/>
        </w:rPr>
        <w:t>Modeling</w:t>
      </w:r>
      <w:r w:rsidR="3C96192E" w:rsidRPr="5323FF27">
        <w:rPr>
          <w:rFonts w:ascii="Times New Roman" w:hAnsi="Times New Roman" w:cs="Times New Roman"/>
          <w:b/>
          <w:bCs/>
        </w:rPr>
        <w:t xml:space="preserve"> </w:t>
      </w:r>
    </w:p>
    <w:p w14:paraId="78C914EE" w14:textId="3B2BA492" w:rsidR="5323FF27" w:rsidRDefault="5323FF27" w:rsidP="5323FF27">
      <w:pPr>
        <w:jc w:val="both"/>
        <w:rPr>
          <w:rFonts w:ascii="Times New Roman" w:hAnsi="Times New Roman" w:cs="Times New Roman"/>
          <w:b/>
          <w:bCs/>
        </w:rPr>
      </w:pPr>
    </w:p>
    <w:p w14:paraId="6684D24D" w14:textId="7B35B27E" w:rsidR="529860F1" w:rsidRDefault="529860F1" w:rsidP="5323FF27">
      <w:pPr>
        <w:jc w:val="both"/>
        <w:rPr>
          <w:rFonts w:ascii="Times New Roman" w:hAnsi="Times New Roman" w:cs="Times New Roman"/>
        </w:rPr>
      </w:pPr>
      <w:r w:rsidRPr="5323FF27">
        <w:rPr>
          <w:rFonts w:ascii="Times New Roman" w:hAnsi="Times New Roman" w:cs="Times New Roman"/>
        </w:rPr>
        <w:t>Large Component:</w:t>
      </w:r>
      <w:r w:rsidR="0DEBD780" w:rsidRPr="5323FF27">
        <w:rPr>
          <w:rFonts w:ascii="Times New Roman" w:hAnsi="Times New Roman" w:cs="Times New Roman"/>
        </w:rPr>
        <w:t xml:space="preserve"> </w:t>
      </w:r>
    </w:p>
    <w:p w14:paraId="49A98F22" w14:textId="41EB68A5" w:rsidR="0DEBD780" w:rsidRDefault="0DEBD780" w:rsidP="5323FF27">
      <w:pPr>
        <w:pStyle w:val="ListParagraph"/>
        <w:numPr>
          <w:ilvl w:val="0"/>
          <w:numId w:val="13"/>
        </w:numPr>
        <w:jc w:val="both"/>
        <w:rPr>
          <w:rFonts w:ascii="Times New Roman" w:eastAsia="Times New Roman" w:hAnsi="Times New Roman" w:cs="Times New Roman"/>
        </w:rPr>
      </w:pPr>
      <w:r w:rsidRPr="5323FF27">
        <w:rPr>
          <w:rFonts w:ascii="Times New Roman" w:eastAsia="Times New Roman" w:hAnsi="Times New Roman" w:cs="Times New Roman"/>
        </w:rPr>
        <w:t xml:space="preserve">The largest component in the Ethereum dataset refers to the subgraph of the entire network that contains the largest number of nodes that are connected to each other. In other words, it is the largest subset of the Ethereum network where each node is connected to at least one other node in the same subset. </w:t>
      </w:r>
    </w:p>
    <w:p w14:paraId="04133C51" w14:textId="7C4322E6" w:rsidR="0DEBD780" w:rsidRDefault="0DEBD780" w:rsidP="5323FF27">
      <w:pPr>
        <w:pStyle w:val="ListParagraph"/>
        <w:numPr>
          <w:ilvl w:val="0"/>
          <w:numId w:val="14"/>
        </w:numPr>
        <w:jc w:val="both"/>
        <w:rPr>
          <w:rFonts w:ascii="Times New Roman" w:eastAsia="Times New Roman" w:hAnsi="Times New Roman" w:cs="Times New Roman"/>
        </w:rPr>
      </w:pPr>
      <w:r w:rsidRPr="5323FF27">
        <w:rPr>
          <w:rFonts w:ascii="Times New Roman" w:eastAsia="Times New Roman" w:hAnsi="Times New Roman" w:cs="Times New Roman"/>
        </w:rPr>
        <w:t>This component is important in network analysis as it often contains the most significant information about the structure and behavior of the network.</w:t>
      </w:r>
    </w:p>
    <w:p w14:paraId="6FA933BF" w14:textId="506E339E" w:rsidR="5323FF27" w:rsidRDefault="5323FF27" w:rsidP="5323FF27">
      <w:pPr>
        <w:jc w:val="both"/>
        <w:rPr>
          <w:rFonts w:ascii="Times New Roman" w:hAnsi="Times New Roman" w:cs="Times New Roman"/>
        </w:rPr>
      </w:pPr>
    </w:p>
    <w:p w14:paraId="34AA488C" w14:textId="515420B9" w:rsidR="529860F1" w:rsidRDefault="529860F1" w:rsidP="5323FF27">
      <w:pPr>
        <w:jc w:val="both"/>
        <w:rPr>
          <w:rFonts w:ascii="Times New Roman" w:hAnsi="Times New Roman" w:cs="Times New Roman"/>
        </w:rPr>
      </w:pPr>
      <w:proofErr w:type="gramStart"/>
      <w:r w:rsidRPr="5323FF27">
        <w:rPr>
          <w:rFonts w:ascii="Times New Roman" w:hAnsi="Times New Roman" w:cs="Times New Roman"/>
        </w:rPr>
        <w:t>ERGM :</w:t>
      </w:r>
      <w:proofErr w:type="gramEnd"/>
      <w:r w:rsidRPr="5323FF27">
        <w:rPr>
          <w:rFonts w:ascii="Times New Roman" w:hAnsi="Times New Roman" w:cs="Times New Roman"/>
        </w:rPr>
        <w:t xml:space="preserve"> </w:t>
      </w:r>
    </w:p>
    <w:p w14:paraId="25AB3980" w14:textId="5634F1D8" w:rsidR="23ECD72D" w:rsidRDefault="23ECD72D" w:rsidP="5323FF27">
      <w:pPr>
        <w:pStyle w:val="ListParagraph"/>
        <w:numPr>
          <w:ilvl w:val="0"/>
          <w:numId w:val="17"/>
        </w:num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Exponential random graph model (ERGM) is a statistical model used to analyze network data. It models the probability of a network's structure based on the local configurations of the nodes and edges. ERGM can capture various network properties such as degree distribution, clustering, and homophily.</w:t>
      </w:r>
    </w:p>
    <w:p w14:paraId="2936BD5B" w14:textId="1740D91B" w:rsidR="23ECD72D" w:rsidRDefault="23ECD72D" w:rsidP="5323FF27">
      <w:pPr>
        <w:pStyle w:val="ListParagraph"/>
        <w:numPr>
          <w:ilvl w:val="0"/>
          <w:numId w:val="16"/>
        </w:num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In the context of Ethereum network analysis, ERGM can be used to model the network structure and identify the significant structural features that contribute to the observed patterns of transactions. For example, it can help identify which nodes are more likely to be involved in high-value transactions or which edges are more likely to be used for money laundering activities.</w:t>
      </w:r>
    </w:p>
    <w:p w14:paraId="376C1F5D" w14:textId="11AD9E6D" w:rsidR="23ECD72D" w:rsidRDefault="23ECD72D" w:rsidP="5323FF27">
      <w:pPr>
        <w:pStyle w:val="ListParagraph"/>
        <w:numPr>
          <w:ilvl w:val="0"/>
          <w:numId w:val="15"/>
        </w:num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However, ERGM can be computationally intensive and may not converge for large and sparse networks. Therefore, researchers often need to use subnetworks or sampling techniques to reduce the computational burden. Additionally, ERGM assumes that the observed network is a random sample from a population of all possible networks with the same node and edge set, which may not be realistic for some network datasets.</w:t>
      </w:r>
    </w:p>
    <w:p w14:paraId="0879A71C" w14:textId="2205F6B5" w:rsidR="5323FF27" w:rsidRDefault="5323FF27" w:rsidP="5323FF27">
      <w:pPr>
        <w:jc w:val="both"/>
        <w:rPr>
          <w:rFonts w:ascii="Times New Roman" w:hAnsi="Times New Roman" w:cs="Times New Roman"/>
        </w:rPr>
      </w:pPr>
    </w:p>
    <w:p w14:paraId="46EE94BE" w14:textId="77777777" w:rsidR="0051631C" w:rsidRDefault="0051631C">
      <w:pPr>
        <w:rPr>
          <w:rFonts w:ascii="Times New Roman" w:hAnsi="Times New Roman" w:cs="Times New Roman"/>
          <w:b/>
          <w:bCs/>
        </w:rPr>
      </w:pPr>
      <w:r>
        <w:rPr>
          <w:rFonts w:ascii="Times New Roman" w:hAnsi="Times New Roman" w:cs="Times New Roman"/>
          <w:b/>
          <w:bCs/>
        </w:rPr>
        <w:br w:type="page"/>
      </w:r>
    </w:p>
    <w:p w14:paraId="79A4498D" w14:textId="2E513632" w:rsidR="0051631C"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lastRenderedPageBreak/>
        <w:t>DATA ANALYSES</w:t>
      </w:r>
    </w:p>
    <w:p w14:paraId="10565B8C" w14:textId="02CF5E10" w:rsidR="5323FF27" w:rsidRDefault="5323FF27" w:rsidP="5323FF27">
      <w:pPr>
        <w:rPr>
          <w:rFonts w:ascii="Times New Roman" w:hAnsi="Times New Roman" w:cs="Times New Roman"/>
          <w:b/>
          <w:bCs/>
          <w:u w:val="single"/>
        </w:rPr>
      </w:pPr>
    </w:p>
    <w:p w14:paraId="466A5E1C" w14:textId="6A16543D" w:rsidR="1E87AA75" w:rsidRDefault="1E87AA75" w:rsidP="5323FF27">
      <w:pPr>
        <w:jc w:val="both"/>
        <w:rPr>
          <w:rFonts w:ascii="Times New Roman" w:hAnsi="Times New Roman" w:cs="Times New Roman"/>
        </w:rPr>
      </w:pPr>
      <w:r w:rsidRPr="5323FF27">
        <w:rPr>
          <w:rFonts w:ascii="Times New Roman" w:hAnsi="Times New Roman" w:cs="Times New Roman"/>
        </w:rPr>
        <w:t>The dataset consists of weighted, directed graphs with partially available node labels, representing token networks that have been extracted from the Ethereum blockchain. Network analysis techniques, such as community detection and centrality analysis, can be used to identify clusters of nodes that are tightly interconnected, and to measure the importance of nodes based on their connectivity patterns.</w:t>
      </w:r>
    </w:p>
    <w:p w14:paraId="369287D9" w14:textId="7AB141B4" w:rsidR="5323FF27" w:rsidRDefault="5323FF27" w:rsidP="5323FF27">
      <w:pPr>
        <w:jc w:val="both"/>
        <w:rPr>
          <w:rFonts w:ascii="Times New Roman" w:hAnsi="Times New Roman" w:cs="Times New Roman"/>
        </w:rPr>
      </w:pPr>
    </w:p>
    <w:p w14:paraId="739A97EB" w14:textId="6AE9D3BD" w:rsidR="71CEA76E" w:rsidRDefault="71CEA76E" w:rsidP="5323FF27">
      <w:pPr>
        <w:jc w:val="both"/>
        <w:rPr>
          <w:rFonts w:ascii="Times New Roman" w:hAnsi="Times New Roman" w:cs="Times New Roman"/>
          <w:b/>
          <w:bCs/>
        </w:rPr>
      </w:pPr>
      <w:r w:rsidRPr="5323FF27">
        <w:rPr>
          <w:rFonts w:ascii="Times New Roman" w:hAnsi="Times New Roman" w:cs="Times New Roman"/>
          <w:b/>
          <w:bCs/>
        </w:rPr>
        <w:t>S</w:t>
      </w:r>
      <w:r w:rsidR="26E0C797" w:rsidRPr="5323FF27">
        <w:rPr>
          <w:rFonts w:ascii="Times New Roman" w:hAnsi="Times New Roman" w:cs="Times New Roman"/>
          <w:b/>
          <w:bCs/>
        </w:rPr>
        <w:t>ampling the trimmed data:</w:t>
      </w:r>
    </w:p>
    <w:p w14:paraId="24FA0234" w14:textId="75D91A6D"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The original dataset contains 38 million data nodes, which is too large to process in a laptop, so the decision was made to trim the data to the first 5 million data entries.</w:t>
      </w:r>
    </w:p>
    <w:p w14:paraId="02179123" w14:textId="77A9D0D7"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However, plotting a graph of the 5 million node network is still impossible, so there are two choices: A) pick the largest component and follow the "highest activity," or B) randomly sample 10% of the 5 million data entries and try modeling the overall network.</w:t>
      </w:r>
    </w:p>
    <w:p w14:paraId="5CD4CE84" w14:textId="2272627E"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To test the effectiveness of approach B, a hundred samplings were done, and it was found that the network density was nearly retained, as well as the CLT tendencies of the network size and average "maximum degree" of the sampled network compared to the original network size.</w:t>
      </w:r>
    </w:p>
    <w:p w14:paraId="12325872" w14:textId="11CB7105"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 xml:space="preserve">It was also found that the samples retain the correlation and </w:t>
      </w:r>
      <w:proofErr w:type="spellStart"/>
      <w:r w:rsidRPr="5323FF27">
        <w:rPr>
          <w:rFonts w:ascii="Times New Roman" w:hAnsi="Times New Roman" w:cs="Times New Roman"/>
        </w:rPr>
        <w:t>assortativity</w:t>
      </w:r>
      <w:proofErr w:type="spellEnd"/>
      <w:r w:rsidRPr="5323FF27">
        <w:rPr>
          <w:rFonts w:ascii="Times New Roman" w:hAnsi="Times New Roman" w:cs="Times New Roman"/>
        </w:rPr>
        <w:t xml:space="preserve"> of exchange types and exchange name association.</w:t>
      </w:r>
    </w:p>
    <w:p w14:paraId="1DBC327C" w14:textId="5B1B9E92"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 xml:space="preserve">Despite the effectiveness of the sampling, the </w:t>
      </w:r>
      <w:proofErr w:type="spellStart"/>
      <w:r w:rsidRPr="5323FF27">
        <w:rPr>
          <w:rFonts w:ascii="Times New Roman" w:hAnsi="Times New Roman" w:cs="Times New Roman"/>
        </w:rPr>
        <w:t>ergm</w:t>
      </w:r>
      <w:proofErr w:type="spellEnd"/>
      <w:r w:rsidRPr="5323FF27">
        <w:rPr>
          <w:rFonts w:ascii="Times New Roman" w:hAnsi="Times New Roman" w:cs="Times New Roman"/>
        </w:rPr>
        <w:t xml:space="preserve"> model did not converge when either removing edges or removing vertices from the sampled network due to too much computational intensity or flattened series during iteration leading to infinity.</w:t>
      </w:r>
    </w:p>
    <w:p w14:paraId="5E36F066" w14:textId="625FF12B"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 xml:space="preserve">The second choice was to pick the largest component from within the sample, but the </w:t>
      </w:r>
      <w:proofErr w:type="spellStart"/>
      <w:r w:rsidRPr="5323FF27">
        <w:rPr>
          <w:rFonts w:ascii="Times New Roman" w:hAnsi="Times New Roman" w:cs="Times New Roman"/>
        </w:rPr>
        <w:t>ergm</w:t>
      </w:r>
      <w:proofErr w:type="spellEnd"/>
      <w:r w:rsidRPr="5323FF27">
        <w:rPr>
          <w:rFonts w:ascii="Times New Roman" w:hAnsi="Times New Roman" w:cs="Times New Roman"/>
        </w:rPr>
        <w:t xml:space="preserve"> model did not converge due to the small sample size or sparse network.</w:t>
      </w:r>
    </w:p>
    <w:p w14:paraId="3E8D9FD4" w14:textId="3282DC94"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The final choice of modeling was to take approach A and determine the largest component out of the 5 million node network.</w:t>
      </w:r>
    </w:p>
    <w:p w14:paraId="2A011C9A" w14:textId="1CAD4E26"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However, the computation to determine the "degree" network attribute of the 5 million node network still takes more than half an hour, so further trimming was required to retain the network shape.</w:t>
      </w:r>
    </w:p>
    <w:p w14:paraId="4627ACB7" w14:textId="6EB60F94"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 xml:space="preserve">Two approaches were considered for further trimming: A.1) pick one </w:t>
      </w:r>
      <w:proofErr w:type="spellStart"/>
      <w:r w:rsidRPr="5323FF27">
        <w:rPr>
          <w:rFonts w:ascii="Times New Roman" w:hAnsi="Times New Roman" w:cs="Times New Roman"/>
        </w:rPr>
        <w:t>token_address</w:t>
      </w:r>
      <w:proofErr w:type="spellEnd"/>
      <w:r w:rsidRPr="5323FF27">
        <w:rPr>
          <w:rFonts w:ascii="Times New Roman" w:hAnsi="Times New Roman" w:cs="Times New Roman"/>
        </w:rPr>
        <w:t xml:space="preserve"> and focus on its chain or A.2) simply pick the top X number of rows, like the first 5 million rows were picked.</w:t>
      </w:r>
    </w:p>
    <w:p w14:paraId="5882ED27" w14:textId="5F70BC6F" w:rsidR="26E0C797" w:rsidRDefault="26E0C797" w:rsidP="5323FF27">
      <w:pPr>
        <w:pStyle w:val="ListParagraph"/>
        <w:numPr>
          <w:ilvl w:val="0"/>
          <w:numId w:val="25"/>
        </w:numPr>
        <w:jc w:val="both"/>
        <w:rPr>
          <w:rFonts w:ascii="Times New Roman" w:hAnsi="Times New Roman" w:cs="Times New Roman"/>
        </w:rPr>
      </w:pPr>
      <w:r w:rsidRPr="5323FF27">
        <w:rPr>
          <w:rFonts w:ascii="Times New Roman" w:hAnsi="Times New Roman" w:cs="Times New Roman"/>
        </w:rPr>
        <w:t>Approach A.1 was deemed too specialized for the current scope of the analysis, so the decision was made to pick the first 50,000 nodes.</w:t>
      </w:r>
    </w:p>
    <w:p w14:paraId="4031B916" w14:textId="3ECC3C67" w:rsidR="26E0C797" w:rsidRDefault="26E0C797" w:rsidP="5323FF27">
      <w:pPr>
        <w:pStyle w:val="ListParagraph"/>
        <w:numPr>
          <w:ilvl w:val="0"/>
          <w:numId w:val="25"/>
        </w:numPr>
        <w:jc w:val="both"/>
        <w:rPr>
          <w:rFonts w:ascii="Times New Roman" w:hAnsi="Times New Roman" w:cs="Times New Roman"/>
        </w:rPr>
      </w:pPr>
      <w:proofErr w:type="gramStart"/>
      <w:r w:rsidRPr="5323FF27">
        <w:rPr>
          <w:rFonts w:ascii="Times New Roman" w:hAnsi="Times New Roman" w:cs="Times New Roman"/>
        </w:rPr>
        <w:t>Assuming that</w:t>
      </w:r>
      <w:proofErr w:type="gramEnd"/>
      <w:r w:rsidRPr="5323FF27">
        <w:rPr>
          <w:rFonts w:ascii="Times New Roman" w:hAnsi="Times New Roman" w:cs="Times New Roman"/>
        </w:rPr>
        <w:t xml:space="preserve"> the primary dataset's largest component has a network size of 2799, density of 0.0046482, and maximum degree of 15351, the rest of the network statistics will be based on </w:t>
      </w:r>
      <w:r w:rsidR="63D0AB11" w:rsidRPr="5323FF27">
        <w:rPr>
          <w:rFonts w:ascii="Times New Roman" w:hAnsi="Times New Roman" w:cs="Times New Roman"/>
        </w:rPr>
        <w:t>these 50,000 trimmed datasets</w:t>
      </w:r>
      <w:r w:rsidRPr="5323FF27">
        <w:rPr>
          <w:rFonts w:ascii="Times New Roman" w:hAnsi="Times New Roman" w:cs="Times New Roman"/>
        </w:rPr>
        <w:t>.</w:t>
      </w:r>
    </w:p>
    <w:p w14:paraId="0B24AD5F" w14:textId="0DE73F24" w:rsidR="5323FF27" w:rsidRDefault="5323FF27" w:rsidP="5323FF27">
      <w:pPr>
        <w:jc w:val="both"/>
        <w:rPr>
          <w:rFonts w:ascii="Times New Roman" w:hAnsi="Times New Roman" w:cs="Times New Roman"/>
        </w:rPr>
      </w:pPr>
    </w:p>
    <w:p w14:paraId="10A171E2" w14:textId="14F04A81" w:rsidR="5323FF27" w:rsidRDefault="5323FF27" w:rsidP="5323FF27">
      <w:pPr>
        <w:jc w:val="both"/>
        <w:rPr>
          <w:rFonts w:ascii="Times New Roman" w:hAnsi="Times New Roman" w:cs="Times New Roman"/>
          <w:b/>
          <w:bCs/>
          <w:sz w:val="28"/>
          <w:szCs w:val="28"/>
        </w:rPr>
      </w:pPr>
    </w:p>
    <w:p w14:paraId="59D56014" w14:textId="31F36D20" w:rsidR="4B03566B" w:rsidRDefault="4B03566B" w:rsidP="5323FF27">
      <w:pPr>
        <w:jc w:val="both"/>
        <w:rPr>
          <w:rFonts w:ascii="Times New Roman" w:hAnsi="Times New Roman" w:cs="Times New Roman"/>
          <w:b/>
          <w:bCs/>
          <w:sz w:val="28"/>
          <w:szCs w:val="28"/>
        </w:rPr>
      </w:pPr>
      <w:r w:rsidRPr="5323FF27">
        <w:rPr>
          <w:rFonts w:ascii="Times New Roman" w:hAnsi="Times New Roman" w:cs="Times New Roman"/>
          <w:b/>
          <w:bCs/>
          <w:sz w:val="28"/>
          <w:szCs w:val="28"/>
        </w:rPr>
        <w:t>Large Component</w:t>
      </w:r>
    </w:p>
    <w:p w14:paraId="732B3A56" w14:textId="25849726" w:rsidR="5411E952" w:rsidRDefault="5411E952" w:rsidP="5323FF27">
      <w:r w:rsidRPr="5323FF27">
        <w:rPr>
          <w:rFonts w:ascii="Times New Roman" w:hAnsi="Times New Roman" w:cs="Times New Roman"/>
          <w:b/>
          <w:bCs/>
        </w:rPr>
        <w:t xml:space="preserve"> </w:t>
      </w:r>
    </w:p>
    <w:p w14:paraId="22AF91B5" w14:textId="0F61AC16" w:rsidR="5411E952" w:rsidRDefault="5411E952" w:rsidP="5323FF27">
      <w:pPr>
        <w:pStyle w:val="ListParagraph"/>
        <w:numPr>
          <w:ilvl w:val="0"/>
          <w:numId w:val="23"/>
        </w:numPr>
        <w:jc w:val="both"/>
        <w:rPr>
          <w:rFonts w:ascii="Times New Roman" w:hAnsi="Times New Roman" w:cs="Times New Roman"/>
          <w:b/>
          <w:bCs/>
        </w:rPr>
      </w:pPr>
      <w:r w:rsidRPr="5323FF27">
        <w:rPr>
          <w:rFonts w:ascii="Times New Roman" w:hAnsi="Times New Roman" w:cs="Times New Roman"/>
          <w:b/>
          <w:bCs/>
        </w:rPr>
        <w:t xml:space="preserve">Due to long chain, pick the </w:t>
      </w:r>
      <w:proofErr w:type="spellStart"/>
      <w:proofErr w:type="gramStart"/>
      <w:r w:rsidRPr="5323FF27">
        <w:rPr>
          <w:rFonts w:ascii="Times New Roman" w:hAnsi="Times New Roman" w:cs="Times New Roman"/>
          <w:b/>
          <w:bCs/>
        </w:rPr>
        <w:t>largest.component</w:t>
      </w:r>
      <w:proofErr w:type="spellEnd"/>
      <w:proofErr w:type="gramEnd"/>
      <w:r w:rsidRPr="5323FF27">
        <w:rPr>
          <w:rFonts w:ascii="Times New Roman" w:hAnsi="Times New Roman" w:cs="Times New Roman"/>
          <w:b/>
          <w:bCs/>
        </w:rPr>
        <w:t xml:space="preserve"> of the trimmed down dataset of 5 million.</w:t>
      </w:r>
    </w:p>
    <w:p w14:paraId="69AD8A9F" w14:textId="2A8172F2" w:rsidR="5323FF27" w:rsidRDefault="5323FF27" w:rsidP="5323FF27">
      <w:pPr>
        <w:jc w:val="both"/>
        <w:rPr>
          <w:rFonts w:ascii="Times New Roman" w:hAnsi="Times New Roman" w:cs="Times New Roman"/>
          <w:b/>
          <w:bCs/>
        </w:rPr>
      </w:pPr>
    </w:p>
    <w:p w14:paraId="0875244C" w14:textId="79DFFEE1" w:rsidR="5323FF27" w:rsidRDefault="5323FF27" w:rsidP="5323FF27">
      <w:pPr>
        <w:rPr>
          <w:rFonts w:ascii="Times New Roman" w:hAnsi="Times New Roman" w:cs="Times New Roman"/>
          <w:b/>
          <w:bCs/>
        </w:rPr>
      </w:pPr>
    </w:p>
    <w:p w14:paraId="1EF13598" w14:textId="791C88CB" w:rsidR="5411E952" w:rsidRDefault="00066971" w:rsidP="5323FF27">
      <w:pPr>
        <w:jc w:val="center"/>
        <w:rPr>
          <w:rFonts w:ascii="Times New Roman" w:hAnsi="Times New Roman" w:cs="Times New Roman"/>
          <w:b/>
          <w:bCs/>
        </w:rPr>
      </w:pPr>
      <w:r>
        <w:rPr>
          <w:noProof/>
        </w:rPr>
        <w:lastRenderedPageBreak/>
        <w:drawing>
          <wp:inline distT="0" distB="0" distL="0" distR="0" wp14:anchorId="56B8C290" wp14:editId="73C5F231">
            <wp:extent cx="3803904" cy="3169920"/>
            <wp:effectExtent l="0" t="0" r="6350" b="5080"/>
            <wp:docPr id="1920481371" name="Picture 1920481371" descr="A picture containing drawing,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1371" name="Picture 1920481371" descr="A picture containing drawing, 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8518" cy="3182098"/>
                    </a:xfrm>
                    <a:prstGeom prst="rect">
                      <a:avLst/>
                    </a:prstGeom>
                  </pic:spPr>
                </pic:pic>
              </a:graphicData>
            </a:graphic>
          </wp:inline>
        </w:drawing>
      </w:r>
      <w:r w:rsidR="5411E952" w:rsidRPr="5323FF27">
        <w:rPr>
          <w:rFonts w:ascii="Times New Roman" w:hAnsi="Times New Roman" w:cs="Times New Roman"/>
          <w:b/>
          <w:bCs/>
        </w:rPr>
        <w:t xml:space="preserve"> </w:t>
      </w:r>
    </w:p>
    <w:p w14:paraId="2510C357" w14:textId="041FFA3B" w:rsidR="5323FF27" w:rsidRDefault="5323FF27" w:rsidP="5323FF27">
      <w:pPr>
        <w:jc w:val="center"/>
      </w:pPr>
    </w:p>
    <w:p w14:paraId="3875F0F5" w14:textId="3B61FA08" w:rsidR="2792E6F5" w:rsidRDefault="2792E6F5"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When working with large datasets, it is often necessary to trim down the data </w:t>
      </w:r>
      <w:proofErr w:type="gramStart"/>
      <w:r w:rsidRPr="5323FF27">
        <w:rPr>
          <w:rFonts w:ascii="Times New Roman" w:eastAsia="Times New Roman" w:hAnsi="Times New Roman" w:cs="Times New Roman"/>
        </w:rPr>
        <w:t>in order to</w:t>
      </w:r>
      <w:proofErr w:type="gramEnd"/>
      <w:r w:rsidRPr="5323FF27">
        <w:rPr>
          <w:rFonts w:ascii="Times New Roman" w:eastAsia="Times New Roman" w:hAnsi="Times New Roman" w:cs="Times New Roman"/>
        </w:rPr>
        <w:t xml:space="preserve"> perform analysis on a more manageable subset. In the case of the Ethereum dataset provided by Stanford, it was not possible to process all 38 million data nodes on a laptop, so the first 5 million data entries were selected for analysis. However, even this subset was too large to plot as a graph, so two choices were considered: picking the largest component and following the "highest activity," or taking a random sample (10%) of the 5 million data entries and modeling the overall network.</w:t>
      </w:r>
    </w:p>
    <w:p w14:paraId="6A3059E3" w14:textId="5E704F42" w:rsidR="2792E6F5" w:rsidRDefault="2792E6F5" w:rsidP="5323FF27">
      <w:pPr>
        <w:jc w:val="both"/>
        <w:rPr>
          <w:rFonts w:ascii="Times New Roman" w:eastAsia="Times New Roman" w:hAnsi="Times New Roman" w:cs="Times New Roman"/>
        </w:rPr>
      </w:pPr>
      <w:proofErr w:type="gramStart"/>
      <w:r w:rsidRPr="5323FF27">
        <w:rPr>
          <w:rFonts w:ascii="Times New Roman" w:eastAsia="Times New Roman" w:hAnsi="Times New Roman" w:cs="Times New Roman"/>
        </w:rPr>
        <w:t>After performing various analyses, it</w:t>
      </w:r>
      <w:proofErr w:type="gramEnd"/>
      <w:r w:rsidRPr="5323FF27">
        <w:rPr>
          <w:rFonts w:ascii="Times New Roman" w:eastAsia="Times New Roman" w:hAnsi="Times New Roman" w:cs="Times New Roman"/>
        </w:rPr>
        <w:t xml:space="preserve"> was determined that the final choice of modeling would be to pick the largest component out of the 5 million node network. This allowed for a more manageable dataset to be analyzed while still maintaining an accurate representation of the overall network.</w:t>
      </w:r>
    </w:p>
    <w:p w14:paraId="45E273E8" w14:textId="1DD0716D" w:rsidR="5323FF27" w:rsidRDefault="5323FF27" w:rsidP="5323FF27">
      <w:pPr>
        <w:jc w:val="both"/>
        <w:rPr>
          <w:rFonts w:ascii="Times New Roman" w:eastAsia="Times New Roman" w:hAnsi="Times New Roman" w:cs="Times New Roman"/>
        </w:rPr>
      </w:pPr>
    </w:p>
    <w:p w14:paraId="55B31287" w14:textId="77F01F81" w:rsidR="2792E6F5" w:rsidRDefault="2792E6F5" w:rsidP="5323FF27">
      <w:pPr>
        <w:jc w:val="both"/>
        <w:rPr>
          <w:rFonts w:ascii="Times New Roman" w:eastAsia="Times New Roman" w:hAnsi="Times New Roman" w:cs="Times New Roman"/>
        </w:rPr>
      </w:pPr>
      <w:r w:rsidRPr="5323FF27">
        <w:rPr>
          <w:rFonts w:ascii="Times New Roman" w:eastAsia="Times New Roman" w:hAnsi="Times New Roman" w:cs="Times New Roman"/>
        </w:rPr>
        <w:t>The largest component of the trimmed down dataset had a network size of 2,799, a density of 0.0046482, and a maximum degree of 15,351. These statistics provide valuable insight into the structure and behavior of the Ethereum network.</w:t>
      </w:r>
    </w:p>
    <w:p w14:paraId="2D1212B4" w14:textId="2698E2AB" w:rsidR="5323FF27" w:rsidRDefault="5323FF27" w:rsidP="5323FF27">
      <w:pPr>
        <w:jc w:val="both"/>
        <w:rPr>
          <w:rFonts w:ascii="Times New Roman" w:eastAsia="Times New Roman" w:hAnsi="Times New Roman" w:cs="Times New Roman"/>
        </w:rPr>
      </w:pPr>
    </w:p>
    <w:p w14:paraId="491ED9FB" w14:textId="0B81E701" w:rsidR="2792E6F5" w:rsidRDefault="2792E6F5" w:rsidP="5323FF27">
      <w:pPr>
        <w:jc w:val="both"/>
        <w:rPr>
          <w:rFonts w:ascii="Times New Roman" w:eastAsia="Times New Roman" w:hAnsi="Times New Roman" w:cs="Times New Roman"/>
        </w:rPr>
      </w:pPr>
      <w:r w:rsidRPr="5323FF27">
        <w:rPr>
          <w:rFonts w:ascii="Times New Roman" w:eastAsia="Times New Roman" w:hAnsi="Times New Roman" w:cs="Times New Roman"/>
        </w:rPr>
        <w:t>By focusing on the largest component of the trimmed down dataset, it is possible to gain a deeper understanding of the network without being overwhelmed by the sheer size of the original dataset. This approach allows for more targeted analysis and can lead to more accurate insights and conclusions.</w:t>
      </w:r>
    </w:p>
    <w:p w14:paraId="122F1EC8" w14:textId="65256B66" w:rsidR="5323FF27" w:rsidRDefault="5323FF27" w:rsidP="5323FF27">
      <w:pPr>
        <w:jc w:val="center"/>
      </w:pPr>
    </w:p>
    <w:p w14:paraId="28906CDD" w14:textId="51369FA2" w:rsidR="5323FF27" w:rsidRDefault="5323FF27" w:rsidP="5323FF27">
      <w:pPr>
        <w:jc w:val="center"/>
      </w:pPr>
    </w:p>
    <w:p w14:paraId="30267585" w14:textId="4EFEC4D2" w:rsidR="5323FF27" w:rsidRDefault="5323FF27" w:rsidP="5323FF27"/>
    <w:p w14:paraId="358EC743" w14:textId="4C797C27" w:rsidR="57ACE0A1" w:rsidRDefault="57ACE0A1" w:rsidP="5323FF27">
      <w:pPr>
        <w:pStyle w:val="ListParagraph"/>
        <w:numPr>
          <w:ilvl w:val="0"/>
          <w:numId w:val="22"/>
        </w:numPr>
        <w:rPr>
          <w:b/>
          <w:bCs/>
        </w:rPr>
      </w:pPr>
      <w:r w:rsidRPr="5323FF27">
        <w:rPr>
          <w:b/>
          <w:bCs/>
        </w:rPr>
        <w:t>Inspect overall "highest activity" (largest component) chain of transaction.</w:t>
      </w:r>
    </w:p>
    <w:p w14:paraId="5684856A" w14:textId="11169D90" w:rsidR="5323FF27" w:rsidRDefault="5323FF27" w:rsidP="5323FF27"/>
    <w:p w14:paraId="198A25F8" w14:textId="78CBA233" w:rsidR="7E1C5D81" w:rsidRDefault="7E1C5D81" w:rsidP="5323FF27">
      <w:pPr>
        <w:jc w:val="both"/>
        <w:rPr>
          <w:rFonts w:ascii="Times New Roman" w:eastAsia="Times New Roman" w:hAnsi="Times New Roman" w:cs="Times New Roman"/>
        </w:rPr>
      </w:pPr>
      <w:r w:rsidRPr="5323FF27">
        <w:rPr>
          <w:rFonts w:ascii="Times New Roman" w:eastAsia="Times New Roman" w:hAnsi="Times New Roman" w:cs="Times New Roman"/>
        </w:rPr>
        <w:t>The "highest activity" chain of transactions in the Ethereum dataset can reveal valuable insights about the network's overall behavior. By analyzing the largest connected component of the network, we can identify the most active entities and transactions and understand the flow of tokens across the network.</w:t>
      </w:r>
    </w:p>
    <w:p w14:paraId="57439DE5" w14:textId="452DE583" w:rsidR="5323FF27" w:rsidRDefault="5323FF27" w:rsidP="5323FF27">
      <w:pPr>
        <w:jc w:val="both"/>
        <w:rPr>
          <w:rFonts w:ascii="Times New Roman" w:eastAsia="Times New Roman" w:hAnsi="Times New Roman" w:cs="Times New Roman"/>
        </w:rPr>
      </w:pPr>
    </w:p>
    <w:p w14:paraId="629E440C" w14:textId="03D4FF80" w:rsidR="7E1C5D81" w:rsidRDefault="7E1C5D81" w:rsidP="5323FF27">
      <w:pPr>
        <w:jc w:val="both"/>
        <w:rPr>
          <w:rFonts w:ascii="Times New Roman" w:eastAsia="Times New Roman" w:hAnsi="Times New Roman" w:cs="Times New Roman"/>
        </w:rPr>
      </w:pPr>
      <w:r w:rsidRPr="5323FF27">
        <w:rPr>
          <w:rFonts w:ascii="Times New Roman" w:eastAsia="Times New Roman" w:hAnsi="Times New Roman" w:cs="Times New Roman"/>
        </w:rPr>
        <w:lastRenderedPageBreak/>
        <w:t>For instance, the "highest activity" chain may reveal which tokens are being frequently exchanged, the most active exchanges or wallets, and the most common transaction types (e.g., transfers, trades, etc.). This information can help us identify the key players in the network and their behavior patterns.</w:t>
      </w:r>
    </w:p>
    <w:p w14:paraId="18344228" w14:textId="4DB975F6" w:rsidR="5323FF27" w:rsidRDefault="5323FF27" w:rsidP="5323FF27">
      <w:pPr>
        <w:jc w:val="both"/>
        <w:rPr>
          <w:rFonts w:ascii="Times New Roman" w:eastAsia="Times New Roman" w:hAnsi="Times New Roman" w:cs="Times New Roman"/>
        </w:rPr>
      </w:pPr>
    </w:p>
    <w:p w14:paraId="1A9256E2" w14:textId="2DA826BE" w:rsidR="5323FF27" w:rsidRPr="00BE6C54" w:rsidRDefault="7E1C5D81" w:rsidP="00BE6C54">
      <w:pPr>
        <w:jc w:val="both"/>
        <w:rPr>
          <w:rFonts w:ascii="Times New Roman" w:eastAsia="Times New Roman" w:hAnsi="Times New Roman" w:cs="Times New Roman"/>
        </w:rPr>
      </w:pPr>
      <w:r w:rsidRPr="5323FF27">
        <w:rPr>
          <w:rFonts w:ascii="Times New Roman" w:eastAsia="Times New Roman" w:hAnsi="Times New Roman" w:cs="Times New Roman"/>
        </w:rPr>
        <w:t>Additionally, studying the "highest activity" chain can help us identify potential anomalies or frauds in the network. For example, if we notice a sudden surge in the transaction volume of a particular wallet or exchange, we can investigate further to determine if the activity is legitimate or suspicious.</w:t>
      </w:r>
      <w:r w:rsidR="1C11405B" w:rsidRPr="5323FF27">
        <w:rPr>
          <w:rFonts w:ascii="Times New Roman" w:eastAsia="Times New Roman" w:hAnsi="Times New Roman" w:cs="Times New Roman"/>
        </w:rPr>
        <w:t xml:space="preserve"> I</w:t>
      </w:r>
      <w:r w:rsidRPr="5323FF27">
        <w:rPr>
          <w:rFonts w:ascii="Times New Roman" w:eastAsia="Times New Roman" w:hAnsi="Times New Roman" w:cs="Times New Roman"/>
        </w:rPr>
        <w:t xml:space="preserve">nspecting the "highest activity" chain of transactions is a crucial step in network analysis, as it can provide valuable insights into the behavior and dynamics of the </w:t>
      </w:r>
      <w:proofErr w:type="gramStart"/>
      <w:r w:rsidRPr="5323FF27">
        <w:rPr>
          <w:rFonts w:ascii="Times New Roman" w:eastAsia="Times New Roman" w:hAnsi="Times New Roman" w:cs="Times New Roman"/>
        </w:rPr>
        <w:t>network as a whole</w:t>
      </w:r>
      <w:proofErr w:type="gramEnd"/>
      <w:r w:rsidRPr="5323FF27">
        <w:rPr>
          <w:rFonts w:ascii="Times New Roman" w:eastAsia="Times New Roman" w:hAnsi="Times New Roman" w:cs="Times New Roman"/>
        </w:rPr>
        <w:t>.</w:t>
      </w:r>
    </w:p>
    <w:p w14:paraId="78251640" w14:textId="643FBF94" w:rsidR="5323FF27" w:rsidRDefault="5323FF27" w:rsidP="5323FF27"/>
    <w:p w14:paraId="2BBBDF7C" w14:textId="5A74FF1F" w:rsidR="5411E952" w:rsidRDefault="5411E952" w:rsidP="5323FF27">
      <w:pPr>
        <w:jc w:val="center"/>
      </w:pPr>
      <w:r>
        <w:rPr>
          <w:noProof/>
        </w:rPr>
        <w:drawing>
          <wp:inline distT="0" distB="0" distL="0" distR="0" wp14:anchorId="4ABE4BED" wp14:editId="37861388">
            <wp:extent cx="3500326" cy="2596075"/>
            <wp:effectExtent l="0" t="0" r="5080" b="0"/>
            <wp:docPr id="1962831624" name="Picture 196283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0523" cy="2611054"/>
                    </a:xfrm>
                    <a:prstGeom prst="rect">
                      <a:avLst/>
                    </a:prstGeom>
                  </pic:spPr>
                </pic:pic>
              </a:graphicData>
            </a:graphic>
          </wp:inline>
        </w:drawing>
      </w:r>
    </w:p>
    <w:p w14:paraId="3A4932A0" w14:textId="7C3F3609" w:rsidR="5323FF27" w:rsidRDefault="5323FF27" w:rsidP="5323FF27">
      <w:pPr>
        <w:jc w:val="center"/>
      </w:pPr>
    </w:p>
    <w:p w14:paraId="2843536F" w14:textId="52A18B99" w:rsidR="1D0F66C9" w:rsidRDefault="1D0F66C9" w:rsidP="5323FF27">
      <w:pPr>
        <w:jc w:val="both"/>
        <w:rPr>
          <w:rFonts w:ascii="Times New Roman" w:eastAsia="Times New Roman" w:hAnsi="Times New Roman" w:cs="Times New Roman"/>
        </w:rPr>
      </w:pPr>
      <w:r w:rsidRPr="5323FF27">
        <w:rPr>
          <w:rFonts w:ascii="Times New Roman" w:eastAsia="Times New Roman" w:hAnsi="Times New Roman" w:cs="Times New Roman"/>
        </w:rPr>
        <w:t>The above</w:t>
      </w:r>
      <w:r w:rsidR="7839F93F" w:rsidRPr="5323FF27">
        <w:rPr>
          <w:rFonts w:ascii="Times New Roman" w:eastAsia="Times New Roman" w:hAnsi="Times New Roman" w:cs="Times New Roman"/>
        </w:rPr>
        <w:t xml:space="preserve"> </w:t>
      </w:r>
      <w:r w:rsidR="4CD4DD7F" w:rsidRPr="5323FF27">
        <w:rPr>
          <w:rFonts w:ascii="Times New Roman" w:eastAsia="Times New Roman" w:hAnsi="Times New Roman" w:cs="Times New Roman"/>
        </w:rPr>
        <w:t xml:space="preserve">graph shows the clusters connected with </w:t>
      </w:r>
      <w:r w:rsidR="7F92AECA" w:rsidRPr="5323FF27">
        <w:rPr>
          <w:rFonts w:ascii="Times New Roman" w:eastAsia="Times New Roman" w:hAnsi="Times New Roman" w:cs="Times New Roman"/>
        </w:rPr>
        <w:t>each other</w:t>
      </w:r>
      <w:r w:rsidR="4CD4DD7F" w:rsidRPr="5323FF27">
        <w:rPr>
          <w:rFonts w:ascii="Times New Roman" w:eastAsia="Times New Roman" w:hAnsi="Times New Roman" w:cs="Times New Roman"/>
        </w:rPr>
        <w:t>, probably the exchanges but it</w:t>
      </w:r>
      <w:r w:rsidR="7839F93F" w:rsidRPr="5323FF27">
        <w:rPr>
          <w:rFonts w:ascii="Times New Roman" w:eastAsia="Times New Roman" w:hAnsi="Times New Roman" w:cs="Times New Roman"/>
        </w:rPr>
        <w:t xml:space="preserve"> does not give away any </w:t>
      </w:r>
      <w:r w:rsidR="703FD0E1" w:rsidRPr="5323FF27">
        <w:rPr>
          <w:rFonts w:ascii="Times New Roman" w:eastAsia="Times New Roman" w:hAnsi="Times New Roman" w:cs="Times New Roman"/>
        </w:rPr>
        <w:t xml:space="preserve">relevant diagnosis </w:t>
      </w:r>
      <w:r w:rsidR="0E1E6FA0" w:rsidRPr="5323FF27">
        <w:rPr>
          <w:rFonts w:ascii="Times New Roman" w:eastAsia="Times New Roman" w:hAnsi="Times New Roman" w:cs="Times New Roman"/>
        </w:rPr>
        <w:t>hence,</w:t>
      </w:r>
      <w:r w:rsidR="703FD0E1" w:rsidRPr="5323FF27">
        <w:rPr>
          <w:rFonts w:ascii="Times New Roman" w:eastAsia="Times New Roman" w:hAnsi="Times New Roman" w:cs="Times New Roman"/>
        </w:rPr>
        <w:t xml:space="preserve"> zooming in into this network is needed. </w:t>
      </w:r>
      <w:r w:rsidR="27A65935" w:rsidRPr="5323FF27">
        <w:rPr>
          <w:rFonts w:ascii="Times New Roman" w:eastAsia="Times New Roman" w:hAnsi="Times New Roman" w:cs="Times New Roman"/>
        </w:rPr>
        <w:t>Zooming in can often reveal more details about the network structure and relationships between nodes. It can help us identify specific clusters or subgraphs within the larger network and provide more insights into the dynamics of the network.</w:t>
      </w:r>
    </w:p>
    <w:p w14:paraId="284D2BEC" w14:textId="25C33047" w:rsidR="27A65935" w:rsidRDefault="27A65935"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In the case of the Ethereum dataset, zooming in on a specific hub or cluster can reveal patterns of transactions and connections that are not </w:t>
      </w:r>
      <w:bookmarkStart w:id="0" w:name="_Int_I1fSRzdu"/>
      <w:r w:rsidRPr="5323FF27">
        <w:rPr>
          <w:rFonts w:ascii="Times New Roman" w:eastAsia="Times New Roman" w:hAnsi="Times New Roman" w:cs="Times New Roman"/>
        </w:rPr>
        <w:t>immediately</w:t>
      </w:r>
      <w:bookmarkEnd w:id="0"/>
      <w:r w:rsidRPr="5323FF27">
        <w:rPr>
          <w:rFonts w:ascii="Times New Roman" w:eastAsia="Times New Roman" w:hAnsi="Times New Roman" w:cs="Times New Roman"/>
        </w:rPr>
        <w:t xml:space="preserve"> apparent from the larger network graph. This can be useful for identifying key players or entities in the network, understanding the flow of transactions between different nodes, and detecting potential fraud or malicious activity.</w:t>
      </w:r>
    </w:p>
    <w:p w14:paraId="0559EAAC" w14:textId="6F9F22B0" w:rsidR="27A65935" w:rsidRDefault="27A65935" w:rsidP="5323FF27">
      <w:pPr>
        <w:jc w:val="both"/>
        <w:rPr>
          <w:rFonts w:ascii="Times New Roman" w:eastAsia="Times New Roman" w:hAnsi="Times New Roman" w:cs="Times New Roman"/>
        </w:rPr>
      </w:pPr>
      <w:r w:rsidRPr="5323FF27">
        <w:rPr>
          <w:rFonts w:ascii="Times New Roman" w:eastAsia="Times New Roman" w:hAnsi="Times New Roman" w:cs="Times New Roman"/>
        </w:rPr>
        <w:t>By analyzing the largest component of the trimmed down dataset of 5 million transactions, we can get a better understanding of the overall structure of the network and identify any interesting clusters or subgraphs that may warrant further investigation.</w:t>
      </w:r>
      <w:r w:rsidR="06F8CBCE" w:rsidRPr="5323FF27">
        <w:rPr>
          <w:rFonts w:ascii="Times New Roman" w:eastAsia="Times New Roman" w:hAnsi="Times New Roman" w:cs="Times New Roman"/>
        </w:rPr>
        <w:t xml:space="preserve"> Hence, we proceed to get a clear and </w:t>
      </w:r>
      <w:r w:rsidR="75B9FABD" w:rsidRPr="5323FF27">
        <w:rPr>
          <w:rFonts w:ascii="Times New Roman" w:eastAsia="Times New Roman" w:hAnsi="Times New Roman" w:cs="Times New Roman"/>
        </w:rPr>
        <w:t>enhanced</w:t>
      </w:r>
      <w:r w:rsidR="06F8CBCE" w:rsidRPr="5323FF27">
        <w:rPr>
          <w:rFonts w:ascii="Times New Roman" w:eastAsia="Times New Roman" w:hAnsi="Times New Roman" w:cs="Times New Roman"/>
        </w:rPr>
        <w:t xml:space="preserve"> network graph of one of these hubs/clusters.</w:t>
      </w:r>
    </w:p>
    <w:p w14:paraId="54C04F64" w14:textId="5181C1D0" w:rsidR="5323FF27" w:rsidRDefault="5323FF27" w:rsidP="5323FF27"/>
    <w:p w14:paraId="413A2394" w14:textId="5327CFA6" w:rsidR="5323FF27" w:rsidRDefault="5323FF27" w:rsidP="5323FF27"/>
    <w:p w14:paraId="3F119B07" w14:textId="4EAED91C" w:rsidR="75B27185" w:rsidRDefault="75B27185" w:rsidP="5323FF27">
      <w:pPr>
        <w:pStyle w:val="ListParagraph"/>
        <w:numPr>
          <w:ilvl w:val="0"/>
          <w:numId w:val="21"/>
        </w:numPr>
        <w:rPr>
          <w:rFonts w:ascii="Times New Roman" w:eastAsia="Times New Roman" w:hAnsi="Times New Roman" w:cs="Times New Roman"/>
          <w:b/>
          <w:bCs/>
        </w:rPr>
      </w:pPr>
      <w:r w:rsidRPr="5323FF27">
        <w:rPr>
          <w:rFonts w:ascii="Times New Roman" w:eastAsia="Times New Roman" w:hAnsi="Times New Roman" w:cs="Times New Roman"/>
          <w:b/>
          <w:bCs/>
        </w:rPr>
        <w:t xml:space="preserve">Zooming in shows one of the </w:t>
      </w:r>
      <w:r w:rsidR="6B6A5786" w:rsidRPr="5323FF27">
        <w:rPr>
          <w:rFonts w:ascii="Times New Roman" w:eastAsia="Times New Roman" w:hAnsi="Times New Roman" w:cs="Times New Roman"/>
          <w:b/>
          <w:bCs/>
        </w:rPr>
        <w:t>hotspots</w:t>
      </w:r>
      <w:r w:rsidRPr="5323FF27">
        <w:rPr>
          <w:rFonts w:ascii="Times New Roman" w:eastAsia="Times New Roman" w:hAnsi="Times New Roman" w:cs="Times New Roman"/>
          <w:b/>
          <w:bCs/>
        </w:rPr>
        <w:t xml:space="preserve"> is </w:t>
      </w:r>
      <w:proofErr w:type="spellStart"/>
      <w:r w:rsidRPr="5323FF27">
        <w:rPr>
          <w:rFonts w:ascii="Times New Roman" w:eastAsia="Times New Roman" w:hAnsi="Times New Roman" w:cs="Times New Roman"/>
          <w:b/>
          <w:bCs/>
        </w:rPr>
        <w:t>Binance</w:t>
      </w:r>
      <w:proofErr w:type="spellEnd"/>
      <w:r w:rsidRPr="5323FF27">
        <w:rPr>
          <w:rFonts w:ascii="Times New Roman" w:eastAsia="Times New Roman" w:hAnsi="Times New Roman" w:cs="Times New Roman"/>
          <w:b/>
          <w:bCs/>
        </w:rPr>
        <w:t xml:space="preserve"> centralized exchange (</w:t>
      </w:r>
      <w:proofErr w:type="spellStart"/>
      <w:r w:rsidRPr="5323FF27">
        <w:rPr>
          <w:rFonts w:ascii="Times New Roman" w:eastAsia="Times New Roman" w:hAnsi="Times New Roman" w:cs="Times New Roman"/>
          <w:b/>
          <w:bCs/>
        </w:rPr>
        <w:t>cex</w:t>
      </w:r>
      <w:proofErr w:type="spellEnd"/>
      <w:r w:rsidRPr="5323FF27">
        <w:rPr>
          <w:rFonts w:ascii="Times New Roman" w:eastAsia="Times New Roman" w:hAnsi="Times New Roman" w:cs="Times New Roman"/>
          <w:b/>
          <w:bCs/>
        </w:rPr>
        <w:t>)</w:t>
      </w:r>
    </w:p>
    <w:p w14:paraId="760951D8" w14:textId="39B12A9B" w:rsidR="5323FF27" w:rsidRDefault="5323FF27" w:rsidP="5323FF27"/>
    <w:p w14:paraId="67830680" w14:textId="120B229F" w:rsidR="5411E952" w:rsidRDefault="5411E952" w:rsidP="5323FF27">
      <w:pPr>
        <w:jc w:val="center"/>
      </w:pPr>
      <w:r>
        <w:rPr>
          <w:noProof/>
        </w:rPr>
        <w:lastRenderedPageBreak/>
        <w:drawing>
          <wp:inline distT="0" distB="0" distL="0" distR="0" wp14:anchorId="1AE852E3" wp14:editId="7BA68D75">
            <wp:extent cx="3981157" cy="3010749"/>
            <wp:effectExtent l="0" t="0" r="0" b="0"/>
            <wp:docPr id="9035680" name="Picture 903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7699" cy="3038384"/>
                    </a:xfrm>
                    <a:prstGeom prst="rect">
                      <a:avLst/>
                    </a:prstGeom>
                  </pic:spPr>
                </pic:pic>
              </a:graphicData>
            </a:graphic>
          </wp:inline>
        </w:drawing>
      </w:r>
    </w:p>
    <w:p w14:paraId="27918E01" w14:textId="51D50924" w:rsidR="5323FF27" w:rsidRDefault="5323FF27" w:rsidP="5323FF27">
      <w:pPr>
        <w:jc w:val="center"/>
      </w:pPr>
    </w:p>
    <w:p w14:paraId="6850EC0C" w14:textId="51D50924" w:rsidR="5323FF27" w:rsidRDefault="5323FF27" w:rsidP="5323FF27">
      <w:pPr>
        <w:jc w:val="center"/>
      </w:pPr>
    </w:p>
    <w:p w14:paraId="605FA451" w14:textId="3B55B0E8" w:rsidR="65A62A4E" w:rsidRDefault="65A62A4E" w:rsidP="5323FF27">
      <w:pPr>
        <w:jc w:val="both"/>
        <w:rPr>
          <w:rFonts w:ascii="Times New Roman" w:eastAsia="Times New Roman" w:hAnsi="Times New Roman" w:cs="Times New Roman"/>
        </w:rPr>
      </w:pP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is one of the largest and most well-known centralized cryptocurrency exchanges in the world. As a centralized exchange, </w:t>
      </w: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acts as a hub for buying and selling cryptocurrencies, allowing users to trade a wide range of digital assets with other users on the platform.</w:t>
      </w:r>
    </w:p>
    <w:p w14:paraId="06D02A2C" w14:textId="4AD4A789" w:rsidR="5323FF27" w:rsidRDefault="5323FF27" w:rsidP="5323FF27">
      <w:pPr>
        <w:jc w:val="both"/>
        <w:rPr>
          <w:rFonts w:ascii="Times New Roman" w:eastAsia="Times New Roman" w:hAnsi="Times New Roman" w:cs="Times New Roman"/>
        </w:rPr>
      </w:pPr>
    </w:p>
    <w:p w14:paraId="5A2BE2B7" w14:textId="41FC561D" w:rsidR="65A62A4E" w:rsidRDefault="65A62A4E"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In network analysis, </w:t>
      </w: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is an important node or entity to consider because of its significant role in the Ethereum ecosystem. </w:t>
      </w: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is involved in a large volume of transactions on the Ethereum blockchain, making it a crucial player in the overall network structure. Its high degree centrality, or the number of direct connections it has to other nodes in the network, makes it an important point of analysis for understanding the overall network topology and flow of transactions.</w:t>
      </w:r>
    </w:p>
    <w:p w14:paraId="410312F4" w14:textId="752C0DFD" w:rsidR="65A62A4E" w:rsidRDefault="65A62A4E"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By analyzing </w:t>
      </w:r>
      <w:proofErr w:type="spellStart"/>
      <w:r w:rsidRPr="5323FF27">
        <w:rPr>
          <w:rFonts w:ascii="Times New Roman" w:eastAsia="Times New Roman" w:hAnsi="Times New Roman" w:cs="Times New Roman"/>
        </w:rPr>
        <w:t>Binance's</w:t>
      </w:r>
      <w:proofErr w:type="spellEnd"/>
      <w:r w:rsidRPr="5323FF27">
        <w:rPr>
          <w:rFonts w:ascii="Times New Roman" w:eastAsia="Times New Roman" w:hAnsi="Times New Roman" w:cs="Times New Roman"/>
        </w:rPr>
        <w:t xml:space="preserve"> interactions with other nodes in the network, researchers and analysts can gain insights into various aspects of the Ethereum ecosystem, including market trends, liquidity, and even potential fraud and money laundering activities. The centrality of </w:t>
      </w: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in the Ethereum network also means that any changes or disruptions to its operations can have a significant impact on the overall network structure and transaction flows.</w:t>
      </w:r>
    </w:p>
    <w:p w14:paraId="30A633F2" w14:textId="367D98C1" w:rsidR="5323FF27" w:rsidRDefault="5323FF27" w:rsidP="5323FF27">
      <w:pPr>
        <w:jc w:val="both"/>
        <w:rPr>
          <w:rFonts w:ascii="Times New Roman" w:eastAsia="Times New Roman" w:hAnsi="Times New Roman" w:cs="Times New Roman"/>
        </w:rPr>
      </w:pPr>
    </w:p>
    <w:p w14:paraId="4E3655D0" w14:textId="4F3787D5" w:rsidR="65A62A4E" w:rsidRDefault="65A62A4E"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Therefore, understanding the role of </w:t>
      </w:r>
      <w:proofErr w:type="spellStart"/>
      <w:r w:rsidRPr="5323FF27">
        <w:rPr>
          <w:rFonts w:ascii="Times New Roman" w:eastAsia="Times New Roman" w:hAnsi="Times New Roman" w:cs="Times New Roman"/>
        </w:rPr>
        <w:t>Binance</w:t>
      </w:r>
      <w:proofErr w:type="spellEnd"/>
      <w:r w:rsidRPr="5323FF27">
        <w:rPr>
          <w:rFonts w:ascii="Times New Roman" w:eastAsia="Times New Roman" w:hAnsi="Times New Roman" w:cs="Times New Roman"/>
        </w:rPr>
        <w:t xml:space="preserve"> and other centralized exchanges in the Ethereum network is essential for conducting thorough and accurate network analysis, and for gaining insights into the overall functioning of the cryptocurrency ecosystem.</w:t>
      </w:r>
    </w:p>
    <w:p w14:paraId="5CFB18F1" w14:textId="6D444409" w:rsidR="5323FF27" w:rsidRDefault="5323FF27" w:rsidP="5323FF27">
      <w:pPr>
        <w:jc w:val="both"/>
      </w:pPr>
    </w:p>
    <w:p w14:paraId="6AB0901F" w14:textId="01229818" w:rsidR="5323FF27" w:rsidRDefault="5323FF27" w:rsidP="5323FF27">
      <w:pPr>
        <w:rPr>
          <w:rFonts w:ascii="Times New Roman" w:eastAsia="Times New Roman" w:hAnsi="Times New Roman" w:cs="Times New Roman"/>
          <w:b/>
          <w:bCs/>
          <w:color w:val="202124"/>
          <w:sz w:val="30"/>
          <w:szCs w:val="30"/>
        </w:rPr>
      </w:pPr>
    </w:p>
    <w:p w14:paraId="30F2D8CA" w14:textId="0BD9F6D4" w:rsidR="6ADD7586" w:rsidRDefault="6ADD7586" w:rsidP="5323FF27">
      <w:pPr>
        <w:rPr>
          <w:rFonts w:ascii="Times New Roman" w:eastAsia="Times New Roman" w:hAnsi="Times New Roman" w:cs="Times New Roman"/>
          <w:b/>
          <w:bCs/>
          <w:color w:val="202124"/>
          <w:sz w:val="30"/>
          <w:szCs w:val="30"/>
        </w:rPr>
      </w:pPr>
      <w:r w:rsidRPr="5323FF27">
        <w:rPr>
          <w:rFonts w:ascii="Times New Roman" w:eastAsia="Times New Roman" w:hAnsi="Times New Roman" w:cs="Times New Roman"/>
          <w:b/>
          <w:bCs/>
          <w:color w:val="202124"/>
          <w:sz w:val="30"/>
          <w:szCs w:val="30"/>
        </w:rPr>
        <w:t xml:space="preserve">Manual Tracking </w:t>
      </w:r>
      <w:r w:rsidR="17A55257" w:rsidRPr="5323FF27">
        <w:rPr>
          <w:rFonts w:ascii="Times New Roman" w:eastAsia="Times New Roman" w:hAnsi="Times New Roman" w:cs="Times New Roman"/>
          <w:b/>
          <w:bCs/>
          <w:color w:val="202124"/>
          <w:sz w:val="30"/>
          <w:szCs w:val="30"/>
        </w:rPr>
        <w:t>of</w:t>
      </w:r>
      <w:r w:rsidRPr="5323FF27">
        <w:rPr>
          <w:rFonts w:ascii="Times New Roman" w:eastAsia="Times New Roman" w:hAnsi="Times New Roman" w:cs="Times New Roman"/>
          <w:b/>
          <w:bCs/>
          <w:color w:val="202124"/>
          <w:sz w:val="30"/>
          <w:szCs w:val="30"/>
        </w:rPr>
        <w:t xml:space="preserve"> Money Laundering</w:t>
      </w:r>
    </w:p>
    <w:p w14:paraId="5B851ECF" w14:textId="5D40B979" w:rsidR="5323FF27" w:rsidRDefault="5323FF27" w:rsidP="5323FF27">
      <w:pPr>
        <w:rPr>
          <w:rFonts w:ascii="Times New Roman" w:eastAsia="Times New Roman" w:hAnsi="Times New Roman" w:cs="Times New Roman"/>
          <w:color w:val="202124"/>
          <w:sz w:val="30"/>
          <w:szCs w:val="30"/>
        </w:rPr>
      </w:pPr>
    </w:p>
    <w:p w14:paraId="48121EC3" w14:textId="55FAB9AD" w:rsidR="6ADD7586" w:rsidRDefault="6ADD7586" w:rsidP="5323FF27">
      <w:pPr>
        <w:jc w:val="both"/>
        <w:rPr>
          <w:rFonts w:ascii="Times New Roman" w:eastAsia="Times New Roman" w:hAnsi="Times New Roman" w:cs="Times New Roman"/>
          <w:b/>
          <w:bCs/>
        </w:rPr>
      </w:pPr>
      <w:r w:rsidRPr="5323FF27">
        <w:rPr>
          <w:rFonts w:ascii="Times New Roman" w:eastAsia="Times New Roman" w:hAnsi="Times New Roman" w:cs="Times New Roman"/>
          <w:b/>
          <w:bCs/>
          <w:color w:val="202124"/>
        </w:rPr>
        <w:t>A suspect transaction: Decentralized exchange closed loop transactions</w:t>
      </w:r>
      <w:r w:rsidR="3D45045D" w:rsidRPr="5323FF27">
        <w:rPr>
          <w:rFonts w:ascii="Times New Roman" w:eastAsia="Times New Roman" w:hAnsi="Times New Roman" w:cs="Times New Roman"/>
          <w:b/>
          <w:bCs/>
          <w:color w:val="202124"/>
        </w:rPr>
        <w:t>:</w:t>
      </w:r>
    </w:p>
    <w:p w14:paraId="63BD0107" w14:textId="5532DB89"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 xml:space="preserve">Decentralized exchanges (DEXs) are a type of cryptocurrency exchange that operates on a decentralized blockchain network, such as Ethereum. Unlike centralized exchanges, which are operated by a single entity, DEXs allow users to trade cryptocurrencies directly with each other without the need for </w:t>
      </w:r>
      <w:r w:rsidRPr="5323FF27">
        <w:rPr>
          <w:rFonts w:ascii="Times New Roman" w:eastAsia="Times New Roman" w:hAnsi="Times New Roman" w:cs="Times New Roman"/>
          <w:color w:val="202124"/>
        </w:rPr>
        <w:lastRenderedPageBreak/>
        <w:t>intermediaries. Closed loop transactions in Ethereum-based DEXs refer to transactions where the assets being exchanged are both Ethereum-based tokens. In other words, the tokens being traded are both on the Ethereum blockchain, and no other cryptocurrencies or fiat currencies are involved in the transaction.</w:t>
      </w:r>
    </w:p>
    <w:p w14:paraId="44966E3D" w14:textId="3CD23E98" w:rsidR="5323FF27" w:rsidRDefault="5323FF27" w:rsidP="5323FF27">
      <w:pPr>
        <w:jc w:val="both"/>
        <w:rPr>
          <w:rFonts w:ascii="Times New Roman" w:eastAsia="Times New Roman" w:hAnsi="Times New Roman" w:cs="Times New Roman"/>
          <w:color w:val="202124"/>
        </w:rPr>
      </w:pPr>
    </w:p>
    <w:p w14:paraId="106C3A62" w14:textId="112472FB" w:rsidR="594AEB3C" w:rsidRDefault="594AEB3C" w:rsidP="5323FF27">
      <w:pPr>
        <w:jc w:val="both"/>
        <w:rPr>
          <w:rFonts w:ascii="Times New Roman" w:eastAsia="Times New Roman" w:hAnsi="Times New Roman" w:cs="Times New Roman"/>
          <w:b/>
          <w:bCs/>
          <w:color w:val="202124"/>
        </w:rPr>
      </w:pPr>
      <w:r w:rsidRPr="5323FF27">
        <w:rPr>
          <w:rFonts w:ascii="Times New Roman" w:eastAsia="Times New Roman" w:hAnsi="Times New Roman" w:cs="Times New Roman"/>
          <w:b/>
          <w:bCs/>
          <w:color w:val="202124"/>
        </w:rPr>
        <w:t>In a closed loop transaction on a DEX, the process typically works as follows:</w:t>
      </w:r>
    </w:p>
    <w:p w14:paraId="6AF7B2F2" w14:textId="65AEC76B"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 xml:space="preserve">-A user who wants to trade one Ethereum-based token for another will first need to connect to a DEX using a web3-enabled wallet, such as </w:t>
      </w:r>
      <w:proofErr w:type="spellStart"/>
      <w:r w:rsidRPr="5323FF27">
        <w:rPr>
          <w:rFonts w:ascii="Times New Roman" w:eastAsia="Times New Roman" w:hAnsi="Times New Roman" w:cs="Times New Roman"/>
          <w:color w:val="202124"/>
        </w:rPr>
        <w:t>MetaMask</w:t>
      </w:r>
      <w:proofErr w:type="spellEnd"/>
      <w:r w:rsidRPr="5323FF27">
        <w:rPr>
          <w:rFonts w:ascii="Times New Roman" w:eastAsia="Times New Roman" w:hAnsi="Times New Roman" w:cs="Times New Roman"/>
          <w:color w:val="202124"/>
        </w:rPr>
        <w:t>.</w:t>
      </w:r>
    </w:p>
    <w:p w14:paraId="27D7D618" w14:textId="3CEAFB6F"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-Once connected, the user can search for the specific token they want to trade and enter the amount they wish to exchange.</w:t>
      </w:r>
    </w:p>
    <w:p w14:paraId="031904D6" w14:textId="04300111"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-The DEX will then search for a matching trade order from another user who wants to trade the opposite token for the one the first user has.</w:t>
      </w:r>
    </w:p>
    <w:p w14:paraId="25C33F10" w14:textId="2505685C"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-Once a match is found, the DEX will execute the trade by transferring the tokens between the two users' wallets on the Ethereum blockchain.</w:t>
      </w:r>
    </w:p>
    <w:p w14:paraId="5D236E93" w14:textId="7DA04CC1"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-The trade is considered a closed exchanged directly on the Ethereum blockchain without needing loop since both tokens are Ethereum-based and are exchanged directly on the Ethereum blockchain without the need for any other currency or intermediary.</w:t>
      </w:r>
    </w:p>
    <w:p w14:paraId="7D72393B" w14:textId="30351E6C" w:rsidR="594AEB3C" w:rsidRDefault="594AEB3C" w:rsidP="5323FF27">
      <w:pPr>
        <w:jc w:val="both"/>
        <w:rPr>
          <w:rFonts w:ascii="Times New Roman" w:eastAsia="Times New Roman" w:hAnsi="Times New Roman" w:cs="Times New Roman"/>
          <w:color w:val="202124"/>
        </w:rPr>
      </w:pPr>
      <w:r w:rsidRPr="5323FF27">
        <w:rPr>
          <w:rFonts w:ascii="Times New Roman" w:eastAsia="Times New Roman" w:hAnsi="Times New Roman" w:cs="Times New Roman"/>
          <w:color w:val="202124"/>
        </w:rPr>
        <w:t>-Closed loop transactions in Ethereum-based DEXs offer several advantages over centralized exchanges, including greater privacy and security, as well as lower fees and faster transaction times. However, they may also have some limitations, such as lower liquidity and potentially higher volatility due to the absence of a central order book.</w:t>
      </w:r>
    </w:p>
    <w:p w14:paraId="7127C0BF" w14:textId="161C2978" w:rsidR="5323FF27" w:rsidRDefault="5323FF27" w:rsidP="5323FF27">
      <w:pPr>
        <w:jc w:val="both"/>
        <w:rPr>
          <w:rFonts w:ascii="Times New Roman" w:eastAsia="Times New Roman" w:hAnsi="Times New Roman" w:cs="Times New Roman"/>
          <w:color w:val="202124"/>
        </w:rPr>
      </w:pPr>
    </w:p>
    <w:p w14:paraId="5819DAAB" w14:textId="65DEA557" w:rsidR="5323FF27" w:rsidRDefault="5323FF27" w:rsidP="5323FF27">
      <w:pPr>
        <w:jc w:val="both"/>
        <w:rPr>
          <w:rFonts w:ascii="Times New Roman" w:eastAsia="Times New Roman" w:hAnsi="Times New Roman" w:cs="Times New Roman"/>
          <w:color w:val="202124"/>
        </w:rPr>
      </w:pPr>
    </w:p>
    <w:p w14:paraId="6380BE2B" w14:textId="02F67028" w:rsidR="6ADD7586" w:rsidRDefault="6ADD7586" w:rsidP="5323FF27">
      <w:pPr>
        <w:jc w:val="both"/>
        <w:rPr>
          <w:rFonts w:ascii="Times New Roman" w:eastAsia="Times New Roman" w:hAnsi="Times New Roman" w:cs="Times New Roman"/>
          <w:b/>
          <w:bCs/>
          <w:color w:val="202124"/>
        </w:rPr>
      </w:pPr>
      <w:r w:rsidRPr="5323FF27">
        <w:rPr>
          <w:rFonts w:ascii="Times New Roman" w:eastAsia="Times New Roman" w:hAnsi="Times New Roman" w:cs="Times New Roman"/>
          <w:b/>
          <w:bCs/>
          <w:color w:val="202124"/>
        </w:rPr>
        <w:t>In Network terminology, network loops (dyadic relation) and homophily of the nodes.</w:t>
      </w:r>
    </w:p>
    <w:p w14:paraId="212DBBC7" w14:textId="72A5E09C" w:rsidR="5323FF27" w:rsidRDefault="5323FF27" w:rsidP="5323FF27">
      <w:pPr>
        <w:rPr>
          <w:rFonts w:ascii="Times New Roman" w:eastAsia="Times New Roman" w:hAnsi="Times New Roman" w:cs="Times New Roman"/>
          <w:color w:val="202124"/>
          <w:sz w:val="30"/>
          <w:szCs w:val="30"/>
        </w:rPr>
      </w:pPr>
    </w:p>
    <w:p w14:paraId="7309A10D" w14:textId="6A7E2D3E" w:rsidR="5323FF27" w:rsidRDefault="5323FF27" w:rsidP="5323FF27">
      <w:pPr>
        <w:rPr>
          <w:rFonts w:ascii="Times New Roman" w:eastAsia="Times New Roman" w:hAnsi="Times New Roman" w:cs="Times New Roman"/>
          <w:color w:val="202124"/>
          <w:sz w:val="30"/>
          <w:szCs w:val="30"/>
        </w:rPr>
      </w:pPr>
    </w:p>
    <w:p w14:paraId="1F3BFB1F" w14:textId="11D50C01" w:rsidR="5323FF27" w:rsidRDefault="5323FF27" w:rsidP="5323FF27">
      <w:pPr>
        <w:rPr>
          <w:rFonts w:ascii="Times New Roman" w:eastAsia="Times New Roman" w:hAnsi="Times New Roman" w:cs="Times New Roman"/>
          <w:color w:val="202124"/>
          <w:sz w:val="30"/>
          <w:szCs w:val="30"/>
        </w:rPr>
      </w:pPr>
    </w:p>
    <w:p w14:paraId="7FC5DC4E" w14:textId="49F85C32" w:rsidR="6ADD7586" w:rsidRDefault="6ADD7586" w:rsidP="00373267">
      <w:pPr>
        <w:jc w:val="center"/>
      </w:pPr>
      <w:r>
        <w:rPr>
          <w:noProof/>
        </w:rPr>
        <w:drawing>
          <wp:inline distT="0" distB="0" distL="0" distR="0" wp14:anchorId="3741278F" wp14:editId="76AAC420">
            <wp:extent cx="2939531" cy="2376121"/>
            <wp:effectExtent l="0" t="0" r="0" b="0"/>
            <wp:docPr id="1420179726" name="Picture 142017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2067" cy="2418587"/>
                    </a:xfrm>
                    <a:prstGeom prst="rect">
                      <a:avLst/>
                    </a:prstGeom>
                  </pic:spPr>
                </pic:pic>
              </a:graphicData>
            </a:graphic>
          </wp:inline>
        </w:drawing>
      </w:r>
    </w:p>
    <w:p w14:paraId="1CD1E704" w14:textId="016EC805" w:rsidR="5323FF27" w:rsidRDefault="5323FF27" w:rsidP="5323FF27"/>
    <w:p w14:paraId="0F965654" w14:textId="1DCB2A2C" w:rsidR="5323FF27" w:rsidRDefault="5323FF27" w:rsidP="5323FF27"/>
    <w:p w14:paraId="5A90349A" w14:textId="6D21E679" w:rsidR="390FE025" w:rsidRDefault="390FE025" w:rsidP="5323FF27">
      <w:pPr>
        <w:jc w:val="both"/>
        <w:rPr>
          <w:rFonts w:ascii="Times New Roman" w:eastAsia="Times New Roman" w:hAnsi="Times New Roman" w:cs="Times New Roman"/>
        </w:rPr>
      </w:pPr>
      <w:r w:rsidRPr="5323FF27">
        <w:rPr>
          <w:rFonts w:ascii="Times New Roman" w:eastAsia="Times New Roman" w:hAnsi="Times New Roman" w:cs="Times New Roman"/>
          <w:b/>
          <w:bCs/>
        </w:rPr>
        <w:t>Good Transactions</w:t>
      </w:r>
      <w:r w:rsidR="18039F98" w:rsidRPr="5323FF27">
        <w:rPr>
          <w:rFonts w:ascii="Times New Roman" w:eastAsia="Times New Roman" w:hAnsi="Times New Roman" w:cs="Times New Roman"/>
          <w:b/>
          <w:bCs/>
        </w:rPr>
        <w:t>:</w:t>
      </w:r>
      <w:r w:rsidR="0FC5FF39" w:rsidRPr="5323FF27">
        <w:rPr>
          <w:rFonts w:ascii="Times New Roman" w:eastAsia="Times New Roman" w:hAnsi="Times New Roman" w:cs="Times New Roman"/>
          <w:b/>
          <w:bCs/>
        </w:rPr>
        <w:t xml:space="preserve"> </w:t>
      </w:r>
      <w:r w:rsidR="1DC766E3" w:rsidRPr="5323FF27">
        <w:rPr>
          <w:rFonts w:ascii="Times New Roman" w:eastAsia="Times New Roman" w:hAnsi="Times New Roman" w:cs="Times New Roman"/>
        </w:rPr>
        <w:t>T</w:t>
      </w:r>
      <w:r w:rsidR="47F67AFE" w:rsidRPr="5323FF27">
        <w:rPr>
          <w:rFonts w:ascii="Times New Roman" w:eastAsia="Times New Roman" w:hAnsi="Times New Roman" w:cs="Times New Roman"/>
        </w:rPr>
        <w:t xml:space="preserve">here is a significant amount of local activity within the fifth largest component of the system, but there is less exchange of money with lower </w:t>
      </w:r>
      <w:proofErr w:type="spellStart"/>
      <w:r w:rsidR="47F67AFE" w:rsidRPr="5323FF27">
        <w:rPr>
          <w:rFonts w:ascii="Times New Roman" w:eastAsia="Times New Roman" w:hAnsi="Times New Roman" w:cs="Times New Roman"/>
        </w:rPr>
        <w:t>assortativity</w:t>
      </w:r>
      <w:proofErr w:type="spellEnd"/>
      <w:r w:rsidR="47F67AFE" w:rsidRPr="5323FF27">
        <w:rPr>
          <w:rFonts w:ascii="Times New Roman" w:eastAsia="Times New Roman" w:hAnsi="Times New Roman" w:cs="Times New Roman"/>
        </w:rPr>
        <w:t xml:space="preserve">. This means that there are many transactions happening within the local community or network, but there is limited interaction between different groups or communities within the larger system. In other words, the flow of money or </w:t>
      </w:r>
      <w:r w:rsidR="47F67AFE" w:rsidRPr="5323FF27">
        <w:rPr>
          <w:rFonts w:ascii="Times New Roman" w:eastAsia="Times New Roman" w:hAnsi="Times New Roman" w:cs="Times New Roman"/>
        </w:rPr>
        <w:lastRenderedPageBreak/>
        <w:t>transactions is more concentrated within certain subgroups or clusters of the system, rather than being distributed evenly throughout the entire system. This can be seen as a form of social or economic segregation, where certain groups are more connected and integrated with each other, while others remain isolated or disconnected. Overall, while there is some degree of local activity and interaction within the system, there are also significant barriers to cross-group exchange or communication, which may have implications for the overall health and resilience of the system.</w:t>
      </w:r>
    </w:p>
    <w:p w14:paraId="7424E347" w14:textId="2149DDEB" w:rsidR="5323FF27" w:rsidRDefault="5323FF27" w:rsidP="5323FF27"/>
    <w:p w14:paraId="0A228DE7" w14:textId="34CC4457" w:rsidR="5323FF27" w:rsidRDefault="5323FF27" w:rsidP="5323FF27"/>
    <w:p w14:paraId="1BFAB099" w14:textId="2AFDF5DF" w:rsidR="5323FF27" w:rsidRDefault="5323FF27" w:rsidP="5323FF27"/>
    <w:p w14:paraId="40EE5823" w14:textId="2F30101F" w:rsidR="6ADD7586" w:rsidRDefault="6ADD7586" w:rsidP="5323FF27">
      <w:pPr>
        <w:jc w:val="center"/>
      </w:pPr>
      <w:r>
        <w:rPr>
          <w:noProof/>
        </w:rPr>
        <w:drawing>
          <wp:inline distT="0" distB="0" distL="0" distR="0" wp14:anchorId="3223B514" wp14:editId="1E762CAD">
            <wp:extent cx="2390741" cy="1952439"/>
            <wp:effectExtent l="0" t="0" r="0" b="3810"/>
            <wp:docPr id="119868400" name="Picture 11986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724" cy="1980191"/>
                    </a:xfrm>
                    <a:prstGeom prst="rect">
                      <a:avLst/>
                    </a:prstGeom>
                  </pic:spPr>
                </pic:pic>
              </a:graphicData>
            </a:graphic>
          </wp:inline>
        </w:drawing>
      </w:r>
    </w:p>
    <w:p w14:paraId="5CAAE5AE" w14:textId="77777777" w:rsidR="0051631C" w:rsidRDefault="0051631C">
      <w:pPr>
        <w:rPr>
          <w:rFonts w:ascii="Times New Roman" w:hAnsi="Times New Roman" w:cs="Times New Roman"/>
          <w:b/>
          <w:bCs/>
        </w:rPr>
      </w:pPr>
      <w:r w:rsidRPr="5323FF27">
        <w:rPr>
          <w:rFonts w:ascii="Times New Roman" w:hAnsi="Times New Roman" w:cs="Times New Roman"/>
          <w:b/>
          <w:bCs/>
        </w:rPr>
        <w:br w:type="page"/>
      </w:r>
    </w:p>
    <w:p w14:paraId="5F9F8E75" w14:textId="6B18BFE0" w:rsidR="0F2BC517" w:rsidRDefault="0F2BC517" w:rsidP="5323FF27">
      <w:pPr>
        <w:pStyle w:val="ListParagraph"/>
        <w:numPr>
          <w:ilvl w:val="0"/>
          <w:numId w:val="30"/>
        </w:numPr>
        <w:rPr>
          <w:rFonts w:ascii="Times New Roman" w:hAnsi="Times New Roman" w:cs="Times New Roman"/>
          <w:b/>
          <w:bCs/>
        </w:rPr>
      </w:pPr>
      <w:r w:rsidRPr="5323FF27">
        <w:rPr>
          <w:rFonts w:ascii="Times New Roman" w:hAnsi="Times New Roman" w:cs="Times New Roman"/>
          <w:b/>
          <w:bCs/>
        </w:rPr>
        <w:lastRenderedPageBreak/>
        <w:t>SAMPLING</w:t>
      </w:r>
    </w:p>
    <w:p w14:paraId="65073372" w14:textId="082DFB98" w:rsidR="5323FF27" w:rsidRDefault="5323FF27" w:rsidP="5323FF27">
      <w:pPr>
        <w:rPr>
          <w:rFonts w:ascii="Times New Roman" w:hAnsi="Times New Roman" w:cs="Times New Roman"/>
          <w:b/>
          <w:bCs/>
        </w:rPr>
      </w:pPr>
    </w:p>
    <w:p w14:paraId="5E527BB9" w14:textId="354AC6B0" w:rsidR="74E4CE13" w:rsidRDefault="74E4CE13" w:rsidP="5323FF27">
      <w:pPr>
        <w:rPr>
          <w:rFonts w:ascii="Times New Roman" w:hAnsi="Times New Roman" w:cs="Times New Roman"/>
          <w:b/>
          <w:bCs/>
        </w:rPr>
      </w:pPr>
      <w:r w:rsidRPr="5323FF27">
        <w:rPr>
          <w:rFonts w:ascii="Times New Roman" w:hAnsi="Times New Roman" w:cs="Times New Roman"/>
          <w:b/>
          <w:bCs/>
        </w:rPr>
        <w:t xml:space="preserve">Approach A: </w:t>
      </w:r>
    </w:p>
    <w:p w14:paraId="6FE8AB88" w14:textId="3D68D665" w:rsidR="5323FF27" w:rsidRDefault="5323FF27" w:rsidP="5323FF27">
      <w:pPr>
        <w:rPr>
          <w:rFonts w:ascii="Times New Roman" w:hAnsi="Times New Roman" w:cs="Times New Roman"/>
          <w:b/>
          <w:bCs/>
        </w:rPr>
      </w:pPr>
    </w:p>
    <w:p w14:paraId="7AF677A0" w14:textId="5D4C7AD7" w:rsidR="36DCB8C4" w:rsidRDefault="36DCB8C4" w:rsidP="5323FF27">
      <w:pPr>
        <w:spacing w:line="257" w:lineRule="auto"/>
        <w:rPr>
          <w:rFonts w:ascii="Times New Roman" w:eastAsia="Times New Roman" w:hAnsi="Times New Roman" w:cs="Times New Roman"/>
        </w:rPr>
      </w:pPr>
      <w:r w:rsidRPr="5323FF27">
        <w:rPr>
          <w:rFonts w:ascii="Times New Roman" w:eastAsia="Times New Roman" w:hAnsi="Times New Roman" w:cs="Times New Roman"/>
        </w:rPr>
        <w:t>Approach A involves the challenge of processing a large amount of data in a blockchain model Ethereum dataset. The dataset contains 38 million data nodes, which cannot be processed on a laptop. Therefore, the first approach is to trim the data and pick the first 5 million data entries.</w:t>
      </w:r>
    </w:p>
    <w:p w14:paraId="672732D7" w14:textId="1A89A3A4" w:rsidR="5323FF27" w:rsidRDefault="5323FF27" w:rsidP="5323FF27">
      <w:pPr>
        <w:rPr>
          <w:rFonts w:ascii="Times New Roman" w:eastAsia="Times New Roman" w:hAnsi="Times New Roman" w:cs="Times New Roman"/>
          <w:b/>
          <w:bCs/>
        </w:rPr>
      </w:pPr>
    </w:p>
    <w:p w14:paraId="39B8E990" w14:textId="37A97F7C" w:rsidR="5323FF27" w:rsidRDefault="5323FF27" w:rsidP="5323FF27">
      <w:pPr>
        <w:rPr>
          <w:rFonts w:ascii="Times New Roman" w:eastAsia="Times New Roman" w:hAnsi="Times New Roman" w:cs="Times New Roman"/>
          <w:b/>
          <w:bCs/>
        </w:rPr>
      </w:pPr>
    </w:p>
    <w:p w14:paraId="0611D3ED" w14:textId="2BF3C451" w:rsidR="74E4CE13" w:rsidRDefault="74E4CE13" w:rsidP="5323FF27">
      <w:pPr>
        <w:pStyle w:val="ListParagraph"/>
        <w:numPr>
          <w:ilvl w:val="0"/>
          <w:numId w:val="29"/>
        </w:numPr>
        <w:rPr>
          <w:rFonts w:ascii="Times New Roman" w:hAnsi="Times New Roman" w:cs="Times New Roman"/>
          <w:b/>
          <w:bCs/>
        </w:rPr>
      </w:pPr>
      <w:r w:rsidRPr="5323FF27">
        <w:rPr>
          <w:rFonts w:ascii="Times New Roman" w:hAnsi="Times New Roman" w:cs="Times New Roman"/>
          <w:b/>
          <w:bCs/>
        </w:rPr>
        <w:t>Sampling the trimmed data.</w:t>
      </w:r>
    </w:p>
    <w:p w14:paraId="5F6B4DB7" w14:textId="19EF41FE" w:rsidR="74E4CE13" w:rsidRDefault="74E4CE13" w:rsidP="5323FF27">
      <w:pPr>
        <w:pStyle w:val="ListParagraph"/>
        <w:numPr>
          <w:ilvl w:val="0"/>
          <w:numId w:val="29"/>
        </w:numPr>
        <w:rPr>
          <w:rFonts w:ascii="Times New Roman" w:hAnsi="Times New Roman" w:cs="Times New Roman"/>
          <w:b/>
          <w:bCs/>
        </w:rPr>
      </w:pPr>
      <w:r w:rsidRPr="5323FF27">
        <w:rPr>
          <w:rFonts w:ascii="Times New Roman" w:hAnsi="Times New Roman" w:cs="Times New Roman"/>
          <w:b/>
          <w:bCs/>
        </w:rPr>
        <w:t>38 million data nodes cannot be processed in a laptop (not even open and random sample is possible).</w:t>
      </w:r>
    </w:p>
    <w:p w14:paraId="1D3BC4D0" w14:textId="2D73B818" w:rsidR="74E4CE13" w:rsidRDefault="74E4CE13" w:rsidP="5323FF27">
      <w:pPr>
        <w:pStyle w:val="ListParagraph"/>
        <w:numPr>
          <w:ilvl w:val="0"/>
          <w:numId w:val="29"/>
        </w:numPr>
        <w:rPr>
          <w:rFonts w:ascii="Times New Roman" w:hAnsi="Times New Roman" w:cs="Times New Roman"/>
          <w:b/>
          <w:bCs/>
        </w:rPr>
      </w:pPr>
      <w:r w:rsidRPr="5323FF27">
        <w:rPr>
          <w:rFonts w:ascii="Times New Roman" w:hAnsi="Times New Roman" w:cs="Times New Roman"/>
          <w:b/>
          <w:bCs/>
        </w:rPr>
        <w:t xml:space="preserve">So, picked </w:t>
      </w:r>
      <w:r w:rsidR="309908DA" w:rsidRPr="5323FF27">
        <w:rPr>
          <w:rFonts w:ascii="Times New Roman" w:hAnsi="Times New Roman" w:cs="Times New Roman"/>
          <w:b/>
          <w:bCs/>
        </w:rPr>
        <w:t>the first</w:t>
      </w:r>
      <w:r w:rsidRPr="5323FF27">
        <w:rPr>
          <w:rFonts w:ascii="Times New Roman" w:hAnsi="Times New Roman" w:cs="Times New Roman"/>
          <w:b/>
          <w:bCs/>
        </w:rPr>
        <w:t xml:space="preserve"> 5 million data entries (trimming).</w:t>
      </w:r>
    </w:p>
    <w:p w14:paraId="6F04F526" w14:textId="795E07BD" w:rsidR="74E4CE13" w:rsidRDefault="74E4CE13" w:rsidP="5323FF27">
      <w:pPr>
        <w:pStyle w:val="ListParagraph"/>
        <w:numPr>
          <w:ilvl w:val="0"/>
          <w:numId w:val="29"/>
        </w:numPr>
        <w:rPr>
          <w:rFonts w:ascii="Times New Roman" w:hAnsi="Times New Roman" w:cs="Times New Roman"/>
          <w:b/>
          <w:bCs/>
        </w:rPr>
      </w:pPr>
      <w:r w:rsidRPr="5323FF27">
        <w:rPr>
          <w:rFonts w:ascii="Times New Roman" w:hAnsi="Times New Roman" w:cs="Times New Roman"/>
          <w:b/>
          <w:bCs/>
        </w:rPr>
        <w:t>Plotting 5m node graph is impossible, two choices</w:t>
      </w:r>
    </w:p>
    <w:p w14:paraId="32EC4CC1" w14:textId="65237089" w:rsidR="74E4CE13" w:rsidRDefault="74E4CE13" w:rsidP="5323FF27">
      <w:r w:rsidRPr="5323FF27">
        <w:rPr>
          <w:rFonts w:ascii="Times New Roman" w:hAnsi="Times New Roman" w:cs="Times New Roman"/>
          <w:b/>
          <w:bCs/>
        </w:rPr>
        <w:t xml:space="preserve"> </w:t>
      </w:r>
    </w:p>
    <w:p w14:paraId="6829A165" w14:textId="62FD06D1" w:rsidR="74E4CE13" w:rsidRDefault="74E4CE13" w:rsidP="5323FF27">
      <w:r w:rsidRPr="5323FF27">
        <w:rPr>
          <w:rFonts w:ascii="Times New Roman" w:hAnsi="Times New Roman" w:cs="Times New Roman"/>
          <w:b/>
          <w:bCs/>
        </w:rPr>
        <w:t>A) Pick the largest component and follow the "highest activity"</w:t>
      </w:r>
      <w:r w:rsidR="0FEB7B73" w:rsidRPr="5323FF27">
        <w:rPr>
          <w:rFonts w:ascii="Times New Roman" w:hAnsi="Times New Roman" w:cs="Times New Roman"/>
          <w:b/>
          <w:bCs/>
        </w:rPr>
        <w:t>.</w:t>
      </w:r>
    </w:p>
    <w:p w14:paraId="7110A21D" w14:textId="1C821893" w:rsidR="74E4CE13" w:rsidRDefault="74E4CE13" w:rsidP="5323FF27">
      <w:r w:rsidRPr="5323FF27">
        <w:rPr>
          <w:rFonts w:ascii="Times New Roman" w:hAnsi="Times New Roman" w:cs="Times New Roman"/>
          <w:b/>
          <w:bCs/>
        </w:rPr>
        <w:t>B) Random sample (10%) of 5</w:t>
      </w:r>
      <w:r w:rsidR="14F2898D" w:rsidRPr="5323FF27">
        <w:rPr>
          <w:rFonts w:ascii="Times New Roman" w:hAnsi="Times New Roman" w:cs="Times New Roman"/>
          <w:b/>
          <w:bCs/>
        </w:rPr>
        <w:t xml:space="preserve"> </w:t>
      </w:r>
      <w:proofErr w:type="gramStart"/>
      <w:r w:rsidRPr="5323FF27">
        <w:rPr>
          <w:rFonts w:ascii="Times New Roman" w:hAnsi="Times New Roman" w:cs="Times New Roman"/>
          <w:b/>
          <w:bCs/>
        </w:rPr>
        <w:t>mil</w:t>
      </w:r>
      <w:r w:rsidR="05965760" w:rsidRPr="5323FF27">
        <w:rPr>
          <w:rFonts w:ascii="Times New Roman" w:hAnsi="Times New Roman" w:cs="Times New Roman"/>
          <w:b/>
          <w:bCs/>
        </w:rPr>
        <w:t>lion</w:t>
      </w:r>
      <w:r w:rsidRPr="5323FF27">
        <w:rPr>
          <w:rFonts w:ascii="Times New Roman" w:hAnsi="Times New Roman" w:cs="Times New Roman"/>
          <w:b/>
          <w:bCs/>
        </w:rPr>
        <w:t>, and</w:t>
      </w:r>
      <w:proofErr w:type="gramEnd"/>
      <w:r w:rsidRPr="5323FF27">
        <w:rPr>
          <w:rFonts w:ascii="Times New Roman" w:hAnsi="Times New Roman" w:cs="Times New Roman"/>
          <w:b/>
          <w:bCs/>
        </w:rPr>
        <w:t xml:space="preserve"> try modeling the overall network.</w:t>
      </w:r>
    </w:p>
    <w:p w14:paraId="1B420AF6" w14:textId="20D46E3A" w:rsidR="5323FF27" w:rsidRDefault="5323FF27" w:rsidP="5323FF27">
      <w:pPr>
        <w:rPr>
          <w:rFonts w:ascii="Times New Roman" w:hAnsi="Times New Roman" w:cs="Times New Roman"/>
          <w:b/>
          <w:bCs/>
        </w:rPr>
      </w:pPr>
    </w:p>
    <w:p w14:paraId="6AFE364D" w14:textId="2B64C297" w:rsidR="5323FF27" w:rsidRDefault="5323FF27" w:rsidP="5323FF27">
      <w:pPr>
        <w:rPr>
          <w:rFonts w:ascii="Times New Roman" w:hAnsi="Times New Roman" w:cs="Times New Roman"/>
          <w:b/>
          <w:bCs/>
        </w:rPr>
      </w:pPr>
    </w:p>
    <w:p w14:paraId="2E4DEA40" w14:textId="4771E977"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Approach </w:t>
      </w:r>
      <w:r w:rsidR="3BE750A4" w:rsidRPr="5323FF27">
        <w:rPr>
          <w:rFonts w:ascii="Times New Roman" w:hAnsi="Times New Roman" w:cs="Times New Roman"/>
          <w:b/>
          <w:bCs/>
        </w:rPr>
        <w:t>B:</w:t>
      </w:r>
    </w:p>
    <w:p w14:paraId="71019C28" w14:textId="69137F2E" w:rsidR="002C94D4" w:rsidRDefault="002C94D4" w:rsidP="5323FF27">
      <w:pPr>
        <w:rPr>
          <w:rFonts w:ascii="Times New Roman" w:hAnsi="Times New Roman" w:cs="Times New Roman"/>
          <w:b/>
          <w:bCs/>
        </w:rPr>
      </w:pPr>
      <w:r w:rsidRPr="5323FF27">
        <w:rPr>
          <w:rFonts w:ascii="Times New Roman" w:hAnsi="Times New Roman" w:cs="Times New Roman"/>
          <w:b/>
          <w:bCs/>
        </w:rPr>
        <w:t>Proof of sampling (approach B):</w:t>
      </w:r>
      <w:r w:rsidR="4FBE6C04" w:rsidRPr="5323FF27">
        <w:rPr>
          <w:rFonts w:ascii="Times New Roman" w:hAnsi="Times New Roman" w:cs="Times New Roman"/>
          <w:b/>
          <w:bCs/>
        </w:rPr>
        <w:t xml:space="preserve"> </w:t>
      </w:r>
      <w:r w:rsidRPr="5323FF27">
        <w:rPr>
          <w:rFonts w:ascii="Times New Roman" w:hAnsi="Times New Roman" w:cs="Times New Roman"/>
          <w:b/>
          <w:bCs/>
        </w:rPr>
        <w:t>Hundred sampling of the 5 million transactions shows we nearly retain the network density (or the most we could attain)</w:t>
      </w:r>
    </w:p>
    <w:p w14:paraId="148850CD" w14:textId="4A14A511" w:rsidR="5323FF27" w:rsidRDefault="5323FF27" w:rsidP="5323FF27">
      <w:pPr>
        <w:rPr>
          <w:rFonts w:ascii="Times New Roman" w:hAnsi="Times New Roman" w:cs="Times New Roman"/>
          <w:b/>
          <w:bCs/>
        </w:rPr>
      </w:pPr>
    </w:p>
    <w:p w14:paraId="6502E859" w14:textId="425A82E8" w:rsidR="7DC4FDCD" w:rsidRDefault="7DC4FDCD"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rPr>
        <w:t xml:space="preserve">Before we move on to approach A as a final choice, why approach B is random sampling of 5million rows or 120k rows, we could open. Why a random sampling was not a good idea, do we want to think that bootstrapping or bagged model kind of thing, would have been better choice but for that to happen entirely we did more dataset and more complete core. Given this limited dataset, what we could see is difference between 50000 to 120, 000 / 500 00 to 50m and there were lot of distortion in the fact of sheet. So, 10% random sampling, the size frequency is showing by central limit theorem it is having a tendency of around 720 degree of network size and network degree is 440, if you look at the network node given is the exact original network size, and original network degrees which is way off than this., it is </w:t>
      </w:r>
      <w:proofErr w:type="gramStart"/>
      <w:r w:rsidRPr="5323FF27">
        <w:rPr>
          <w:rFonts w:ascii="Times New Roman" w:eastAsia="Times New Roman" w:hAnsi="Times New Roman" w:cs="Times New Roman"/>
        </w:rPr>
        <w:t>definitely not</w:t>
      </w:r>
      <w:proofErr w:type="gramEnd"/>
      <w:r w:rsidRPr="5323FF27">
        <w:rPr>
          <w:rFonts w:ascii="Times New Roman" w:eastAsia="Times New Roman" w:hAnsi="Times New Roman" w:cs="Times New Roman"/>
        </w:rPr>
        <w:t xml:space="preserve"> the representation of the same network. </w:t>
      </w:r>
      <w:r w:rsidRPr="5323FF27">
        <w:rPr>
          <w:rFonts w:ascii="Times New Roman" w:eastAsia="Times New Roman" w:hAnsi="Times New Roman" w:cs="Times New Roman"/>
          <w:color w:val="000000" w:themeColor="text1"/>
        </w:rPr>
        <w:t>(</w:t>
      </w:r>
      <w:proofErr w:type="gramStart"/>
      <w:r w:rsidRPr="5323FF27">
        <w:rPr>
          <w:rFonts w:ascii="Times New Roman" w:eastAsia="Times New Roman" w:hAnsi="Times New Roman" w:cs="Times New Roman"/>
          <w:color w:val="000000" w:themeColor="text1"/>
        </w:rPr>
        <w:t>way</w:t>
      </w:r>
      <w:proofErr w:type="gramEnd"/>
      <w:r w:rsidRPr="5323FF27">
        <w:rPr>
          <w:rFonts w:ascii="Times New Roman" w:eastAsia="Times New Roman" w:hAnsi="Times New Roman" w:cs="Times New Roman"/>
          <w:color w:val="000000" w:themeColor="text1"/>
        </w:rPr>
        <w:t xml:space="preserve"> off </w:t>
      </w:r>
      <w:proofErr w:type="spellStart"/>
      <w:r w:rsidRPr="5323FF27">
        <w:rPr>
          <w:rFonts w:ascii="Times New Roman" w:eastAsia="Times New Roman" w:hAnsi="Times New Roman" w:cs="Times New Roman"/>
          <w:color w:val="000000" w:themeColor="text1"/>
        </w:rPr>
        <w:t>w.r.t.</w:t>
      </w:r>
      <w:proofErr w:type="spellEnd"/>
      <w:r w:rsidRPr="5323FF27">
        <w:rPr>
          <w:rFonts w:ascii="Times New Roman" w:eastAsia="Times New Roman" w:hAnsi="Times New Roman" w:cs="Times New Roman"/>
          <w:color w:val="000000" w:themeColor="text1"/>
        </w:rPr>
        <w:t xml:space="preserve"> to the population)</w:t>
      </w:r>
    </w:p>
    <w:p w14:paraId="0F7C75C4" w14:textId="3F35F1B6" w:rsidR="7DC4FDCD" w:rsidRDefault="7DC4FDCD"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314F0005" w14:textId="2E93D5B1" w:rsidR="7DC4FDCD" w:rsidRDefault="7DC4FDCD"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we nearly retain the network size distribution and degree characteristics (or at least what’s the most we could attain) </w:t>
      </w:r>
    </w:p>
    <w:p w14:paraId="50D70998" w14:textId="3D2D63F4" w:rsidR="5323FF27" w:rsidRDefault="5323FF27" w:rsidP="5323FF27">
      <w:pPr>
        <w:jc w:val="both"/>
        <w:rPr>
          <w:rFonts w:ascii="Calibri" w:eastAsia="Calibri" w:hAnsi="Calibri" w:cs="Calibri"/>
        </w:rPr>
      </w:pPr>
    </w:p>
    <w:p w14:paraId="44DD5495" w14:textId="4015F95F" w:rsidR="5323FF27" w:rsidRDefault="5323FF27" w:rsidP="5323FF27">
      <w:pPr>
        <w:rPr>
          <w:rFonts w:ascii="Times New Roman" w:hAnsi="Times New Roman" w:cs="Times New Roman"/>
          <w:b/>
          <w:bCs/>
        </w:rPr>
      </w:pPr>
    </w:p>
    <w:p w14:paraId="360FD377" w14:textId="6EF5FCDF" w:rsidR="5323FF27" w:rsidRDefault="5323FF27" w:rsidP="5323FF27">
      <w:pPr>
        <w:rPr>
          <w:rFonts w:ascii="Times New Roman" w:hAnsi="Times New Roman" w:cs="Times New Roman"/>
          <w:b/>
          <w:bCs/>
        </w:rPr>
      </w:pPr>
    </w:p>
    <w:p w14:paraId="36467496" w14:textId="13C4C2F3" w:rsidR="753B0553" w:rsidRDefault="753B0553" w:rsidP="5323FF27">
      <w:r>
        <w:rPr>
          <w:noProof/>
        </w:rPr>
        <w:lastRenderedPageBreak/>
        <w:drawing>
          <wp:inline distT="0" distB="0" distL="0" distR="0" wp14:anchorId="3B406579" wp14:editId="440C93AE">
            <wp:extent cx="4019843" cy="2679895"/>
            <wp:effectExtent l="0" t="0" r="6350" b="0"/>
            <wp:docPr id="1315635928" name="Picture 131563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7609" cy="2691739"/>
                    </a:xfrm>
                    <a:prstGeom prst="rect">
                      <a:avLst/>
                    </a:prstGeom>
                  </pic:spPr>
                </pic:pic>
              </a:graphicData>
            </a:graphic>
          </wp:inline>
        </w:drawing>
      </w:r>
    </w:p>
    <w:p w14:paraId="0CDB3D1D" w14:textId="32DE378D"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 </w:t>
      </w:r>
    </w:p>
    <w:p w14:paraId="1E377AE3" w14:textId="1B4C7D99" w:rsidR="002C94D4" w:rsidRDefault="002C94D4" w:rsidP="5323FF27">
      <w:pPr>
        <w:rPr>
          <w:rFonts w:ascii="Times New Roman" w:hAnsi="Times New Roman" w:cs="Times New Roman"/>
          <w:b/>
          <w:bCs/>
        </w:rPr>
      </w:pPr>
      <w:r w:rsidRPr="5323FF27">
        <w:rPr>
          <w:rFonts w:ascii="Times New Roman" w:hAnsi="Times New Roman" w:cs="Times New Roman"/>
          <w:b/>
          <w:bCs/>
        </w:rPr>
        <w:t>The CLT tendencies of the network size and average "maximum degree" of the sampled network are retained around 740 and 400 compared to original network size of 14,405 and maximum degree 0.00024098</w:t>
      </w:r>
      <w:r w:rsidR="23C917DD" w:rsidRPr="5323FF27">
        <w:rPr>
          <w:rFonts w:ascii="Times New Roman" w:hAnsi="Times New Roman" w:cs="Times New Roman"/>
          <w:b/>
          <w:bCs/>
        </w:rPr>
        <w:t>.</w:t>
      </w:r>
    </w:p>
    <w:p w14:paraId="04D6F568" w14:textId="6404ED6F" w:rsidR="5323FF27" w:rsidRDefault="5323FF27" w:rsidP="5323FF27">
      <w:pPr>
        <w:rPr>
          <w:rFonts w:ascii="Times New Roman" w:hAnsi="Times New Roman" w:cs="Times New Roman"/>
          <w:b/>
          <w:bCs/>
        </w:rPr>
      </w:pPr>
    </w:p>
    <w:p w14:paraId="10179732" w14:textId="579D5741" w:rsidR="626DFD0E" w:rsidRDefault="626DFD0E" w:rsidP="5323FF27">
      <w:pPr>
        <w:jc w:val="both"/>
        <w:rPr>
          <w:rFonts w:ascii="Times New Roman" w:hAnsi="Times New Roman" w:cs="Times New Roman"/>
        </w:rPr>
      </w:pPr>
      <w:proofErr w:type="gramStart"/>
      <w:r w:rsidRPr="5323FF27">
        <w:rPr>
          <w:rFonts w:ascii="Times New Roman" w:hAnsi="Times New Roman" w:cs="Times New Roman"/>
          <w:b/>
          <w:bCs/>
        </w:rPr>
        <w:t>Density :</w:t>
      </w:r>
      <w:proofErr w:type="gramEnd"/>
      <w:r w:rsidRPr="5323FF27">
        <w:rPr>
          <w:rFonts w:ascii="Times New Roman" w:hAnsi="Times New Roman" w:cs="Times New Roman"/>
          <w:b/>
          <w:bCs/>
        </w:rPr>
        <w:t xml:space="preserve"> </w:t>
      </w:r>
      <w:r w:rsidRPr="5323FF27">
        <w:rPr>
          <w:rFonts w:ascii="Times New Roman" w:hAnsi="Times New Roman" w:cs="Times New Roman"/>
        </w:rPr>
        <w:t>Similarly, density is symbolic, So the sample density is also way down and lesser dense and lesser dense means, fewer connections-fewer edge and state it is very difficult to detect a pattern.</w:t>
      </w:r>
    </w:p>
    <w:p w14:paraId="30EEB589" w14:textId="23768802" w:rsidR="626DFD0E" w:rsidRDefault="626DFD0E" w:rsidP="5323FF27">
      <w:pPr>
        <w:jc w:val="both"/>
        <w:rPr>
          <w:rFonts w:ascii="Times New Roman" w:hAnsi="Times New Roman" w:cs="Times New Roman"/>
        </w:rPr>
      </w:pPr>
      <w:r w:rsidRPr="5323FF27">
        <w:rPr>
          <w:rFonts w:ascii="Times New Roman" w:hAnsi="Times New Roman" w:cs="Times New Roman"/>
        </w:rPr>
        <w:t>The red line is density from 120k transactions representative towards sample density being way off from the population.</w:t>
      </w:r>
    </w:p>
    <w:p w14:paraId="2FD94F92" w14:textId="02D49678" w:rsidR="5323FF27" w:rsidRDefault="5323FF27" w:rsidP="5323FF27">
      <w:pPr>
        <w:rPr>
          <w:rFonts w:ascii="Times New Roman" w:hAnsi="Times New Roman" w:cs="Times New Roman"/>
          <w:b/>
          <w:bCs/>
        </w:rPr>
      </w:pPr>
    </w:p>
    <w:p w14:paraId="215C67D6" w14:textId="4AD778E7" w:rsidR="5323FF27" w:rsidRDefault="5323FF27" w:rsidP="5323FF27">
      <w:pPr>
        <w:rPr>
          <w:rFonts w:ascii="Times New Roman" w:hAnsi="Times New Roman" w:cs="Times New Roman"/>
          <w:b/>
          <w:bCs/>
        </w:rPr>
      </w:pPr>
    </w:p>
    <w:p w14:paraId="299F46AE" w14:textId="7D079676" w:rsidR="5323FF27" w:rsidRDefault="5323FF27" w:rsidP="5323FF27">
      <w:pPr>
        <w:rPr>
          <w:rFonts w:ascii="Times New Roman" w:hAnsi="Times New Roman" w:cs="Times New Roman"/>
          <w:b/>
          <w:bCs/>
        </w:rPr>
      </w:pPr>
    </w:p>
    <w:p w14:paraId="433D2EAF" w14:textId="47A045A3" w:rsidR="352FC8E1" w:rsidRDefault="352FC8E1" w:rsidP="5323FF27">
      <w:r>
        <w:rPr>
          <w:noProof/>
        </w:rPr>
        <w:drawing>
          <wp:inline distT="0" distB="0" distL="0" distR="0" wp14:anchorId="38F4505D" wp14:editId="4D2860D7">
            <wp:extent cx="4178105" cy="2785403"/>
            <wp:effectExtent l="0" t="0" r="635" b="0"/>
            <wp:docPr id="1101138502" name="Picture 110113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2785" cy="2801856"/>
                    </a:xfrm>
                    <a:prstGeom prst="rect">
                      <a:avLst/>
                    </a:prstGeom>
                  </pic:spPr>
                </pic:pic>
              </a:graphicData>
            </a:graphic>
          </wp:inline>
        </w:drawing>
      </w:r>
    </w:p>
    <w:p w14:paraId="5F01A665" w14:textId="4DE9B24D"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 </w:t>
      </w:r>
    </w:p>
    <w:p w14:paraId="576E9855" w14:textId="494B53B4" w:rsidR="0880ECF4" w:rsidRDefault="0880ECF4" w:rsidP="5323FF27">
      <w:pPr>
        <w:jc w:val="both"/>
        <w:rPr>
          <w:rFonts w:ascii="Times New Roman" w:eastAsia="Times New Roman" w:hAnsi="Times New Roman" w:cs="Times New Roman"/>
          <w:b/>
          <w:bCs/>
        </w:rPr>
      </w:pPr>
      <w:r w:rsidRPr="5323FF27">
        <w:rPr>
          <w:rFonts w:ascii="Times New Roman" w:eastAsia="Times New Roman" w:hAnsi="Times New Roman" w:cs="Times New Roman"/>
          <w:b/>
          <w:bCs/>
        </w:rPr>
        <w:t>Correlation with other networks around:</w:t>
      </w:r>
    </w:p>
    <w:p w14:paraId="572A4B90" w14:textId="7D8218B1" w:rsidR="0880ECF4" w:rsidRDefault="0880ECF4" w:rsidP="5323FF27">
      <w:pPr>
        <w:jc w:val="both"/>
        <w:rPr>
          <w:rFonts w:ascii="Times New Roman" w:hAnsi="Times New Roman" w:cs="Times New Roman"/>
        </w:rPr>
      </w:pPr>
      <w:r w:rsidRPr="5323FF27">
        <w:rPr>
          <w:rFonts w:ascii="Times New Roman" w:eastAsia="Times New Roman" w:hAnsi="Times New Roman" w:cs="Times New Roman"/>
        </w:rPr>
        <w:lastRenderedPageBreak/>
        <w:t xml:space="preserve">The correlation with other networks the correlation matrix that is showing across 100 samples if you could do a correlation plot of the </w:t>
      </w:r>
      <w:proofErr w:type="gramStart"/>
      <w:r w:rsidRPr="5323FF27">
        <w:rPr>
          <w:rFonts w:ascii="Times New Roman" w:eastAsia="Times New Roman" w:hAnsi="Times New Roman" w:cs="Times New Roman"/>
        </w:rPr>
        <w:t>network</w:t>
      </w:r>
      <w:proofErr w:type="gramEnd"/>
      <w:r w:rsidRPr="5323FF27">
        <w:rPr>
          <w:rFonts w:ascii="Times New Roman" w:eastAsia="Times New Roman" w:hAnsi="Times New Roman" w:cs="Times New Roman"/>
        </w:rPr>
        <w:t xml:space="preserve"> they are showing a central tenancies, what is the likelihood of making edges and that also is showing tenancy where it is 0.56 which is around 54% of likelihood </w:t>
      </w:r>
      <w:proofErr w:type="spellStart"/>
      <w:r w:rsidRPr="5323FF27">
        <w:rPr>
          <w:rFonts w:ascii="Times New Roman" w:eastAsia="Times New Roman" w:hAnsi="Times New Roman" w:cs="Times New Roman"/>
        </w:rPr>
        <w:t>bith</w:t>
      </w:r>
      <w:proofErr w:type="spellEnd"/>
      <w:r w:rsidRPr="5323FF27">
        <w:rPr>
          <w:rFonts w:ascii="Times New Roman" w:eastAsia="Times New Roman" w:hAnsi="Times New Roman" w:cs="Times New Roman"/>
        </w:rPr>
        <w:t xml:space="preserve"> for type of exchanges like centralized exchanges and decentralized exchanges, hence, w</w:t>
      </w:r>
      <w:r w:rsidR="41C06FA7" w:rsidRPr="5323FF27">
        <w:rPr>
          <w:rFonts w:ascii="Times New Roman" w:hAnsi="Times New Roman" w:cs="Times New Roman"/>
        </w:rPr>
        <w:t xml:space="preserve">e can say that </w:t>
      </w:r>
      <w:r w:rsidR="002C94D4" w:rsidRPr="5323FF27">
        <w:rPr>
          <w:rFonts w:ascii="Times New Roman" w:hAnsi="Times New Roman" w:cs="Times New Roman"/>
        </w:rPr>
        <w:t>Samples retain the correlation</w:t>
      </w:r>
      <w:r w:rsidR="583104FC" w:rsidRPr="5323FF27">
        <w:rPr>
          <w:rFonts w:ascii="Times New Roman" w:hAnsi="Times New Roman" w:cs="Times New Roman"/>
        </w:rPr>
        <w:t>.</w:t>
      </w:r>
    </w:p>
    <w:p w14:paraId="11601C60" w14:textId="7FDAB8C0"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 </w:t>
      </w:r>
    </w:p>
    <w:p w14:paraId="216EC75D" w14:textId="6CBC3E6E" w:rsidR="002C94D4" w:rsidRDefault="002C94D4" w:rsidP="5323FF27">
      <w:pPr>
        <w:rPr>
          <w:rFonts w:ascii="Times New Roman" w:hAnsi="Times New Roman" w:cs="Times New Roman"/>
          <w:b/>
          <w:bCs/>
        </w:rPr>
      </w:pPr>
      <w:proofErr w:type="spellStart"/>
      <w:proofErr w:type="gramStart"/>
      <w:r w:rsidRPr="5323FF27">
        <w:rPr>
          <w:rFonts w:ascii="Times New Roman" w:hAnsi="Times New Roman" w:cs="Times New Roman"/>
          <w:b/>
          <w:bCs/>
        </w:rPr>
        <w:t>Assortativity</w:t>
      </w:r>
      <w:proofErr w:type="spellEnd"/>
      <w:r w:rsidRPr="5323FF27">
        <w:rPr>
          <w:rFonts w:ascii="Times New Roman" w:hAnsi="Times New Roman" w:cs="Times New Roman"/>
          <w:b/>
          <w:bCs/>
        </w:rPr>
        <w:t xml:space="preserve"> </w:t>
      </w:r>
      <w:r w:rsidR="7A82F096" w:rsidRPr="5323FF27">
        <w:rPr>
          <w:rFonts w:ascii="Times New Roman" w:hAnsi="Times New Roman" w:cs="Times New Roman"/>
          <w:b/>
          <w:bCs/>
        </w:rPr>
        <w:t>:</w:t>
      </w:r>
      <w:proofErr w:type="gramEnd"/>
    </w:p>
    <w:p w14:paraId="5869732C" w14:textId="4C5ABDE4" w:rsidR="7A82F096" w:rsidRDefault="7A82F096" w:rsidP="5323FF27">
      <w:pPr>
        <w:spacing w:line="360" w:lineRule="auto"/>
        <w:jc w:val="both"/>
        <w:rPr>
          <w:rFonts w:ascii="Times New Roman" w:eastAsia="Times New Roman" w:hAnsi="Times New Roman" w:cs="Times New Roman"/>
        </w:rPr>
      </w:pP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refers to the tendency of nodes in a network to be connected to nodes with similar</w:t>
      </w:r>
      <w:r w:rsidR="526F61A8" w:rsidRPr="5323FF27">
        <w:rPr>
          <w:rFonts w:ascii="Times New Roman" w:eastAsia="Times New Roman" w:hAnsi="Times New Roman" w:cs="Times New Roman"/>
        </w:rPr>
        <w:t xml:space="preserve"> </w:t>
      </w:r>
      <w:proofErr w:type="spellStart"/>
      <w:proofErr w:type="gramStart"/>
      <w:r w:rsidRPr="5323FF27">
        <w:rPr>
          <w:rFonts w:ascii="Times New Roman" w:eastAsia="Times New Roman" w:hAnsi="Times New Roman" w:cs="Times New Roman"/>
        </w:rPr>
        <w:t>attributes.In</w:t>
      </w:r>
      <w:proofErr w:type="spellEnd"/>
      <w:proofErr w:type="gramEnd"/>
      <w:r w:rsidRPr="5323FF27">
        <w:rPr>
          <w:rFonts w:ascii="Times New Roman" w:eastAsia="Times New Roman" w:hAnsi="Times New Roman" w:cs="Times New Roman"/>
        </w:rPr>
        <w:t xml:space="preserve"> the case of the Ethereum exchanges network, the </w:t>
      </w: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of exchange types and exchange names means that exchanges of the same type and name tend to be connected to each other.</w:t>
      </w:r>
    </w:p>
    <w:p w14:paraId="1ACC2037" w14:textId="68CE1361" w:rsidR="7A82F096" w:rsidRDefault="7A82F096" w:rsidP="5323FF27">
      <w:pPr>
        <w:jc w:val="both"/>
        <w:rPr>
          <w:rFonts w:ascii="Times New Roman" w:eastAsia="Times New Roman" w:hAnsi="Times New Roman" w:cs="Times New Roman"/>
        </w:rPr>
      </w:pP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of exchange types and exchange name association is retained. Say by if we just look at the exchange names they are showing 50% chances of being here or not there which is not a very good probability in terms of what we have seen so far, that why we finally decided to take the approach to one out of Approach A where we have taken the largest component then  we can take that OK that is the follow the money kind of better approach wherever there is bog movement of money or big volatility happening it is a good idea to look at volume transaction.</w:t>
      </w:r>
    </w:p>
    <w:p w14:paraId="6AE3FCCE" w14:textId="28998EE4" w:rsidR="7A82F096" w:rsidRDefault="7A82F096"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5D0B7A99" w14:textId="2C74094F" w:rsidR="7A82F096" w:rsidRDefault="7A82F096" w:rsidP="5323FF27">
      <w:pPr>
        <w:jc w:val="both"/>
        <w:rPr>
          <w:rFonts w:ascii="Times New Roman" w:eastAsia="Times New Roman" w:hAnsi="Times New Roman" w:cs="Times New Roman"/>
        </w:rPr>
      </w:pPr>
      <w:r w:rsidRPr="5323FF27">
        <w:rPr>
          <w:rFonts w:ascii="Times New Roman" w:eastAsia="Times New Roman" w:hAnsi="Times New Roman" w:cs="Times New Roman"/>
        </w:rPr>
        <w:t>So far, we got an idea that the sampling does not retain the original network chrematistics.</w:t>
      </w:r>
    </w:p>
    <w:p w14:paraId="42880F39" w14:textId="0286C869" w:rsidR="5323FF27" w:rsidRDefault="5323FF27" w:rsidP="5323FF27">
      <w:pPr>
        <w:rPr>
          <w:rFonts w:ascii="Times New Roman" w:hAnsi="Times New Roman" w:cs="Times New Roman"/>
          <w:b/>
          <w:bCs/>
        </w:rPr>
      </w:pPr>
    </w:p>
    <w:p w14:paraId="5A0B2903" w14:textId="70C4F5A4"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 </w:t>
      </w:r>
    </w:p>
    <w:p w14:paraId="65FBC603" w14:textId="55CD34F7" w:rsidR="002C94D4" w:rsidRDefault="002C94D4" w:rsidP="5323FF27">
      <w:pPr>
        <w:rPr>
          <w:rFonts w:ascii="Times New Roman" w:hAnsi="Times New Roman" w:cs="Times New Roman"/>
          <w:b/>
          <w:bCs/>
        </w:rPr>
      </w:pPr>
      <w:r w:rsidRPr="5323FF27">
        <w:rPr>
          <w:rFonts w:ascii="Times New Roman" w:hAnsi="Times New Roman" w:cs="Times New Roman"/>
          <w:b/>
          <w:bCs/>
        </w:rPr>
        <w:t xml:space="preserve"> </w:t>
      </w:r>
      <w:r w:rsidR="4A234280">
        <w:rPr>
          <w:noProof/>
        </w:rPr>
        <w:drawing>
          <wp:inline distT="0" distB="0" distL="0" distR="0" wp14:anchorId="25ED05C1" wp14:editId="60952E63">
            <wp:extent cx="3523956" cy="2349304"/>
            <wp:effectExtent l="0" t="0" r="0" b="635"/>
            <wp:docPr id="912289289" name="Picture 91228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6014" cy="2357343"/>
                    </a:xfrm>
                    <a:prstGeom prst="rect">
                      <a:avLst/>
                    </a:prstGeom>
                  </pic:spPr>
                </pic:pic>
              </a:graphicData>
            </a:graphic>
          </wp:inline>
        </w:drawing>
      </w:r>
    </w:p>
    <w:p w14:paraId="28E3A4C7" w14:textId="7B0C2A3C" w:rsidR="5323FF27" w:rsidRDefault="5323FF27" w:rsidP="5323FF27">
      <w:pPr>
        <w:rPr>
          <w:rFonts w:ascii="Times New Roman" w:hAnsi="Times New Roman" w:cs="Times New Roman"/>
          <w:b/>
          <w:bCs/>
        </w:rPr>
      </w:pPr>
    </w:p>
    <w:p w14:paraId="1CFB7763" w14:textId="57AB2AE5" w:rsidR="5323FF27" w:rsidRDefault="5323FF27" w:rsidP="5323FF27">
      <w:pPr>
        <w:rPr>
          <w:rFonts w:ascii="Times New Roman" w:hAnsi="Times New Roman" w:cs="Times New Roman"/>
          <w:b/>
          <w:bCs/>
        </w:rPr>
      </w:pPr>
    </w:p>
    <w:p w14:paraId="60229545" w14:textId="58CDB077" w:rsidR="1D5D4180" w:rsidRDefault="1D5D4180" w:rsidP="5323FF27">
      <w:pPr>
        <w:rPr>
          <w:rFonts w:ascii="Calibri" w:eastAsia="Calibri" w:hAnsi="Calibri" w:cs="Calibri"/>
        </w:rPr>
      </w:pPr>
      <w:proofErr w:type="spellStart"/>
      <w:proofErr w:type="gramStart"/>
      <w:r w:rsidRPr="5323FF27">
        <w:rPr>
          <w:rFonts w:ascii="Calibri" w:eastAsia="Calibri" w:hAnsi="Calibri" w:cs="Calibri"/>
          <w:b/>
          <w:bCs/>
        </w:rPr>
        <w:t>Assortativity</w:t>
      </w:r>
      <w:proofErr w:type="spellEnd"/>
      <w:r w:rsidRPr="5323FF27">
        <w:rPr>
          <w:rFonts w:ascii="Calibri" w:eastAsia="Calibri" w:hAnsi="Calibri" w:cs="Calibri"/>
          <w:b/>
          <w:bCs/>
        </w:rPr>
        <w:t xml:space="preserve"> :</w:t>
      </w:r>
      <w:proofErr w:type="gramEnd"/>
      <w:r w:rsidRPr="5323FF27">
        <w:rPr>
          <w:rFonts w:ascii="Calibri" w:eastAsia="Calibri" w:hAnsi="Calibri" w:cs="Calibri"/>
        </w:rPr>
        <w:t xml:space="preserve"> </w:t>
      </w:r>
    </w:p>
    <w:p w14:paraId="472D9ADF" w14:textId="036C672F" w:rsidR="1D5D4180" w:rsidRDefault="1D5D4180">
      <w:r w:rsidRPr="5323FF27">
        <w:rPr>
          <w:rFonts w:ascii="Calibri" w:eastAsia="Calibri" w:hAnsi="Calibri" w:cs="Calibri"/>
        </w:rPr>
        <w:t xml:space="preserve"> </w:t>
      </w:r>
    </w:p>
    <w:p w14:paraId="223D9441" w14:textId="43435336" w:rsidR="1D5D4180" w:rsidRDefault="1D5D4180" w:rsidP="5323FF27">
      <w:pPr>
        <w:jc w:val="both"/>
        <w:rPr>
          <w:rFonts w:ascii="Times New Roman" w:eastAsia="Times New Roman" w:hAnsi="Times New Roman" w:cs="Times New Roman"/>
        </w:rPr>
      </w:pP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refers to the tendency of nodes in a network to be connected to nodes with similar </w:t>
      </w:r>
      <w:proofErr w:type="spellStart"/>
      <w:proofErr w:type="gramStart"/>
      <w:r w:rsidRPr="5323FF27">
        <w:rPr>
          <w:rFonts w:ascii="Times New Roman" w:eastAsia="Times New Roman" w:hAnsi="Times New Roman" w:cs="Times New Roman"/>
        </w:rPr>
        <w:t>attributes.In</w:t>
      </w:r>
      <w:proofErr w:type="spellEnd"/>
      <w:proofErr w:type="gramEnd"/>
      <w:r w:rsidRPr="5323FF27">
        <w:rPr>
          <w:rFonts w:ascii="Times New Roman" w:eastAsia="Times New Roman" w:hAnsi="Times New Roman" w:cs="Times New Roman"/>
        </w:rPr>
        <w:t xml:space="preserve"> the case of the Ethereum exchanges network, the </w:t>
      </w: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of exchange types and exchange names means that exchanges of the same type and name tend to be connected to each other. </w:t>
      </w:r>
    </w:p>
    <w:p w14:paraId="226A4096" w14:textId="72B340EF" w:rsidR="1D5D4180" w:rsidRDefault="1D5D4180"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4EEEBB70" w14:textId="6C99D639" w:rsidR="1D5D4180" w:rsidRDefault="1D5D4180" w:rsidP="5323FF27">
      <w:pPr>
        <w:jc w:val="both"/>
        <w:rPr>
          <w:rFonts w:ascii="Times New Roman" w:eastAsia="Times New Roman" w:hAnsi="Times New Roman" w:cs="Times New Roman"/>
        </w:rPr>
      </w:pPr>
      <w:proofErr w:type="spellStart"/>
      <w:r w:rsidRPr="5323FF27">
        <w:rPr>
          <w:rFonts w:ascii="Times New Roman" w:eastAsia="Times New Roman" w:hAnsi="Times New Roman" w:cs="Times New Roman"/>
        </w:rPr>
        <w:t>Assortativity</w:t>
      </w:r>
      <w:proofErr w:type="spellEnd"/>
      <w:r w:rsidRPr="5323FF27">
        <w:rPr>
          <w:rFonts w:ascii="Times New Roman" w:eastAsia="Times New Roman" w:hAnsi="Times New Roman" w:cs="Times New Roman"/>
        </w:rPr>
        <w:t xml:space="preserve"> of exchange types and exchange name association is retained. Say by if we just look at the exchange names they are showing 50% chances of being here or not there which is not a very good probability in terms of what we have seen so far, that why we finally decided to take the approach to </w:t>
      </w:r>
      <w:r w:rsidRPr="5323FF27">
        <w:rPr>
          <w:rFonts w:ascii="Times New Roman" w:eastAsia="Times New Roman" w:hAnsi="Times New Roman" w:cs="Times New Roman"/>
        </w:rPr>
        <w:lastRenderedPageBreak/>
        <w:t xml:space="preserve">one out of Approach A where we have taken the largest component then  we can take that OK that is the follow the money kind of better approach wherever there is bog movement of money or big volatility happening it is a good idea to look at volume transaction. </w:t>
      </w:r>
    </w:p>
    <w:p w14:paraId="6730D5B1" w14:textId="37E9E04A" w:rsidR="1D5D4180" w:rsidRDefault="1D5D4180"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 </w:t>
      </w:r>
    </w:p>
    <w:p w14:paraId="661A7587" w14:textId="70B1957F" w:rsidR="5323FF27" w:rsidRDefault="5323FF27" w:rsidP="5323FF27">
      <w:pPr>
        <w:jc w:val="both"/>
        <w:rPr>
          <w:rFonts w:ascii="Times New Roman" w:eastAsia="Times New Roman" w:hAnsi="Times New Roman" w:cs="Times New Roman"/>
        </w:rPr>
      </w:pPr>
    </w:p>
    <w:p w14:paraId="0DB49439" w14:textId="14372FCF" w:rsidR="5323FF27" w:rsidRDefault="5323FF27" w:rsidP="5323FF27">
      <w:pPr>
        <w:jc w:val="both"/>
        <w:rPr>
          <w:rFonts w:ascii="Times New Roman" w:eastAsia="Times New Roman" w:hAnsi="Times New Roman" w:cs="Times New Roman"/>
          <w:b/>
          <w:bCs/>
        </w:rPr>
      </w:pPr>
    </w:p>
    <w:p w14:paraId="2A5DF27B" w14:textId="360AC389" w:rsidR="5323FF27" w:rsidRDefault="5323FF27" w:rsidP="5323FF27">
      <w:pPr>
        <w:jc w:val="both"/>
        <w:rPr>
          <w:rFonts w:ascii="Times New Roman" w:eastAsia="Times New Roman" w:hAnsi="Times New Roman" w:cs="Times New Roman"/>
          <w:b/>
          <w:bCs/>
        </w:rPr>
      </w:pPr>
    </w:p>
    <w:p w14:paraId="76E4ECD5" w14:textId="61729835" w:rsidR="52C30CBD" w:rsidRDefault="52C30CBD" w:rsidP="5323FF27">
      <w:r>
        <w:rPr>
          <w:noProof/>
        </w:rPr>
        <w:drawing>
          <wp:inline distT="0" distB="0" distL="0" distR="0" wp14:anchorId="28874A72" wp14:editId="71A79AD3">
            <wp:extent cx="3397346" cy="2264898"/>
            <wp:effectExtent l="0" t="0" r="0" b="0"/>
            <wp:docPr id="1520461542" name="Picture 152046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68" cy="2270779"/>
                    </a:xfrm>
                    <a:prstGeom prst="rect">
                      <a:avLst/>
                    </a:prstGeom>
                  </pic:spPr>
                </pic:pic>
              </a:graphicData>
            </a:graphic>
          </wp:inline>
        </w:drawing>
      </w:r>
    </w:p>
    <w:p w14:paraId="14A153AC" w14:textId="2D2E3D01" w:rsidR="5323FF27" w:rsidRDefault="5323FF27" w:rsidP="5323FF27"/>
    <w:p w14:paraId="7A039127" w14:textId="593D8E31" w:rsidR="5323FF27" w:rsidRDefault="5323FF27" w:rsidP="5323FF27"/>
    <w:p w14:paraId="6114000D" w14:textId="3AAA633D" w:rsidR="3D099B01" w:rsidRDefault="3D099B01" w:rsidP="5323FF27">
      <w:pPr>
        <w:jc w:val="both"/>
        <w:rPr>
          <w:rFonts w:ascii="Times New Roman" w:eastAsia="Times New Roman" w:hAnsi="Times New Roman" w:cs="Times New Roman"/>
        </w:rPr>
      </w:pPr>
      <w:r w:rsidRPr="5323FF27">
        <w:rPr>
          <w:rFonts w:ascii="Times New Roman" w:eastAsia="Times New Roman" w:hAnsi="Times New Roman" w:cs="Times New Roman"/>
        </w:rPr>
        <w:t>So far, we got an idea that the sampling does not retain the original network chrematistics.</w:t>
      </w:r>
    </w:p>
    <w:p w14:paraId="197298B1" w14:textId="47CF2E33" w:rsidR="5323FF27" w:rsidRDefault="5323FF27" w:rsidP="5323FF27"/>
    <w:p w14:paraId="6725AC43" w14:textId="5F138AA7" w:rsidR="5323FF27" w:rsidRDefault="5323FF27" w:rsidP="5323FF27"/>
    <w:p w14:paraId="48107EDA" w14:textId="246577B3" w:rsidR="3A15EBB7" w:rsidRDefault="3A15EBB7" w:rsidP="5323FF27">
      <w:pPr>
        <w:pStyle w:val="ListParagraph"/>
        <w:numPr>
          <w:ilvl w:val="0"/>
          <w:numId w:val="4"/>
        </w:numPr>
        <w:rPr>
          <w:rFonts w:ascii="Times New Roman" w:eastAsia="Times New Roman" w:hAnsi="Times New Roman" w:cs="Times New Roman"/>
          <w:b/>
          <w:bCs/>
          <w:color w:val="000000" w:themeColor="text1"/>
          <w:sz w:val="32"/>
          <w:szCs w:val="32"/>
        </w:rPr>
      </w:pPr>
      <w:r w:rsidRPr="5323FF27">
        <w:rPr>
          <w:rFonts w:ascii="Times New Roman" w:eastAsia="Times New Roman" w:hAnsi="Times New Roman" w:cs="Times New Roman"/>
          <w:b/>
          <w:bCs/>
          <w:color w:val="000000" w:themeColor="text1"/>
          <w:sz w:val="32"/>
          <w:szCs w:val="32"/>
          <w:vertAlign w:val="superscript"/>
        </w:rPr>
        <w:t>EDA before modeling:</w:t>
      </w:r>
    </w:p>
    <w:p w14:paraId="004B67EE" w14:textId="1B04B001" w:rsidR="716FF186" w:rsidRDefault="716FF186" w:rsidP="5323FF27">
      <w:pPr>
        <w:rPr>
          <w:rFonts w:ascii="Times New Roman" w:eastAsia="Times New Roman" w:hAnsi="Times New Roman" w:cs="Times New Roman"/>
          <w:b/>
          <w:bCs/>
        </w:rPr>
      </w:pPr>
      <w:r w:rsidRPr="5323FF27">
        <w:rPr>
          <w:rFonts w:ascii="Times New Roman" w:eastAsia="Times New Roman" w:hAnsi="Times New Roman" w:cs="Times New Roman"/>
          <w:b/>
          <w:bCs/>
        </w:rPr>
        <w:t>Power Law:</w:t>
      </w:r>
    </w:p>
    <w:p w14:paraId="6B792536" w14:textId="05C4F321" w:rsidR="23CBDC12" w:rsidRDefault="23CBDC12" w:rsidP="5323FF27">
      <w:pPr>
        <w:rPr>
          <w:rFonts w:ascii="Times New Roman" w:eastAsia="Times New Roman" w:hAnsi="Times New Roman" w:cs="Times New Roman"/>
          <w:color w:val="000000" w:themeColor="text1"/>
        </w:rPr>
      </w:pPr>
      <w:r>
        <w:rPr>
          <w:noProof/>
        </w:rPr>
        <w:drawing>
          <wp:inline distT="0" distB="0" distL="0" distR="0" wp14:anchorId="02067027" wp14:editId="5E8D49B5">
            <wp:extent cx="1883760" cy="1610751"/>
            <wp:effectExtent l="0" t="0" r="0" b="2540"/>
            <wp:docPr id="1687611467" name="Picture 168761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04666" cy="1628627"/>
                    </a:xfrm>
                    <a:prstGeom prst="rect">
                      <a:avLst/>
                    </a:prstGeom>
                  </pic:spPr>
                </pic:pic>
              </a:graphicData>
            </a:graphic>
          </wp:inline>
        </w:drawing>
      </w:r>
      <w:r w:rsidR="69F6AC90">
        <w:rPr>
          <w:noProof/>
        </w:rPr>
        <w:drawing>
          <wp:inline distT="0" distB="0" distL="0" distR="0" wp14:anchorId="773A3C7A" wp14:editId="08595F55">
            <wp:extent cx="3080825" cy="389725"/>
            <wp:effectExtent l="0" t="0" r="0" b="4445"/>
            <wp:docPr id="1136394533" name="Picture 113639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2698" t="44599" r="11073" b="41118"/>
                    <a:stretch/>
                  </pic:blipFill>
                  <pic:spPr bwMode="auto">
                    <a:xfrm>
                      <a:off x="0" y="0"/>
                      <a:ext cx="3334158" cy="421772"/>
                    </a:xfrm>
                    <a:prstGeom prst="rect">
                      <a:avLst/>
                    </a:prstGeom>
                    <a:ln>
                      <a:noFill/>
                    </a:ln>
                    <a:extLst>
                      <a:ext uri="{53640926-AAD7-44D8-BBD7-CCE9431645EC}">
                        <a14:shadowObscured xmlns:a14="http://schemas.microsoft.com/office/drawing/2010/main"/>
                      </a:ext>
                    </a:extLst>
                  </pic:spPr>
                </pic:pic>
              </a:graphicData>
            </a:graphic>
          </wp:inline>
        </w:drawing>
      </w:r>
    </w:p>
    <w:p w14:paraId="2B3AC54D" w14:textId="01BE3B82" w:rsidR="5323FF27" w:rsidRDefault="5323FF27" w:rsidP="5323FF27">
      <w:pPr>
        <w:rPr>
          <w:rFonts w:ascii="Arial" w:eastAsia="Arial" w:hAnsi="Arial" w:cs="Arial"/>
          <w:color w:val="000000" w:themeColor="text1"/>
          <w:sz w:val="22"/>
          <w:szCs w:val="22"/>
        </w:rPr>
      </w:pPr>
    </w:p>
    <w:p w14:paraId="43B8F762" w14:textId="3C582EC3"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From the above plots, Alpha (α) is the exponent that describes the slope of the Power Law curve. In other words, it quantifies how quickly the frequency of connections decreases as the number of connections increases.</w:t>
      </w:r>
    </w:p>
    <w:p w14:paraId="398357A2" w14:textId="400CA2C2"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A smaller value of α means that the decrease is faster, indicating that fewer nodes have </w:t>
      </w:r>
      <w:proofErr w:type="gramStart"/>
      <w:r w:rsidRPr="5323FF27">
        <w:rPr>
          <w:rFonts w:ascii="Times New Roman" w:eastAsia="Times New Roman" w:hAnsi="Times New Roman" w:cs="Times New Roman"/>
          <w:color w:val="000000" w:themeColor="text1"/>
        </w:rPr>
        <w:t>a large number of</w:t>
      </w:r>
      <w:proofErr w:type="gramEnd"/>
      <w:r w:rsidRPr="5323FF27">
        <w:rPr>
          <w:rFonts w:ascii="Times New Roman" w:eastAsia="Times New Roman" w:hAnsi="Times New Roman" w:cs="Times New Roman"/>
          <w:color w:val="000000" w:themeColor="text1"/>
        </w:rPr>
        <w:t xml:space="preserve"> connections.</w:t>
      </w:r>
    </w:p>
    <w:p w14:paraId="3BF9B487" w14:textId="4570B22A"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Minx, on the other hand, is the minimum number of connections required for a node to be included in the Power Law distribution. In some cases, there may be nodes with very few connections that do not follow the Power Law pattern. By setting a minimum threshold for the number of connections, we can </w:t>
      </w:r>
      <w:r w:rsidRPr="5323FF27">
        <w:rPr>
          <w:rFonts w:ascii="Times New Roman" w:eastAsia="Times New Roman" w:hAnsi="Times New Roman" w:cs="Times New Roman"/>
          <w:color w:val="000000" w:themeColor="text1"/>
        </w:rPr>
        <w:lastRenderedPageBreak/>
        <w:t>exclude these nodes and focus only on those that exhibit the Power Law distribution. This can help to improve the accuracy and reliability of our analysis.</w:t>
      </w:r>
    </w:p>
    <w:p w14:paraId="57B5385E" w14:textId="05663345"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Power law suggests everyone is at equality, which is a good thing otherwise a </w:t>
      </w:r>
      <w:proofErr w:type="spellStart"/>
      <w:r w:rsidRPr="5323FF27">
        <w:rPr>
          <w:rFonts w:ascii="Times New Roman" w:eastAsia="Times New Roman" w:hAnsi="Times New Roman" w:cs="Times New Roman"/>
          <w:color w:val="000000" w:themeColor="text1"/>
        </w:rPr>
        <w:t>polarised</w:t>
      </w:r>
      <w:proofErr w:type="spellEnd"/>
      <w:r w:rsidRPr="5323FF27">
        <w:rPr>
          <w:rFonts w:ascii="Times New Roman" w:eastAsia="Times New Roman" w:hAnsi="Times New Roman" w:cs="Times New Roman"/>
          <w:color w:val="000000" w:themeColor="text1"/>
        </w:rPr>
        <w:t xml:space="preserve"> interaction means some are doing "out of ordinary" activity. </w:t>
      </w:r>
    </w:p>
    <w:p w14:paraId="1C43673C" w14:textId="2E61D516" w:rsidR="69F6AC90" w:rsidRDefault="69F6AC90" w:rsidP="5323FF27">
      <w:pPr>
        <w:jc w:val="both"/>
        <w:rPr>
          <w:rFonts w:ascii="Times New Roman" w:eastAsia="Times New Roman" w:hAnsi="Times New Roman" w:cs="Times New Roman"/>
          <w:b/>
          <w:bCs/>
        </w:rPr>
      </w:pPr>
      <w:r>
        <w:br/>
      </w:r>
      <w:r w:rsidR="008818F1" w:rsidRPr="5323FF27">
        <w:rPr>
          <w:rFonts w:ascii="Times New Roman" w:eastAsia="Times New Roman" w:hAnsi="Times New Roman" w:cs="Times New Roman"/>
          <w:b/>
          <w:bCs/>
        </w:rPr>
        <w:t>Modularity</w:t>
      </w:r>
      <w:r w:rsidRPr="5323FF27">
        <w:rPr>
          <w:rFonts w:ascii="Times New Roman" w:eastAsia="Times New Roman" w:hAnsi="Times New Roman" w:cs="Times New Roman"/>
          <w:b/>
          <w:bCs/>
        </w:rPr>
        <w:t>:</w:t>
      </w:r>
    </w:p>
    <w:p w14:paraId="5079A23F" w14:textId="4107673A" w:rsidR="69F6AC90" w:rsidRDefault="69F6AC90" w:rsidP="5323FF27">
      <w:pPr>
        <w:rPr>
          <w:rFonts w:ascii="Times New Roman" w:eastAsia="Times New Roman" w:hAnsi="Times New Roman" w:cs="Times New Roman"/>
          <w:color w:val="000000" w:themeColor="text1"/>
        </w:rPr>
      </w:pPr>
      <w:r>
        <w:rPr>
          <w:noProof/>
        </w:rPr>
        <w:drawing>
          <wp:inline distT="0" distB="0" distL="0" distR="0" wp14:anchorId="6F961834" wp14:editId="1DD66DF3">
            <wp:extent cx="3096832" cy="1871003"/>
            <wp:effectExtent l="0" t="0" r="2540" b="0"/>
            <wp:docPr id="1631118002" name="Picture 163111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31105" cy="1891710"/>
                    </a:xfrm>
                    <a:prstGeom prst="rect">
                      <a:avLst/>
                    </a:prstGeom>
                  </pic:spPr>
                </pic:pic>
              </a:graphicData>
            </a:graphic>
          </wp:inline>
        </w:drawing>
      </w:r>
      <w:r w:rsidR="00066971">
        <w:rPr>
          <w:noProof/>
        </w:rPr>
        <w:drawing>
          <wp:inline distT="0" distB="0" distL="0" distR="0" wp14:anchorId="540FE86C" wp14:editId="77B3DF96">
            <wp:extent cx="2714683" cy="1447589"/>
            <wp:effectExtent l="0" t="0" r="3175" b="635"/>
            <wp:docPr id="2041518297" name="Picture 20415182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8297" name="Picture 2041518297"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10856" t="30268" r="16107" b="30446"/>
                    <a:stretch/>
                  </pic:blipFill>
                  <pic:spPr bwMode="auto">
                    <a:xfrm>
                      <a:off x="0" y="0"/>
                      <a:ext cx="2747252" cy="1464956"/>
                    </a:xfrm>
                    <a:prstGeom prst="rect">
                      <a:avLst/>
                    </a:prstGeom>
                    <a:ln>
                      <a:noFill/>
                    </a:ln>
                    <a:extLst>
                      <a:ext uri="{53640926-AAD7-44D8-BBD7-CCE9431645EC}">
                        <a14:shadowObscured xmlns:a14="http://schemas.microsoft.com/office/drawing/2010/main"/>
                      </a:ext>
                    </a:extLst>
                  </pic:spPr>
                </pic:pic>
              </a:graphicData>
            </a:graphic>
          </wp:inline>
        </w:drawing>
      </w:r>
    </w:p>
    <w:p w14:paraId="6F3EAA6C" w14:textId="43BE63AC" w:rsidR="69F6AC90" w:rsidRDefault="69F6AC90" w:rsidP="5323FF27">
      <w:pPr>
        <w:jc w:val="center"/>
      </w:pPr>
    </w:p>
    <w:p w14:paraId="6CB41557" w14:textId="68EF9F5F" w:rsidR="69F6AC90" w:rsidRDefault="69F6AC90" w:rsidP="5323FF27">
      <w:pPr>
        <w:jc w:val="both"/>
        <w:rPr>
          <w:rFonts w:ascii="Times New Roman" w:eastAsia="Times New Roman" w:hAnsi="Times New Roman" w:cs="Times New Roman"/>
        </w:rPr>
      </w:pPr>
      <w:r w:rsidRPr="5323FF27">
        <w:rPr>
          <w:rFonts w:ascii="Times New Roman" w:eastAsia="Times New Roman" w:hAnsi="Times New Roman" w:cs="Times New Roman"/>
          <w:color w:val="000000" w:themeColor="text1"/>
        </w:rPr>
        <w:t>Modularity is a measure of how well a network is divided into modules or communities based on the connectivity patterns of the nodes. It ranges from -1 to 1, with higher values indicating a stronger division of the network into modules. A modularity value of 0.3 indicates that the network has a moderate level of community structure, with nodes being more connected within their communities than between them. It suggests that the network can be divided into meaningful groups based on the patterns of exchange among the nodes. However, the strength of the community structure is not as strong as in networks with higher modularity values.</w:t>
      </w:r>
    </w:p>
    <w:p w14:paraId="17F3B0CE" w14:textId="42AB3585" w:rsidR="5323FF27" w:rsidRDefault="5323FF27" w:rsidP="5323FF27">
      <w:pPr>
        <w:rPr>
          <w:rFonts w:ascii="Arial" w:eastAsia="Arial" w:hAnsi="Arial" w:cs="Arial"/>
          <w:color w:val="000000" w:themeColor="text1"/>
        </w:rPr>
      </w:pPr>
    </w:p>
    <w:p w14:paraId="2920AAFE" w14:textId="02A4DB52" w:rsidR="69F6AC90" w:rsidRDefault="69F6AC90" w:rsidP="5323FF27">
      <w:pPr>
        <w:rPr>
          <w:rFonts w:ascii="Times New Roman" w:eastAsia="Times New Roman" w:hAnsi="Times New Roman" w:cs="Times New Roman"/>
          <w:b/>
          <w:bCs/>
          <w:color w:val="000000" w:themeColor="text1"/>
        </w:rPr>
      </w:pPr>
      <w:r w:rsidRPr="5323FF27">
        <w:rPr>
          <w:rFonts w:ascii="Times New Roman" w:eastAsia="Times New Roman" w:hAnsi="Times New Roman" w:cs="Times New Roman"/>
          <w:b/>
          <w:bCs/>
          <w:color w:val="000000" w:themeColor="text1"/>
        </w:rPr>
        <w:t>Centrality:</w:t>
      </w:r>
    </w:p>
    <w:p w14:paraId="672741A7" w14:textId="163CD65E" w:rsidR="5323FF27" w:rsidRDefault="5323FF27" w:rsidP="5323FF27">
      <w:pPr>
        <w:rPr>
          <w:rFonts w:ascii="Times New Roman" w:eastAsia="Times New Roman" w:hAnsi="Times New Roman" w:cs="Times New Roman"/>
          <w:b/>
          <w:bCs/>
          <w:color w:val="000000" w:themeColor="text1"/>
        </w:rPr>
      </w:pPr>
    </w:p>
    <w:p w14:paraId="61C9311F" w14:textId="4DE3C68B" w:rsidR="69F6AC90" w:rsidRDefault="69F6AC90" w:rsidP="5323FF27">
      <w:pPr>
        <w:jc w:val="center"/>
      </w:pPr>
      <w:r>
        <w:rPr>
          <w:noProof/>
        </w:rPr>
        <w:drawing>
          <wp:inline distT="0" distB="0" distL="0" distR="0" wp14:anchorId="6C46F9E7" wp14:editId="5020A2E6">
            <wp:extent cx="2609557" cy="2063570"/>
            <wp:effectExtent l="0" t="0" r="0" b="0"/>
            <wp:docPr id="1790660230" name="Picture 179066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48551" cy="2094406"/>
                    </a:xfrm>
                    <a:prstGeom prst="rect">
                      <a:avLst/>
                    </a:prstGeom>
                  </pic:spPr>
                </pic:pic>
              </a:graphicData>
            </a:graphic>
          </wp:inline>
        </w:drawing>
      </w:r>
      <w:r w:rsidR="008818F1">
        <w:rPr>
          <w:noProof/>
        </w:rPr>
        <w:drawing>
          <wp:inline distT="0" distB="0" distL="0" distR="0" wp14:anchorId="36449957" wp14:editId="4FA8DF7F">
            <wp:extent cx="2616590" cy="1238558"/>
            <wp:effectExtent l="0" t="0" r="0" b="6350"/>
            <wp:docPr id="223795085" name="Picture 22379508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95085" name="Picture 223795085" descr="A screenshot of a graph&#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54984" cy="1256732"/>
                    </a:xfrm>
                    <a:prstGeom prst="rect">
                      <a:avLst/>
                    </a:prstGeom>
                  </pic:spPr>
                </pic:pic>
              </a:graphicData>
            </a:graphic>
          </wp:inline>
        </w:drawing>
      </w:r>
    </w:p>
    <w:p w14:paraId="4753248D" w14:textId="19007073" w:rsidR="69F6AC90" w:rsidRDefault="69F6AC90" w:rsidP="5323FF27">
      <w:pPr>
        <w:jc w:val="center"/>
      </w:pPr>
    </w:p>
    <w:p w14:paraId="46CA414C" w14:textId="61C51EFE"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Centrality is a measure of the importance of a node in a network. There are different types of centrality measures, including degree centrality, betweenness centrality, closeness centrality, and eigenvector centrality.</w:t>
      </w:r>
    </w:p>
    <w:p w14:paraId="4A602B83" w14:textId="7F9F64C8" w:rsidR="69F6AC90" w:rsidRDefault="69F6AC90" w:rsidP="5323FF27">
      <w:p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Betweenness centrality is a measure of a node's importance in a network based on the number of shortest paths that pass through that node. It is calculated by identifying </w:t>
      </w:r>
      <w:proofErr w:type="gramStart"/>
      <w:r w:rsidRPr="5323FF27">
        <w:rPr>
          <w:rFonts w:ascii="Times New Roman" w:eastAsia="Times New Roman" w:hAnsi="Times New Roman" w:cs="Times New Roman"/>
          <w:color w:val="000000" w:themeColor="text1"/>
        </w:rPr>
        <w:t>all of</w:t>
      </w:r>
      <w:proofErr w:type="gramEnd"/>
      <w:r w:rsidRPr="5323FF27">
        <w:rPr>
          <w:rFonts w:ascii="Times New Roman" w:eastAsia="Times New Roman" w:hAnsi="Times New Roman" w:cs="Times New Roman"/>
          <w:color w:val="000000" w:themeColor="text1"/>
        </w:rPr>
        <w:t xml:space="preserve"> the shortest paths between pairs of nodes in the network and then calculating the fraction of those paths that pass through each individual </w:t>
      </w:r>
      <w:r w:rsidRPr="5323FF27">
        <w:rPr>
          <w:rFonts w:ascii="Times New Roman" w:eastAsia="Times New Roman" w:hAnsi="Times New Roman" w:cs="Times New Roman"/>
          <w:color w:val="000000" w:themeColor="text1"/>
        </w:rPr>
        <w:lastRenderedPageBreak/>
        <w:t>node. Nodes with high betweenness centrality are important for maintaining communication and information flow between different parts of the network, as they act as key bridges or intermediaries between different groups of nodes. In other words, nodes with high betweenness centrality are strategically positioned in the network and can have a significant impact on the flow of information and resources through the network.</w:t>
      </w:r>
    </w:p>
    <w:p w14:paraId="5E985849" w14:textId="150E016C" w:rsidR="69F6AC90" w:rsidRDefault="69F6AC90" w:rsidP="5323FF27">
      <w:pPr>
        <w:spacing w:line="257" w:lineRule="auto"/>
        <w:jc w:val="both"/>
        <w:rPr>
          <w:rFonts w:ascii="Times New Roman" w:eastAsia="Times New Roman" w:hAnsi="Times New Roman" w:cs="Times New Roman"/>
        </w:rPr>
      </w:pPr>
      <w:r w:rsidRPr="5323FF27">
        <w:rPr>
          <w:rFonts w:ascii="Times New Roman" w:eastAsia="Times New Roman" w:hAnsi="Times New Roman" w:cs="Times New Roman"/>
        </w:rPr>
        <w:t xml:space="preserve">The Rand Index is a measure of the similarity between two </w:t>
      </w:r>
      <w:proofErr w:type="spellStart"/>
      <w:r w:rsidRPr="5323FF27">
        <w:rPr>
          <w:rFonts w:ascii="Times New Roman" w:eastAsia="Times New Roman" w:hAnsi="Times New Roman" w:cs="Times New Roman"/>
        </w:rPr>
        <w:t>clusterings</w:t>
      </w:r>
      <w:proofErr w:type="spellEnd"/>
      <w:r w:rsidRPr="5323FF27">
        <w:rPr>
          <w:rFonts w:ascii="Times New Roman" w:eastAsia="Times New Roman" w:hAnsi="Times New Roman" w:cs="Times New Roman"/>
        </w:rPr>
        <w:t>, with a value of 1 indicating perfect agreement between two clustering methods. In this case, we're comparing different centrality measures in the Ethereum dataset using the Rand Index.</w:t>
      </w:r>
    </w:p>
    <w:p w14:paraId="114CC326" w14:textId="596E3AB0" w:rsidR="69F6AC90" w:rsidRDefault="69F6AC90" w:rsidP="5323FF27">
      <w:pPr>
        <w:jc w:val="both"/>
        <w:rPr>
          <w:rFonts w:ascii="Times New Roman" w:eastAsia="Times New Roman" w:hAnsi="Times New Roman" w:cs="Times New Roman"/>
        </w:rPr>
      </w:pPr>
      <w:r w:rsidRPr="5323FF27">
        <w:rPr>
          <w:rFonts w:ascii="Times New Roman" w:eastAsia="Times New Roman" w:hAnsi="Times New Roman" w:cs="Times New Roman"/>
        </w:rPr>
        <w:t xml:space="preserve">The results of the Rand Index comparison show that there is generally good agreement between the centrality measures used in the analysis, except for the </w:t>
      </w:r>
      <w:proofErr w:type="spellStart"/>
      <w:r w:rsidRPr="5323FF27">
        <w:rPr>
          <w:rFonts w:ascii="Times New Roman" w:eastAsia="Times New Roman" w:hAnsi="Times New Roman" w:cs="Times New Roman"/>
        </w:rPr>
        <w:t>walktrap</w:t>
      </w:r>
      <w:proofErr w:type="spellEnd"/>
      <w:r w:rsidRPr="5323FF27">
        <w:rPr>
          <w:rFonts w:ascii="Times New Roman" w:eastAsia="Times New Roman" w:hAnsi="Times New Roman" w:cs="Times New Roman"/>
        </w:rPr>
        <w:t xml:space="preserve"> method.</w:t>
      </w:r>
    </w:p>
    <w:p w14:paraId="29BAF2E4" w14:textId="5A0AA6A3" w:rsidR="5323FF27" w:rsidRDefault="5323FF27" w:rsidP="5323FF27">
      <w:pPr>
        <w:jc w:val="both"/>
        <w:rPr>
          <w:rFonts w:ascii="Times New Roman" w:eastAsia="Times New Roman" w:hAnsi="Times New Roman" w:cs="Times New Roman"/>
        </w:rPr>
      </w:pPr>
    </w:p>
    <w:p w14:paraId="1386DF1A" w14:textId="1CF8C4BB" w:rsidR="5323FF27" w:rsidRDefault="5323FF27" w:rsidP="5323FF27">
      <w:pPr>
        <w:jc w:val="both"/>
        <w:rPr>
          <w:rFonts w:ascii="Times New Roman" w:eastAsia="Times New Roman" w:hAnsi="Times New Roman" w:cs="Times New Roman"/>
        </w:rPr>
      </w:pPr>
    </w:p>
    <w:p w14:paraId="7DD3BDD5" w14:textId="4874D55D" w:rsidR="537C5624" w:rsidRDefault="537C5624" w:rsidP="5323FF27">
      <w:pPr>
        <w:pStyle w:val="ListParagraph"/>
        <w:numPr>
          <w:ilvl w:val="0"/>
          <w:numId w:val="26"/>
        </w:numPr>
        <w:rPr>
          <w:b/>
          <w:bCs/>
        </w:rPr>
      </w:pPr>
      <w:r w:rsidRPr="5323FF27">
        <w:rPr>
          <w:b/>
          <w:bCs/>
        </w:rPr>
        <w:t>MODELING</w:t>
      </w:r>
    </w:p>
    <w:p w14:paraId="71F911A8" w14:textId="5C912BD1" w:rsidR="5323FF27" w:rsidRDefault="5323FF27" w:rsidP="5323FF27">
      <w:pPr>
        <w:rPr>
          <w:b/>
          <w:bCs/>
        </w:rPr>
      </w:pPr>
    </w:p>
    <w:p w14:paraId="4AE174F9" w14:textId="7CA80576" w:rsidR="5323FF27" w:rsidRDefault="5323FF27" w:rsidP="5323FF27">
      <w:pPr>
        <w:rPr>
          <w:b/>
          <w:bCs/>
        </w:rPr>
      </w:pPr>
    </w:p>
    <w:p w14:paraId="5D99D2CD" w14:textId="12BC6F7E" w:rsidR="432504F8" w:rsidRDefault="432504F8" w:rsidP="5323FF27">
      <w:pPr>
        <w:rPr>
          <w:rFonts w:ascii="Arial" w:eastAsia="Arial" w:hAnsi="Arial" w:cs="Arial"/>
          <w:color w:val="000000" w:themeColor="text1"/>
        </w:rPr>
      </w:pPr>
      <w:r w:rsidRPr="5323FF27">
        <w:rPr>
          <w:rFonts w:ascii="Arial" w:eastAsia="Arial" w:hAnsi="Arial" w:cs="Arial"/>
          <w:color w:val="000000" w:themeColor="text1"/>
        </w:rPr>
        <w:t>Largest component is extracted and isolated from rest of the network for further modeling of various exchanges' traffic flow across multiple instruments (tokens).</w:t>
      </w:r>
    </w:p>
    <w:p w14:paraId="5D3A92A2" w14:textId="7BAE5AB1" w:rsidR="5323FF27" w:rsidRDefault="5323FF27" w:rsidP="5323FF27">
      <w:pPr>
        <w:spacing w:line="240" w:lineRule="exact"/>
        <w:rPr>
          <w:rFonts w:ascii="Arial" w:eastAsia="Arial" w:hAnsi="Arial" w:cs="Arial"/>
          <w:color w:val="000000" w:themeColor="text1"/>
        </w:rPr>
      </w:pPr>
    </w:p>
    <w:p w14:paraId="500FA42D" w14:textId="0F163463" w:rsidR="432504F8" w:rsidRDefault="432504F8" w:rsidP="5323FF27">
      <w:pPr>
        <w:rPr>
          <w:rFonts w:ascii="Arial" w:eastAsia="Arial" w:hAnsi="Arial" w:cs="Arial"/>
          <w:color w:val="000000" w:themeColor="text1"/>
        </w:rPr>
      </w:pPr>
      <w:r w:rsidRPr="5323FF27">
        <w:rPr>
          <w:rFonts w:ascii="Arial" w:eastAsia="Arial" w:hAnsi="Arial" w:cs="Arial"/>
          <w:color w:val="000000" w:themeColor="text1"/>
        </w:rPr>
        <w:t>1. What is inside largest component?</w:t>
      </w:r>
    </w:p>
    <w:p w14:paraId="6B749500" w14:textId="09567729" w:rsidR="5323FF27" w:rsidRDefault="5323FF27" w:rsidP="5323FF27">
      <w:pPr>
        <w:rPr>
          <w:rFonts w:ascii="Arial" w:eastAsia="Arial" w:hAnsi="Arial" w:cs="Arial"/>
          <w:color w:val="000000" w:themeColor="text1"/>
        </w:rPr>
      </w:pPr>
    </w:p>
    <w:p w14:paraId="08AFA7C1" w14:textId="53AD6927" w:rsidR="432504F8" w:rsidRDefault="432504F8" w:rsidP="5323FF27">
      <w:pPr>
        <w:rPr>
          <w:rFonts w:ascii="Arial" w:eastAsia="Arial" w:hAnsi="Arial" w:cs="Arial"/>
          <w:color w:val="000000" w:themeColor="text1"/>
        </w:rPr>
      </w:pPr>
      <w:r w:rsidRPr="5323FF27">
        <w:rPr>
          <w:rFonts w:ascii="Arial" w:eastAsia="Arial" w:hAnsi="Arial" w:cs="Arial"/>
          <w:color w:val="000000" w:themeColor="text1"/>
        </w:rPr>
        <w:t>Introduction to model:</w:t>
      </w:r>
    </w:p>
    <w:p w14:paraId="7ADBFD2D" w14:textId="13C0534F" w:rsidR="5323FF27" w:rsidRDefault="5323FF27" w:rsidP="5323FF27">
      <w:pPr>
        <w:rPr>
          <w:rFonts w:ascii="Arial" w:eastAsia="Arial" w:hAnsi="Arial" w:cs="Arial"/>
          <w:color w:val="000000" w:themeColor="text1"/>
        </w:rPr>
      </w:pPr>
    </w:p>
    <w:p w14:paraId="32E07B7D" w14:textId="68D33DAE" w:rsidR="432504F8" w:rsidRDefault="432504F8" w:rsidP="5323FF27">
      <w:pPr>
        <w:rPr>
          <w:rFonts w:ascii="Times" w:eastAsia="Times" w:hAnsi="Times" w:cs="Times"/>
          <w:color w:val="000000" w:themeColor="text1"/>
        </w:rPr>
      </w:pPr>
      <w:r>
        <w:rPr>
          <w:noProof/>
        </w:rPr>
        <w:drawing>
          <wp:inline distT="0" distB="0" distL="0" distR="0" wp14:anchorId="5AC5BB59" wp14:editId="16B5923E">
            <wp:extent cx="4575459" cy="2700997"/>
            <wp:effectExtent l="0" t="0" r="0" b="4445"/>
            <wp:docPr id="690484546" name="Picture 6904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6607" cy="2707578"/>
                    </a:xfrm>
                    <a:prstGeom prst="rect">
                      <a:avLst/>
                    </a:prstGeom>
                  </pic:spPr>
                </pic:pic>
              </a:graphicData>
            </a:graphic>
          </wp:inline>
        </w:drawing>
      </w:r>
    </w:p>
    <w:p w14:paraId="141472CE" w14:textId="4EB80095" w:rsidR="5323FF27" w:rsidRDefault="5323FF27" w:rsidP="5323FF27">
      <w:pPr>
        <w:rPr>
          <w:rFonts w:ascii="Arial" w:eastAsia="Arial" w:hAnsi="Arial" w:cs="Arial"/>
          <w:color w:val="000000" w:themeColor="text1"/>
        </w:rPr>
      </w:pPr>
    </w:p>
    <w:p w14:paraId="03FB3D7B" w14:textId="311085D4" w:rsidR="00860F68" w:rsidRPr="00860F68" w:rsidRDefault="00860F68" w:rsidP="5323FF27">
      <w:pPr>
        <w:rPr>
          <w:rFonts w:ascii="Arial" w:eastAsia="Arial" w:hAnsi="Arial" w:cs="Arial"/>
          <w:color w:val="000000" w:themeColor="text1"/>
          <w:sz w:val="21"/>
          <w:szCs w:val="21"/>
        </w:rPr>
      </w:pPr>
    </w:p>
    <w:p w14:paraId="61754783" w14:textId="7F924099" w:rsidR="00860F68" w:rsidRDefault="00860F68" w:rsidP="5323FF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 we can see the largest component covers around 20 distinct tokens out of 28, captures 36,400 transactions out of 50,000 across 2800 entities. Exchange type wise centralized exchanges are 17 and decentralized are 6 in this sub-network.</w:t>
      </w:r>
    </w:p>
    <w:p w14:paraId="5ADAFBB1" w14:textId="77777777" w:rsidR="00860F68" w:rsidRDefault="00860F68" w:rsidP="5323FF27">
      <w:pPr>
        <w:rPr>
          <w:rFonts w:ascii="Times New Roman" w:eastAsia="Times New Roman" w:hAnsi="Times New Roman" w:cs="Times New Roman"/>
          <w:b/>
          <w:bCs/>
          <w:color w:val="000000" w:themeColor="text1"/>
          <w:sz w:val="32"/>
          <w:szCs w:val="32"/>
          <w:vertAlign w:val="superscript"/>
        </w:rPr>
      </w:pPr>
    </w:p>
    <w:p w14:paraId="66ED0140" w14:textId="778AD78B" w:rsidR="432504F8" w:rsidRDefault="007D0499" w:rsidP="5323FF27">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vertAlign w:val="superscript"/>
        </w:rPr>
        <w:t xml:space="preserve">Isolation The </w:t>
      </w:r>
      <w:r w:rsidR="432504F8" w:rsidRPr="5323FF27">
        <w:rPr>
          <w:rFonts w:ascii="Times New Roman" w:eastAsia="Times New Roman" w:hAnsi="Times New Roman" w:cs="Times New Roman"/>
          <w:b/>
          <w:bCs/>
          <w:color w:val="000000" w:themeColor="text1"/>
          <w:sz w:val="32"/>
          <w:szCs w:val="32"/>
          <w:vertAlign w:val="superscript"/>
        </w:rPr>
        <w:t>Top 9 Transaction:</w:t>
      </w:r>
    </w:p>
    <w:p w14:paraId="0837F37E" w14:textId="4822034A" w:rsidR="5323FF27" w:rsidRDefault="007D0499" w:rsidP="5323FF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Filtering out all the edges (</w:t>
      </w:r>
      <w:proofErr w:type="spellStart"/>
      <w:r>
        <w:rPr>
          <w:rFonts w:ascii="Times New Roman" w:eastAsia="Times New Roman" w:hAnsi="Times New Roman" w:cs="Times New Roman"/>
          <w:color w:val="000000" w:themeColor="text1"/>
        </w:rPr>
        <w:t>token_address</w:t>
      </w:r>
      <w:proofErr w:type="spellEnd"/>
      <w:r>
        <w:rPr>
          <w:rFonts w:ascii="Times New Roman" w:eastAsia="Times New Roman" w:hAnsi="Times New Roman" w:cs="Times New Roman"/>
          <w:color w:val="000000" w:themeColor="text1"/>
        </w:rPr>
        <w:t xml:space="preserve"> is an edge attribute) equal to </w:t>
      </w:r>
      <w:r w:rsidR="004A5759">
        <w:rPr>
          <w:rFonts w:ascii="Times New Roman" w:eastAsia="Times New Roman" w:hAnsi="Times New Roman" w:cs="Times New Roman"/>
          <w:color w:val="000000" w:themeColor="text1"/>
        </w:rPr>
        <w:t xml:space="preserve">the </w:t>
      </w:r>
      <w:r>
        <w:rPr>
          <w:rFonts w:ascii="Times New Roman" w:eastAsia="Times New Roman" w:hAnsi="Times New Roman" w:cs="Times New Roman"/>
          <w:color w:val="000000" w:themeColor="text1"/>
        </w:rPr>
        <w:t xml:space="preserve">most heavily traded top 9 </w:t>
      </w:r>
      <w:r w:rsidR="004A5759">
        <w:rPr>
          <w:rFonts w:ascii="Times New Roman" w:eastAsia="Times New Roman" w:hAnsi="Times New Roman" w:cs="Times New Roman"/>
          <w:color w:val="000000" w:themeColor="text1"/>
        </w:rPr>
        <w:t>tokens and</w:t>
      </w:r>
      <w:r>
        <w:rPr>
          <w:rFonts w:ascii="Times New Roman" w:eastAsia="Times New Roman" w:hAnsi="Times New Roman" w:cs="Times New Roman"/>
          <w:color w:val="000000" w:themeColor="text1"/>
        </w:rPr>
        <w:t xml:space="preserve"> plotting a network diagram we see </w:t>
      </w:r>
      <w:r w:rsidR="004A5759">
        <w:rPr>
          <w:rFonts w:ascii="Times New Roman" w:eastAsia="Times New Roman" w:hAnsi="Times New Roman" w:cs="Times New Roman"/>
          <w:color w:val="000000" w:themeColor="text1"/>
        </w:rPr>
        <w:t xml:space="preserve">that top 3 tokens show some </w:t>
      </w:r>
      <w:proofErr w:type="spellStart"/>
      <w:r w:rsidR="004A5759">
        <w:rPr>
          <w:rFonts w:ascii="Times New Roman" w:eastAsia="Times New Roman" w:hAnsi="Times New Roman" w:cs="Times New Roman"/>
          <w:color w:val="000000" w:themeColor="text1"/>
        </w:rPr>
        <w:t>splitted</w:t>
      </w:r>
      <w:proofErr w:type="spellEnd"/>
      <w:r w:rsidR="004A5759">
        <w:rPr>
          <w:rFonts w:ascii="Times New Roman" w:eastAsia="Times New Roman" w:hAnsi="Times New Roman" w:cs="Times New Roman"/>
          <w:color w:val="000000" w:themeColor="text1"/>
        </w:rPr>
        <w:t xml:space="preserve"> groups of transactions. </w:t>
      </w:r>
    </w:p>
    <w:p w14:paraId="66A64F93" w14:textId="3CFF48EF" w:rsidR="004A5759" w:rsidRPr="004A5759" w:rsidRDefault="004A5759" w:rsidP="5323FF27">
      <w:pPr>
        <w:rPr>
          <w:rFonts w:ascii="Times New Roman" w:eastAsia="Arial" w:hAnsi="Times New Roman" w:cs="Times New Roman"/>
          <w:color w:val="000000" w:themeColor="text1"/>
        </w:rPr>
      </w:pPr>
      <w:r w:rsidRPr="004A5759">
        <w:rPr>
          <w:rFonts w:ascii="Times New Roman" w:hAnsi="Times New Roman" w:cs="Times New Roman"/>
          <w:noProof/>
        </w:rPr>
        <w:drawing>
          <wp:anchor distT="0" distB="0" distL="114300" distR="114300" simplePos="0" relativeHeight="251658240" behindDoc="1" locked="0" layoutInCell="1" allowOverlap="1" wp14:anchorId="2A050DC1" wp14:editId="1086FED9">
            <wp:simplePos x="0" y="0"/>
            <wp:positionH relativeFrom="column">
              <wp:posOffset>0</wp:posOffset>
            </wp:positionH>
            <wp:positionV relativeFrom="paragraph">
              <wp:posOffset>0</wp:posOffset>
            </wp:positionV>
            <wp:extent cx="2924175" cy="2918083"/>
            <wp:effectExtent l="0" t="0" r="0" b="3175"/>
            <wp:wrapTight wrapText="bothSides">
              <wp:wrapPolygon edited="0">
                <wp:start x="0" y="0"/>
                <wp:lineTo x="0" y="21529"/>
                <wp:lineTo x="21483" y="21529"/>
                <wp:lineTo x="21483" y="0"/>
                <wp:lineTo x="0" y="0"/>
              </wp:wrapPolygon>
            </wp:wrapTight>
            <wp:docPr id="1558728287" name="Picture 1558728287" descr="A picture containing drawing, sketch, cartoon,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8287" name="Picture 1558728287" descr="A picture containing drawing, sketch, cartoon, child 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4175" cy="2918083"/>
                    </a:xfrm>
                    <a:prstGeom prst="rect">
                      <a:avLst/>
                    </a:prstGeom>
                  </pic:spPr>
                </pic:pic>
              </a:graphicData>
            </a:graphic>
            <wp14:sizeRelH relativeFrom="page">
              <wp14:pctWidth>0</wp14:pctWidth>
            </wp14:sizeRelH>
            <wp14:sizeRelV relativeFrom="page">
              <wp14:pctHeight>0</wp14:pctHeight>
            </wp14:sizeRelV>
          </wp:anchor>
        </w:drawing>
      </w:r>
      <w:r w:rsidRPr="004A5759">
        <w:rPr>
          <w:rFonts w:ascii="Times New Roman" w:eastAsia="Arial" w:hAnsi="Times New Roman" w:cs="Times New Roman"/>
          <w:color w:val="000000" w:themeColor="text1"/>
        </w:rPr>
        <w:t xml:space="preserve">Fourth and Sixth token from the above list of 20, we see strange activity. Zooming further into the fourth network for token </w:t>
      </w:r>
      <w:r>
        <w:rPr>
          <w:rFonts w:ascii="Times New Roman" w:eastAsia="Arial" w:hAnsi="Times New Roman" w:cs="Times New Roman"/>
          <w:color w:val="000000" w:themeColor="text1"/>
        </w:rPr>
        <w:t>0x9f8f72…</w:t>
      </w:r>
      <w:r w:rsidR="00426A43">
        <w:rPr>
          <w:rFonts w:ascii="Times New Roman" w:eastAsia="Arial" w:hAnsi="Times New Roman" w:cs="Times New Roman"/>
          <w:color w:val="000000" w:themeColor="text1"/>
        </w:rPr>
        <w:t>579a2 having 1680 transactions converging to two nodes looks something worth looking into.</w:t>
      </w:r>
    </w:p>
    <w:p w14:paraId="3F6CE17C" w14:textId="77777777" w:rsidR="007D0499" w:rsidRDefault="007D0499" w:rsidP="5323FF27">
      <w:pPr>
        <w:rPr>
          <w:rFonts w:ascii="Arial" w:eastAsia="Arial" w:hAnsi="Arial" w:cs="Arial"/>
          <w:color w:val="000000" w:themeColor="text1"/>
        </w:rPr>
      </w:pPr>
    </w:p>
    <w:p w14:paraId="0312A4E8" w14:textId="00CB0F4D" w:rsidR="5323FF27" w:rsidRDefault="5323FF27" w:rsidP="5323FF27">
      <w:pPr>
        <w:spacing w:line="240" w:lineRule="exact"/>
        <w:rPr>
          <w:rFonts w:ascii="Arial" w:eastAsia="Arial" w:hAnsi="Arial" w:cs="Arial"/>
          <w:color w:val="000000" w:themeColor="text1"/>
        </w:rPr>
      </w:pPr>
    </w:p>
    <w:p w14:paraId="54FD60D1" w14:textId="0C6241A9" w:rsidR="5323FF27" w:rsidRDefault="5323FF27" w:rsidP="5323FF27">
      <w:pPr>
        <w:rPr>
          <w:b/>
          <w:bCs/>
        </w:rPr>
      </w:pPr>
    </w:p>
    <w:p w14:paraId="0E9C3D9E" w14:textId="7D794866" w:rsidR="6297056D" w:rsidRDefault="6297056D" w:rsidP="5323FF27"/>
    <w:p w14:paraId="39F866B1" w14:textId="2431C6BA" w:rsidR="6297056D" w:rsidRDefault="6297056D" w:rsidP="5323FF27"/>
    <w:p w14:paraId="28EE0765" w14:textId="3D26747C" w:rsidR="5323FF27" w:rsidRDefault="5323FF27" w:rsidP="5323FF27">
      <w:pPr>
        <w:rPr>
          <w:rFonts w:ascii="Times" w:eastAsia="Times" w:hAnsi="Times" w:cs="Times"/>
          <w:color w:val="000000" w:themeColor="text1"/>
        </w:rPr>
      </w:pPr>
    </w:p>
    <w:p w14:paraId="5992ABBD" w14:textId="703B93A2" w:rsidR="5323FF27" w:rsidRDefault="5323FF27" w:rsidP="5323FF27">
      <w:pPr>
        <w:rPr>
          <w:rFonts w:ascii="Times" w:eastAsia="Times" w:hAnsi="Times" w:cs="Times"/>
          <w:color w:val="000000" w:themeColor="text1"/>
        </w:rPr>
      </w:pPr>
    </w:p>
    <w:p w14:paraId="4FD29FDB" w14:textId="3028B049" w:rsidR="5323FF27" w:rsidRDefault="5323FF27" w:rsidP="5323FF27">
      <w:pPr>
        <w:rPr>
          <w:rFonts w:ascii="Times" w:eastAsia="Times" w:hAnsi="Times" w:cs="Times"/>
          <w:color w:val="000000" w:themeColor="text1"/>
        </w:rPr>
      </w:pPr>
    </w:p>
    <w:p w14:paraId="23FFA7C7" w14:textId="21D44D2B" w:rsidR="00426A43" w:rsidRDefault="00426A43" w:rsidP="5323FF27">
      <w:pPr>
        <w:rPr>
          <w:rFonts w:ascii="Times" w:eastAsia="Times" w:hAnsi="Times" w:cs="Times"/>
          <w:color w:val="000000" w:themeColor="text1"/>
        </w:rPr>
      </w:pPr>
    </w:p>
    <w:p w14:paraId="68A13639" w14:textId="0BAA0D1D" w:rsidR="00426A43" w:rsidRDefault="00426A43" w:rsidP="5323FF27">
      <w:pPr>
        <w:rPr>
          <w:rFonts w:ascii="Times" w:eastAsia="Times" w:hAnsi="Times" w:cs="Times"/>
          <w:color w:val="000000" w:themeColor="text1"/>
        </w:rPr>
      </w:pPr>
    </w:p>
    <w:p w14:paraId="15C5D44D" w14:textId="616E3B61" w:rsidR="00426A43" w:rsidRDefault="00426A43" w:rsidP="5323FF27">
      <w:pPr>
        <w:rPr>
          <w:rFonts w:ascii="Times" w:eastAsia="Times" w:hAnsi="Times" w:cs="Times"/>
          <w:color w:val="000000" w:themeColor="text1"/>
        </w:rPr>
      </w:pPr>
    </w:p>
    <w:p w14:paraId="5CE8D4EC" w14:textId="663979DB" w:rsidR="00426A43" w:rsidRDefault="00426A43" w:rsidP="5323FF27">
      <w:pPr>
        <w:rPr>
          <w:rFonts w:ascii="Times" w:eastAsia="Times" w:hAnsi="Times" w:cs="Times"/>
          <w:color w:val="000000" w:themeColor="text1"/>
        </w:rPr>
      </w:pPr>
    </w:p>
    <w:p w14:paraId="4604A245" w14:textId="547768A2" w:rsidR="00426A43" w:rsidRDefault="00426A43" w:rsidP="5323FF27">
      <w:pPr>
        <w:rPr>
          <w:rFonts w:ascii="Times" w:eastAsia="Times" w:hAnsi="Times" w:cs="Times"/>
          <w:color w:val="000000" w:themeColor="text1"/>
        </w:rPr>
      </w:pPr>
      <w:r>
        <w:rPr>
          <w:rFonts w:ascii="Times" w:eastAsia="Times" w:hAnsi="Times" w:cs="Times"/>
          <w:color w:val="000000" w:themeColor="text1"/>
        </w:rPr>
        <w:t>Expanding the fourth plot</w:t>
      </w:r>
      <w:r w:rsidR="00FC66EE">
        <w:rPr>
          <w:rFonts w:ascii="Times" w:eastAsia="Times" w:hAnsi="Times" w:cs="Times"/>
          <w:color w:val="000000" w:themeColor="text1"/>
        </w:rPr>
        <w:t xml:space="preserve"> below</w:t>
      </w:r>
      <w:r>
        <w:rPr>
          <w:rFonts w:ascii="Times" w:eastAsia="Times" w:hAnsi="Times" w:cs="Times"/>
          <w:color w:val="000000" w:themeColor="text1"/>
        </w:rPr>
        <w:t xml:space="preserve">, we DDEX is involved, and each edge is </w:t>
      </w:r>
      <w:r w:rsidR="003F35F2">
        <w:rPr>
          <w:rFonts w:ascii="Times" w:eastAsia="Times" w:hAnsi="Times" w:cs="Times"/>
          <w:color w:val="000000" w:themeColor="text1"/>
        </w:rPr>
        <w:t>a</w:t>
      </w:r>
      <w:r>
        <w:rPr>
          <w:rFonts w:ascii="Times" w:eastAsia="Times" w:hAnsi="Times" w:cs="Times"/>
          <w:color w:val="000000" w:themeColor="text1"/>
        </w:rPr>
        <w:t xml:space="preserve"> heavy flow of funds</w:t>
      </w:r>
      <w:r w:rsidR="003F35F2">
        <w:rPr>
          <w:rFonts w:ascii="Times" w:eastAsia="Times" w:hAnsi="Times" w:cs="Times"/>
          <w:color w:val="000000" w:themeColor="text1"/>
        </w:rPr>
        <w:t xml:space="preserve"> converging towards </w:t>
      </w:r>
      <w:proofErr w:type="spellStart"/>
      <w:r w:rsidR="003F35F2">
        <w:rPr>
          <w:rFonts w:ascii="Times" w:eastAsia="Times" w:hAnsi="Times" w:cs="Times"/>
          <w:color w:val="000000" w:themeColor="text1"/>
        </w:rPr>
        <w:t>Paradex</w:t>
      </w:r>
      <w:proofErr w:type="spellEnd"/>
      <w:r w:rsidR="003F35F2">
        <w:rPr>
          <w:rFonts w:ascii="Times" w:eastAsia="Times" w:hAnsi="Times" w:cs="Times"/>
          <w:color w:val="000000" w:themeColor="text1"/>
        </w:rPr>
        <w:t xml:space="preserve"> or DDEX (it is a directed graph </w:t>
      </w:r>
      <w:r w:rsidR="00FC66EE">
        <w:rPr>
          <w:rFonts w:ascii="Times" w:eastAsia="Times" w:hAnsi="Times" w:cs="Times"/>
          <w:color w:val="000000" w:themeColor="text1"/>
        </w:rPr>
        <w:t xml:space="preserve">Figure A shows that and Figure B shows entity names </w:t>
      </w:r>
      <w:proofErr w:type="spellStart"/>
      <w:proofErr w:type="gramStart"/>
      <w:r w:rsidR="00FC66EE">
        <w:rPr>
          <w:rFonts w:ascii="Times" w:eastAsia="Times" w:hAnsi="Times" w:cs="Times"/>
          <w:color w:val="000000" w:themeColor="text1"/>
        </w:rPr>
        <w:t>where as</w:t>
      </w:r>
      <w:proofErr w:type="spellEnd"/>
      <w:proofErr w:type="gramEnd"/>
      <w:r w:rsidR="00FC66EE">
        <w:rPr>
          <w:rFonts w:ascii="Times" w:eastAsia="Times" w:hAnsi="Times" w:cs="Times"/>
          <w:color w:val="000000" w:themeColor="text1"/>
        </w:rPr>
        <w:t xml:space="preserve"> Figure C shows number of transactions happening around the edge DDEX and bb2c35)</w:t>
      </w:r>
    </w:p>
    <w:p w14:paraId="0A5AFA0E" w14:textId="5C3CF4F5" w:rsidR="004C6DC0" w:rsidRDefault="6297056D" w:rsidP="004C6DC0">
      <w:pPr>
        <w:keepNext/>
      </w:pPr>
      <w:r>
        <w:rPr>
          <w:noProof/>
        </w:rPr>
        <w:drawing>
          <wp:inline distT="0" distB="0" distL="0" distR="0" wp14:anchorId="2491C557" wp14:editId="2BD13770">
            <wp:extent cx="1554480" cy="1928037"/>
            <wp:effectExtent l="0" t="0" r="0" b="2540"/>
            <wp:docPr id="734970067" name="Picture 73497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6090" cy="2004452"/>
                    </a:xfrm>
                    <a:prstGeom prst="rect">
                      <a:avLst/>
                    </a:prstGeom>
                  </pic:spPr>
                </pic:pic>
              </a:graphicData>
            </a:graphic>
          </wp:inline>
        </w:drawing>
      </w:r>
      <w:r w:rsidR="003F35F2">
        <w:rPr>
          <w:noProof/>
        </w:rPr>
        <w:drawing>
          <wp:inline distT="0" distB="0" distL="0" distR="0" wp14:anchorId="086BA30F" wp14:editId="245B2FC5">
            <wp:extent cx="2391508" cy="2506383"/>
            <wp:effectExtent l="0" t="0" r="0" b="0"/>
            <wp:docPr id="1081593200" name="Picture 1081593200" descr="A picture containing line,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3200" name="Picture 1081593200" descr="A picture containing line, diagram, screenshot, de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9674" cy="2546382"/>
                    </a:xfrm>
                    <a:prstGeom prst="rect">
                      <a:avLst/>
                    </a:prstGeom>
                  </pic:spPr>
                </pic:pic>
              </a:graphicData>
            </a:graphic>
          </wp:inline>
        </w:drawing>
      </w:r>
      <w:r w:rsidR="004C6DC0">
        <w:rPr>
          <w:noProof/>
        </w:rPr>
        <w:drawing>
          <wp:inline distT="0" distB="0" distL="0" distR="0" wp14:anchorId="298E409C" wp14:editId="51515FD6">
            <wp:extent cx="1871003" cy="1582555"/>
            <wp:effectExtent l="0" t="0" r="0" b="5080"/>
            <wp:docPr id="1051083920" name="Picture 1051083920" descr="A picture containing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3920" name="Picture 1051083920" descr="A picture containing design, illustr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8284" cy="1698672"/>
                    </a:xfrm>
                    <a:prstGeom prst="rect">
                      <a:avLst/>
                    </a:prstGeom>
                  </pic:spPr>
                </pic:pic>
              </a:graphicData>
            </a:graphic>
          </wp:inline>
        </w:drawing>
      </w:r>
    </w:p>
    <w:p w14:paraId="558FB6C1" w14:textId="0ABC1C60" w:rsidR="003F35F2" w:rsidRDefault="003F35F2" w:rsidP="004C6DC0">
      <w:pPr>
        <w:pStyle w:val="Caption"/>
      </w:pPr>
      <w:r>
        <w:t>Figure A</w:t>
      </w:r>
      <w:r w:rsidR="004C6DC0">
        <w:t xml:space="preserve">           </w:t>
      </w:r>
      <w:r w:rsidR="004C6DC0">
        <w:tab/>
      </w:r>
      <w:r w:rsidR="004C6DC0">
        <w:tab/>
      </w:r>
      <w:r w:rsidR="004C6DC0">
        <w:tab/>
      </w:r>
      <w:r w:rsidR="004C6DC0">
        <w:tab/>
        <w:t xml:space="preserve"> </w:t>
      </w:r>
      <w:r w:rsidR="004C6DC0">
        <w:t>Figure B</w:t>
      </w:r>
      <w:r w:rsidR="004C6DC0">
        <w:tab/>
      </w:r>
      <w:r w:rsidR="004C6DC0">
        <w:tab/>
      </w:r>
      <w:r w:rsidR="004C6DC0">
        <w:tab/>
      </w:r>
      <w:r w:rsidR="004C6DC0">
        <w:tab/>
      </w:r>
      <w:r w:rsidR="004C6DC0">
        <w:tab/>
      </w:r>
      <w:r w:rsidR="004C6DC0">
        <w:t xml:space="preserve">Figure </w:t>
      </w:r>
      <w:r w:rsidR="004C6DC0">
        <w:t>C</w:t>
      </w:r>
    </w:p>
    <w:p w14:paraId="4B712B0A" w14:textId="5FA50DB9" w:rsidR="6297056D" w:rsidRDefault="6297056D" w:rsidP="5323FF27"/>
    <w:p w14:paraId="2D58CB8F" w14:textId="5A837E19" w:rsidR="6297056D" w:rsidRDefault="6297056D" w:rsidP="5323FF27">
      <w:pPr>
        <w:rPr>
          <w:rFonts w:ascii="Times" w:eastAsia="Times" w:hAnsi="Times" w:cs="Times"/>
          <w:color w:val="000000" w:themeColor="text1"/>
        </w:rPr>
      </w:pPr>
    </w:p>
    <w:p w14:paraId="61265E15" w14:textId="42E40893" w:rsidR="5323FF27" w:rsidRDefault="5323FF27" w:rsidP="5323FF27">
      <w:pPr>
        <w:rPr>
          <w:b/>
          <w:bCs/>
        </w:rPr>
      </w:pPr>
    </w:p>
    <w:p w14:paraId="3A4B1834" w14:textId="4086B56B" w:rsidR="5323FF27" w:rsidRDefault="5323FF27" w:rsidP="5323FF27">
      <w:pPr>
        <w:rPr>
          <w:b/>
          <w:bCs/>
        </w:rPr>
      </w:pPr>
    </w:p>
    <w:p w14:paraId="3159E87A" w14:textId="3280D3AA" w:rsidR="6297056D" w:rsidRDefault="6297056D" w:rsidP="5323FF27">
      <w:pPr>
        <w:spacing w:line="259" w:lineRule="auto"/>
        <w:rPr>
          <w:rFonts w:ascii="Times New Roman" w:eastAsia="Times New Roman" w:hAnsi="Times New Roman" w:cs="Times New Roman"/>
          <w:b/>
          <w:bCs/>
          <w:sz w:val="28"/>
          <w:szCs w:val="28"/>
        </w:rPr>
      </w:pPr>
      <w:r w:rsidRPr="5323FF27">
        <w:rPr>
          <w:rFonts w:ascii="Times New Roman" w:eastAsia="Times New Roman" w:hAnsi="Times New Roman" w:cs="Times New Roman"/>
          <w:b/>
          <w:bCs/>
          <w:sz w:val="28"/>
          <w:szCs w:val="28"/>
        </w:rPr>
        <w:t xml:space="preserve">Future </w:t>
      </w:r>
      <w:r w:rsidR="223A17E0" w:rsidRPr="5323FF27">
        <w:rPr>
          <w:rFonts w:ascii="Times New Roman" w:eastAsia="Times New Roman" w:hAnsi="Times New Roman" w:cs="Times New Roman"/>
          <w:b/>
          <w:bCs/>
          <w:sz w:val="28"/>
          <w:szCs w:val="28"/>
        </w:rPr>
        <w:t>Friends:</w:t>
      </w:r>
      <w:r w:rsidRPr="5323FF27">
        <w:rPr>
          <w:rFonts w:ascii="Times New Roman" w:eastAsia="Times New Roman" w:hAnsi="Times New Roman" w:cs="Times New Roman"/>
          <w:b/>
          <w:bCs/>
          <w:sz w:val="28"/>
          <w:szCs w:val="28"/>
        </w:rPr>
        <w:t xml:space="preserve"> </w:t>
      </w:r>
    </w:p>
    <w:p w14:paraId="0C27F66D" w14:textId="776C11EB" w:rsidR="5323FF27" w:rsidRDefault="5323FF27" w:rsidP="5323FF27">
      <w:pPr>
        <w:spacing w:line="259" w:lineRule="auto"/>
        <w:rPr>
          <w:b/>
          <w:bCs/>
        </w:rPr>
      </w:pPr>
    </w:p>
    <w:p w14:paraId="417E9AD5" w14:textId="729E21F4" w:rsidR="6297056D" w:rsidRDefault="00E10395" w:rsidP="5323FF27">
      <w:pPr>
        <w:pStyle w:val="ListParagraph"/>
        <w:numPr>
          <w:ilvl w:val="0"/>
          <w:numId w:val="12"/>
        </w:numPr>
        <w:jc w:val="both"/>
        <w:rPr>
          <w:rFonts w:ascii="Times New Roman" w:eastAsia="Times New Roman" w:hAnsi="Times New Roman" w:cs="Times New Roman"/>
          <w:color w:val="000000" w:themeColor="text1"/>
        </w:rPr>
      </w:pPr>
      <w:r>
        <w:rPr>
          <w:noProof/>
        </w:rPr>
        <w:lastRenderedPageBreak/>
        <w:drawing>
          <wp:anchor distT="0" distB="0" distL="114300" distR="114300" simplePos="0" relativeHeight="251659264" behindDoc="1" locked="0" layoutInCell="1" allowOverlap="1" wp14:anchorId="1B4D2145" wp14:editId="56051C6D">
            <wp:simplePos x="0" y="0"/>
            <wp:positionH relativeFrom="column">
              <wp:posOffset>0</wp:posOffset>
            </wp:positionH>
            <wp:positionV relativeFrom="paragraph">
              <wp:posOffset>13970</wp:posOffset>
            </wp:positionV>
            <wp:extent cx="2974975" cy="1990090"/>
            <wp:effectExtent l="0" t="0" r="0" b="3810"/>
            <wp:wrapTight wrapText="bothSides">
              <wp:wrapPolygon edited="0">
                <wp:start x="0" y="0"/>
                <wp:lineTo x="0" y="21504"/>
                <wp:lineTo x="21485" y="21504"/>
                <wp:lineTo x="21485" y="0"/>
                <wp:lineTo x="0" y="0"/>
              </wp:wrapPolygon>
            </wp:wrapTight>
            <wp:docPr id="987052729" name="Picture 98705272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52729" name="Picture 987052729" descr="A picture containing text, screenshot, fon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4975" cy="1990090"/>
                    </a:xfrm>
                    <a:prstGeom prst="rect">
                      <a:avLst/>
                    </a:prstGeom>
                  </pic:spPr>
                </pic:pic>
              </a:graphicData>
            </a:graphic>
            <wp14:sizeRelH relativeFrom="page">
              <wp14:pctWidth>0</wp14:pctWidth>
            </wp14:sizeRelH>
            <wp14:sizeRelV relativeFrom="page">
              <wp14:pctHeight>0</wp14:pctHeight>
            </wp14:sizeRelV>
          </wp:anchor>
        </w:drawing>
      </w:r>
      <w:r w:rsidR="6297056D" w:rsidRPr="5323FF27">
        <w:rPr>
          <w:rFonts w:ascii="Times New Roman" w:eastAsia="Times New Roman" w:hAnsi="Times New Roman" w:cs="Times New Roman"/>
          <w:color w:val="000000" w:themeColor="text1"/>
        </w:rPr>
        <w:t>Likelihood of becoming friends i.e.,</w:t>
      </w:r>
      <w:r>
        <w:rPr>
          <w:rFonts w:ascii="Times New Roman" w:eastAsia="Times New Roman" w:hAnsi="Times New Roman" w:cs="Times New Roman"/>
          <w:color w:val="000000" w:themeColor="text1"/>
        </w:rPr>
        <w:t xml:space="preserve"> these</w:t>
      </w:r>
      <w:r w:rsidR="6297056D" w:rsidRPr="5323FF27">
        <w:rPr>
          <w:rFonts w:ascii="Times New Roman" w:eastAsia="Times New Roman" w:hAnsi="Times New Roman" w:cs="Times New Roman"/>
          <w:color w:val="000000" w:themeColor="text1"/>
        </w:rPr>
        <w:t xml:space="preserve"> exchanges as we saw previously showed affinity for newer transactions,</w:t>
      </w:r>
    </w:p>
    <w:p w14:paraId="22590C8F" w14:textId="4DFCE79D" w:rsidR="6297056D" w:rsidRDefault="6297056D" w:rsidP="5323FF27">
      <w:pPr>
        <w:pStyle w:val="ListParagraph"/>
        <w:numPr>
          <w:ilvl w:val="0"/>
          <w:numId w:val="12"/>
        </w:num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DDEX was our suspicious transaction because of its isolation from others, whereas </w:t>
      </w:r>
      <w:proofErr w:type="spellStart"/>
      <w:r w:rsidRPr="5323FF27">
        <w:rPr>
          <w:rFonts w:ascii="Times New Roman" w:eastAsia="Times New Roman" w:hAnsi="Times New Roman" w:cs="Times New Roman"/>
          <w:color w:val="000000" w:themeColor="text1"/>
        </w:rPr>
        <w:t>Binance</w:t>
      </w:r>
      <w:proofErr w:type="spellEnd"/>
      <w:r w:rsidRPr="5323FF27">
        <w:rPr>
          <w:rFonts w:ascii="Times New Roman" w:eastAsia="Times New Roman" w:hAnsi="Times New Roman" w:cs="Times New Roman"/>
          <w:color w:val="000000" w:themeColor="text1"/>
        </w:rPr>
        <w:t xml:space="preserve"> being large exchange, expected to have relatively more transactions and shows preferential trading. </w:t>
      </w:r>
    </w:p>
    <w:p w14:paraId="3D813B14" w14:textId="3926C2C6" w:rsidR="6297056D" w:rsidRDefault="6297056D" w:rsidP="5323FF27">
      <w:pPr>
        <w:pStyle w:val="ListParagraph"/>
        <w:numPr>
          <w:ilvl w:val="0"/>
          <w:numId w:val="12"/>
        </w:numPr>
        <w:jc w:val="both"/>
        <w:rPr>
          <w:rFonts w:ascii="Times New Roman" w:eastAsia="Times New Roman" w:hAnsi="Times New Roman" w:cs="Times New Roman"/>
          <w:color w:val="000000" w:themeColor="text1"/>
        </w:rPr>
      </w:pPr>
      <w:r w:rsidRPr="5323FF27">
        <w:rPr>
          <w:rFonts w:ascii="Times New Roman" w:eastAsia="Times New Roman" w:hAnsi="Times New Roman" w:cs="Times New Roman"/>
          <w:color w:val="000000" w:themeColor="text1"/>
        </w:rPr>
        <w:t xml:space="preserve">However, due to latest investigation of April’2023, </w:t>
      </w:r>
      <w:proofErr w:type="spellStart"/>
      <w:r w:rsidRPr="5323FF27">
        <w:rPr>
          <w:rFonts w:ascii="Times New Roman" w:eastAsia="Times New Roman" w:hAnsi="Times New Roman" w:cs="Times New Roman"/>
          <w:color w:val="000000" w:themeColor="text1"/>
        </w:rPr>
        <w:t>Binance</w:t>
      </w:r>
      <w:proofErr w:type="spellEnd"/>
      <w:r w:rsidRPr="5323FF27">
        <w:rPr>
          <w:rFonts w:ascii="Times New Roman" w:eastAsia="Times New Roman" w:hAnsi="Times New Roman" w:cs="Times New Roman"/>
          <w:color w:val="000000" w:themeColor="text1"/>
        </w:rPr>
        <w:t xml:space="preserve"> might as well </w:t>
      </w:r>
      <w:r w:rsidR="00E10395">
        <w:rPr>
          <w:rFonts w:ascii="Times New Roman" w:eastAsia="Times New Roman" w:hAnsi="Times New Roman" w:cs="Times New Roman"/>
          <w:color w:val="000000" w:themeColor="text1"/>
        </w:rPr>
        <w:t xml:space="preserve">be </w:t>
      </w:r>
      <w:r w:rsidRPr="5323FF27">
        <w:rPr>
          <w:rFonts w:ascii="Times New Roman" w:eastAsia="Times New Roman" w:hAnsi="Times New Roman" w:cs="Times New Roman"/>
          <w:color w:val="000000" w:themeColor="text1"/>
        </w:rPr>
        <w:t>elevate</w:t>
      </w:r>
      <w:r w:rsidR="00E10395">
        <w:rPr>
          <w:rFonts w:ascii="Times New Roman" w:eastAsia="Times New Roman" w:hAnsi="Times New Roman" w:cs="Times New Roman"/>
          <w:color w:val="000000" w:themeColor="text1"/>
        </w:rPr>
        <w:t>d</w:t>
      </w:r>
      <w:r w:rsidRPr="5323FF27">
        <w:rPr>
          <w:rFonts w:ascii="Times New Roman" w:eastAsia="Times New Roman" w:hAnsi="Times New Roman" w:cs="Times New Roman"/>
          <w:color w:val="000000" w:themeColor="text1"/>
        </w:rPr>
        <w:t xml:space="preserve"> to a suspicious epicenter when analyzed with all 38Mill transactions.</w:t>
      </w:r>
    </w:p>
    <w:p w14:paraId="05F1140D" w14:textId="26200C5F" w:rsidR="5323FF27" w:rsidRDefault="5323FF27" w:rsidP="5323FF27">
      <w:pPr>
        <w:spacing w:line="259" w:lineRule="auto"/>
        <w:jc w:val="both"/>
        <w:rPr>
          <w:rFonts w:ascii="Times New Roman" w:eastAsia="Times New Roman" w:hAnsi="Times New Roman" w:cs="Times New Roman"/>
          <w:b/>
          <w:bCs/>
        </w:rPr>
      </w:pPr>
    </w:p>
    <w:p w14:paraId="7EDC23B5" w14:textId="0B551C7C" w:rsidR="5323FF27" w:rsidRDefault="5323FF27" w:rsidP="5323FF27">
      <w:pPr>
        <w:rPr>
          <w:rFonts w:ascii="Times New Roman" w:hAnsi="Times New Roman" w:cs="Times New Roman"/>
          <w:b/>
          <w:bCs/>
        </w:rPr>
      </w:pPr>
    </w:p>
    <w:p w14:paraId="385FC750" w14:textId="180C4720" w:rsidR="5323FF27" w:rsidRDefault="5323FF27" w:rsidP="5323FF27">
      <w:pPr>
        <w:rPr>
          <w:rFonts w:ascii="Times New Roman" w:hAnsi="Times New Roman" w:cs="Times New Roman"/>
          <w:b/>
          <w:bCs/>
        </w:rPr>
      </w:pPr>
    </w:p>
    <w:p w14:paraId="25E6524F" w14:textId="79B5528B" w:rsidR="00E10395" w:rsidRDefault="00E10395" w:rsidP="00E10395">
      <w:pPr>
        <w:spacing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Base Model</w:t>
      </w:r>
      <w:r w:rsidRPr="5323FF27">
        <w:rPr>
          <w:rFonts w:ascii="Times New Roman" w:eastAsia="Times New Roman" w:hAnsi="Times New Roman" w:cs="Times New Roman"/>
          <w:b/>
          <w:bCs/>
          <w:sz w:val="28"/>
          <w:szCs w:val="28"/>
        </w:rPr>
        <w:t xml:space="preserve">: </w:t>
      </w:r>
    </w:p>
    <w:p w14:paraId="08A1E999" w14:textId="05C900BE" w:rsidR="5323FF27" w:rsidRDefault="5323FF27" w:rsidP="5323FF27">
      <w:pPr>
        <w:rPr>
          <w:rFonts w:ascii="Times New Roman" w:hAnsi="Times New Roman" w:cs="Times New Roman"/>
          <w:b/>
          <w:bCs/>
        </w:rPr>
      </w:pPr>
    </w:p>
    <w:p w14:paraId="3D455347" w14:textId="0B2E3186" w:rsidR="6297056D" w:rsidRDefault="00F1547F" w:rsidP="00F1547F">
      <w:pPr>
        <w:ind w:left="-180"/>
        <w:rPr>
          <w:rFonts w:ascii="Times New Roman" w:eastAsia="Times New Roman" w:hAnsi="Times New Roman" w:cs="Times New Roman"/>
          <w:color w:val="000000" w:themeColor="text1"/>
          <w:sz w:val="28"/>
          <w:szCs w:val="28"/>
        </w:rPr>
      </w:pPr>
      <w:r>
        <w:rPr>
          <w:noProof/>
        </w:rPr>
        <w:drawing>
          <wp:anchor distT="0" distB="0" distL="114300" distR="114300" simplePos="0" relativeHeight="251662336" behindDoc="1" locked="0" layoutInCell="1" allowOverlap="1" wp14:anchorId="1E583B77" wp14:editId="373AD51E">
            <wp:simplePos x="0" y="0"/>
            <wp:positionH relativeFrom="column">
              <wp:posOffset>3275574</wp:posOffset>
            </wp:positionH>
            <wp:positionV relativeFrom="paragraph">
              <wp:posOffset>240030</wp:posOffset>
            </wp:positionV>
            <wp:extent cx="2743200" cy="2011045"/>
            <wp:effectExtent l="0" t="0" r="0" b="0"/>
            <wp:wrapTight wrapText="bothSides">
              <wp:wrapPolygon edited="0">
                <wp:start x="0" y="0"/>
                <wp:lineTo x="0" y="21416"/>
                <wp:lineTo x="21500" y="21416"/>
                <wp:lineTo x="21500" y="0"/>
                <wp:lineTo x="0" y="0"/>
              </wp:wrapPolygon>
            </wp:wrapTight>
            <wp:docPr id="482495485" name="Picture 482495485"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5485" name="Picture 482495485" descr="A picture containing diagram, text, line,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011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605F305" wp14:editId="16FBFABB">
            <wp:simplePos x="0" y="0"/>
            <wp:positionH relativeFrom="column">
              <wp:posOffset>-635</wp:posOffset>
            </wp:positionH>
            <wp:positionV relativeFrom="paragraph">
              <wp:posOffset>207010</wp:posOffset>
            </wp:positionV>
            <wp:extent cx="3406140" cy="3931920"/>
            <wp:effectExtent l="0" t="0" r="0" b="5080"/>
            <wp:wrapTight wrapText="bothSides">
              <wp:wrapPolygon edited="0">
                <wp:start x="0" y="0"/>
                <wp:lineTo x="0" y="21558"/>
                <wp:lineTo x="21503" y="21558"/>
                <wp:lineTo x="21503" y="0"/>
                <wp:lineTo x="0" y="0"/>
              </wp:wrapPolygon>
            </wp:wrapTight>
            <wp:docPr id="1887276446" name="Picture 188727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6140" cy="3931920"/>
                    </a:xfrm>
                    <a:prstGeom prst="rect">
                      <a:avLst/>
                    </a:prstGeom>
                  </pic:spPr>
                </pic:pic>
              </a:graphicData>
            </a:graphic>
            <wp14:sizeRelH relativeFrom="page">
              <wp14:pctWidth>0</wp14:pctWidth>
            </wp14:sizeRelH>
            <wp14:sizeRelV relativeFrom="page">
              <wp14:pctHeight>0</wp14:pctHeight>
            </wp14:sizeRelV>
          </wp:anchor>
        </w:drawing>
      </w:r>
      <w:r w:rsidR="6297056D" w:rsidRPr="5323FF27">
        <w:rPr>
          <w:rFonts w:ascii="Times New Roman" w:eastAsia="Times New Roman" w:hAnsi="Times New Roman" w:cs="Times New Roman"/>
          <w:b/>
          <w:bCs/>
          <w:color w:val="000000" w:themeColor="text1"/>
          <w:sz w:val="28"/>
          <w:szCs w:val="28"/>
          <w:vertAlign w:val="superscript"/>
        </w:rPr>
        <w:t>Base Model</w:t>
      </w:r>
      <w:r w:rsidR="03BA8BDD" w:rsidRPr="5323FF27">
        <w:rPr>
          <w:rFonts w:ascii="Times New Roman" w:eastAsia="Times New Roman" w:hAnsi="Times New Roman" w:cs="Times New Roman"/>
          <w:b/>
          <w:bCs/>
          <w:color w:val="000000" w:themeColor="text1"/>
          <w:sz w:val="28"/>
          <w:szCs w:val="28"/>
          <w:vertAlign w:val="superscript"/>
        </w:rPr>
        <w:t xml:space="preserve"> 1</w:t>
      </w:r>
      <w:r w:rsidR="6297056D" w:rsidRPr="5323FF27">
        <w:rPr>
          <w:rFonts w:ascii="Times New Roman" w:eastAsia="Times New Roman" w:hAnsi="Times New Roman" w:cs="Times New Roman"/>
          <w:b/>
          <w:bCs/>
          <w:color w:val="000000" w:themeColor="text1"/>
          <w:sz w:val="28"/>
          <w:szCs w:val="28"/>
          <w:vertAlign w:val="superscript"/>
        </w:rPr>
        <w:t>:</w:t>
      </w:r>
    </w:p>
    <w:p w14:paraId="3A325A67" w14:textId="722415D9" w:rsidR="6297056D" w:rsidRDefault="6297056D" w:rsidP="5323FF27">
      <w:pPr>
        <w:rPr>
          <w:rFonts w:ascii="Times" w:eastAsia="Times" w:hAnsi="Times" w:cs="Times"/>
          <w:color w:val="000000" w:themeColor="text1"/>
        </w:rPr>
      </w:pPr>
    </w:p>
    <w:p w14:paraId="46E1FB83" w14:textId="0E4EC3DA" w:rsidR="6297056D" w:rsidRDefault="00F1547F" w:rsidP="5323FF27">
      <w:pPr>
        <w:pStyle w:val="ListParagraph"/>
        <w:numPr>
          <w:ilvl w:val="0"/>
          <w:numId w:val="2"/>
        </w:numPr>
        <w:jc w:val="both"/>
        <w:rPr>
          <w:rFonts w:ascii="Times New Roman" w:eastAsia="Times New Roman" w:hAnsi="Times New Roman" w:cs="Times New Roman"/>
          <w:color w:val="000000" w:themeColor="text1"/>
        </w:rPr>
      </w:pPr>
      <w:r w:rsidRPr="00F1547F">
        <w:rPr>
          <w:rFonts w:ascii="Times New Roman" w:eastAsia="Times New Roman" w:hAnsi="Times New Roman" w:cs="Times New Roman"/>
          <w:color w:val="000000" w:themeColor="text1"/>
        </w:rPr>
        <w:drawing>
          <wp:anchor distT="0" distB="0" distL="114300" distR="114300" simplePos="0" relativeHeight="251661312" behindDoc="1" locked="0" layoutInCell="1" allowOverlap="1" wp14:anchorId="1449E571" wp14:editId="413E2C8E">
            <wp:simplePos x="0" y="0"/>
            <wp:positionH relativeFrom="column">
              <wp:posOffset>3360420</wp:posOffset>
            </wp:positionH>
            <wp:positionV relativeFrom="paragraph">
              <wp:posOffset>451485</wp:posOffset>
            </wp:positionV>
            <wp:extent cx="3270885" cy="2179955"/>
            <wp:effectExtent l="0" t="0" r="5715" b="4445"/>
            <wp:wrapTight wrapText="bothSides">
              <wp:wrapPolygon edited="0">
                <wp:start x="0" y="0"/>
                <wp:lineTo x="0" y="21518"/>
                <wp:lineTo x="21554" y="21518"/>
                <wp:lineTo x="21554" y="0"/>
                <wp:lineTo x="0" y="0"/>
              </wp:wrapPolygon>
            </wp:wrapTight>
            <wp:docPr id="4" name="Picture 4" descr="A picture containing diagram, line, parallel, technical drawing&#10;&#10;Description automatically generated">
              <a:extLst xmlns:a="http://schemas.openxmlformats.org/drawingml/2006/main">
                <a:ext uri="{FF2B5EF4-FFF2-40B4-BE49-F238E27FC236}">
                  <a16:creationId xmlns:a16="http://schemas.microsoft.com/office/drawing/2014/main" id="{8569193E-A0B7-2DC2-4C0A-F4899A337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 line, parallel, technical drawing&#10;&#10;Description automatically generated">
                      <a:extLst>
                        <a:ext uri="{FF2B5EF4-FFF2-40B4-BE49-F238E27FC236}">
                          <a16:creationId xmlns:a16="http://schemas.microsoft.com/office/drawing/2014/main" id="{8569193E-A0B7-2DC2-4C0A-F4899A3378DD}"/>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3270885" cy="2179955"/>
                    </a:xfrm>
                    <a:prstGeom prst="rect">
                      <a:avLst/>
                    </a:prstGeom>
                  </pic:spPr>
                </pic:pic>
              </a:graphicData>
            </a:graphic>
            <wp14:sizeRelH relativeFrom="page">
              <wp14:pctWidth>0</wp14:pctWidth>
            </wp14:sizeRelH>
            <wp14:sizeRelV relativeFrom="page">
              <wp14:pctHeight>0</wp14:pctHeight>
            </wp14:sizeRelV>
          </wp:anchor>
        </w:drawing>
      </w:r>
      <w:r w:rsidR="008153BC" w:rsidRPr="0038415C">
        <w:rPr>
          <w:rFonts w:ascii="Times New Roman" w:eastAsia="Times New Roman" w:hAnsi="Times New Roman" w:cs="Times New Roman"/>
          <w:b/>
          <w:bCs/>
          <w:color w:val="000000" w:themeColor="text1"/>
        </w:rPr>
        <w:t>First Model:</w:t>
      </w:r>
      <w:r w:rsidR="008153BC">
        <w:rPr>
          <w:rFonts w:ascii="Times New Roman" w:eastAsia="Times New Roman" w:hAnsi="Times New Roman" w:cs="Times New Roman"/>
          <w:color w:val="000000" w:themeColor="text1"/>
        </w:rPr>
        <w:t xml:space="preserve"> </w:t>
      </w:r>
      <w:r w:rsidR="6297056D" w:rsidRPr="5323FF27">
        <w:rPr>
          <w:rFonts w:ascii="Times New Roman" w:eastAsia="Times New Roman" w:hAnsi="Times New Roman" w:cs="Times New Roman"/>
          <w:color w:val="000000" w:themeColor="text1"/>
        </w:rPr>
        <w:t>Edge probability is equal to density of the network.</w:t>
      </w:r>
    </w:p>
    <w:p w14:paraId="3D2F1E1E" w14:textId="391C50A6" w:rsidR="00F1547F" w:rsidRDefault="00F1547F" w:rsidP="00F1547F">
      <w:pPr>
        <w:pStyle w:val="ListParagraph"/>
        <w:jc w:val="both"/>
        <w:rPr>
          <w:rFonts w:ascii="Times New Roman" w:eastAsia="Times New Roman" w:hAnsi="Times New Roman" w:cs="Times New Roman"/>
          <w:color w:val="000000" w:themeColor="text1"/>
        </w:rPr>
      </w:pPr>
    </w:p>
    <w:p w14:paraId="0B55BD0D" w14:textId="09400A52" w:rsidR="6297056D" w:rsidRDefault="009A476A" w:rsidP="5323FF27">
      <w:pPr>
        <w:pStyle w:val="ListParagraph"/>
        <w:numPr>
          <w:ilvl w:val="0"/>
          <w:numId w:val="2"/>
        </w:numPr>
        <w:jc w:val="both"/>
        <w:rPr>
          <w:rFonts w:ascii="Times New Roman" w:eastAsia="Times New Roman" w:hAnsi="Times New Roman" w:cs="Times New Roman"/>
          <w:color w:val="000000" w:themeColor="text1"/>
        </w:rPr>
      </w:pPr>
      <w:r w:rsidRPr="0038415C">
        <w:rPr>
          <w:rFonts w:ascii="Times New Roman" w:eastAsia="Times New Roman" w:hAnsi="Times New Roman" w:cs="Times New Roman"/>
          <w:b/>
          <w:bCs/>
          <w:color w:val="000000" w:themeColor="text1"/>
        </w:rPr>
        <w:t>Second Model:</w:t>
      </w:r>
      <w:r>
        <w:rPr>
          <w:rFonts w:ascii="Times New Roman" w:eastAsia="Times New Roman" w:hAnsi="Times New Roman" w:cs="Times New Roman"/>
          <w:color w:val="000000" w:themeColor="text1"/>
        </w:rPr>
        <w:t xml:space="preserve"> E</w:t>
      </w:r>
      <w:r w:rsidR="6297056D" w:rsidRPr="5323FF27">
        <w:rPr>
          <w:rFonts w:ascii="Times New Roman" w:eastAsia="Times New Roman" w:hAnsi="Times New Roman" w:cs="Times New Roman"/>
          <w:color w:val="000000" w:themeColor="text1"/>
        </w:rPr>
        <w:t>xchange type plays a significant role in classifying transactions however the model prediction is way off from the observations</w:t>
      </w:r>
    </w:p>
    <w:p w14:paraId="42BF3031" w14:textId="26923A36" w:rsidR="5323FF27" w:rsidRDefault="5323FF27" w:rsidP="5323FF27">
      <w:pPr>
        <w:spacing w:line="240" w:lineRule="exact"/>
        <w:jc w:val="both"/>
        <w:rPr>
          <w:rFonts w:ascii="Times New Roman" w:eastAsia="Times New Roman" w:hAnsi="Times New Roman" w:cs="Times New Roman"/>
          <w:color w:val="000000" w:themeColor="text1"/>
        </w:rPr>
      </w:pPr>
    </w:p>
    <w:p w14:paraId="14F18413" w14:textId="3791FBA6" w:rsidR="5323FF27" w:rsidRDefault="5323FF27" w:rsidP="5323FF27">
      <w:pPr>
        <w:rPr>
          <w:rFonts w:ascii="Times New Roman" w:hAnsi="Times New Roman" w:cs="Times New Roman"/>
          <w:b/>
          <w:bCs/>
        </w:rPr>
      </w:pPr>
    </w:p>
    <w:p w14:paraId="082356BE" w14:textId="05FD2A2E" w:rsidR="5323FF27" w:rsidRDefault="5323FF27" w:rsidP="5323FF27">
      <w:pPr>
        <w:rPr>
          <w:rFonts w:ascii="Times New Roman" w:hAnsi="Times New Roman" w:cs="Times New Roman"/>
          <w:b/>
          <w:bCs/>
        </w:rPr>
      </w:pPr>
    </w:p>
    <w:p w14:paraId="580CAB84" w14:textId="3D65E0AF" w:rsidR="212DB185" w:rsidRPr="006D0CC0" w:rsidRDefault="00F759FD" w:rsidP="5323FF27">
      <w:pPr>
        <w:pStyle w:val="ListParagraph"/>
        <w:numPr>
          <w:ilvl w:val="0"/>
          <w:numId w:val="2"/>
        </w:numPr>
        <w:rPr>
          <w:rFonts w:ascii="Times New Roman" w:hAnsi="Times New Roman" w:cs="Times New Roman"/>
          <w:b/>
          <w:bCs/>
        </w:rPr>
      </w:pPr>
      <w:r>
        <w:rPr>
          <w:noProof/>
        </w:rPr>
        <w:drawing>
          <wp:anchor distT="0" distB="0" distL="114300" distR="114300" simplePos="0" relativeHeight="251663360" behindDoc="1" locked="0" layoutInCell="1" allowOverlap="1" wp14:anchorId="73EF6C1D" wp14:editId="0DEF7A4C">
            <wp:simplePos x="0" y="0"/>
            <wp:positionH relativeFrom="column">
              <wp:posOffset>-1905</wp:posOffset>
            </wp:positionH>
            <wp:positionV relativeFrom="paragraph">
              <wp:posOffset>256589</wp:posOffset>
            </wp:positionV>
            <wp:extent cx="3321685" cy="3481705"/>
            <wp:effectExtent l="0" t="0" r="5715" b="0"/>
            <wp:wrapTight wrapText="bothSides">
              <wp:wrapPolygon edited="0">
                <wp:start x="0" y="0"/>
                <wp:lineTo x="0" y="21509"/>
                <wp:lineTo x="21555" y="21509"/>
                <wp:lineTo x="21555" y="0"/>
                <wp:lineTo x="0" y="0"/>
              </wp:wrapPolygon>
            </wp:wrapTight>
            <wp:docPr id="153471713" name="Picture 15347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1685" cy="3481705"/>
                    </a:xfrm>
                    <a:prstGeom prst="rect">
                      <a:avLst/>
                    </a:prstGeom>
                  </pic:spPr>
                </pic:pic>
              </a:graphicData>
            </a:graphic>
            <wp14:sizeRelH relativeFrom="page">
              <wp14:pctWidth>0</wp14:pctWidth>
            </wp14:sizeRelH>
            <wp14:sizeRelV relativeFrom="page">
              <wp14:pctHeight>0</wp14:pctHeight>
            </wp14:sizeRelV>
          </wp:anchor>
        </w:drawing>
      </w:r>
      <w:r w:rsidR="006D0CC0">
        <w:rPr>
          <w:noProof/>
        </w:rPr>
        <w:drawing>
          <wp:anchor distT="0" distB="0" distL="114300" distR="114300" simplePos="0" relativeHeight="251664384" behindDoc="1" locked="0" layoutInCell="1" allowOverlap="1" wp14:anchorId="0668BC47" wp14:editId="13954C82">
            <wp:simplePos x="0" y="0"/>
            <wp:positionH relativeFrom="column">
              <wp:posOffset>3200400</wp:posOffset>
            </wp:positionH>
            <wp:positionV relativeFrom="paragraph">
              <wp:posOffset>252535</wp:posOffset>
            </wp:positionV>
            <wp:extent cx="3305907" cy="2203938"/>
            <wp:effectExtent l="0" t="0" r="0" b="6350"/>
            <wp:wrapTight wrapText="bothSides">
              <wp:wrapPolygon edited="0">
                <wp:start x="0" y="0"/>
                <wp:lineTo x="0" y="21538"/>
                <wp:lineTo x="21492" y="21538"/>
                <wp:lineTo x="21492" y="0"/>
                <wp:lineTo x="0" y="0"/>
              </wp:wrapPolygon>
            </wp:wrapTight>
            <wp:docPr id="1474001826" name="Picture 147400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5907" cy="2203938"/>
                    </a:xfrm>
                    <a:prstGeom prst="rect">
                      <a:avLst/>
                    </a:prstGeom>
                  </pic:spPr>
                </pic:pic>
              </a:graphicData>
            </a:graphic>
            <wp14:sizeRelH relativeFrom="page">
              <wp14:pctWidth>0</wp14:pctWidth>
            </wp14:sizeRelH>
            <wp14:sizeRelV relativeFrom="page">
              <wp14:pctHeight>0</wp14:pctHeight>
            </wp14:sizeRelV>
          </wp:anchor>
        </w:drawing>
      </w:r>
      <w:r w:rsidR="14D1F506" w:rsidRPr="5323FF27">
        <w:rPr>
          <w:rFonts w:ascii="Times New Roman" w:hAnsi="Times New Roman" w:cs="Times New Roman"/>
          <w:b/>
          <w:bCs/>
        </w:rPr>
        <w:t>Base Model 2:</w:t>
      </w:r>
    </w:p>
    <w:p w14:paraId="6E8C0D2F" w14:textId="6546D386" w:rsidR="14D1F506" w:rsidRPr="00F759FD" w:rsidRDefault="009248DF" w:rsidP="5323FF27">
      <w:pPr>
        <w:pStyle w:val="ListParagraph"/>
        <w:numPr>
          <w:ilvl w:val="0"/>
          <w:numId w:val="1"/>
        </w:numPr>
        <w:rPr>
          <w:rFonts w:ascii="Times New Roman" w:eastAsia="Arial" w:hAnsi="Times New Roman" w:cs="Times New Roman"/>
          <w:color w:val="000000" w:themeColor="text1"/>
        </w:rPr>
      </w:pPr>
      <w:r w:rsidRPr="00F759FD">
        <w:rPr>
          <w:rFonts w:ascii="Times New Roman" w:eastAsia="Times New Roman" w:hAnsi="Times New Roman" w:cs="Times New Roman"/>
          <w:b/>
          <w:bCs/>
          <w:color w:val="000000" w:themeColor="text1"/>
          <w:sz w:val="28"/>
          <w:szCs w:val="28"/>
          <w:vertAlign w:val="superscript"/>
        </w:rPr>
        <w:drawing>
          <wp:anchor distT="0" distB="0" distL="114300" distR="114300" simplePos="0" relativeHeight="251665408" behindDoc="1" locked="0" layoutInCell="1" allowOverlap="1" wp14:anchorId="173F8A17" wp14:editId="6928793E">
            <wp:simplePos x="0" y="0"/>
            <wp:positionH relativeFrom="column">
              <wp:posOffset>3507740</wp:posOffset>
            </wp:positionH>
            <wp:positionV relativeFrom="paragraph">
              <wp:posOffset>3359150</wp:posOffset>
            </wp:positionV>
            <wp:extent cx="3238500" cy="2159000"/>
            <wp:effectExtent l="0" t="0" r="0" b="0"/>
            <wp:wrapTight wrapText="bothSides">
              <wp:wrapPolygon edited="0">
                <wp:start x="0" y="0"/>
                <wp:lineTo x="0" y="21473"/>
                <wp:lineTo x="21515" y="21473"/>
                <wp:lineTo x="21515" y="0"/>
                <wp:lineTo x="0" y="0"/>
              </wp:wrapPolygon>
            </wp:wrapTight>
            <wp:docPr id="7" name="Picture 4" descr="A picture containing diagram, text, line, parallel&#10;&#10;Description automatically generated">
              <a:extLst xmlns:a="http://schemas.openxmlformats.org/drawingml/2006/main">
                <a:ext uri="{FF2B5EF4-FFF2-40B4-BE49-F238E27FC236}">
                  <a16:creationId xmlns:a16="http://schemas.microsoft.com/office/drawing/2014/main" id="{E6469D6B-4B1C-444D-9126-C8E79D27E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picture containing diagram, text, line, parallel&#10;&#10;Description automatically generated">
                      <a:extLst>
                        <a:ext uri="{FF2B5EF4-FFF2-40B4-BE49-F238E27FC236}">
                          <a16:creationId xmlns:a16="http://schemas.microsoft.com/office/drawing/2014/main" id="{E6469D6B-4B1C-444D-9126-C8E79D27E32E}"/>
                        </a:ext>
                      </a:extLst>
                    </pic:cNvPr>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3238500" cy="2159000"/>
                    </a:xfrm>
                    <a:prstGeom prst="rect">
                      <a:avLst/>
                    </a:prstGeom>
                  </pic:spPr>
                </pic:pic>
              </a:graphicData>
            </a:graphic>
            <wp14:sizeRelH relativeFrom="page">
              <wp14:pctWidth>0</wp14:pctWidth>
            </wp14:sizeRelH>
            <wp14:sizeRelV relativeFrom="page">
              <wp14:pctHeight>0</wp14:pctHeight>
            </wp14:sizeRelV>
          </wp:anchor>
        </w:drawing>
      </w:r>
      <w:r w:rsidR="006D0CC0" w:rsidRPr="00F759FD">
        <w:rPr>
          <w:rFonts w:ascii="Times New Roman" w:eastAsia="Arial" w:hAnsi="Times New Roman" w:cs="Times New Roman"/>
          <w:b/>
          <w:bCs/>
          <w:color w:val="000000" w:themeColor="text1"/>
        </w:rPr>
        <w:t>Third Model</w:t>
      </w:r>
      <w:r w:rsidR="006D0CC0" w:rsidRPr="00F759FD">
        <w:rPr>
          <w:rFonts w:ascii="Times New Roman" w:eastAsia="Arial" w:hAnsi="Times New Roman" w:cs="Times New Roman"/>
          <w:color w:val="000000" w:themeColor="text1"/>
        </w:rPr>
        <w:t>: A</w:t>
      </w:r>
      <w:r w:rsidR="14D1F506" w:rsidRPr="00F759FD">
        <w:rPr>
          <w:rFonts w:ascii="Times New Roman" w:eastAsia="Arial" w:hAnsi="Times New Roman" w:cs="Times New Roman"/>
          <w:color w:val="000000" w:themeColor="text1"/>
        </w:rPr>
        <w:t xml:space="preserve">ddress showing </w:t>
      </w:r>
      <w:r w:rsidR="006D0CC0" w:rsidRPr="00F759FD">
        <w:rPr>
          <w:rFonts w:ascii="Times New Roman" w:eastAsia="Arial" w:hAnsi="Times New Roman" w:cs="Times New Roman"/>
          <w:color w:val="000000" w:themeColor="text1"/>
        </w:rPr>
        <w:t>significance indicator, but coefficient is infinity, thus its insignificant</w:t>
      </w:r>
      <w:r w:rsidR="14D1F506" w:rsidRPr="00F759FD">
        <w:rPr>
          <w:rFonts w:ascii="Times New Roman" w:eastAsia="Arial" w:hAnsi="Times New Roman" w:cs="Times New Roman"/>
          <w:color w:val="000000" w:themeColor="text1"/>
        </w:rPr>
        <w:t>.</w:t>
      </w:r>
      <w:r w:rsidR="006D0CC0" w:rsidRPr="00F759FD">
        <w:rPr>
          <w:rFonts w:ascii="Times New Roman" w:eastAsia="Arial" w:hAnsi="Times New Roman" w:cs="Times New Roman"/>
          <w:color w:val="000000" w:themeColor="text1"/>
        </w:rPr>
        <w:t xml:space="preserve"> This is a good indicator that self-trading is not a </w:t>
      </w:r>
      <w:r w:rsidR="005949A1" w:rsidRPr="00F759FD">
        <w:rPr>
          <w:rFonts w:ascii="Times New Roman" w:eastAsia="Arial" w:hAnsi="Times New Roman" w:cs="Times New Roman"/>
          <w:color w:val="000000" w:themeColor="text1"/>
        </w:rPr>
        <w:t>frequent</w:t>
      </w:r>
      <w:r w:rsidR="006D0CC0" w:rsidRPr="00F759FD">
        <w:rPr>
          <w:rFonts w:ascii="Times New Roman" w:eastAsia="Arial" w:hAnsi="Times New Roman" w:cs="Times New Roman"/>
          <w:color w:val="000000" w:themeColor="text1"/>
        </w:rPr>
        <w:t xml:space="preserve"> occurrence.</w:t>
      </w:r>
    </w:p>
    <w:p w14:paraId="692D990A" w14:textId="0653816C" w:rsidR="00C57863" w:rsidRDefault="00F759FD" w:rsidP="5323FF27">
      <w:pPr>
        <w:pStyle w:val="ListParagraph"/>
        <w:numPr>
          <w:ilvl w:val="0"/>
          <w:numId w:val="1"/>
        </w:numPr>
        <w:rPr>
          <w:rFonts w:ascii="Times New Roman" w:eastAsia="Arial" w:hAnsi="Times New Roman" w:cs="Times New Roman"/>
          <w:color w:val="000000" w:themeColor="text1"/>
        </w:rPr>
      </w:pPr>
      <w:r>
        <w:rPr>
          <w:rFonts w:ascii="Times New Roman" w:eastAsia="Arial" w:hAnsi="Times New Roman" w:cs="Times New Roman"/>
          <w:b/>
          <w:bCs/>
          <w:color w:val="000000" w:themeColor="text1"/>
        </w:rPr>
        <w:t>Fourth Model:</w:t>
      </w:r>
      <w:r>
        <w:rPr>
          <w:rFonts w:ascii="Times New Roman" w:eastAsia="Arial" w:hAnsi="Times New Roman" w:cs="Times New Roman"/>
          <w:color w:val="000000" w:themeColor="text1"/>
        </w:rPr>
        <w:t xml:space="preserve"> Name is showing statistically significant and goodness of fit showing close estimation to the observation. Geodesic distance is showing degree 4 is highly proximate. The exchange type probability flipped and changed very quickly showing high variability. </w:t>
      </w:r>
      <w:r>
        <w:rPr>
          <w:rFonts w:ascii="Times New Roman" w:eastAsia="Arial" w:hAnsi="Times New Roman" w:cs="Times New Roman"/>
          <w:color w:val="000000" w:themeColor="text1"/>
        </w:rPr>
        <w:br/>
      </w:r>
      <w:r>
        <w:rPr>
          <w:rFonts w:ascii="Times New Roman" w:eastAsia="Arial" w:hAnsi="Times New Roman" w:cs="Times New Roman"/>
          <w:color w:val="000000" w:themeColor="text1"/>
        </w:rPr>
        <w:br/>
      </w:r>
      <w:r w:rsidR="00C97B1F">
        <w:rPr>
          <w:rFonts w:ascii="Times New Roman" w:eastAsia="Arial" w:hAnsi="Times New Roman" w:cs="Times New Roman"/>
          <w:color w:val="000000" w:themeColor="text1"/>
        </w:rPr>
        <w:t>Overall,</w:t>
      </w:r>
      <w:r>
        <w:rPr>
          <w:rFonts w:ascii="Times New Roman" w:eastAsia="Arial" w:hAnsi="Times New Roman" w:cs="Times New Roman"/>
          <w:color w:val="000000" w:themeColor="text1"/>
        </w:rPr>
        <w:t xml:space="preserve"> this is a good starting model to enhance further towards feature agnostic relationship identification.</w:t>
      </w:r>
    </w:p>
    <w:p w14:paraId="5DCB92F8" w14:textId="77777777" w:rsidR="00F759FD" w:rsidRPr="00F759FD" w:rsidRDefault="00F759FD" w:rsidP="00F759FD">
      <w:pPr>
        <w:pStyle w:val="ListParagraph"/>
        <w:rPr>
          <w:rFonts w:ascii="Times New Roman" w:eastAsia="Arial" w:hAnsi="Times New Roman" w:cs="Times New Roman"/>
          <w:color w:val="000000" w:themeColor="text1"/>
        </w:rPr>
      </w:pPr>
    </w:p>
    <w:p w14:paraId="1C136E60" w14:textId="77777777" w:rsidR="00C97B1F" w:rsidRDefault="00C97B1F">
      <w:pPr>
        <w:rPr>
          <w:rFonts w:ascii="Times New Roman" w:hAnsi="Times New Roman" w:cs="Times New Roman"/>
          <w:b/>
          <w:bCs/>
        </w:rPr>
      </w:pPr>
      <w:r>
        <w:rPr>
          <w:rFonts w:ascii="Times New Roman" w:hAnsi="Times New Roman" w:cs="Times New Roman"/>
          <w:b/>
          <w:bCs/>
        </w:rPr>
        <w:br w:type="page"/>
      </w:r>
    </w:p>
    <w:p w14:paraId="110B9F4F" w14:textId="1C7B86B0" w:rsidR="5323FF27" w:rsidRDefault="00C97B1F" w:rsidP="5323FF27">
      <w:pPr>
        <w:rPr>
          <w:rFonts w:ascii="Times New Roman" w:hAnsi="Times New Roman" w:cs="Times New Roman"/>
          <w:b/>
          <w:bCs/>
        </w:rPr>
      </w:pPr>
      <w:r>
        <w:rPr>
          <w:rFonts w:ascii="Times New Roman" w:hAnsi="Times New Roman" w:cs="Times New Roman"/>
          <w:b/>
          <w:bCs/>
        </w:rPr>
        <w:lastRenderedPageBreak/>
        <w:t>Model Improvement - 1</w:t>
      </w:r>
      <w:r w:rsidRPr="5323FF27">
        <w:rPr>
          <w:rFonts w:ascii="Times New Roman" w:hAnsi="Times New Roman" w:cs="Times New Roman"/>
          <w:b/>
          <w:bCs/>
        </w:rPr>
        <w:t>:</w:t>
      </w:r>
    </w:p>
    <w:p w14:paraId="126FEF3B" w14:textId="0BF5C101" w:rsidR="00183BFD" w:rsidRPr="00204F29" w:rsidRDefault="00204F29" w:rsidP="5323FF27">
      <w:pPr>
        <w:rPr>
          <w:rFonts w:ascii="Times New Roman" w:eastAsia="Times New Roman" w:hAnsi="Times New Roman" w:cs="Times New Roman"/>
          <w:color w:val="000000" w:themeColor="text1"/>
          <w:sz w:val="32"/>
          <w:szCs w:val="32"/>
          <w:vertAlign w:val="superscript"/>
        </w:rPr>
      </w:pPr>
      <w:r w:rsidRPr="001245D0">
        <w:rPr>
          <w:rFonts w:ascii="Arial" w:eastAsia="Arial" w:hAnsi="Arial" w:cs="Arial"/>
          <w:color w:val="000000" w:themeColor="text1"/>
        </w:rPr>
        <w:drawing>
          <wp:anchor distT="0" distB="0" distL="114300" distR="114300" simplePos="0" relativeHeight="251670528" behindDoc="1" locked="0" layoutInCell="1" allowOverlap="1" wp14:anchorId="752E6B8F" wp14:editId="4F974AA2">
            <wp:simplePos x="0" y="0"/>
            <wp:positionH relativeFrom="column">
              <wp:posOffset>3650469</wp:posOffset>
            </wp:positionH>
            <wp:positionV relativeFrom="paragraph">
              <wp:posOffset>2588895</wp:posOffset>
            </wp:positionV>
            <wp:extent cx="3291840" cy="2903136"/>
            <wp:effectExtent l="0" t="0" r="0" b="5715"/>
            <wp:wrapTight wrapText="bothSides">
              <wp:wrapPolygon edited="0">
                <wp:start x="0" y="0"/>
                <wp:lineTo x="0" y="21548"/>
                <wp:lineTo x="21500" y="21548"/>
                <wp:lineTo x="21500" y="0"/>
                <wp:lineTo x="0" y="0"/>
              </wp:wrapPolygon>
            </wp:wrapTight>
            <wp:docPr id="11"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87023847-7C47-6940-8FF8-73B64DF49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with medium confidence">
                      <a:extLst>
                        <a:ext uri="{FF2B5EF4-FFF2-40B4-BE49-F238E27FC236}">
                          <a16:creationId xmlns:a16="http://schemas.microsoft.com/office/drawing/2014/main" id="{87023847-7C47-6940-8FF8-73B64DF49E3A}"/>
                        </a:ext>
                      </a:extLst>
                    </pic:cNvPr>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3291840" cy="2903136"/>
                    </a:xfrm>
                    <a:prstGeom prst="rect">
                      <a:avLst/>
                    </a:prstGeom>
                  </pic:spPr>
                </pic:pic>
              </a:graphicData>
            </a:graphic>
            <wp14:sizeRelH relativeFrom="page">
              <wp14:pctWidth>0</wp14:pctWidth>
            </wp14:sizeRelH>
            <wp14:sizeRelV relativeFrom="page">
              <wp14:pctHeight>0</wp14:pctHeight>
            </wp14:sizeRelV>
          </wp:anchor>
        </w:drawing>
      </w:r>
      <w:r w:rsidRPr="00204F29">
        <w:rPr>
          <w:rFonts w:ascii="Times New Roman" w:hAnsi="Times New Roman" w:cs="Times New Roman"/>
          <w:sz w:val="28"/>
          <w:szCs w:val="28"/>
        </w:rPr>
        <w:drawing>
          <wp:anchor distT="0" distB="0" distL="114300" distR="114300" simplePos="0" relativeHeight="251669504" behindDoc="1" locked="0" layoutInCell="1" allowOverlap="1" wp14:anchorId="63AE9DEF" wp14:editId="4A380226">
            <wp:simplePos x="0" y="0"/>
            <wp:positionH relativeFrom="column">
              <wp:posOffset>3100070</wp:posOffset>
            </wp:positionH>
            <wp:positionV relativeFrom="paragraph">
              <wp:posOffset>556260</wp:posOffset>
            </wp:positionV>
            <wp:extent cx="3398520" cy="2074545"/>
            <wp:effectExtent l="0" t="0" r="5080" b="0"/>
            <wp:wrapTight wrapText="bothSides">
              <wp:wrapPolygon edited="0">
                <wp:start x="0" y="0"/>
                <wp:lineTo x="0" y="21421"/>
                <wp:lineTo x="21552" y="21421"/>
                <wp:lineTo x="21552" y="0"/>
                <wp:lineTo x="0" y="0"/>
              </wp:wrapPolygon>
            </wp:wrapTight>
            <wp:docPr id="5" name="Picture 4" descr="A picture containing text, diagram, line, parallel&#10;&#10;Description automatically generated">
              <a:extLst xmlns:a="http://schemas.openxmlformats.org/drawingml/2006/main">
                <a:ext uri="{FF2B5EF4-FFF2-40B4-BE49-F238E27FC236}">
                  <a16:creationId xmlns:a16="http://schemas.microsoft.com/office/drawing/2014/main" id="{35EF1FE8-7C4D-4447-8727-5EFD332F4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arallel&#10;&#10;Description automatically generated">
                      <a:extLst>
                        <a:ext uri="{FF2B5EF4-FFF2-40B4-BE49-F238E27FC236}">
                          <a16:creationId xmlns:a16="http://schemas.microsoft.com/office/drawing/2014/main" id="{35EF1FE8-7C4D-4447-8727-5EFD332F4B72}"/>
                        </a:ext>
                      </a:extLst>
                    </pic:cNvPr>
                    <pic:cNvPicPr>
                      <a:picLocks noChangeAspect="1"/>
                    </pic:cNvPicPr>
                  </pic:nvPicPr>
                  <pic:blipFill rotWithShape="1">
                    <a:blip r:embed="rId36" cstate="print">
                      <a:extLst>
                        <a:ext uri="{28A0092B-C50C-407E-A947-70E740481C1C}">
                          <a14:useLocalDpi xmlns:a14="http://schemas.microsoft.com/office/drawing/2010/main" val="0"/>
                        </a:ext>
                      </a:extLst>
                    </a:blip>
                    <a:srcRect t="5633" r="51555" b="50000"/>
                    <a:stretch/>
                  </pic:blipFill>
                  <pic:spPr>
                    <a:xfrm>
                      <a:off x="0" y="0"/>
                      <a:ext cx="3398520" cy="2074545"/>
                    </a:xfrm>
                    <a:prstGeom prst="rect">
                      <a:avLst/>
                    </a:prstGeom>
                  </pic:spPr>
                </pic:pic>
              </a:graphicData>
            </a:graphic>
            <wp14:sizeRelH relativeFrom="page">
              <wp14:pctWidth>0</wp14:pctWidth>
            </wp14:sizeRelH>
            <wp14:sizeRelV relativeFrom="page">
              <wp14:pctHeight>0</wp14:pctHeight>
            </wp14:sizeRelV>
          </wp:anchor>
        </w:drawing>
      </w:r>
      <w:r w:rsidR="001245D0" w:rsidRPr="00204F29">
        <w:rPr>
          <w:rFonts w:ascii="Times New Roman" w:hAnsi="Times New Roman" w:cs="Times New Roman"/>
          <w:sz w:val="28"/>
          <w:szCs w:val="28"/>
        </w:rPr>
        <w:drawing>
          <wp:anchor distT="0" distB="0" distL="114300" distR="114300" simplePos="0" relativeHeight="251668480" behindDoc="1" locked="0" layoutInCell="1" allowOverlap="1" wp14:anchorId="32AD5B9B" wp14:editId="2DC3F778">
            <wp:simplePos x="0" y="0"/>
            <wp:positionH relativeFrom="column">
              <wp:posOffset>-10844</wp:posOffset>
            </wp:positionH>
            <wp:positionV relativeFrom="paragraph">
              <wp:posOffset>577263</wp:posOffset>
            </wp:positionV>
            <wp:extent cx="3110865" cy="2208530"/>
            <wp:effectExtent l="0" t="0" r="635" b="1270"/>
            <wp:wrapTight wrapText="bothSides">
              <wp:wrapPolygon edited="0">
                <wp:start x="0" y="0"/>
                <wp:lineTo x="0" y="21488"/>
                <wp:lineTo x="21516" y="21488"/>
                <wp:lineTo x="21516" y="0"/>
                <wp:lineTo x="0" y="0"/>
              </wp:wrapPolygon>
            </wp:wrapTight>
            <wp:docPr id="9" name="Picture 8" descr="A screenshot of a computer code&#10;&#10;Description automatically generated with low confidence">
              <a:extLst xmlns:a="http://schemas.openxmlformats.org/drawingml/2006/main">
                <a:ext uri="{FF2B5EF4-FFF2-40B4-BE49-F238E27FC236}">
                  <a16:creationId xmlns:a16="http://schemas.microsoft.com/office/drawing/2014/main" id="{C31E2F91-6A24-C24C-8B06-EC1136689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code&#10;&#10;Description automatically generated with low confidence">
                      <a:extLst>
                        <a:ext uri="{FF2B5EF4-FFF2-40B4-BE49-F238E27FC236}">
                          <a16:creationId xmlns:a16="http://schemas.microsoft.com/office/drawing/2014/main" id="{C31E2F91-6A24-C24C-8B06-EC11366897D0}"/>
                        </a:ext>
                      </a:extLst>
                    </pic:cNvPr>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0" y="0"/>
                      <a:ext cx="3110865" cy="2208530"/>
                    </a:xfrm>
                    <a:prstGeom prst="rect">
                      <a:avLst/>
                    </a:prstGeom>
                  </pic:spPr>
                </pic:pic>
              </a:graphicData>
            </a:graphic>
            <wp14:sizeRelH relativeFrom="page">
              <wp14:pctWidth>0</wp14:pctWidth>
            </wp14:sizeRelH>
            <wp14:sizeRelV relativeFrom="page">
              <wp14:pctHeight>0</wp14:pctHeight>
            </wp14:sizeRelV>
          </wp:anchor>
        </w:drawing>
      </w:r>
      <w:r w:rsidR="001245D0" w:rsidRPr="00204F29">
        <w:rPr>
          <w:rFonts w:ascii="Times New Roman" w:eastAsia="Times New Roman" w:hAnsi="Times New Roman" w:cs="Times New Roman"/>
          <w:color w:val="000000" w:themeColor="text1"/>
          <w:sz w:val="32"/>
          <w:szCs w:val="32"/>
          <w:vertAlign w:val="superscript"/>
        </w:rPr>
        <w:t>Geometrically Weighted Edge Shared Partners (GWESP) is used to identify triadic relationships with better control and decay parameters governing new edge contribution to the existing relations amongst the vertexes.</w:t>
      </w:r>
    </w:p>
    <w:p w14:paraId="4413DFC0" w14:textId="2F0AA520" w:rsidR="5323FF27" w:rsidRPr="00F67996" w:rsidRDefault="00BD7E8B" w:rsidP="001245D0">
      <w:pPr>
        <w:rPr>
          <w:rFonts w:ascii="Times New Roman" w:eastAsia="Times New Roman" w:hAnsi="Times New Roman" w:cs="Times New Roman"/>
          <w:color w:val="000000" w:themeColor="text1"/>
          <w:sz w:val="36"/>
          <w:szCs w:val="36"/>
          <w:vertAlign w:val="superscript"/>
        </w:rPr>
      </w:pPr>
      <w:r w:rsidRPr="00A246A4">
        <w:rPr>
          <w:b/>
          <w:bCs/>
          <w:noProof/>
          <w:sz w:val="28"/>
          <w:szCs w:val="28"/>
        </w:rPr>
        <w:drawing>
          <wp:anchor distT="0" distB="0" distL="114300" distR="114300" simplePos="0" relativeHeight="251672576" behindDoc="1" locked="0" layoutInCell="1" allowOverlap="1" wp14:anchorId="746C1EBC" wp14:editId="742C90AB">
            <wp:simplePos x="0" y="0"/>
            <wp:positionH relativeFrom="column">
              <wp:posOffset>-177165</wp:posOffset>
            </wp:positionH>
            <wp:positionV relativeFrom="paragraph">
              <wp:posOffset>3507887</wp:posOffset>
            </wp:positionV>
            <wp:extent cx="3722370" cy="2383155"/>
            <wp:effectExtent l="0" t="0" r="0" b="4445"/>
            <wp:wrapTight wrapText="bothSides">
              <wp:wrapPolygon edited="0">
                <wp:start x="0" y="0"/>
                <wp:lineTo x="0" y="21525"/>
                <wp:lineTo x="21519" y="21525"/>
                <wp:lineTo x="21519" y="0"/>
                <wp:lineTo x="0" y="0"/>
              </wp:wrapPolygon>
            </wp:wrapTight>
            <wp:docPr id="355652404" name="Picture 35565240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2404" name="Picture 355652404" descr="A screenshot of a computer cod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22370" cy="2383155"/>
                    </a:xfrm>
                    <a:prstGeom prst="rect">
                      <a:avLst/>
                    </a:prstGeom>
                  </pic:spPr>
                </pic:pic>
              </a:graphicData>
            </a:graphic>
            <wp14:sizeRelH relativeFrom="page">
              <wp14:pctWidth>0</wp14:pctWidth>
            </wp14:sizeRelH>
            <wp14:sizeRelV relativeFrom="page">
              <wp14:pctHeight>0</wp14:pctHeight>
            </wp14:sizeRelV>
          </wp:anchor>
        </w:drawing>
      </w:r>
      <w:r w:rsidR="001245D0" w:rsidRPr="00A246A4">
        <w:rPr>
          <w:rFonts w:ascii="Times New Roman" w:eastAsia="Times New Roman" w:hAnsi="Times New Roman" w:cs="Times New Roman"/>
          <w:b/>
          <w:bCs/>
          <w:color w:val="000000" w:themeColor="text1"/>
          <w:sz w:val="36"/>
          <w:szCs w:val="36"/>
          <w:vertAlign w:val="superscript"/>
        </w:rPr>
        <w:t>esp#7</w:t>
      </w:r>
      <w:r w:rsidR="001245D0" w:rsidRPr="00F67996">
        <w:rPr>
          <w:rFonts w:ascii="Times New Roman" w:eastAsia="Times New Roman" w:hAnsi="Times New Roman" w:cs="Times New Roman"/>
          <w:color w:val="000000" w:themeColor="text1"/>
          <w:sz w:val="36"/>
          <w:szCs w:val="36"/>
          <w:vertAlign w:val="superscript"/>
        </w:rPr>
        <w:t xml:space="preserve"> </w:t>
      </w:r>
      <w:r w:rsidR="00204F29" w:rsidRPr="00F67996">
        <w:rPr>
          <w:rFonts w:ascii="Times New Roman" w:eastAsia="Times New Roman" w:hAnsi="Times New Roman" w:cs="Times New Roman"/>
          <w:color w:val="000000" w:themeColor="text1"/>
          <w:sz w:val="36"/>
          <w:szCs w:val="36"/>
          <w:vertAlign w:val="superscript"/>
        </w:rPr>
        <w:t>is showing both in the g.</w:t>
      </w:r>
      <w:proofErr w:type="gramStart"/>
      <w:r w:rsidR="00204F29" w:rsidRPr="00F67996">
        <w:rPr>
          <w:rFonts w:ascii="Times New Roman" w:eastAsia="Times New Roman" w:hAnsi="Times New Roman" w:cs="Times New Roman"/>
          <w:color w:val="000000" w:themeColor="text1"/>
          <w:sz w:val="36"/>
          <w:szCs w:val="36"/>
          <w:vertAlign w:val="superscript"/>
        </w:rPr>
        <w:t>o.f</w:t>
      </w:r>
      <w:proofErr w:type="gramEnd"/>
      <w:r w:rsidR="00204F29" w:rsidRPr="00F67996">
        <w:rPr>
          <w:rFonts w:ascii="Times New Roman" w:eastAsia="Times New Roman" w:hAnsi="Times New Roman" w:cs="Times New Roman"/>
          <w:color w:val="000000" w:themeColor="text1"/>
          <w:sz w:val="36"/>
          <w:szCs w:val="36"/>
          <w:vertAlign w:val="superscript"/>
        </w:rPr>
        <w:t xml:space="preserve"> and mcmc.diagnostics summary that gwesp.decay optimal parameter is around .75 to 0.90. Given the dataset size, .9 did not converge but gwesp=.75 seems to be a good fit.</w:t>
      </w:r>
    </w:p>
    <w:p w14:paraId="7F28E3AE" w14:textId="466D8FA5" w:rsidR="00204F29" w:rsidRDefault="00FC55E7" w:rsidP="001245D0">
      <w:pPr>
        <w:rPr>
          <w:rFonts w:ascii="Times New Roman" w:eastAsia="Times New Roman" w:hAnsi="Times New Roman" w:cs="Times New Roman"/>
          <w:color w:val="000000" w:themeColor="text1"/>
          <w:sz w:val="32"/>
          <w:szCs w:val="32"/>
          <w:vertAlign w:val="superscript"/>
        </w:rPr>
      </w:pPr>
      <w:r>
        <w:rPr>
          <w:noProof/>
        </w:rPr>
        <w:drawing>
          <wp:anchor distT="0" distB="0" distL="114300" distR="114300" simplePos="0" relativeHeight="251674624" behindDoc="1" locked="0" layoutInCell="1" allowOverlap="1" wp14:anchorId="25098F46" wp14:editId="3929A76D">
            <wp:simplePos x="0" y="0"/>
            <wp:positionH relativeFrom="column">
              <wp:posOffset>3648857</wp:posOffset>
            </wp:positionH>
            <wp:positionV relativeFrom="paragraph">
              <wp:posOffset>2007870</wp:posOffset>
            </wp:positionV>
            <wp:extent cx="3235569" cy="2157046"/>
            <wp:effectExtent l="0" t="0" r="3175" b="2540"/>
            <wp:wrapTight wrapText="bothSides">
              <wp:wrapPolygon edited="0">
                <wp:start x="0" y="0"/>
                <wp:lineTo x="0" y="21498"/>
                <wp:lineTo x="21536" y="21498"/>
                <wp:lineTo x="21536" y="0"/>
                <wp:lineTo x="0" y="0"/>
              </wp:wrapPolygon>
            </wp:wrapTight>
            <wp:docPr id="1165255468" name="Picture 1165255468"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55468" name="Picture 1165255468" descr="A picture containing diagram, line, plan, technical drawin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5569" cy="2157046"/>
                    </a:xfrm>
                    <a:prstGeom prst="rect">
                      <a:avLst/>
                    </a:prstGeom>
                  </pic:spPr>
                </pic:pic>
              </a:graphicData>
            </a:graphic>
            <wp14:sizeRelH relativeFrom="page">
              <wp14:pctWidth>0</wp14:pctWidth>
            </wp14:sizeRelH>
            <wp14:sizeRelV relativeFrom="page">
              <wp14:pctHeight>0</wp14:pctHeight>
            </wp14:sizeRelV>
          </wp:anchor>
        </w:drawing>
      </w:r>
    </w:p>
    <w:p w14:paraId="6B052C67" w14:textId="04C7CB54" w:rsidR="001245D0" w:rsidRDefault="00A246A4" w:rsidP="5323FF27">
      <w:pPr>
        <w:spacing w:line="240" w:lineRule="exact"/>
        <w:rPr>
          <w:rFonts w:ascii="Times New Roman" w:hAnsi="Times New Roman" w:cs="Times New Roman"/>
        </w:rPr>
      </w:pPr>
      <w:r w:rsidRPr="00836722">
        <w:rPr>
          <w:rFonts w:ascii="Times New Roman" w:hAnsi="Times New Roman" w:cs="Times New Roman"/>
          <w:b/>
          <w:bCs/>
        </w:rPr>
        <w:t>Improved – 1 Model</w:t>
      </w:r>
      <w:r w:rsidRPr="00836722">
        <w:rPr>
          <w:rFonts w:ascii="Times New Roman" w:hAnsi="Times New Roman" w:cs="Times New Roman"/>
        </w:rPr>
        <w:t xml:space="preserve">: </w:t>
      </w:r>
      <w:r w:rsidRPr="00A246A4">
        <w:rPr>
          <w:rFonts w:ascii="Times New Roman" w:hAnsi="Times New Roman" w:cs="Times New Roman"/>
        </w:rPr>
        <w:t xml:space="preserve">With model Gwesp=.75 </w:t>
      </w:r>
      <w:r>
        <w:rPr>
          <w:rFonts w:ascii="Times New Roman" w:hAnsi="Times New Roman" w:cs="Times New Roman"/>
        </w:rPr>
        <w:t>we see in the left that the model is a good fit</w:t>
      </w:r>
      <w:r w:rsidR="00EB6A6C">
        <w:rPr>
          <w:rFonts w:ascii="Times New Roman" w:hAnsi="Times New Roman" w:cs="Times New Roman"/>
        </w:rPr>
        <w:t>, with probability of 23% and better AIC/BIC.</w:t>
      </w:r>
    </w:p>
    <w:p w14:paraId="7FD00DEF" w14:textId="6BB38168" w:rsidR="00FC55E7" w:rsidRDefault="00FC55E7" w:rsidP="5323FF27">
      <w:pPr>
        <w:spacing w:line="240" w:lineRule="exact"/>
        <w:rPr>
          <w:rFonts w:ascii="Times New Roman" w:hAnsi="Times New Roman" w:cs="Times New Roman"/>
        </w:rPr>
      </w:pPr>
    </w:p>
    <w:p w14:paraId="60786F16" w14:textId="091088C4" w:rsidR="00FC55E7" w:rsidRPr="00FC55E7" w:rsidRDefault="00FC55E7" w:rsidP="5323FF27">
      <w:pPr>
        <w:spacing w:line="240" w:lineRule="exact"/>
        <w:rPr>
          <w:rFonts w:ascii="Times New Roman" w:hAnsi="Times New Roman" w:cs="Times New Roman"/>
        </w:rPr>
      </w:pPr>
      <w:r>
        <w:rPr>
          <w:rFonts w:ascii="Times New Roman" w:hAnsi="Times New Roman" w:cs="Times New Roman"/>
        </w:rPr>
        <w:t>The goodness of fit is showing close estimation to the observed exchange name/type transactions seen so far in the largest component network.</w:t>
      </w:r>
    </w:p>
    <w:p w14:paraId="592E0821" w14:textId="55FABAA5" w:rsidR="001245D0" w:rsidRDefault="001245D0" w:rsidP="5323FF27">
      <w:pPr>
        <w:spacing w:line="240" w:lineRule="exact"/>
        <w:rPr>
          <w:rFonts w:ascii="Times New Roman" w:eastAsia="Times New Roman" w:hAnsi="Times New Roman" w:cs="Times New Roman"/>
          <w:color w:val="000000" w:themeColor="text1"/>
          <w:sz w:val="28"/>
          <w:szCs w:val="28"/>
          <w:vertAlign w:val="superscript"/>
        </w:rPr>
      </w:pPr>
    </w:p>
    <w:p w14:paraId="0ED731EC" w14:textId="70A2E660" w:rsidR="001245D0" w:rsidRDefault="001245D0" w:rsidP="5323FF27">
      <w:pPr>
        <w:spacing w:line="240" w:lineRule="exact"/>
        <w:rPr>
          <w:rFonts w:ascii="Times New Roman" w:eastAsia="Times New Roman" w:hAnsi="Times New Roman" w:cs="Times New Roman"/>
          <w:color w:val="000000" w:themeColor="text1"/>
          <w:sz w:val="28"/>
          <w:szCs w:val="28"/>
          <w:vertAlign w:val="superscript"/>
        </w:rPr>
      </w:pPr>
    </w:p>
    <w:p w14:paraId="346CE132" w14:textId="77777777" w:rsidR="001245D0" w:rsidRDefault="001245D0" w:rsidP="5323FF27">
      <w:pPr>
        <w:spacing w:line="240" w:lineRule="exact"/>
        <w:rPr>
          <w:rFonts w:ascii="Times New Roman" w:eastAsia="Times New Roman" w:hAnsi="Times New Roman" w:cs="Times New Roman"/>
          <w:color w:val="000000" w:themeColor="text1"/>
          <w:sz w:val="28"/>
          <w:szCs w:val="28"/>
          <w:vertAlign w:val="superscript"/>
        </w:rPr>
      </w:pPr>
    </w:p>
    <w:p w14:paraId="73BB7EED" w14:textId="72183CEC" w:rsidR="001245D0" w:rsidRDefault="001245D0" w:rsidP="5323FF27">
      <w:pPr>
        <w:spacing w:line="240" w:lineRule="exact"/>
        <w:rPr>
          <w:rFonts w:ascii="Times New Roman" w:eastAsia="Times New Roman" w:hAnsi="Times New Roman" w:cs="Times New Roman"/>
          <w:color w:val="000000" w:themeColor="text1"/>
          <w:sz w:val="28"/>
          <w:szCs w:val="28"/>
          <w:vertAlign w:val="superscript"/>
        </w:rPr>
      </w:pPr>
    </w:p>
    <w:p w14:paraId="1840EA21" w14:textId="4AE342A9" w:rsidR="5323FF27" w:rsidRDefault="5323FF27" w:rsidP="5323FF27">
      <w:pPr>
        <w:spacing w:line="240" w:lineRule="exact"/>
        <w:rPr>
          <w:rFonts w:ascii="Arial" w:eastAsia="Arial" w:hAnsi="Arial" w:cs="Arial"/>
          <w:color w:val="000000" w:themeColor="text1"/>
        </w:rPr>
      </w:pPr>
    </w:p>
    <w:p w14:paraId="77B3CFC3" w14:textId="68BF4C0E" w:rsidR="00836722" w:rsidRDefault="00836722" w:rsidP="00836722">
      <w:pPr>
        <w:rPr>
          <w:rFonts w:ascii="Times New Roman" w:hAnsi="Times New Roman" w:cs="Times New Roman"/>
          <w:b/>
          <w:bCs/>
        </w:rPr>
      </w:pPr>
      <w:r>
        <w:rPr>
          <w:rFonts w:ascii="Times New Roman" w:hAnsi="Times New Roman" w:cs="Times New Roman"/>
          <w:b/>
          <w:bCs/>
        </w:rPr>
        <w:t xml:space="preserve">Model Improvement - </w:t>
      </w:r>
      <w:r>
        <w:rPr>
          <w:rFonts w:ascii="Times New Roman" w:hAnsi="Times New Roman" w:cs="Times New Roman"/>
          <w:b/>
          <w:bCs/>
        </w:rPr>
        <w:t>2</w:t>
      </w:r>
      <w:r w:rsidRPr="5323FF27">
        <w:rPr>
          <w:rFonts w:ascii="Times New Roman" w:hAnsi="Times New Roman" w:cs="Times New Roman"/>
          <w:b/>
          <w:bCs/>
        </w:rPr>
        <w:t>:</w:t>
      </w:r>
    </w:p>
    <w:p w14:paraId="66FFB112" w14:textId="1AC06B12" w:rsidR="00BF2A1F" w:rsidRPr="003840B8" w:rsidRDefault="00BF2A1F" w:rsidP="003840B8">
      <w:p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 xml:space="preserve">Another way of finding triadic relationships is by looking at the vertex pairs instead of edges, which is </w:t>
      </w:r>
      <w:r w:rsidR="003840B8">
        <w:rPr>
          <w:rFonts w:ascii="Times New Roman" w:eastAsia="Times New Roman" w:hAnsi="Times New Roman" w:cs="Times New Roman"/>
          <w:color w:val="000000" w:themeColor="text1"/>
          <w:sz w:val="22"/>
          <w:szCs w:val="22"/>
        </w:rPr>
        <w:t>done by</w:t>
      </w:r>
      <w:r>
        <w:rPr>
          <w:rFonts w:ascii="Times New Roman" w:eastAsia="Times New Roman" w:hAnsi="Times New Roman" w:cs="Times New Roman"/>
          <w:color w:val="000000" w:themeColor="text1"/>
          <w:sz w:val="22"/>
          <w:szCs w:val="22"/>
        </w:rPr>
        <w:t xml:space="preserve"> </w:t>
      </w:r>
      <w:r w:rsidRPr="00BF2A1F">
        <w:rPr>
          <w:rFonts w:ascii="Times New Roman" w:eastAsia="Times New Roman" w:hAnsi="Times New Roman" w:cs="Times New Roman"/>
          <w:color w:val="000000" w:themeColor="text1"/>
          <w:sz w:val="22"/>
          <w:szCs w:val="22"/>
        </w:rPr>
        <w:t xml:space="preserve">Geometrically Weighted </w:t>
      </w:r>
      <w:proofErr w:type="spellStart"/>
      <w:r w:rsidRPr="00BF2A1F">
        <w:rPr>
          <w:rFonts w:ascii="Times New Roman" w:eastAsia="Times New Roman" w:hAnsi="Times New Roman" w:cs="Times New Roman"/>
          <w:color w:val="000000" w:themeColor="text1"/>
          <w:sz w:val="22"/>
          <w:szCs w:val="22"/>
        </w:rPr>
        <w:t>Dyadwise</w:t>
      </w:r>
      <w:proofErr w:type="spellEnd"/>
      <w:r w:rsidRPr="00BF2A1F">
        <w:rPr>
          <w:rFonts w:ascii="Times New Roman" w:eastAsia="Times New Roman" w:hAnsi="Times New Roman" w:cs="Times New Roman"/>
          <w:color w:val="000000" w:themeColor="text1"/>
          <w:sz w:val="22"/>
          <w:szCs w:val="22"/>
        </w:rPr>
        <w:t xml:space="preserve"> Shared Partner Distribution </w:t>
      </w:r>
      <w:r w:rsidR="003840B8">
        <w:rPr>
          <w:rFonts w:ascii="Times New Roman" w:eastAsia="Times New Roman" w:hAnsi="Times New Roman" w:cs="Times New Roman"/>
          <w:color w:val="000000" w:themeColor="text1"/>
          <w:sz w:val="22"/>
          <w:szCs w:val="22"/>
        </w:rPr>
        <w:t>(DGWDSP). A static GWDSP is a</w:t>
      </w:r>
      <w:r w:rsidRPr="00BF2A1F">
        <w:rPr>
          <w:rFonts w:ascii="Times New Roman" w:eastAsia="Times New Roman" w:hAnsi="Times New Roman" w:cs="Times New Roman"/>
          <w:color w:val="000000" w:themeColor="text1"/>
          <w:sz w:val="22"/>
          <w:szCs w:val="22"/>
        </w:rPr>
        <w:t xml:space="preserve"> combination of GWESP and GWNSP</w:t>
      </w:r>
      <w:r w:rsidR="003840B8">
        <w:rPr>
          <w:rFonts w:ascii="Times New Roman" w:eastAsia="Times New Roman" w:hAnsi="Times New Roman" w:cs="Times New Roman"/>
          <w:color w:val="000000" w:themeColor="text1"/>
          <w:sz w:val="22"/>
          <w:szCs w:val="22"/>
        </w:rPr>
        <w:t xml:space="preserve">. Choosing ‘D’ version of GWDSP allows us to specify bi-directional relationship assessment i.e., </w:t>
      </w:r>
      <w:r w:rsidRPr="00BF2A1F">
        <w:rPr>
          <w:rFonts w:ascii="Times New Roman" w:eastAsia="Times New Roman" w:hAnsi="Times New Roman" w:cs="Times New Roman"/>
          <w:color w:val="000000" w:themeColor="text1"/>
          <w:sz w:val="22"/>
          <w:szCs w:val="22"/>
        </w:rPr>
        <w:t>Reciprocated Two-path ("RTP")</w:t>
      </w:r>
      <w:r w:rsidR="009E1E1E">
        <w:rPr>
          <w:rFonts w:ascii="Times New Roman" w:eastAsia="Times New Roman" w:hAnsi="Times New Roman" w:cs="Times New Roman"/>
          <w:color w:val="000000" w:themeColor="text1"/>
          <w:sz w:val="22"/>
          <w:szCs w:val="22"/>
        </w:rPr>
        <w:t xml:space="preserve"> defined as</w:t>
      </w:r>
      <w:r w:rsidRPr="00BF2A1F">
        <w:rPr>
          <w:rFonts w:ascii="Times New Roman" w:eastAsia="Times New Roman" w:hAnsi="Times New Roman" w:cs="Times New Roman"/>
          <w:color w:val="000000" w:themeColor="text1"/>
          <w:sz w:val="22"/>
          <w:szCs w:val="22"/>
        </w:rPr>
        <w:t>: vertex k is an RTP shared partner of ordered pair (</w:t>
      </w:r>
      <w:proofErr w:type="spellStart"/>
      <w:proofErr w:type="gramStart"/>
      <w:r w:rsidRPr="00BF2A1F">
        <w:rPr>
          <w:rFonts w:ascii="Times New Roman" w:eastAsia="Times New Roman" w:hAnsi="Times New Roman" w:cs="Times New Roman"/>
          <w:color w:val="000000" w:themeColor="text1"/>
          <w:sz w:val="22"/>
          <w:szCs w:val="22"/>
        </w:rPr>
        <w:t>i,j</w:t>
      </w:r>
      <w:proofErr w:type="spellEnd"/>
      <w:proofErr w:type="gramEnd"/>
      <w:r w:rsidRPr="00BF2A1F">
        <w:rPr>
          <w:rFonts w:ascii="Times New Roman" w:eastAsia="Times New Roman" w:hAnsi="Times New Roman" w:cs="Times New Roman"/>
          <w:color w:val="000000" w:themeColor="text1"/>
          <w:sz w:val="22"/>
          <w:szCs w:val="22"/>
        </w:rPr>
        <w:t>)(</w:t>
      </w:r>
      <w:proofErr w:type="spellStart"/>
      <w:r w:rsidRPr="00BF2A1F">
        <w:rPr>
          <w:rFonts w:ascii="Times New Roman" w:eastAsia="Times New Roman" w:hAnsi="Times New Roman" w:cs="Times New Roman"/>
          <w:color w:val="000000" w:themeColor="text1"/>
          <w:sz w:val="22"/>
          <w:szCs w:val="22"/>
        </w:rPr>
        <w:t>i,j</w:t>
      </w:r>
      <w:proofErr w:type="spellEnd"/>
      <w:r w:rsidRPr="00BF2A1F">
        <w:rPr>
          <w:rFonts w:ascii="Times New Roman" w:eastAsia="Times New Roman" w:hAnsi="Times New Roman" w:cs="Times New Roman"/>
          <w:color w:val="000000" w:themeColor="text1"/>
          <w:sz w:val="22"/>
          <w:szCs w:val="22"/>
        </w:rPr>
        <w:t xml:space="preserve">) </w:t>
      </w:r>
      <w:proofErr w:type="spellStart"/>
      <w:r w:rsidRPr="00BF2A1F">
        <w:rPr>
          <w:rFonts w:ascii="Times New Roman" w:eastAsia="Times New Roman" w:hAnsi="Times New Roman" w:cs="Times New Roman"/>
          <w:color w:val="000000" w:themeColor="text1"/>
          <w:sz w:val="22"/>
          <w:szCs w:val="22"/>
        </w:rPr>
        <w:t>iff</w:t>
      </w:r>
      <w:proofErr w:type="spellEnd"/>
      <w:r w:rsidRPr="00BF2A1F">
        <w:rPr>
          <w:rFonts w:ascii="Times New Roman" w:eastAsia="Times New Roman" w:hAnsi="Times New Roman" w:cs="Times New Roman"/>
          <w:color w:val="000000" w:themeColor="text1"/>
          <w:sz w:val="22"/>
          <w:szCs w:val="22"/>
        </w:rPr>
        <w:t xml:space="preserve"> </w:t>
      </w:r>
      <w:proofErr w:type="spellStart"/>
      <w:r w:rsidRPr="00BF2A1F">
        <w:rPr>
          <w:rFonts w:ascii="Times New Roman" w:eastAsia="Times New Roman" w:hAnsi="Times New Roman" w:cs="Times New Roman"/>
          <w:color w:val="000000" w:themeColor="text1"/>
          <w:sz w:val="22"/>
          <w:szCs w:val="22"/>
        </w:rPr>
        <w:t>i↔k↔ji↔k↔j</w:t>
      </w:r>
      <w:proofErr w:type="spellEnd"/>
      <w:r w:rsidRPr="00BF2A1F">
        <w:rPr>
          <w:rFonts w:ascii="Times New Roman" w:eastAsia="Times New Roman" w:hAnsi="Times New Roman" w:cs="Times New Roman"/>
          <w:color w:val="000000" w:themeColor="text1"/>
          <w:sz w:val="22"/>
          <w:szCs w:val="22"/>
        </w:rPr>
        <w:t>.</w:t>
      </w:r>
    </w:p>
    <w:p w14:paraId="70A47288" w14:textId="75F9C6E7" w:rsidR="5323FF27" w:rsidRDefault="0085040E" w:rsidP="5323FF27">
      <w:pPr>
        <w:rPr>
          <w:rFonts w:ascii="Times New Roman" w:eastAsia="Times New Roman" w:hAnsi="Times New Roman" w:cs="Times New Roman"/>
          <w:b/>
          <w:bCs/>
          <w:color w:val="000000" w:themeColor="text1"/>
          <w:sz w:val="28"/>
          <w:szCs w:val="28"/>
          <w:vertAlign w:val="superscript"/>
        </w:rPr>
      </w:pPr>
      <w:r>
        <w:rPr>
          <w:noProof/>
        </w:rPr>
        <w:drawing>
          <wp:anchor distT="0" distB="0" distL="114300" distR="114300" simplePos="0" relativeHeight="251676672" behindDoc="1" locked="0" layoutInCell="1" allowOverlap="1" wp14:anchorId="1558A32A" wp14:editId="3CB1D192">
            <wp:simplePos x="0" y="0"/>
            <wp:positionH relativeFrom="column">
              <wp:posOffset>-37000</wp:posOffset>
            </wp:positionH>
            <wp:positionV relativeFrom="paragraph">
              <wp:posOffset>229137</wp:posOffset>
            </wp:positionV>
            <wp:extent cx="3311731" cy="2166424"/>
            <wp:effectExtent l="0" t="0" r="3175" b="5715"/>
            <wp:wrapTight wrapText="bothSides">
              <wp:wrapPolygon edited="0">
                <wp:start x="0" y="0"/>
                <wp:lineTo x="0" y="21530"/>
                <wp:lineTo x="21538" y="21530"/>
                <wp:lineTo x="21538" y="0"/>
                <wp:lineTo x="0" y="0"/>
              </wp:wrapPolygon>
            </wp:wrapTight>
            <wp:docPr id="309439240" name="Picture 30943924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9240" name="Picture 309439240" descr="A screenshot of a computer code&#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1731" cy="21664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58FC3205" wp14:editId="3EBFEBF0">
            <wp:simplePos x="0" y="0"/>
            <wp:positionH relativeFrom="column">
              <wp:posOffset>3275965</wp:posOffset>
            </wp:positionH>
            <wp:positionV relativeFrom="paragraph">
              <wp:posOffset>184150</wp:posOffset>
            </wp:positionV>
            <wp:extent cx="3319780" cy="2212975"/>
            <wp:effectExtent l="0" t="0" r="0" b="0"/>
            <wp:wrapTight wrapText="bothSides">
              <wp:wrapPolygon edited="0">
                <wp:start x="0" y="0"/>
                <wp:lineTo x="0" y="21445"/>
                <wp:lineTo x="21484" y="21445"/>
                <wp:lineTo x="21484" y="0"/>
                <wp:lineTo x="0" y="0"/>
              </wp:wrapPolygon>
            </wp:wrapTight>
            <wp:docPr id="1844726914" name="Picture 1844726914"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26914" name="Picture 1844726914" descr="A picture containing diagram, line, plan, technical drawing&#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19780" cy="2212975"/>
                    </a:xfrm>
                    <a:prstGeom prst="rect">
                      <a:avLst/>
                    </a:prstGeom>
                  </pic:spPr>
                </pic:pic>
              </a:graphicData>
            </a:graphic>
            <wp14:sizeRelH relativeFrom="page">
              <wp14:pctWidth>0</wp14:pctWidth>
            </wp14:sizeRelH>
            <wp14:sizeRelV relativeFrom="page">
              <wp14:pctHeight>0</wp14:pctHeight>
            </wp14:sizeRelV>
          </wp:anchor>
        </w:drawing>
      </w:r>
    </w:p>
    <w:p w14:paraId="1D1E8FBE" w14:textId="415F57AD" w:rsidR="60F840FE" w:rsidRDefault="60F840FE" w:rsidP="5323FF27"/>
    <w:p w14:paraId="455BB6D9" w14:textId="38939978" w:rsidR="5323FF27" w:rsidRDefault="00E23661" w:rsidP="5323FF27">
      <w:pPr>
        <w:rPr>
          <w:rFonts w:ascii="Times" w:eastAsia="Times" w:hAnsi="Times" w:cs="Times"/>
          <w:color w:val="000000" w:themeColor="text1"/>
          <w:sz w:val="28"/>
          <w:szCs w:val="28"/>
        </w:rPr>
      </w:pPr>
      <w:r>
        <w:rPr>
          <w:rFonts w:ascii="Times New Roman" w:eastAsia="Times New Roman" w:hAnsi="Times New Roman" w:cs="Times New Roman"/>
          <w:color w:val="000000" w:themeColor="text1"/>
          <w:sz w:val="22"/>
          <w:szCs w:val="22"/>
        </w:rPr>
        <w:t xml:space="preserve">The model decay parameter is found </w:t>
      </w:r>
      <w:r w:rsidR="001B27F9">
        <w:rPr>
          <w:rFonts w:ascii="Times New Roman" w:eastAsia="Times New Roman" w:hAnsi="Times New Roman" w:cs="Times New Roman"/>
          <w:color w:val="000000" w:themeColor="text1"/>
          <w:sz w:val="22"/>
          <w:szCs w:val="22"/>
        </w:rPr>
        <w:t>like</w:t>
      </w:r>
      <w:r>
        <w:rPr>
          <w:rFonts w:ascii="Times New Roman" w:eastAsia="Times New Roman" w:hAnsi="Times New Roman" w:cs="Times New Roman"/>
          <w:color w:val="000000" w:themeColor="text1"/>
          <w:sz w:val="22"/>
          <w:szCs w:val="22"/>
        </w:rPr>
        <w:t xml:space="preserve"> GWESP and fixed to .75 showing good fit covering both edgewise shared partners and non</w:t>
      </w:r>
      <w:r w:rsidR="006C1D4C">
        <w:rPr>
          <w:rFonts w:ascii="Times New Roman" w:eastAsia="Times New Roman" w:hAnsi="Times New Roman" w:cs="Times New Roman"/>
          <w:color w:val="000000" w:themeColor="text1"/>
          <w:sz w:val="22"/>
          <w:szCs w:val="22"/>
        </w:rPr>
        <w:t>-</w:t>
      </w:r>
      <w:r>
        <w:rPr>
          <w:rFonts w:ascii="Times New Roman" w:eastAsia="Times New Roman" w:hAnsi="Times New Roman" w:cs="Times New Roman"/>
          <w:color w:val="000000" w:themeColor="text1"/>
          <w:sz w:val="22"/>
          <w:szCs w:val="22"/>
        </w:rPr>
        <w:t>edgewise shared partners.</w:t>
      </w:r>
    </w:p>
    <w:p w14:paraId="6B5C67E2" w14:textId="10DBEBE8" w:rsidR="00CC15BC" w:rsidRDefault="00CC15BC" w:rsidP="5323FF27">
      <w:pPr>
        <w:rPr>
          <w:rFonts w:ascii="Times" w:eastAsia="Times" w:hAnsi="Times" w:cs="Times"/>
          <w:color w:val="000000" w:themeColor="text1"/>
          <w:sz w:val="28"/>
          <w:szCs w:val="28"/>
        </w:rPr>
      </w:pPr>
    </w:p>
    <w:p w14:paraId="3BCCAB30" w14:textId="35A157F6" w:rsidR="00484517" w:rsidRDefault="00484517" w:rsidP="00484517">
      <w:pPr>
        <w:rPr>
          <w:rFonts w:ascii="Times New Roman" w:hAnsi="Times New Roman" w:cs="Times New Roman"/>
          <w:b/>
          <w:bCs/>
        </w:rPr>
      </w:pPr>
      <w:r>
        <w:rPr>
          <w:rFonts w:ascii="Times New Roman" w:hAnsi="Times New Roman" w:cs="Times New Roman"/>
          <w:b/>
          <w:bCs/>
        </w:rPr>
        <w:t xml:space="preserve">Model Improvement - </w:t>
      </w:r>
      <w:r>
        <w:rPr>
          <w:rFonts w:ascii="Times New Roman" w:hAnsi="Times New Roman" w:cs="Times New Roman"/>
          <w:b/>
          <w:bCs/>
        </w:rPr>
        <w:t>3</w:t>
      </w:r>
      <w:r w:rsidRPr="5323FF27">
        <w:rPr>
          <w:rFonts w:ascii="Times New Roman" w:hAnsi="Times New Roman" w:cs="Times New Roman"/>
          <w:b/>
          <w:bCs/>
        </w:rPr>
        <w:t>:</w:t>
      </w:r>
    </w:p>
    <w:p w14:paraId="4492D3AB" w14:textId="3FE8DEF8" w:rsidR="5323FF27" w:rsidRDefault="001B27F9" w:rsidP="5323FF27">
      <w:pPr>
        <w:rPr>
          <w:rFonts w:ascii="Times New Roman" w:eastAsia="Times New Roman" w:hAnsi="Times New Roman" w:cs="Times New Roman"/>
          <w:b/>
          <w:bCs/>
          <w:color w:val="000000" w:themeColor="text1"/>
          <w:sz w:val="28"/>
          <w:szCs w:val="28"/>
          <w:vertAlign w:val="superscript"/>
        </w:rPr>
      </w:pPr>
      <w:r>
        <w:rPr>
          <w:noProof/>
        </w:rPr>
        <w:drawing>
          <wp:anchor distT="0" distB="0" distL="114300" distR="114300" simplePos="0" relativeHeight="251677696" behindDoc="1" locked="0" layoutInCell="1" allowOverlap="1" wp14:anchorId="1ACAF7A5" wp14:editId="3E17BEBD">
            <wp:simplePos x="0" y="0"/>
            <wp:positionH relativeFrom="column">
              <wp:posOffset>5080</wp:posOffset>
            </wp:positionH>
            <wp:positionV relativeFrom="paragraph">
              <wp:posOffset>109855</wp:posOffset>
            </wp:positionV>
            <wp:extent cx="3896360" cy="3559810"/>
            <wp:effectExtent l="0" t="0" r="2540" b="0"/>
            <wp:wrapTight wrapText="bothSides">
              <wp:wrapPolygon edited="0">
                <wp:start x="0" y="0"/>
                <wp:lineTo x="0" y="21500"/>
                <wp:lineTo x="21544" y="21500"/>
                <wp:lineTo x="21544" y="0"/>
                <wp:lineTo x="0" y="0"/>
              </wp:wrapPolygon>
            </wp:wrapTight>
            <wp:docPr id="415197711" name="Picture 41519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96360" cy="3559810"/>
                    </a:xfrm>
                    <a:prstGeom prst="rect">
                      <a:avLst/>
                    </a:prstGeom>
                  </pic:spPr>
                </pic:pic>
              </a:graphicData>
            </a:graphic>
            <wp14:sizeRelH relativeFrom="page">
              <wp14:pctWidth>0</wp14:pctWidth>
            </wp14:sizeRelH>
            <wp14:sizeRelV relativeFrom="page">
              <wp14:pctHeight>0</wp14:pctHeight>
            </wp14:sizeRelV>
          </wp:anchor>
        </w:drawing>
      </w:r>
    </w:p>
    <w:p w14:paraId="4373919E" w14:textId="2FFD3174" w:rsidR="60F840FE" w:rsidRPr="00847040" w:rsidRDefault="000239DB" w:rsidP="00847040">
      <w:pPr>
        <w:jc w:val="both"/>
      </w:pPr>
      <w:r>
        <w:rPr>
          <w:rFonts w:ascii="Times New Roman" w:eastAsia="Times New Roman" w:hAnsi="Times New Roman" w:cs="Times New Roman"/>
          <w:color w:val="000000" w:themeColor="text1"/>
          <w:sz w:val="22"/>
          <w:szCs w:val="22"/>
        </w:rPr>
        <w:t xml:space="preserve">Looking at the final factorization of name2 and dropping address with gwesp and </w:t>
      </w:r>
      <w:proofErr w:type="spellStart"/>
      <w:r>
        <w:rPr>
          <w:rFonts w:ascii="Times New Roman" w:eastAsia="Times New Roman" w:hAnsi="Times New Roman" w:cs="Times New Roman"/>
          <w:color w:val="000000" w:themeColor="text1"/>
          <w:sz w:val="22"/>
          <w:szCs w:val="22"/>
        </w:rPr>
        <w:t>gwdsp</w:t>
      </w:r>
      <w:proofErr w:type="spellEnd"/>
      <w:r>
        <w:rPr>
          <w:rFonts w:ascii="Times New Roman" w:eastAsia="Times New Roman" w:hAnsi="Times New Roman" w:cs="Times New Roman"/>
          <w:color w:val="000000" w:themeColor="text1"/>
          <w:sz w:val="22"/>
          <w:szCs w:val="22"/>
        </w:rPr>
        <w:t xml:space="preserve">, we see both triadic relationship (edgewise and dyadic vertex wise) exists amongst each </w:t>
      </w:r>
      <w:proofErr w:type="gramStart"/>
      <w:r>
        <w:rPr>
          <w:rFonts w:ascii="Times New Roman" w:eastAsia="Times New Roman" w:hAnsi="Times New Roman" w:cs="Times New Roman"/>
          <w:color w:val="000000" w:themeColor="text1"/>
          <w:sz w:val="22"/>
          <w:szCs w:val="22"/>
        </w:rPr>
        <w:t>exchanges</w:t>
      </w:r>
      <w:proofErr w:type="gramEnd"/>
      <w:r>
        <w:rPr>
          <w:rFonts w:ascii="Times New Roman" w:eastAsia="Times New Roman" w:hAnsi="Times New Roman" w:cs="Times New Roman"/>
          <w:color w:val="000000" w:themeColor="text1"/>
          <w:sz w:val="22"/>
          <w:szCs w:val="22"/>
        </w:rPr>
        <w:t xml:space="preserve"> i.e. there are entities which only trade amongst themselves via certain exchange like </w:t>
      </w:r>
      <w:proofErr w:type="spellStart"/>
      <w:r>
        <w:rPr>
          <w:rFonts w:ascii="Times New Roman" w:eastAsia="Times New Roman" w:hAnsi="Times New Roman" w:cs="Times New Roman"/>
          <w:color w:val="000000" w:themeColor="text1"/>
          <w:sz w:val="22"/>
          <w:szCs w:val="22"/>
        </w:rPr>
        <w:t>Binance</w:t>
      </w:r>
      <w:proofErr w:type="spellEnd"/>
      <w:r>
        <w:rPr>
          <w:rFonts w:ascii="Times New Roman" w:eastAsia="Times New Roman" w:hAnsi="Times New Roman" w:cs="Times New Roman"/>
          <w:color w:val="000000" w:themeColor="text1"/>
          <w:sz w:val="22"/>
          <w:szCs w:val="22"/>
        </w:rPr>
        <w:t xml:space="preserve"> and never trade outside. This kind of closed loop transactions are crucial to capture with the probabilities listed in the bottom. 99% probability exchanges can be first monitored and inspected like </w:t>
      </w:r>
      <w:proofErr w:type="spellStart"/>
      <w:r>
        <w:rPr>
          <w:rFonts w:ascii="Times New Roman" w:eastAsia="Times New Roman" w:hAnsi="Times New Roman" w:cs="Times New Roman"/>
          <w:color w:val="000000" w:themeColor="text1"/>
          <w:sz w:val="22"/>
          <w:szCs w:val="22"/>
        </w:rPr>
        <w:t>Binance</w:t>
      </w:r>
      <w:proofErr w:type="spellEnd"/>
      <w:r>
        <w:rPr>
          <w:rFonts w:ascii="Times New Roman" w:eastAsia="Times New Roman" w:hAnsi="Times New Roman" w:cs="Times New Roman"/>
          <w:color w:val="000000" w:themeColor="text1"/>
          <w:sz w:val="22"/>
          <w:szCs w:val="22"/>
        </w:rPr>
        <w:t xml:space="preserve"> </w:t>
      </w:r>
      <w:proofErr w:type="gramStart"/>
      <w:r>
        <w:rPr>
          <w:rFonts w:ascii="Times New Roman" w:eastAsia="Times New Roman" w:hAnsi="Times New Roman" w:cs="Times New Roman"/>
          <w:color w:val="000000" w:themeColor="text1"/>
          <w:sz w:val="22"/>
          <w:szCs w:val="22"/>
        </w:rPr>
        <w:t>in</w:t>
      </w:r>
      <w:proofErr w:type="gramEnd"/>
      <w:r>
        <w:rPr>
          <w:rFonts w:ascii="Times New Roman" w:eastAsia="Times New Roman" w:hAnsi="Times New Roman" w:cs="Times New Roman"/>
          <w:color w:val="000000" w:themeColor="text1"/>
          <w:sz w:val="22"/>
          <w:szCs w:val="22"/>
        </w:rPr>
        <w:t xml:space="preserve"> April 1</w:t>
      </w:r>
      <w:r w:rsidRPr="000239DB">
        <w:rPr>
          <w:rFonts w:ascii="Times New Roman" w:eastAsia="Times New Roman" w:hAnsi="Times New Roman" w:cs="Times New Roman"/>
          <w:color w:val="000000" w:themeColor="text1"/>
          <w:sz w:val="22"/>
          <w:szCs w:val="22"/>
          <w:vertAlign w:val="superscript"/>
        </w:rPr>
        <w:t>st</w:t>
      </w:r>
      <w:r>
        <w:rPr>
          <w:rFonts w:ascii="Times New Roman" w:eastAsia="Times New Roman" w:hAnsi="Times New Roman" w:cs="Times New Roman"/>
          <w:color w:val="000000" w:themeColor="text1"/>
          <w:sz w:val="22"/>
          <w:szCs w:val="22"/>
        </w:rPr>
        <w:t xml:space="preserve"> 2023 (a month ago) is under investigation by government.</w:t>
      </w:r>
      <w:r w:rsidR="00DA7743">
        <w:rPr>
          <w:rFonts w:ascii="Times New Roman" w:eastAsia="Times New Roman" w:hAnsi="Times New Roman" w:cs="Times New Roman"/>
          <w:color w:val="000000" w:themeColor="text1"/>
          <w:sz w:val="22"/>
          <w:szCs w:val="22"/>
        </w:rPr>
        <w:br/>
      </w:r>
      <w:r w:rsidR="007E3608" w:rsidRPr="007E3608">
        <w:rPr>
          <w:rFonts w:ascii="Times New Roman" w:eastAsia="Times New Roman" w:hAnsi="Times New Roman" w:cs="Times New Roman"/>
          <w:b/>
          <w:bCs/>
          <w:color w:val="000000" w:themeColor="text1"/>
          <w:sz w:val="22"/>
          <w:szCs w:val="22"/>
        </w:rPr>
        <w:t>Predict</w:t>
      </w:r>
      <w:r w:rsidR="007E3608">
        <w:rPr>
          <w:rFonts w:ascii="Times New Roman" w:eastAsia="Times New Roman" w:hAnsi="Times New Roman" w:cs="Times New Roman"/>
          <w:b/>
          <w:bCs/>
          <w:color w:val="000000" w:themeColor="text1"/>
          <w:sz w:val="22"/>
          <w:szCs w:val="22"/>
        </w:rPr>
        <w:t>ability</w:t>
      </w:r>
      <w:r w:rsidR="007E3608">
        <w:rPr>
          <w:rFonts w:ascii="Times New Roman" w:eastAsia="Times New Roman" w:hAnsi="Times New Roman" w:cs="Times New Roman"/>
          <w:color w:val="000000" w:themeColor="text1"/>
          <w:sz w:val="22"/>
          <w:szCs w:val="22"/>
        </w:rPr>
        <w:t xml:space="preserve">: </w:t>
      </w:r>
      <w:r w:rsidR="00DA7743">
        <w:rPr>
          <w:rFonts w:ascii="Times New Roman" w:eastAsia="Times New Roman" w:hAnsi="Times New Roman" w:cs="Times New Roman"/>
          <w:color w:val="000000" w:themeColor="text1"/>
          <w:sz w:val="22"/>
          <w:szCs w:val="22"/>
        </w:rPr>
        <w:t xml:space="preserve">If the model flags new transaction through this exchange as unexpected, it will be certainly worth looking at as among thousands of daily transaction a particular edge (to and from address) </w:t>
      </w:r>
      <w:r w:rsidR="004B205D">
        <w:rPr>
          <w:rFonts w:ascii="Times New Roman" w:eastAsia="Times New Roman" w:hAnsi="Times New Roman" w:cs="Times New Roman"/>
          <w:color w:val="000000" w:themeColor="text1"/>
          <w:sz w:val="22"/>
          <w:szCs w:val="22"/>
        </w:rPr>
        <w:t xml:space="preserve">the model thinks </w:t>
      </w:r>
      <w:proofErr w:type="spellStart"/>
      <w:r w:rsidR="004B205D">
        <w:rPr>
          <w:rFonts w:ascii="Times New Roman" w:eastAsia="Times New Roman" w:hAnsi="Times New Roman" w:cs="Times New Roman"/>
          <w:color w:val="000000" w:themeColor="text1"/>
          <w:sz w:val="22"/>
          <w:szCs w:val="22"/>
        </w:rPr>
        <w:t>its</w:t>
      </w:r>
      <w:proofErr w:type="spellEnd"/>
      <w:r w:rsidR="004B205D">
        <w:rPr>
          <w:rFonts w:ascii="Times New Roman" w:eastAsia="Times New Roman" w:hAnsi="Times New Roman" w:cs="Times New Roman"/>
          <w:color w:val="000000" w:themeColor="text1"/>
          <w:sz w:val="22"/>
          <w:szCs w:val="22"/>
        </w:rPr>
        <w:t xml:space="preserve"> unusual.</w:t>
      </w:r>
    </w:p>
    <w:p w14:paraId="61E90BDB" w14:textId="5E67C2C2" w:rsidR="5323FF27" w:rsidRDefault="5323FF27" w:rsidP="5323FF27">
      <w:pPr>
        <w:rPr>
          <w:rFonts w:ascii="Times New Roman" w:hAnsi="Times New Roman" w:cs="Times New Roman"/>
          <w:b/>
          <w:bCs/>
        </w:rPr>
      </w:pPr>
    </w:p>
    <w:p w14:paraId="15F27496" w14:textId="01D39BBD" w:rsidR="00E6608F"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lastRenderedPageBreak/>
        <w:t>CONCLUSIONS AND FUTURE WORK</w:t>
      </w:r>
    </w:p>
    <w:p w14:paraId="72BF3173" w14:textId="77777777" w:rsidR="00A52FBF" w:rsidRDefault="00A52FBF" w:rsidP="00A52FBF">
      <w:pPr>
        <w:pStyle w:val="ListParagraph"/>
        <w:rPr>
          <w:rFonts w:ascii="Times New Roman" w:hAnsi="Times New Roman" w:cs="Times New Roman"/>
        </w:rPr>
      </w:pPr>
    </w:p>
    <w:p w14:paraId="2E0A5D61" w14:textId="5607FBBB" w:rsidR="00A52FBF" w:rsidRDefault="00A52FBF" w:rsidP="00A52FBF">
      <w:pPr>
        <w:pStyle w:val="ListParagraph"/>
        <w:rPr>
          <w:rFonts w:ascii="Times New Roman" w:hAnsi="Times New Roman" w:cs="Times New Roman"/>
        </w:rPr>
      </w:pPr>
      <w:r>
        <w:rPr>
          <w:rFonts w:ascii="Times New Roman" w:hAnsi="Times New Roman" w:cs="Times New Roman"/>
        </w:rPr>
        <w:t xml:space="preserve">Following future enhancements are worth pursuing for this </w:t>
      </w:r>
      <w:proofErr w:type="spellStart"/>
      <w:r>
        <w:rPr>
          <w:rFonts w:ascii="Times New Roman" w:hAnsi="Times New Roman" w:cs="Times New Roman"/>
        </w:rPr>
        <w:t>ergm</w:t>
      </w:r>
      <w:proofErr w:type="spellEnd"/>
      <w:r>
        <w:rPr>
          <w:rFonts w:ascii="Times New Roman" w:hAnsi="Times New Roman" w:cs="Times New Roman"/>
        </w:rPr>
        <w:t xml:space="preserve"> models and network data.</w:t>
      </w:r>
    </w:p>
    <w:p w14:paraId="0B510D34" w14:textId="77777777" w:rsidR="00DA0A68" w:rsidRDefault="00DA0A68" w:rsidP="00A52FBF">
      <w:pPr>
        <w:pStyle w:val="ListParagraph"/>
        <w:rPr>
          <w:rFonts w:ascii="Times New Roman" w:hAnsi="Times New Roman" w:cs="Times New Roman"/>
        </w:rPr>
      </w:pPr>
    </w:p>
    <w:p w14:paraId="315F769E" w14:textId="2F92ECAF" w:rsidR="1A627E20" w:rsidRPr="00BE62BE" w:rsidRDefault="0065327E" w:rsidP="00BE62BE">
      <w:pPr>
        <w:pStyle w:val="ListParagraph"/>
        <w:numPr>
          <w:ilvl w:val="0"/>
          <w:numId w:val="1"/>
        </w:numPr>
        <w:rPr>
          <w:rFonts w:ascii="Times New Roman" w:hAnsi="Times New Roman" w:cs="Times New Roman"/>
          <w:sz w:val="28"/>
          <w:szCs w:val="28"/>
        </w:rPr>
      </w:pPr>
      <w:r w:rsidRPr="0065327E">
        <w:rPr>
          <w:rFonts w:ascii="Times New Roman" w:hAnsi="Times New Roman" w:cs="Times New Roman"/>
          <w:sz w:val="28"/>
          <w:szCs w:val="28"/>
        </w:rPr>
        <w:t>E</w:t>
      </w:r>
      <w:r w:rsidR="008017AF" w:rsidRPr="008017AF">
        <w:rPr>
          <w:rFonts w:ascii="Times New Roman" w:hAnsi="Times New Roman" w:cs="Times New Roman"/>
        </w:rPr>
        <w:t>gocentric Networks: Pick top few token addresses and use the entire chain as multi layered networks</w:t>
      </w:r>
    </w:p>
    <w:p w14:paraId="4794EB7D" w14:textId="7A86AC56" w:rsidR="00BE62BE" w:rsidRPr="00DA0A68" w:rsidRDefault="00BE62BE" w:rsidP="00DA0A68">
      <w:pPr>
        <w:pStyle w:val="ListParagraph"/>
        <w:numPr>
          <w:ilvl w:val="0"/>
          <w:numId w:val="1"/>
        </w:numPr>
        <w:rPr>
          <w:rFonts w:ascii="Times New Roman" w:hAnsi="Times New Roman" w:cs="Times New Roman"/>
        </w:rPr>
      </w:pPr>
      <w:r w:rsidRPr="0065327E">
        <w:rPr>
          <w:rFonts w:ascii="Times New Roman" w:hAnsi="Times New Roman" w:cs="Times New Roman"/>
          <w:sz w:val="28"/>
          <w:szCs w:val="28"/>
        </w:rPr>
        <w:t>V</w:t>
      </w:r>
      <w:r w:rsidRPr="00500D07">
        <w:rPr>
          <w:rFonts w:ascii="Times New Roman" w:hAnsi="Times New Roman" w:cs="Times New Roman"/>
        </w:rPr>
        <w:t>alued ERGM</w:t>
      </w:r>
      <w:r w:rsidR="00DA0A68">
        <w:rPr>
          <w:rFonts w:ascii="Times New Roman" w:hAnsi="Times New Roman" w:cs="Times New Roman"/>
        </w:rPr>
        <w:t xml:space="preserve">: </w:t>
      </w:r>
      <w:r w:rsidRPr="00DA0A68">
        <w:rPr>
          <w:rFonts w:ascii="Times New Roman" w:hAnsi="Times New Roman" w:cs="Times New Roman"/>
        </w:rPr>
        <w:t>Edge weights are not considered so far</w:t>
      </w:r>
      <w:r w:rsidR="00DA0A68">
        <w:rPr>
          <w:rFonts w:ascii="Times New Roman" w:hAnsi="Times New Roman" w:cs="Times New Roman"/>
        </w:rPr>
        <w:t xml:space="preserve">, </w:t>
      </w:r>
      <w:proofErr w:type="spellStart"/>
      <w:r w:rsidR="00DA0A68">
        <w:rPr>
          <w:rFonts w:ascii="Times New Roman" w:hAnsi="Times New Roman" w:cs="Times New Roman"/>
        </w:rPr>
        <w:t>ergm</w:t>
      </w:r>
      <w:proofErr w:type="spellEnd"/>
      <w:r w:rsidR="00DA0A68">
        <w:rPr>
          <w:rFonts w:ascii="Times New Roman" w:hAnsi="Times New Roman" w:cs="Times New Roman"/>
        </w:rPr>
        <w:t>-count package is capable of honoring different weights to different edges while determining triadic relationships</w:t>
      </w:r>
      <w:r w:rsidRPr="00DA0A68">
        <w:rPr>
          <w:rFonts w:ascii="Times New Roman" w:hAnsi="Times New Roman" w:cs="Times New Roman"/>
        </w:rPr>
        <w:t>.</w:t>
      </w:r>
      <w:r w:rsidR="00DA0A68">
        <w:rPr>
          <w:rFonts w:ascii="Times New Roman" w:hAnsi="Times New Roman" w:cs="Times New Roman"/>
        </w:rPr>
        <w:t xml:space="preserve"> This is in particular interest of following high value transactions in “sum” between two </w:t>
      </w:r>
      <w:proofErr w:type="gramStart"/>
      <w:r w:rsidR="00DA0A68">
        <w:rPr>
          <w:rFonts w:ascii="Times New Roman" w:hAnsi="Times New Roman" w:cs="Times New Roman"/>
        </w:rPr>
        <w:t>vertex</w:t>
      </w:r>
      <w:proofErr w:type="gramEnd"/>
      <w:r w:rsidR="000F0FB1">
        <w:rPr>
          <w:rFonts w:ascii="Times New Roman" w:hAnsi="Times New Roman" w:cs="Times New Roman"/>
        </w:rPr>
        <w:t>, irrespective of their individual edge weights</w:t>
      </w:r>
      <w:r w:rsidRPr="00DA0A68">
        <w:rPr>
          <w:rFonts w:ascii="Times New Roman" w:hAnsi="Times New Roman" w:cs="Times New Roman"/>
        </w:rPr>
        <w:t xml:space="preserve"> </w:t>
      </w:r>
      <w:r w:rsidR="000F0FB1">
        <w:rPr>
          <w:rFonts w:ascii="Times New Roman" w:hAnsi="Times New Roman" w:cs="Times New Roman"/>
        </w:rPr>
        <w:t>as micro transactions.</w:t>
      </w:r>
    </w:p>
    <w:p w14:paraId="4E551BF7" w14:textId="50CCF14C" w:rsidR="5323FF27" w:rsidRPr="00B753C1" w:rsidRDefault="00BE62BE" w:rsidP="5323FF27">
      <w:pPr>
        <w:pStyle w:val="ListParagraph"/>
        <w:numPr>
          <w:ilvl w:val="0"/>
          <w:numId w:val="1"/>
        </w:numPr>
        <w:rPr>
          <w:rFonts w:ascii="Times New Roman" w:hAnsi="Times New Roman" w:cs="Times New Roman"/>
        </w:rPr>
      </w:pPr>
      <w:r w:rsidRPr="00500D07">
        <w:rPr>
          <w:rFonts w:ascii="Times New Roman" w:hAnsi="Times New Roman" w:cs="Times New Roman"/>
        </w:rPr>
        <w:t>R-GNN and R-GCN</w:t>
      </w:r>
      <w:r w:rsidR="008B5F0E">
        <w:rPr>
          <w:rFonts w:ascii="Times New Roman" w:hAnsi="Times New Roman" w:cs="Times New Roman"/>
        </w:rPr>
        <w:t>:</w:t>
      </w:r>
      <w:r w:rsidRPr="00500D07">
        <w:rPr>
          <w:rFonts w:ascii="Times New Roman" w:hAnsi="Times New Roman" w:cs="Times New Roman"/>
        </w:rPr>
        <w:t xml:space="preserve"> </w:t>
      </w:r>
      <w:r w:rsidR="009864FC">
        <w:rPr>
          <w:rFonts w:ascii="Times New Roman" w:hAnsi="Times New Roman" w:cs="Times New Roman"/>
        </w:rPr>
        <w:t xml:space="preserve">Relational- Graph </w:t>
      </w:r>
      <w:r w:rsidRPr="00500D07">
        <w:rPr>
          <w:rFonts w:ascii="Times New Roman" w:hAnsi="Times New Roman" w:cs="Times New Roman"/>
        </w:rPr>
        <w:t xml:space="preserve">Neural </w:t>
      </w:r>
      <w:r w:rsidR="009864FC">
        <w:rPr>
          <w:rFonts w:ascii="Times New Roman" w:hAnsi="Times New Roman" w:cs="Times New Roman"/>
        </w:rPr>
        <w:t>N</w:t>
      </w:r>
      <w:r w:rsidRPr="00500D07">
        <w:rPr>
          <w:rFonts w:ascii="Times New Roman" w:hAnsi="Times New Roman" w:cs="Times New Roman"/>
        </w:rPr>
        <w:t xml:space="preserve">etworks and </w:t>
      </w:r>
      <w:r w:rsidR="009864FC">
        <w:rPr>
          <w:rFonts w:ascii="Times New Roman" w:hAnsi="Times New Roman" w:cs="Times New Roman"/>
        </w:rPr>
        <w:t xml:space="preserve">Relational – Graph </w:t>
      </w:r>
      <w:r w:rsidRPr="00500D07">
        <w:rPr>
          <w:rFonts w:ascii="Times New Roman" w:hAnsi="Times New Roman" w:cs="Times New Roman"/>
        </w:rPr>
        <w:t xml:space="preserve">Convolutional Networks preserving </w:t>
      </w:r>
      <w:r w:rsidR="008B5F0E">
        <w:rPr>
          <w:rFonts w:ascii="Times New Roman" w:hAnsi="Times New Roman" w:cs="Times New Roman"/>
        </w:rPr>
        <w:t>more than immediate vertex relationship.</w:t>
      </w:r>
    </w:p>
    <w:p w14:paraId="01E0CA0A" w14:textId="77777777" w:rsidR="005C3BE9" w:rsidRPr="0051631C" w:rsidRDefault="005C3BE9" w:rsidP="5323FF27">
      <w:pPr>
        <w:rPr>
          <w:rFonts w:ascii="Times New Roman" w:eastAsia="Times New Roman" w:hAnsi="Times New Roman" w:cs="Times New Roman"/>
          <w:sz w:val="28"/>
          <w:szCs w:val="28"/>
        </w:rPr>
      </w:pPr>
    </w:p>
    <w:p w14:paraId="5F0F2A06" w14:textId="77777777" w:rsidR="0051631C" w:rsidRPr="0051631C" w:rsidRDefault="0051631C" w:rsidP="0051631C">
      <w:pPr>
        <w:rPr>
          <w:rFonts w:ascii="Times New Roman" w:hAnsi="Times New Roman" w:cs="Times New Roman"/>
          <w:b/>
          <w:bCs/>
        </w:rPr>
      </w:pPr>
      <w:r w:rsidRPr="0051631C">
        <w:rPr>
          <w:rFonts w:ascii="Times New Roman" w:hAnsi="Times New Roman" w:cs="Times New Roman"/>
          <w:b/>
          <w:bCs/>
        </w:rPr>
        <w:t>REFERENCES</w:t>
      </w:r>
    </w:p>
    <w:p w14:paraId="26FD0E64" w14:textId="1506E1EF" w:rsidR="0051631C" w:rsidRPr="0051631C" w:rsidRDefault="0051631C" w:rsidP="0051631C">
      <w:pPr>
        <w:rPr>
          <w:rFonts w:ascii="Times New Roman" w:hAnsi="Times New Roman" w:cs="Times New Roman"/>
        </w:rPr>
      </w:pPr>
      <w:r w:rsidRPr="5323FF27">
        <w:rPr>
          <w:rFonts w:ascii="Times New Roman" w:hAnsi="Times New Roman" w:cs="Times New Roman"/>
        </w:rPr>
        <w:t xml:space="preserve">[1] </w:t>
      </w:r>
      <w:proofErr w:type="spellStart"/>
      <w:r w:rsidRPr="5323FF27">
        <w:rPr>
          <w:rFonts w:ascii="Times New Roman" w:hAnsi="Times New Roman" w:cs="Times New Roman"/>
        </w:rPr>
        <w:t>T.</w:t>
      </w:r>
      <w:proofErr w:type="gramStart"/>
      <w:r w:rsidRPr="5323FF27">
        <w:rPr>
          <w:rFonts w:ascii="Times New Roman" w:hAnsi="Times New Roman" w:cs="Times New Roman"/>
        </w:rPr>
        <w:t>W.Liao</w:t>
      </w:r>
      <w:proofErr w:type="spellEnd"/>
      <w:proofErr w:type="gramEnd"/>
      <w:r w:rsidRPr="5323FF27">
        <w:rPr>
          <w:rFonts w:ascii="Times New Roman" w:hAnsi="Times New Roman" w:cs="Times New Roman"/>
        </w:rPr>
        <w:t xml:space="preserve">, Clustering of time series data: A survey, Pattern </w:t>
      </w:r>
      <w:proofErr w:type="spellStart"/>
      <w:r w:rsidRPr="5323FF27">
        <w:rPr>
          <w:rFonts w:ascii="Times New Roman" w:hAnsi="Times New Roman" w:cs="Times New Roman"/>
        </w:rPr>
        <w:t>Recog</w:t>
      </w:r>
      <w:proofErr w:type="spellEnd"/>
      <w:r w:rsidRPr="5323FF27">
        <w:rPr>
          <w:rFonts w:ascii="Times New Roman" w:hAnsi="Times New Roman" w:cs="Times New Roman"/>
        </w:rPr>
        <w:t>., vol.38, no. 11, pp. 1857-1874, Nov. 2005.</w:t>
      </w:r>
    </w:p>
    <w:p w14:paraId="3BCA2790" w14:textId="67ABD3A2" w:rsidR="0051631C" w:rsidRPr="0051631C" w:rsidRDefault="0051631C" w:rsidP="0051631C">
      <w:pPr>
        <w:rPr>
          <w:rFonts w:ascii="Times New Roman" w:hAnsi="Times New Roman" w:cs="Times New Roman"/>
        </w:rPr>
      </w:pPr>
      <w:r w:rsidRPr="5323FF27">
        <w:rPr>
          <w:rFonts w:ascii="Times New Roman" w:hAnsi="Times New Roman" w:cs="Times New Roman"/>
        </w:rPr>
        <w:t xml:space="preserve">[2] </w:t>
      </w:r>
      <w:proofErr w:type="spellStart"/>
      <w:r w:rsidRPr="5323FF27">
        <w:rPr>
          <w:rFonts w:ascii="Times New Roman" w:hAnsi="Times New Roman" w:cs="Times New Roman"/>
        </w:rPr>
        <w:t>B.</w:t>
      </w:r>
      <w:proofErr w:type="gramStart"/>
      <w:r w:rsidRPr="5323FF27">
        <w:rPr>
          <w:rFonts w:ascii="Times New Roman" w:hAnsi="Times New Roman" w:cs="Times New Roman"/>
        </w:rPr>
        <w:t>D.Fulcher</w:t>
      </w:r>
      <w:proofErr w:type="spellEnd"/>
      <w:proofErr w:type="gramEnd"/>
      <w:r w:rsidRPr="5323FF27">
        <w:rPr>
          <w:rFonts w:ascii="Times New Roman" w:hAnsi="Times New Roman" w:cs="Times New Roman"/>
        </w:rPr>
        <w:t xml:space="preserve">, and </w:t>
      </w:r>
      <w:proofErr w:type="spellStart"/>
      <w:r w:rsidRPr="5323FF27">
        <w:rPr>
          <w:rFonts w:ascii="Times New Roman" w:hAnsi="Times New Roman" w:cs="Times New Roman"/>
        </w:rPr>
        <w:t>N.S.Jones</w:t>
      </w:r>
      <w:proofErr w:type="spellEnd"/>
      <w:r w:rsidRPr="5323FF27">
        <w:rPr>
          <w:rFonts w:ascii="Times New Roman" w:hAnsi="Times New Roman" w:cs="Times New Roman"/>
        </w:rPr>
        <w:t>, Highly comparative feature-based</w:t>
      </w:r>
      <w:r w:rsidR="23F2FEF1" w:rsidRPr="5323FF27">
        <w:rPr>
          <w:rFonts w:ascii="Times New Roman" w:hAnsi="Times New Roman" w:cs="Times New Roman"/>
        </w:rPr>
        <w:t xml:space="preserve"> </w:t>
      </w:r>
      <w:r w:rsidRPr="5323FF27">
        <w:rPr>
          <w:rFonts w:ascii="Times New Roman" w:hAnsi="Times New Roman" w:cs="Times New Roman"/>
        </w:rPr>
        <w:t>time-series classification, IEEE Transactions on Knowledge and</w:t>
      </w:r>
      <w:r w:rsidR="38CAD308" w:rsidRPr="5323FF27">
        <w:rPr>
          <w:rFonts w:ascii="Times New Roman" w:hAnsi="Times New Roman" w:cs="Times New Roman"/>
        </w:rPr>
        <w:t xml:space="preserve"> </w:t>
      </w:r>
      <w:r w:rsidRPr="5323FF27">
        <w:rPr>
          <w:rFonts w:ascii="Times New Roman" w:hAnsi="Times New Roman" w:cs="Times New Roman"/>
        </w:rPr>
        <w:t>Data Engineering., vol 26, no. 12, pp. 3026-3037, Dec 2014.</w:t>
      </w:r>
    </w:p>
    <w:sectPr w:rsidR="0051631C" w:rsidRPr="0051631C" w:rsidSect="00F1547F">
      <w:pgSz w:w="12240" w:h="15840"/>
      <w:pgMar w:top="1440" w:right="144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I1fSRzdu" int2:invalidationBookmarkName="" int2:hashCode="PnzlC+gY9xrDTS" int2:id="GDVi7gT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53A"/>
    <w:multiLevelType w:val="hybridMultilevel"/>
    <w:tmpl w:val="935A6D9A"/>
    <w:lvl w:ilvl="0" w:tplc="4732A454">
      <w:start w:val="1"/>
      <w:numFmt w:val="bullet"/>
      <w:lvlText w:val=""/>
      <w:lvlJc w:val="left"/>
      <w:pPr>
        <w:ind w:left="720" w:hanging="360"/>
      </w:pPr>
      <w:rPr>
        <w:rFonts w:ascii="Symbol" w:hAnsi="Symbol" w:hint="default"/>
      </w:rPr>
    </w:lvl>
    <w:lvl w:ilvl="1" w:tplc="C02258AA">
      <w:start w:val="1"/>
      <w:numFmt w:val="bullet"/>
      <w:lvlText w:val="o"/>
      <w:lvlJc w:val="left"/>
      <w:pPr>
        <w:ind w:left="1440" w:hanging="360"/>
      </w:pPr>
      <w:rPr>
        <w:rFonts w:ascii="Courier New" w:hAnsi="Courier New" w:hint="default"/>
      </w:rPr>
    </w:lvl>
    <w:lvl w:ilvl="2" w:tplc="DB9CA010">
      <w:start w:val="1"/>
      <w:numFmt w:val="bullet"/>
      <w:lvlText w:val=""/>
      <w:lvlJc w:val="left"/>
      <w:pPr>
        <w:ind w:left="2160" w:hanging="360"/>
      </w:pPr>
      <w:rPr>
        <w:rFonts w:ascii="Wingdings" w:hAnsi="Wingdings" w:hint="default"/>
      </w:rPr>
    </w:lvl>
    <w:lvl w:ilvl="3" w:tplc="24EE110E">
      <w:start w:val="1"/>
      <w:numFmt w:val="bullet"/>
      <w:lvlText w:val=""/>
      <w:lvlJc w:val="left"/>
      <w:pPr>
        <w:ind w:left="2880" w:hanging="360"/>
      </w:pPr>
      <w:rPr>
        <w:rFonts w:ascii="Symbol" w:hAnsi="Symbol" w:hint="default"/>
      </w:rPr>
    </w:lvl>
    <w:lvl w:ilvl="4" w:tplc="872408E0">
      <w:start w:val="1"/>
      <w:numFmt w:val="bullet"/>
      <w:lvlText w:val="o"/>
      <w:lvlJc w:val="left"/>
      <w:pPr>
        <w:ind w:left="3600" w:hanging="360"/>
      </w:pPr>
      <w:rPr>
        <w:rFonts w:ascii="Courier New" w:hAnsi="Courier New" w:hint="default"/>
      </w:rPr>
    </w:lvl>
    <w:lvl w:ilvl="5" w:tplc="C646EC6A">
      <w:start w:val="1"/>
      <w:numFmt w:val="bullet"/>
      <w:lvlText w:val=""/>
      <w:lvlJc w:val="left"/>
      <w:pPr>
        <w:ind w:left="4320" w:hanging="360"/>
      </w:pPr>
      <w:rPr>
        <w:rFonts w:ascii="Wingdings" w:hAnsi="Wingdings" w:hint="default"/>
      </w:rPr>
    </w:lvl>
    <w:lvl w:ilvl="6" w:tplc="1F542DAE">
      <w:start w:val="1"/>
      <w:numFmt w:val="bullet"/>
      <w:lvlText w:val=""/>
      <w:lvlJc w:val="left"/>
      <w:pPr>
        <w:ind w:left="5040" w:hanging="360"/>
      </w:pPr>
      <w:rPr>
        <w:rFonts w:ascii="Symbol" w:hAnsi="Symbol" w:hint="default"/>
      </w:rPr>
    </w:lvl>
    <w:lvl w:ilvl="7" w:tplc="DD32694C">
      <w:start w:val="1"/>
      <w:numFmt w:val="bullet"/>
      <w:lvlText w:val="o"/>
      <w:lvlJc w:val="left"/>
      <w:pPr>
        <w:ind w:left="5760" w:hanging="360"/>
      </w:pPr>
      <w:rPr>
        <w:rFonts w:ascii="Courier New" w:hAnsi="Courier New" w:hint="default"/>
      </w:rPr>
    </w:lvl>
    <w:lvl w:ilvl="8" w:tplc="F6C6C93E">
      <w:start w:val="1"/>
      <w:numFmt w:val="bullet"/>
      <w:lvlText w:val=""/>
      <w:lvlJc w:val="left"/>
      <w:pPr>
        <w:ind w:left="6480" w:hanging="360"/>
      </w:pPr>
      <w:rPr>
        <w:rFonts w:ascii="Wingdings" w:hAnsi="Wingdings" w:hint="default"/>
      </w:rPr>
    </w:lvl>
  </w:abstractNum>
  <w:abstractNum w:abstractNumId="1" w15:restartNumberingAfterBreak="0">
    <w:nsid w:val="00C2D210"/>
    <w:multiLevelType w:val="hybridMultilevel"/>
    <w:tmpl w:val="116258F0"/>
    <w:lvl w:ilvl="0" w:tplc="6B68E5DA">
      <w:start w:val="1"/>
      <w:numFmt w:val="bullet"/>
      <w:lvlText w:val=""/>
      <w:lvlJc w:val="left"/>
      <w:pPr>
        <w:ind w:left="720" w:hanging="360"/>
      </w:pPr>
      <w:rPr>
        <w:rFonts w:ascii="Wingdings" w:hAnsi="Wingdings" w:hint="default"/>
      </w:rPr>
    </w:lvl>
    <w:lvl w:ilvl="1" w:tplc="8E7EFFE0">
      <w:start w:val="1"/>
      <w:numFmt w:val="bullet"/>
      <w:lvlText w:val="o"/>
      <w:lvlJc w:val="left"/>
      <w:pPr>
        <w:ind w:left="1440" w:hanging="360"/>
      </w:pPr>
      <w:rPr>
        <w:rFonts w:ascii="Courier New" w:hAnsi="Courier New" w:hint="default"/>
      </w:rPr>
    </w:lvl>
    <w:lvl w:ilvl="2" w:tplc="DD36E246">
      <w:start w:val="1"/>
      <w:numFmt w:val="bullet"/>
      <w:lvlText w:val=""/>
      <w:lvlJc w:val="left"/>
      <w:pPr>
        <w:ind w:left="2160" w:hanging="360"/>
      </w:pPr>
      <w:rPr>
        <w:rFonts w:ascii="Wingdings" w:hAnsi="Wingdings" w:hint="default"/>
      </w:rPr>
    </w:lvl>
    <w:lvl w:ilvl="3" w:tplc="461853DC">
      <w:start w:val="1"/>
      <w:numFmt w:val="bullet"/>
      <w:lvlText w:val=""/>
      <w:lvlJc w:val="left"/>
      <w:pPr>
        <w:ind w:left="2880" w:hanging="360"/>
      </w:pPr>
      <w:rPr>
        <w:rFonts w:ascii="Symbol" w:hAnsi="Symbol" w:hint="default"/>
      </w:rPr>
    </w:lvl>
    <w:lvl w:ilvl="4" w:tplc="7E120CF2">
      <w:start w:val="1"/>
      <w:numFmt w:val="bullet"/>
      <w:lvlText w:val="o"/>
      <w:lvlJc w:val="left"/>
      <w:pPr>
        <w:ind w:left="3600" w:hanging="360"/>
      </w:pPr>
      <w:rPr>
        <w:rFonts w:ascii="Courier New" w:hAnsi="Courier New" w:hint="default"/>
      </w:rPr>
    </w:lvl>
    <w:lvl w:ilvl="5" w:tplc="E8324640">
      <w:start w:val="1"/>
      <w:numFmt w:val="bullet"/>
      <w:lvlText w:val=""/>
      <w:lvlJc w:val="left"/>
      <w:pPr>
        <w:ind w:left="4320" w:hanging="360"/>
      </w:pPr>
      <w:rPr>
        <w:rFonts w:ascii="Wingdings" w:hAnsi="Wingdings" w:hint="default"/>
      </w:rPr>
    </w:lvl>
    <w:lvl w:ilvl="6" w:tplc="5C86EBCE">
      <w:start w:val="1"/>
      <w:numFmt w:val="bullet"/>
      <w:lvlText w:val=""/>
      <w:lvlJc w:val="left"/>
      <w:pPr>
        <w:ind w:left="5040" w:hanging="360"/>
      </w:pPr>
      <w:rPr>
        <w:rFonts w:ascii="Symbol" w:hAnsi="Symbol" w:hint="default"/>
      </w:rPr>
    </w:lvl>
    <w:lvl w:ilvl="7" w:tplc="DB084B82">
      <w:start w:val="1"/>
      <w:numFmt w:val="bullet"/>
      <w:lvlText w:val="o"/>
      <w:lvlJc w:val="left"/>
      <w:pPr>
        <w:ind w:left="5760" w:hanging="360"/>
      </w:pPr>
      <w:rPr>
        <w:rFonts w:ascii="Courier New" w:hAnsi="Courier New" w:hint="default"/>
      </w:rPr>
    </w:lvl>
    <w:lvl w:ilvl="8" w:tplc="29E80FB6">
      <w:start w:val="1"/>
      <w:numFmt w:val="bullet"/>
      <w:lvlText w:val=""/>
      <w:lvlJc w:val="left"/>
      <w:pPr>
        <w:ind w:left="6480" w:hanging="360"/>
      </w:pPr>
      <w:rPr>
        <w:rFonts w:ascii="Wingdings" w:hAnsi="Wingdings" w:hint="default"/>
      </w:rPr>
    </w:lvl>
  </w:abstractNum>
  <w:abstractNum w:abstractNumId="2" w15:restartNumberingAfterBreak="0">
    <w:nsid w:val="042A5E1D"/>
    <w:multiLevelType w:val="hybridMultilevel"/>
    <w:tmpl w:val="BB44CB18"/>
    <w:lvl w:ilvl="0" w:tplc="D8967A28">
      <w:start w:val="1"/>
      <w:numFmt w:val="decimal"/>
      <w:lvlText w:val="%1."/>
      <w:lvlJc w:val="left"/>
      <w:pPr>
        <w:ind w:left="720" w:hanging="360"/>
      </w:pPr>
    </w:lvl>
    <w:lvl w:ilvl="1" w:tplc="DD26A5F4">
      <w:start w:val="1"/>
      <w:numFmt w:val="lowerLetter"/>
      <w:lvlText w:val="%2."/>
      <w:lvlJc w:val="left"/>
      <w:pPr>
        <w:ind w:left="1440" w:hanging="360"/>
      </w:pPr>
    </w:lvl>
    <w:lvl w:ilvl="2" w:tplc="08E21346">
      <w:start w:val="1"/>
      <w:numFmt w:val="lowerRoman"/>
      <w:lvlText w:val="%3."/>
      <w:lvlJc w:val="right"/>
      <w:pPr>
        <w:ind w:left="2160" w:hanging="180"/>
      </w:pPr>
    </w:lvl>
    <w:lvl w:ilvl="3" w:tplc="B9B60B26">
      <w:start w:val="1"/>
      <w:numFmt w:val="decimal"/>
      <w:lvlText w:val="%4."/>
      <w:lvlJc w:val="left"/>
      <w:pPr>
        <w:ind w:left="2880" w:hanging="360"/>
      </w:pPr>
    </w:lvl>
    <w:lvl w:ilvl="4" w:tplc="0504E3F0">
      <w:start w:val="1"/>
      <w:numFmt w:val="lowerLetter"/>
      <w:lvlText w:val="%5."/>
      <w:lvlJc w:val="left"/>
      <w:pPr>
        <w:ind w:left="3600" w:hanging="360"/>
      </w:pPr>
    </w:lvl>
    <w:lvl w:ilvl="5" w:tplc="F984EEA2">
      <w:start w:val="1"/>
      <w:numFmt w:val="lowerRoman"/>
      <w:lvlText w:val="%6."/>
      <w:lvlJc w:val="right"/>
      <w:pPr>
        <w:ind w:left="4320" w:hanging="180"/>
      </w:pPr>
    </w:lvl>
    <w:lvl w:ilvl="6" w:tplc="7C425E1E">
      <w:start w:val="1"/>
      <w:numFmt w:val="decimal"/>
      <w:lvlText w:val="%7."/>
      <w:lvlJc w:val="left"/>
      <w:pPr>
        <w:ind w:left="5040" w:hanging="360"/>
      </w:pPr>
    </w:lvl>
    <w:lvl w:ilvl="7" w:tplc="0032C480">
      <w:start w:val="1"/>
      <w:numFmt w:val="lowerLetter"/>
      <w:lvlText w:val="%8."/>
      <w:lvlJc w:val="left"/>
      <w:pPr>
        <w:ind w:left="5760" w:hanging="360"/>
      </w:pPr>
    </w:lvl>
    <w:lvl w:ilvl="8" w:tplc="04B02210">
      <w:start w:val="1"/>
      <w:numFmt w:val="lowerRoman"/>
      <w:lvlText w:val="%9."/>
      <w:lvlJc w:val="right"/>
      <w:pPr>
        <w:ind w:left="6480" w:hanging="180"/>
      </w:pPr>
    </w:lvl>
  </w:abstractNum>
  <w:abstractNum w:abstractNumId="3" w15:restartNumberingAfterBreak="0">
    <w:nsid w:val="05A6EACF"/>
    <w:multiLevelType w:val="hybridMultilevel"/>
    <w:tmpl w:val="B3B227AE"/>
    <w:lvl w:ilvl="0" w:tplc="98FA2064">
      <w:start w:val="1"/>
      <w:numFmt w:val="decimal"/>
      <w:lvlText w:val="%1."/>
      <w:lvlJc w:val="left"/>
      <w:pPr>
        <w:ind w:left="720" w:hanging="360"/>
      </w:pPr>
    </w:lvl>
    <w:lvl w:ilvl="1" w:tplc="E9C0F24E">
      <w:start w:val="1"/>
      <w:numFmt w:val="lowerLetter"/>
      <w:lvlText w:val="%2."/>
      <w:lvlJc w:val="left"/>
      <w:pPr>
        <w:ind w:left="1440" w:hanging="360"/>
      </w:pPr>
    </w:lvl>
    <w:lvl w:ilvl="2" w:tplc="481245F0">
      <w:start w:val="1"/>
      <w:numFmt w:val="lowerRoman"/>
      <w:lvlText w:val="%3."/>
      <w:lvlJc w:val="right"/>
      <w:pPr>
        <w:ind w:left="2160" w:hanging="180"/>
      </w:pPr>
    </w:lvl>
    <w:lvl w:ilvl="3" w:tplc="77AA1784">
      <w:start w:val="1"/>
      <w:numFmt w:val="decimal"/>
      <w:lvlText w:val="%4."/>
      <w:lvlJc w:val="left"/>
      <w:pPr>
        <w:ind w:left="2880" w:hanging="360"/>
      </w:pPr>
    </w:lvl>
    <w:lvl w:ilvl="4" w:tplc="813AF78E">
      <w:start w:val="1"/>
      <w:numFmt w:val="lowerLetter"/>
      <w:lvlText w:val="%5."/>
      <w:lvlJc w:val="left"/>
      <w:pPr>
        <w:ind w:left="3600" w:hanging="360"/>
      </w:pPr>
    </w:lvl>
    <w:lvl w:ilvl="5" w:tplc="C0029EB2">
      <w:start w:val="1"/>
      <w:numFmt w:val="lowerRoman"/>
      <w:lvlText w:val="%6."/>
      <w:lvlJc w:val="right"/>
      <w:pPr>
        <w:ind w:left="4320" w:hanging="180"/>
      </w:pPr>
    </w:lvl>
    <w:lvl w:ilvl="6" w:tplc="7EFE78DA">
      <w:start w:val="1"/>
      <w:numFmt w:val="decimal"/>
      <w:lvlText w:val="%7."/>
      <w:lvlJc w:val="left"/>
      <w:pPr>
        <w:ind w:left="5040" w:hanging="360"/>
      </w:pPr>
    </w:lvl>
    <w:lvl w:ilvl="7" w:tplc="AC3E37D6">
      <w:start w:val="1"/>
      <w:numFmt w:val="lowerLetter"/>
      <w:lvlText w:val="%8."/>
      <w:lvlJc w:val="left"/>
      <w:pPr>
        <w:ind w:left="5760" w:hanging="360"/>
      </w:pPr>
    </w:lvl>
    <w:lvl w:ilvl="8" w:tplc="64A0D392">
      <w:start w:val="1"/>
      <w:numFmt w:val="lowerRoman"/>
      <w:lvlText w:val="%9."/>
      <w:lvlJc w:val="right"/>
      <w:pPr>
        <w:ind w:left="6480" w:hanging="180"/>
      </w:pPr>
    </w:lvl>
  </w:abstractNum>
  <w:abstractNum w:abstractNumId="4" w15:restartNumberingAfterBreak="0">
    <w:nsid w:val="0616BFC4"/>
    <w:multiLevelType w:val="hybridMultilevel"/>
    <w:tmpl w:val="E5CEC2F6"/>
    <w:lvl w:ilvl="0" w:tplc="0F687588">
      <w:start w:val="1"/>
      <w:numFmt w:val="bullet"/>
      <w:lvlText w:val="·"/>
      <w:lvlJc w:val="left"/>
      <w:pPr>
        <w:ind w:left="720" w:hanging="360"/>
      </w:pPr>
      <w:rPr>
        <w:rFonts w:ascii="Symbol" w:hAnsi="Symbol" w:hint="default"/>
      </w:rPr>
    </w:lvl>
    <w:lvl w:ilvl="1" w:tplc="48CAE1F6">
      <w:start w:val="1"/>
      <w:numFmt w:val="bullet"/>
      <w:lvlText w:val="o"/>
      <w:lvlJc w:val="left"/>
      <w:pPr>
        <w:ind w:left="1440" w:hanging="360"/>
      </w:pPr>
      <w:rPr>
        <w:rFonts w:ascii="Courier New" w:hAnsi="Courier New" w:hint="default"/>
      </w:rPr>
    </w:lvl>
    <w:lvl w:ilvl="2" w:tplc="34AE761C">
      <w:start w:val="1"/>
      <w:numFmt w:val="bullet"/>
      <w:lvlText w:val=""/>
      <w:lvlJc w:val="left"/>
      <w:pPr>
        <w:ind w:left="2160" w:hanging="360"/>
      </w:pPr>
      <w:rPr>
        <w:rFonts w:ascii="Wingdings" w:hAnsi="Wingdings" w:hint="default"/>
      </w:rPr>
    </w:lvl>
    <w:lvl w:ilvl="3" w:tplc="9D3C7CBE">
      <w:start w:val="1"/>
      <w:numFmt w:val="bullet"/>
      <w:lvlText w:val=""/>
      <w:lvlJc w:val="left"/>
      <w:pPr>
        <w:ind w:left="2880" w:hanging="360"/>
      </w:pPr>
      <w:rPr>
        <w:rFonts w:ascii="Symbol" w:hAnsi="Symbol" w:hint="default"/>
      </w:rPr>
    </w:lvl>
    <w:lvl w:ilvl="4" w:tplc="F47CCE2C">
      <w:start w:val="1"/>
      <w:numFmt w:val="bullet"/>
      <w:lvlText w:val="o"/>
      <w:lvlJc w:val="left"/>
      <w:pPr>
        <w:ind w:left="3600" w:hanging="360"/>
      </w:pPr>
      <w:rPr>
        <w:rFonts w:ascii="Courier New" w:hAnsi="Courier New" w:hint="default"/>
      </w:rPr>
    </w:lvl>
    <w:lvl w:ilvl="5" w:tplc="1E425338">
      <w:start w:val="1"/>
      <w:numFmt w:val="bullet"/>
      <w:lvlText w:val=""/>
      <w:lvlJc w:val="left"/>
      <w:pPr>
        <w:ind w:left="4320" w:hanging="360"/>
      </w:pPr>
      <w:rPr>
        <w:rFonts w:ascii="Wingdings" w:hAnsi="Wingdings" w:hint="default"/>
      </w:rPr>
    </w:lvl>
    <w:lvl w:ilvl="6" w:tplc="F19A2C62">
      <w:start w:val="1"/>
      <w:numFmt w:val="bullet"/>
      <w:lvlText w:val=""/>
      <w:lvlJc w:val="left"/>
      <w:pPr>
        <w:ind w:left="5040" w:hanging="360"/>
      </w:pPr>
      <w:rPr>
        <w:rFonts w:ascii="Symbol" w:hAnsi="Symbol" w:hint="default"/>
      </w:rPr>
    </w:lvl>
    <w:lvl w:ilvl="7" w:tplc="0102F1FC">
      <w:start w:val="1"/>
      <w:numFmt w:val="bullet"/>
      <w:lvlText w:val="o"/>
      <w:lvlJc w:val="left"/>
      <w:pPr>
        <w:ind w:left="5760" w:hanging="360"/>
      </w:pPr>
      <w:rPr>
        <w:rFonts w:ascii="Courier New" w:hAnsi="Courier New" w:hint="default"/>
      </w:rPr>
    </w:lvl>
    <w:lvl w:ilvl="8" w:tplc="048CDA16">
      <w:start w:val="1"/>
      <w:numFmt w:val="bullet"/>
      <w:lvlText w:val=""/>
      <w:lvlJc w:val="left"/>
      <w:pPr>
        <w:ind w:left="6480" w:hanging="360"/>
      </w:pPr>
      <w:rPr>
        <w:rFonts w:ascii="Wingdings" w:hAnsi="Wingdings" w:hint="default"/>
      </w:rPr>
    </w:lvl>
  </w:abstractNum>
  <w:abstractNum w:abstractNumId="5" w15:restartNumberingAfterBreak="0">
    <w:nsid w:val="0ABF8BDB"/>
    <w:multiLevelType w:val="hybridMultilevel"/>
    <w:tmpl w:val="54908688"/>
    <w:lvl w:ilvl="0" w:tplc="B6044E06">
      <w:start w:val="1"/>
      <w:numFmt w:val="bullet"/>
      <w:lvlText w:val=""/>
      <w:lvlJc w:val="left"/>
      <w:pPr>
        <w:ind w:left="720" w:hanging="360"/>
      </w:pPr>
      <w:rPr>
        <w:rFonts w:ascii="Symbol" w:hAnsi="Symbol" w:hint="default"/>
      </w:rPr>
    </w:lvl>
    <w:lvl w:ilvl="1" w:tplc="BFB294DE">
      <w:start w:val="1"/>
      <w:numFmt w:val="bullet"/>
      <w:lvlText w:val="o"/>
      <w:lvlJc w:val="left"/>
      <w:pPr>
        <w:ind w:left="1440" w:hanging="360"/>
      </w:pPr>
      <w:rPr>
        <w:rFonts w:ascii="Courier New" w:hAnsi="Courier New" w:hint="default"/>
      </w:rPr>
    </w:lvl>
    <w:lvl w:ilvl="2" w:tplc="A412D366">
      <w:start w:val="1"/>
      <w:numFmt w:val="bullet"/>
      <w:lvlText w:val=""/>
      <w:lvlJc w:val="left"/>
      <w:pPr>
        <w:ind w:left="2160" w:hanging="360"/>
      </w:pPr>
      <w:rPr>
        <w:rFonts w:ascii="Wingdings" w:hAnsi="Wingdings" w:hint="default"/>
      </w:rPr>
    </w:lvl>
    <w:lvl w:ilvl="3" w:tplc="8DF0CDDE">
      <w:start w:val="1"/>
      <w:numFmt w:val="bullet"/>
      <w:lvlText w:val=""/>
      <w:lvlJc w:val="left"/>
      <w:pPr>
        <w:ind w:left="2880" w:hanging="360"/>
      </w:pPr>
      <w:rPr>
        <w:rFonts w:ascii="Symbol" w:hAnsi="Symbol" w:hint="default"/>
      </w:rPr>
    </w:lvl>
    <w:lvl w:ilvl="4" w:tplc="433A6A98">
      <w:start w:val="1"/>
      <w:numFmt w:val="bullet"/>
      <w:lvlText w:val="o"/>
      <w:lvlJc w:val="left"/>
      <w:pPr>
        <w:ind w:left="3600" w:hanging="360"/>
      </w:pPr>
      <w:rPr>
        <w:rFonts w:ascii="Courier New" w:hAnsi="Courier New" w:hint="default"/>
      </w:rPr>
    </w:lvl>
    <w:lvl w:ilvl="5" w:tplc="B41C25B8">
      <w:start w:val="1"/>
      <w:numFmt w:val="bullet"/>
      <w:lvlText w:val=""/>
      <w:lvlJc w:val="left"/>
      <w:pPr>
        <w:ind w:left="4320" w:hanging="360"/>
      </w:pPr>
      <w:rPr>
        <w:rFonts w:ascii="Wingdings" w:hAnsi="Wingdings" w:hint="default"/>
      </w:rPr>
    </w:lvl>
    <w:lvl w:ilvl="6" w:tplc="5A943908">
      <w:start w:val="1"/>
      <w:numFmt w:val="bullet"/>
      <w:lvlText w:val=""/>
      <w:lvlJc w:val="left"/>
      <w:pPr>
        <w:ind w:left="5040" w:hanging="360"/>
      </w:pPr>
      <w:rPr>
        <w:rFonts w:ascii="Symbol" w:hAnsi="Symbol" w:hint="default"/>
      </w:rPr>
    </w:lvl>
    <w:lvl w:ilvl="7" w:tplc="41A2354E">
      <w:start w:val="1"/>
      <w:numFmt w:val="bullet"/>
      <w:lvlText w:val="o"/>
      <w:lvlJc w:val="left"/>
      <w:pPr>
        <w:ind w:left="5760" w:hanging="360"/>
      </w:pPr>
      <w:rPr>
        <w:rFonts w:ascii="Courier New" w:hAnsi="Courier New" w:hint="default"/>
      </w:rPr>
    </w:lvl>
    <w:lvl w:ilvl="8" w:tplc="410E0546">
      <w:start w:val="1"/>
      <w:numFmt w:val="bullet"/>
      <w:lvlText w:val=""/>
      <w:lvlJc w:val="left"/>
      <w:pPr>
        <w:ind w:left="6480" w:hanging="360"/>
      </w:pPr>
      <w:rPr>
        <w:rFonts w:ascii="Wingdings" w:hAnsi="Wingdings" w:hint="default"/>
      </w:rPr>
    </w:lvl>
  </w:abstractNum>
  <w:abstractNum w:abstractNumId="6" w15:restartNumberingAfterBreak="0">
    <w:nsid w:val="108DDBD1"/>
    <w:multiLevelType w:val="hybridMultilevel"/>
    <w:tmpl w:val="1130AC9A"/>
    <w:lvl w:ilvl="0" w:tplc="196A6ABC">
      <w:start w:val="1"/>
      <w:numFmt w:val="bullet"/>
      <w:lvlText w:val=""/>
      <w:lvlJc w:val="left"/>
      <w:pPr>
        <w:ind w:left="720" w:hanging="360"/>
      </w:pPr>
      <w:rPr>
        <w:rFonts w:ascii="Symbol" w:hAnsi="Symbol" w:hint="default"/>
      </w:rPr>
    </w:lvl>
    <w:lvl w:ilvl="1" w:tplc="4F2A794E">
      <w:start w:val="1"/>
      <w:numFmt w:val="bullet"/>
      <w:lvlText w:val="o"/>
      <w:lvlJc w:val="left"/>
      <w:pPr>
        <w:ind w:left="1440" w:hanging="360"/>
      </w:pPr>
      <w:rPr>
        <w:rFonts w:ascii="Courier New" w:hAnsi="Courier New" w:hint="default"/>
      </w:rPr>
    </w:lvl>
    <w:lvl w:ilvl="2" w:tplc="0A3A9E64">
      <w:start w:val="1"/>
      <w:numFmt w:val="bullet"/>
      <w:lvlText w:val=""/>
      <w:lvlJc w:val="left"/>
      <w:pPr>
        <w:ind w:left="2160" w:hanging="360"/>
      </w:pPr>
      <w:rPr>
        <w:rFonts w:ascii="Wingdings" w:hAnsi="Wingdings" w:hint="default"/>
      </w:rPr>
    </w:lvl>
    <w:lvl w:ilvl="3" w:tplc="DD6E7848">
      <w:start w:val="1"/>
      <w:numFmt w:val="bullet"/>
      <w:lvlText w:val=""/>
      <w:lvlJc w:val="left"/>
      <w:pPr>
        <w:ind w:left="2880" w:hanging="360"/>
      </w:pPr>
      <w:rPr>
        <w:rFonts w:ascii="Symbol" w:hAnsi="Symbol" w:hint="default"/>
      </w:rPr>
    </w:lvl>
    <w:lvl w:ilvl="4" w:tplc="FC641D04">
      <w:start w:val="1"/>
      <w:numFmt w:val="bullet"/>
      <w:lvlText w:val="o"/>
      <w:lvlJc w:val="left"/>
      <w:pPr>
        <w:ind w:left="3600" w:hanging="360"/>
      </w:pPr>
      <w:rPr>
        <w:rFonts w:ascii="Courier New" w:hAnsi="Courier New" w:hint="default"/>
      </w:rPr>
    </w:lvl>
    <w:lvl w:ilvl="5" w:tplc="777AFFCE">
      <w:start w:val="1"/>
      <w:numFmt w:val="bullet"/>
      <w:lvlText w:val=""/>
      <w:lvlJc w:val="left"/>
      <w:pPr>
        <w:ind w:left="4320" w:hanging="360"/>
      </w:pPr>
      <w:rPr>
        <w:rFonts w:ascii="Wingdings" w:hAnsi="Wingdings" w:hint="default"/>
      </w:rPr>
    </w:lvl>
    <w:lvl w:ilvl="6" w:tplc="07BAC346">
      <w:start w:val="1"/>
      <w:numFmt w:val="bullet"/>
      <w:lvlText w:val=""/>
      <w:lvlJc w:val="left"/>
      <w:pPr>
        <w:ind w:left="5040" w:hanging="360"/>
      </w:pPr>
      <w:rPr>
        <w:rFonts w:ascii="Symbol" w:hAnsi="Symbol" w:hint="default"/>
      </w:rPr>
    </w:lvl>
    <w:lvl w:ilvl="7" w:tplc="FD2E6B6A">
      <w:start w:val="1"/>
      <w:numFmt w:val="bullet"/>
      <w:lvlText w:val="o"/>
      <w:lvlJc w:val="left"/>
      <w:pPr>
        <w:ind w:left="5760" w:hanging="360"/>
      </w:pPr>
      <w:rPr>
        <w:rFonts w:ascii="Courier New" w:hAnsi="Courier New" w:hint="default"/>
      </w:rPr>
    </w:lvl>
    <w:lvl w:ilvl="8" w:tplc="2B78F8C8">
      <w:start w:val="1"/>
      <w:numFmt w:val="bullet"/>
      <w:lvlText w:val=""/>
      <w:lvlJc w:val="left"/>
      <w:pPr>
        <w:ind w:left="6480" w:hanging="360"/>
      </w:pPr>
      <w:rPr>
        <w:rFonts w:ascii="Wingdings" w:hAnsi="Wingdings" w:hint="default"/>
      </w:rPr>
    </w:lvl>
  </w:abstractNum>
  <w:abstractNum w:abstractNumId="7" w15:restartNumberingAfterBreak="0">
    <w:nsid w:val="12F29E43"/>
    <w:multiLevelType w:val="hybridMultilevel"/>
    <w:tmpl w:val="BE2C1650"/>
    <w:lvl w:ilvl="0" w:tplc="422CEBFA">
      <w:start w:val="1"/>
      <w:numFmt w:val="bullet"/>
      <w:lvlText w:val=""/>
      <w:lvlJc w:val="left"/>
      <w:pPr>
        <w:ind w:left="720" w:hanging="360"/>
      </w:pPr>
      <w:rPr>
        <w:rFonts w:ascii="Symbol" w:hAnsi="Symbol" w:hint="default"/>
      </w:rPr>
    </w:lvl>
    <w:lvl w:ilvl="1" w:tplc="7A48AB12">
      <w:start w:val="1"/>
      <w:numFmt w:val="bullet"/>
      <w:lvlText w:val="o"/>
      <w:lvlJc w:val="left"/>
      <w:pPr>
        <w:ind w:left="1440" w:hanging="360"/>
      </w:pPr>
      <w:rPr>
        <w:rFonts w:ascii="Courier New" w:hAnsi="Courier New" w:hint="default"/>
      </w:rPr>
    </w:lvl>
    <w:lvl w:ilvl="2" w:tplc="5A80473E">
      <w:start w:val="1"/>
      <w:numFmt w:val="bullet"/>
      <w:lvlText w:val=""/>
      <w:lvlJc w:val="left"/>
      <w:pPr>
        <w:ind w:left="2160" w:hanging="360"/>
      </w:pPr>
      <w:rPr>
        <w:rFonts w:ascii="Wingdings" w:hAnsi="Wingdings" w:hint="default"/>
      </w:rPr>
    </w:lvl>
    <w:lvl w:ilvl="3" w:tplc="AA8A00D2">
      <w:start w:val="1"/>
      <w:numFmt w:val="bullet"/>
      <w:lvlText w:val=""/>
      <w:lvlJc w:val="left"/>
      <w:pPr>
        <w:ind w:left="2880" w:hanging="360"/>
      </w:pPr>
      <w:rPr>
        <w:rFonts w:ascii="Symbol" w:hAnsi="Symbol" w:hint="default"/>
      </w:rPr>
    </w:lvl>
    <w:lvl w:ilvl="4" w:tplc="EE48FD42">
      <w:start w:val="1"/>
      <w:numFmt w:val="bullet"/>
      <w:lvlText w:val="o"/>
      <w:lvlJc w:val="left"/>
      <w:pPr>
        <w:ind w:left="3600" w:hanging="360"/>
      </w:pPr>
      <w:rPr>
        <w:rFonts w:ascii="Courier New" w:hAnsi="Courier New" w:hint="default"/>
      </w:rPr>
    </w:lvl>
    <w:lvl w:ilvl="5" w:tplc="7702132A">
      <w:start w:val="1"/>
      <w:numFmt w:val="bullet"/>
      <w:lvlText w:val=""/>
      <w:lvlJc w:val="left"/>
      <w:pPr>
        <w:ind w:left="4320" w:hanging="360"/>
      </w:pPr>
      <w:rPr>
        <w:rFonts w:ascii="Wingdings" w:hAnsi="Wingdings" w:hint="default"/>
      </w:rPr>
    </w:lvl>
    <w:lvl w:ilvl="6" w:tplc="86F617F8">
      <w:start w:val="1"/>
      <w:numFmt w:val="bullet"/>
      <w:lvlText w:val=""/>
      <w:lvlJc w:val="left"/>
      <w:pPr>
        <w:ind w:left="5040" w:hanging="360"/>
      </w:pPr>
      <w:rPr>
        <w:rFonts w:ascii="Symbol" w:hAnsi="Symbol" w:hint="default"/>
      </w:rPr>
    </w:lvl>
    <w:lvl w:ilvl="7" w:tplc="F9F8206C">
      <w:start w:val="1"/>
      <w:numFmt w:val="bullet"/>
      <w:lvlText w:val="o"/>
      <w:lvlJc w:val="left"/>
      <w:pPr>
        <w:ind w:left="5760" w:hanging="360"/>
      </w:pPr>
      <w:rPr>
        <w:rFonts w:ascii="Courier New" w:hAnsi="Courier New" w:hint="default"/>
      </w:rPr>
    </w:lvl>
    <w:lvl w:ilvl="8" w:tplc="12A0DD26">
      <w:start w:val="1"/>
      <w:numFmt w:val="bullet"/>
      <w:lvlText w:val=""/>
      <w:lvlJc w:val="left"/>
      <w:pPr>
        <w:ind w:left="6480" w:hanging="360"/>
      </w:pPr>
      <w:rPr>
        <w:rFonts w:ascii="Wingdings" w:hAnsi="Wingdings" w:hint="default"/>
      </w:rPr>
    </w:lvl>
  </w:abstractNum>
  <w:abstractNum w:abstractNumId="8" w15:restartNumberingAfterBreak="0">
    <w:nsid w:val="1F4AC212"/>
    <w:multiLevelType w:val="hybridMultilevel"/>
    <w:tmpl w:val="391C4B2E"/>
    <w:lvl w:ilvl="0" w:tplc="BC64D0A6">
      <w:start w:val="1"/>
      <w:numFmt w:val="bullet"/>
      <w:lvlText w:val="-"/>
      <w:lvlJc w:val="left"/>
      <w:pPr>
        <w:ind w:left="720" w:hanging="360"/>
      </w:pPr>
      <w:rPr>
        <w:rFonts w:ascii="Calibri" w:hAnsi="Calibri" w:hint="default"/>
      </w:rPr>
    </w:lvl>
    <w:lvl w:ilvl="1" w:tplc="EBC8DE7E">
      <w:start w:val="1"/>
      <w:numFmt w:val="bullet"/>
      <w:lvlText w:val="o"/>
      <w:lvlJc w:val="left"/>
      <w:pPr>
        <w:ind w:left="1440" w:hanging="360"/>
      </w:pPr>
      <w:rPr>
        <w:rFonts w:ascii="Courier New" w:hAnsi="Courier New" w:hint="default"/>
      </w:rPr>
    </w:lvl>
    <w:lvl w:ilvl="2" w:tplc="2DBE4472">
      <w:start w:val="1"/>
      <w:numFmt w:val="bullet"/>
      <w:lvlText w:val=""/>
      <w:lvlJc w:val="left"/>
      <w:pPr>
        <w:ind w:left="2160" w:hanging="360"/>
      </w:pPr>
      <w:rPr>
        <w:rFonts w:ascii="Wingdings" w:hAnsi="Wingdings" w:hint="default"/>
      </w:rPr>
    </w:lvl>
    <w:lvl w:ilvl="3" w:tplc="37760212">
      <w:start w:val="1"/>
      <w:numFmt w:val="bullet"/>
      <w:lvlText w:val=""/>
      <w:lvlJc w:val="left"/>
      <w:pPr>
        <w:ind w:left="2880" w:hanging="360"/>
      </w:pPr>
      <w:rPr>
        <w:rFonts w:ascii="Symbol" w:hAnsi="Symbol" w:hint="default"/>
      </w:rPr>
    </w:lvl>
    <w:lvl w:ilvl="4" w:tplc="ABB6D016">
      <w:start w:val="1"/>
      <w:numFmt w:val="bullet"/>
      <w:lvlText w:val="o"/>
      <w:lvlJc w:val="left"/>
      <w:pPr>
        <w:ind w:left="3600" w:hanging="360"/>
      </w:pPr>
      <w:rPr>
        <w:rFonts w:ascii="Courier New" w:hAnsi="Courier New" w:hint="default"/>
      </w:rPr>
    </w:lvl>
    <w:lvl w:ilvl="5" w:tplc="7EDEAC2C">
      <w:start w:val="1"/>
      <w:numFmt w:val="bullet"/>
      <w:lvlText w:val=""/>
      <w:lvlJc w:val="left"/>
      <w:pPr>
        <w:ind w:left="4320" w:hanging="360"/>
      </w:pPr>
      <w:rPr>
        <w:rFonts w:ascii="Wingdings" w:hAnsi="Wingdings" w:hint="default"/>
      </w:rPr>
    </w:lvl>
    <w:lvl w:ilvl="6" w:tplc="C9B25596">
      <w:start w:val="1"/>
      <w:numFmt w:val="bullet"/>
      <w:lvlText w:val=""/>
      <w:lvlJc w:val="left"/>
      <w:pPr>
        <w:ind w:left="5040" w:hanging="360"/>
      </w:pPr>
      <w:rPr>
        <w:rFonts w:ascii="Symbol" w:hAnsi="Symbol" w:hint="default"/>
      </w:rPr>
    </w:lvl>
    <w:lvl w:ilvl="7" w:tplc="DD24551E">
      <w:start w:val="1"/>
      <w:numFmt w:val="bullet"/>
      <w:lvlText w:val="o"/>
      <w:lvlJc w:val="left"/>
      <w:pPr>
        <w:ind w:left="5760" w:hanging="360"/>
      </w:pPr>
      <w:rPr>
        <w:rFonts w:ascii="Courier New" w:hAnsi="Courier New" w:hint="default"/>
      </w:rPr>
    </w:lvl>
    <w:lvl w:ilvl="8" w:tplc="CB82C09A">
      <w:start w:val="1"/>
      <w:numFmt w:val="bullet"/>
      <w:lvlText w:val=""/>
      <w:lvlJc w:val="left"/>
      <w:pPr>
        <w:ind w:left="6480" w:hanging="360"/>
      </w:pPr>
      <w:rPr>
        <w:rFonts w:ascii="Wingdings" w:hAnsi="Wingdings" w:hint="default"/>
      </w:rPr>
    </w:lvl>
  </w:abstractNum>
  <w:abstractNum w:abstractNumId="9" w15:restartNumberingAfterBreak="0">
    <w:nsid w:val="1FA4B7BC"/>
    <w:multiLevelType w:val="hybridMultilevel"/>
    <w:tmpl w:val="1A00C72A"/>
    <w:lvl w:ilvl="0" w:tplc="25C08D08">
      <w:start w:val="1"/>
      <w:numFmt w:val="bullet"/>
      <w:lvlText w:val=""/>
      <w:lvlJc w:val="left"/>
      <w:pPr>
        <w:ind w:left="720" w:hanging="360"/>
      </w:pPr>
      <w:rPr>
        <w:rFonts w:ascii="Wingdings" w:hAnsi="Wingdings" w:hint="default"/>
      </w:rPr>
    </w:lvl>
    <w:lvl w:ilvl="1" w:tplc="18F4B378">
      <w:start w:val="1"/>
      <w:numFmt w:val="bullet"/>
      <w:lvlText w:val="o"/>
      <w:lvlJc w:val="left"/>
      <w:pPr>
        <w:ind w:left="1440" w:hanging="360"/>
      </w:pPr>
      <w:rPr>
        <w:rFonts w:ascii="Courier New" w:hAnsi="Courier New" w:hint="default"/>
      </w:rPr>
    </w:lvl>
    <w:lvl w:ilvl="2" w:tplc="A3F0CA8A">
      <w:start w:val="1"/>
      <w:numFmt w:val="bullet"/>
      <w:lvlText w:val=""/>
      <w:lvlJc w:val="left"/>
      <w:pPr>
        <w:ind w:left="2160" w:hanging="360"/>
      </w:pPr>
      <w:rPr>
        <w:rFonts w:ascii="Wingdings" w:hAnsi="Wingdings" w:hint="default"/>
      </w:rPr>
    </w:lvl>
    <w:lvl w:ilvl="3" w:tplc="BF0CE75C">
      <w:start w:val="1"/>
      <w:numFmt w:val="bullet"/>
      <w:lvlText w:val=""/>
      <w:lvlJc w:val="left"/>
      <w:pPr>
        <w:ind w:left="2880" w:hanging="360"/>
      </w:pPr>
      <w:rPr>
        <w:rFonts w:ascii="Symbol" w:hAnsi="Symbol" w:hint="default"/>
      </w:rPr>
    </w:lvl>
    <w:lvl w:ilvl="4" w:tplc="6908DC16">
      <w:start w:val="1"/>
      <w:numFmt w:val="bullet"/>
      <w:lvlText w:val="o"/>
      <w:lvlJc w:val="left"/>
      <w:pPr>
        <w:ind w:left="3600" w:hanging="360"/>
      </w:pPr>
      <w:rPr>
        <w:rFonts w:ascii="Courier New" w:hAnsi="Courier New" w:hint="default"/>
      </w:rPr>
    </w:lvl>
    <w:lvl w:ilvl="5" w:tplc="D2EEB09A">
      <w:start w:val="1"/>
      <w:numFmt w:val="bullet"/>
      <w:lvlText w:val=""/>
      <w:lvlJc w:val="left"/>
      <w:pPr>
        <w:ind w:left="4320" w:hanging="360"/>
      </w:pPr>
      <w:rPr>
        <w:rFonts w:ascii="Wingdings" w:hAnsi="Wingdings" w:hint="default"/>
      </w:rPr>
    </w:lvl>
    <w:lvl w:ilvl="6" w:tplc="778A5EBE">
      <w:start w:val="1"/>
      <w:numFmt w:val="bullet"/>
      <w:lvlText w:val=""/>
      <w:lvlJc w:val="left"/>
      <w:pPr>
        <w:ind w:left="5040" w:hanging="360"/>
      </w:pPr>
      <w:rPr>
        <w:rFonts w:ascii="Symbol" w:hAnsi="Symbol" w:hint="default"/>
      </w:rPr>
    </w:lvl>
    <w:lvl w:ilvl="7" w:tplc="21D8B98A">
      <w:start w:val="1"/>
      <w:numFmt w:val="bullet"/>
      <w:lvlText w:val="o"/>
      <w:lvlJc w:val="left"/>
      <w:pPr>
        <w:ind w:left="5760" w:hanging="360"/>
      </w:pPr>
      <w:rPr>
        <w:rFonts w:ascii="Courier New" w:hAnsi="Courier New" w:hint="default"/>
      </w:rPr>
    </w:lvl>
    <w:lvl w:ilvl="8" w:tplc="7E16A078">
      <w:start w:val="1"/>
      <w:numFmt w:val="bullet"/>
      <w:lvlText w:val=""/>
      <w:lvlJc w:val="left"/>
      <w:pPr>
        <w:ind w:left="6480" w:hanging="360"/>
      </w:pPr>
      <w:rPr>
        <w:rFonts w:ascii="Wingdings" w:hAnsi="Wingdings" w:hint="default"/>
      </w:rPr>
    </w:lvl>
  </w:abstractNum>
  <w:abstractNum w:abstractNumId="10" w15:restartNumberingAfterBreak="0">
    <w:nsid w:val="236EAD75"/>
    <w:multiLevelType w:val="hybridMultilevel"/>
    <w:tmpl w:val="E354A9CE"/>
    <w:lvl w:ilvl="0" w:tplc="EBE6787A">
      <w:start w:val="1"/>
      <w:numFmt w:val="bullet"/>
      <w:lvlText w:val="-"/>
      <w:lvlJc w:val="left"/>
      <w:pPr>
        <w:ind w:left="720" w:hanging="360"/>
      </w:pPr>
      <w:rPr>
        <w:rFonts w:ascii="Calibri" w:hAnsi="Calibri" w:hint="default"/>
      </w:rPr>
    </w:lvl>
    <w:lvl w:ilvl="1" w:tplc="43F6CA8E">
      <w:start w:val="1"/>
      <w:numFmt w:val="bullet"/>
      <w:lvlText w:val="o"/>
      <w:lvlJc w:val="left"/>
      <w:pPr>
        <w:ind w:left="1440" w:hanging="360"/>
      </w:pPr>
      <w:rPr>
        <w:rFonts w:ascii="Courier New" w:hAnsi="Courier New" w:hint="default"/>
      </w:rPr>
    </w:lvl>
    <w:lvl w:ilvl="2" w:tplc="5C520BF0">
      <w:start w:val="1"/>
      <w:numFmt w:val="bullet"/>
      <w:lvlText w:val=""/>
      <w:lvlJc w:val="left"/>
      <w:pPr>
        <w:ind w:left="2160" w:hanging="360"/>
      </w:pPr>
      <w:rPr>
        <w:rFonts w:ascii="Wingdings" w:hAnsi="Wingdings" w:hint="default"/>
      </w:rPr>
    </w:lvl>
    <w:lvl w:ilvl="3" w:tplc="6CA0932E">
      <w:start w:val="1"/>
      <w:numFmt w:val="bullet"/>
      <w:lvlText w:val=""/>
      <w:lvlJc w:val="left"/>
      <w:pPr>
        <w:ind w:left="2880" w:hanging="360"/>
      </w:pPr>
      <w:rPr>
        <w:rFonts w:ascii="Symbol" w:hAnsi="Symbol" w:hint="default"/>
      </w:rPr>
    </w:lvl>
    <w:lvl w:ilvl="4" w:tplc="B4D6E77A">
      <w:start w:val="1"/>
      <w:numFmt w:val="bullet"/>
      <w:lvlText w:val="o"/>
      <w:lvlJc w:val="left"/>
      <w:pPr>
        <w:ind w:left="3600" w:hanging="360"/>
      </w:pPr>
      <w:rPr>
        <w:rFonts w:ascii="Courier New" w:hAnsi="Courier New" w:hint="default"/>
      </w:rPr>
    </w:lvl>
    <w:lvl w:ilvl="5" w:tplc="B9A8F12A">
      <w:start w:val="1"/>
      <w:numFmt w:val="bullet"/>
      <w:lvlText w:val=""/>
      <w:lvlJc w:val="left"/>
      <w:pPr>
        <w:ind w:left="4320" w:hanging="360"/>
      </w:pPr>
      <w:rPr>
        <w:rFonts w:ascii="Wingdings" w:hAnsi="Wingdings" w:hint="default"/>
      </w:rPr>
    </w:lvl>
    <w:lvl w:ilvl="6" w:tplc="8C0C1F1E">
      <w:start w:val="1"/>
      <w:numFmt w:val="bullet"/>
      <w:lvlText w:val=""/>
      <w:lvlJc w:val="left"/>
      <w:pPr>
        <w:ind w:left="5040" w:hanging="360"/>
      </w:pPr>
      <w:rPr>
        <w:rFonts w:ascii="Symbol" w:hAnsi="Symbol" w:hint="default"/>
      </w:rPr>
    </w:lvl>
    <w:lvl w:ilvl="7" w:tplc="1C288418">
      <w:start w:val="1"/>
      <w:numFmt w:val="bullet"/>
      <w:lvlText w:val="o"/>
      <w:lvlJc w:val="left"/>
      <w:pPr>
        <w:ind w:left="5760" w:hanging="360"/>
      </w:pPr>
      <w:rPr>
        <w:rFonts w:ascii="Courier New" w:hAnsi="Courier New" w:hint="default"/>
      </w:rPr>
    </w:lvl>
    <w:lvl w:ilvl="8" w:tplc="EBC44C72">
      <w:start w:val="1"/>
      <w:numFmt w:val="bullet"/>
      <w:lvlText w:val=""/>
      <w:lvlJc w:val="left"/>
      <w:pPr>
        <w:ind w:left="6480" w:hanging="360"/>
      </w:pPr>
      <w:rPr>
        <w:rFonts w:ascii="Wingdings" w:hAnsi="Wingdings" w:hint="default"/>
      </w:rPr>
    </w:lvl>
  </w:abstractNum>
  <w:abstractNum w:abstractNumId="11" w15:restartNumberingAfterBreak="0">
    <w:nsid w:val="2834FCAA"/>
    <w:multiLevelType w:val="hybridMultilevel"/>
    <w:tmpl w:val="E3966EFA"/>
    <w:lvl w:ilvl="0" w:tplc="0A223CF8">
      <w:start w:val="1"/>
      <w:numFmt w:val="bullet"/>
      <w:lvlText w:val="·"/>
      <w:lvlJc w:val="left"/>
      <w:pPr>
        <w:ind w:left="720" w:hanging="360"/>
      </w:pPr>
      <w:rPr>
        <w:rFonts w:ascii="Symbol" w:hAnsi="Symbol" w:hint="default"/>
      </w:rPr>
    </w:lvl>
    <w:lvl w:ilvl="1" w:tplc="67127B2A">
      <w:start w:val="1"/>
      <w:numFmt w:val="bullet"/>
      <w:lvlText w:val="o"/>
      <w:lvlJc w:val="left"/>
      <w:pPr>
        <w:ind w:left="1440" w:hanging="360"/>
      </w:pPr>
      <w:rPr>
        <w:rFonts w:ascii="Courier New" w:hAnsi="Courier New" w:hint="default"/>
      </w:rPr>
    </w:lvl>
    <w:lvl w:ilvl="2" w:tplc="99B06908">
      <w:start w:val="1"/>
      <w:numFmt w:val="bullet"/>
      <w:lvlText w:val=""/>
      <w:lvlJc w:val="left"/>
      <w:pPr>
        <w:ind w:left="2160" w:hanging="360"/>
      </w:pPr>
      <w:rPr>
        <w:rFonts w:ascii="Wingdings" w:hAnsi="Wingdings" w:hint="default"/>
      </w:rPr>
    </w:lvl>
    <w:lvl w:ilvl="3" w:tplc="CF2A2760">
      <w:start w:val="1"/>
      <w:numFmt w:val="bullet"/>
      <w:lvlText w:val=""/>
      <w:lvlJc w:val="left"/>
      <w:pPr>
        <w:ind w:left="2880" w:hanging="360"/>
      </w:pPr>
      <w:rPr>
        <w:rFonts w:ascii="Symbol" w:hAnsi="Symbol" w:hint="default"/>
      </w:rPr>
    </w:lvl>
    <w:lvl w:ilvl="4" w:tplc="E860591C">
      <w:start w:val="1"/>
      <w:numFmt w:val="bullet"/>
      <w:lvlText w:val="o"/>
      <w:lvlJc w:val="left"/>
      <w:pPr>
        <w:ind w:left="3600" w:hanging="360"/>
      </w:pPr>
      <w:rPr>
        <w:rFonts w:ascii="Courier New" w:hAnsi="Courier New" w:hint="default"/>
      </w:rPr>
    </w:lvl>
    <w:lvl w:ilvl="5" w:tplc="E37CC84E">
      <w:start w:val="1"/>
      <w:numFmt w:val="bullet"/>
      <w:lvlText w:val=""/>
      <w:lvlJc w:val="left"/>
      <w:pPr>
        <w:ind w:left="4320" w:hanging="360"/>
      </w:pPr>
      <w:rPr>
        <w:rFonts w:ascii="Wingdings" w:hAnsi="Wingdings" w:hint="default"/>
      </w:rPr>
    </w:lvl>
    <w:lvl w:ilvl="6" w:tplc="EE76E408">
      <w:start w:val="1"/>
      <w:numFmt w:val="bullet"/>
      <w:lvlText w:val=""/>
      <w:lvlJc w:val="left"/>
      <w:pPr>
        <w:ind w:left="5040" w:hanging="360"/>
      </w:pPr>
      <w:rPr>
        <w:rFonts w:ascii="Symbol" w:hAnsi="Symbol" w:hint="default"/>
      </w:rPr>
    </w:lvl>
    <w:lvl w:ilvl="7" w:tplc="A25AE0EE">
      <w:start w:val="1"/>
      <w:numFmt w:val="bullet"/>
      <w:lvlText w:val="o"/>
      <w:lvlJc w:val="left"/>
      <w:pPr>
        <w:ind w:left="5760" w:hanging="360"/>
      </w:pPr>
      <w:rPr>
        <w:rFonts w:ascii="Courier New" w:hAnsi="Courier New" w:hint="default"/>
      </w:rPr>
    </w:lvl>
    <w:lvl w:ilvl="8" w:tplc="BC0248FA">
      <w:start w:val="1"/>
      <w:numFmt w:val="bullet"/>
      <w:lvlText w:val=""/>
      <w:lvlJc w:val="left"/>
      <w:pPr>
        <w:ind w:left="6480" w:hanging="360"/>
      </w:pPr>
      <w:rPr>
        <w:rFonts w:ascii="Wingdings" w:hAnsi="Wingdings" w:hint="default"/>
      </w:rPr>
    </w:lvl>
  </w:abstractNum>
  <w:abstractNum w:abstractNumId="12" w15:restartNumberingAfterBreak="0">
    <w:nsid w:val="3045BEE3"/>
    <w:multiLevelType w:val="hybridMultilevel"/>
    <w:tmpl w:val="8EE0A70E"/>
    <w:lvl w:ilvl="0" w:tplc="4FB670CC">
      <w:start w:val="1"/>
      <w:numFmt w:val="bullet"/>
      <w:lvlText w:val="-"/>
      <w:lvlJc w:val="left"/>
      <w:pPr>
        <w:ind w:left="720" w:hanging="360"/>
      </w:pPr>
      <w:rPr>
        <w:rFonts w:ascii="Calibri" w:hAnsi="Calibri" w:hint="default"/>
      </w:rPr>
    </w:lvl>
    <w:lvl w:ilvl="1" w:tplc="E4E6F7A6">
      <w:start w:val="1"/>
      <w:numFmt w:val="bullet"/>
      <w:lvlText w:val="o"/>
      <w:lvlJc w:val="left"/>
      <w:pPr>
        <w:ind w:left="1440" w:hanging="360"/>
      </w:pPr>
      <w:rPr>
        <w:rFonts w:ascii="Courier New" w:hAnsi="Courier New" w:hint="default"/>
      </w:rPr>
    </w:lvl>
    <w:lvl w:ilvl="2" w:tplc="3DB48622">
      <w:start w:val="1"/>
      <w:numFmt w:val="bullet"/>
      <w:lvlText w:val=""/>
      <w:lvlJc w:val="left"/>
      <w:pPr>
        <w:ind w:left="2160" w:hanging="360"/>
      </w:pPr>
      <w:rPr>
        <w:rFonts w:ascii="Wingdings" w:hAnsi="Wingdings" w:hint="default"/>
      </w:rPr>
    </w:lvl>
    <w:lvl w:ilvl="3" w:tplc="3CD87F3A">
      <w:start w:val="1"/>
      <w:numFmt w:val="bullet"/>
      <w:lvlText w:val=""/>
      <w:lvlJc w:val="left"/>
      <w:pPr>
        <w:ind w:left="2880" w:hanging="360"/>
      </w:pPr>
      <w:rPr>
        <w:rFonts w:ascii="Symbol" w:hAnsi="Symbol" w:hint="default"/>
      </w:rPr>
    </w:lvl>
    <w:lvl w:ilvl="4" w:tplc="752C80F6">
      <w:start w:val="1"/>
      <w:numFmt w:val="bullet"/>
      <w:lvlText w:val="o"/>
      <w:lvlJc w:val="left"/>
      <w:pPr>
        <w:ind w:left="3600" w:hanging="360"/>
      </w:pPr>
      <w:rPr>
        <w:rFonts w:ascii="Courier New" w:hAnsi="Courier New" w:hint="default"/>
      </w:rPr>
    </w:lvl>
    <w:lvl w:ilvl="5" w:tplc="EA742C26">
      <w:start w:val="1"/>
      <w:numFmt w:val="bullet"/>
      <w:lvlText w:val=""/>
      <w:lvlJc w:val="left"/>
      <w:pPr>
        <w:ind w:left="4320" w:hanging="360"/>
      </w:pPr>
      <w:rPr>
        <w:rFonts w:ascii="Wingdings" w:hAnsi="Wingdings" w:hint="default"/>
      </w:rPr>
    </w:lvl>
    <w:lvl w:ilvl="6" w:tplc="1B6EA1B4">
      <w:start w:val="1"/>
      <w:numFmt w:val="bullet"/>
      <w:lvlText w:val=""/>
      <w:lvlJc w:val="left"/>
      <w:pPr>
        <w:ind w:left="5040" w:hanging="360"/>
      </w:pPr>
      <w:rPr>
        <w:rFonts w:ascii="Symbol" w:hAnsi="Symbol" w:hint="default"/>
      </w:rPr>
    </w:lvl>
    <w:lvl w:ilvl="7" w:tplc="1E04ED36">
      <w:start w:val="1"/>
      <w:numFmt w:val="bullet"/>
      <w:lvlText w:val="o"/>
      <w:lvlJc w:val="left"/>
      <w:pPr>
        <w:ind w:left="5760" w:hanging="360"/>
      </w:pPr>
      <w:rPr>
        <w:rFonts w:ascii="Courier New" w:hAnsi="Courier New" w:hint="default"/>
      </w:rPr>
    </w:lvl>
    <w:lvl w:ilvl="8" w:tplc="FA380070">
      <w:start w:val="1"/>
      <w:numFmt w:val="bullet"/>
      <w:lvlText w:val=""/>
      <w:lvlJc w:val="left"/>
      <w:pPr>
        <w:ind w:left="6480" w:hanging="360"/>
      </w:pPr>
      <w:rPr>
        <w:rFonts w:ascii="Wingdings" w:hAnsi="Wingdings" w:hint="default"/>
      </w:rPr>
    </w:lvl>
  </w:abstractNum>
  <w:abstractNum w:abstractNumId="13" w15:restartNumberingAfterBreak="0">
    <w:nsid w:val="31C23996"/>
    <w:multiLevelType w:val="hybridMultilevel"/>
    <w:tmpl w:val="BEE8530A"/>
    <w:lvl w:ilvl="0" w:tplc="19D0A36A">
      <w:start w:val="1"/>
      <w:numFmt w:val="bullet"/>
      <w:lvlText w:val="-"/>
      <w:lvlJc w:val="left"/>
      <w:pPr>
        <w:ind w:left="720" w:hanging="360"/>
      </w:pPr>
      <w:rPr>
        <w:rFonts w:ascii="Calibri" w:hAnsi="Calibri" w:hint="default"/>
      </w:rPr>
    </w:lvl>
    <w:lvl w:ilvl="1" w:tplc="B1661BB2">
      <w:start w:val="1"/>
      <w:numFmt w:val="bullet"/>
      <w:lvlText w:val="o"/>
      <w:lvlJc w:val="left"/>
      <w:pPr>
        <w:ind w:left="1440" w:hanging="360"/>
      </w:pPr>
      <w:rPr>
        <w:rFonts w:ascii="Courier New" w:hAnsi="Courier New" w:hint="default"/>
      </w:rPr>
    </w:lvl>
    <w:lvl w:ilvl="2" w:tplc="EE609674">
      <w:start w:val="1"/>
      <w:numFmt w:val="bullet"/>
      <w:lvlText w:val=""/>
      <w:lvlJc w:val="left"/>
      <w:pPr>
        <w:ind w:left="2160" w:hanging="360"/>
      </w:pPr>
      <w:rPr>
        <w:rFonts w:ascii="Wingdings" w:hAnsi="Wingdings" w:hint="default"/>
      </w:rPr>
    </w:lvl>
    <w:lvl w:ilvl="3" w:tplc="797A9B6A">
      <w:start w:val="1"/>
      <w:numFmt w:val="bullet"/>
      <w:lvlText w:val=""/>
      <w:lvlJc w:val="left"/>
      <w:pPr>
        <w:ind w:left="2880" w:hanging="360"/>
      </w:pPr>
      <w:rPr>
        <w:rFonts w:ascii="Symbol" w:hAnsi="Symbol" w:hint="default"/>
      </w:rPr>
    </w:lvl>
    <w:lvl w:ilvl="4" w:tplc="9738D8EC">
      <w:start w:val="1"/>
      <w:numFmt w:val="bullet"/>
      <w:lvlText w:val="o"/>
      <w:lvlJc w:val="left"/>
      <w:pPr>
        <w:ind w:left="3600" w:hanging="360"/>
      </w:pPr>
      <w:rPr>
        <w:rFonts w:ascii="Courier New" w:hAnsi="Courier New" w:hint="default"/>
      </w:rPr>
    </w:lvl>
    <w:lvl w:ilvl="5" w:tplc="77F8E49A">
      <w:start w:val="1"/>
      <w:numFmt w:val="bullet"/>
      <w:lvlText w:val=""/>
      <w:lvlJc w:val="left"/>
      <w:pPr>
        <w:ind w:left="4320" w:hanging="360"/>
      </w:pPr>
      <w:rPr>
        <w:rFonts w:ascii="Wingdings" w:hAnsi="Wingdings" w:hint="default"/>
      </w:rPr>
    </w:lvl>
    <w:lvl w:ilvl="6" w:tplc="8E18BC4A">
      <w:start w:val="1"/>
      <w:numFmt w:val="bullet"/>
      <w:lvlText w:val=""/>
      <w:lvlJc w:val="left"/>
      <w:pPr>
        <w:ind w:left="5040" w:hanging="360"/>
      </w:pPr>
      <w:rPr>
        <w:rFonts w:ascii="Symbol" w:hAnsi="Symbol" w:hint="default"/>
      </w:rPr>
    </w:lvl>
    <w:lvl w:ilvl="7" w:tplc="0F940CAE">
      <w:start w:val="1"/>
      <w:numFmt w:val="bullet"/>
      <w:lvlText w:val="o"/>
      <w:lvlJc w:val="left"/>
      <w:pPr>
        <w:ind w:left="5760" w:hanging="360"/>
      </w:pPr>
      <w:rPr>
        <w:rFonts w:ascii="Courier New" w:hAnsi="Courier New" w:hint="default"/>
      </w:rPr>
    </w:lvl>
    <w:lvl w:ilvl="8" w:tplc="C568A874">
      <w:start w:val="1"/>
      <w:numFmt w:val="bullet"/>
      <w:lvlText w:val=""/>
      <w:lvlJc w:val="left"/>
      <w:pPr>
        <w:ind w:left="6480" w:hanging="360"/>
      </w:pPr>
      <w:rPr>
        <w:rFonts w:ascii="Wingdings" w:hAnsi="Wingdings" w:hint="default"/>
      </w:rPr>
    </w:lvl>
  </w:abstractNum>
  <w:abstractNum w:abstractNumId="14" w15:restartNumberingAfterBreak="0">
    <w:nsid w:val="3AF7A353"/>
    <w:multiLevelType w:val="hybridMultilevel"/>
    <w:tmpl w:val="E4F6581A"/>
    <w:lvl w:ilvl="0" w:tplc="3280AACC">
      <w:start w:val="1"/>
      <w:numFmt w:val="bullet"/>
      <w:lvlText w:val=""/>
      <w:lvlJc w:val="left"/>
      <w:pPr>
        <w:ind w:left="720" w:hanging="360"/>
      </w:pPr>
      <w:rPr>
        <w:rFonts w:ascii="Symbol" w:hAnsi="Symbol" w:hint="default"/>
      </w:rPr>
    </w:lvl>
    <w:lvl w:ilvl="1" w:tplc="03D09636">
      <w:start w:val="1"/>
      <w:numFmt w:val="bullet"/>
      <w:lvlText w:val="o"/>
      <w:lvlJc w:val="left"/>
      <w:pPr>
        <w:ind w:left="1440" w:hanging="360"/>
      </w:pPr>
      <w:rPr>
        <w:rFonts w:ascii="Courier New" w:hAnsi="Courier New" w:hint="default"/>
      </w:rPr>
    </w:lvl>
    <w:lvl w:ilvl="2" w:tplc="4502BDA4">
      <w:start w:val="1"/>
      <w:numFmt w:val="bullet"/>
      <w:lvlText w:val=""/>
      <w:lvlJc w:val="left"/>
      <w:pPr>
        <w:ind w:left="2160" w:hanging="360"/>
      </w:pPr>
      <w:rPr>
        <w:rFonts w:ascii="Wingdings" w:hAnsi="Wingdings" w:hint="default"/>
      </w:rPr>
    </w:lvl>
    <w:lvl w:ilvl="3" w:tplc="CD90CCD6">
      <w:start w:val="1"/>
      <w:numFmt w:val="bullet"/>
      <w:lvlText w:val=""/>
      <w:lvlJc w:val="left"/>
      <w:pPr>
        <w:ind w:left="2880" w:hanging="360"/>
      </w:pPr>
      <w:rPr>
        <w:rFonts w:ascii="Symbol" w:hAnsi="Symbol" w:hint="default"/>
      </w:rPr>
    </w:lvl>
    <w:lvl w:ilvl="4" w:tplc="CEB2281E">
      <w:start w:val="1"/>
      <w:numFmt w:val="bullet"/>
      <w:lvlText w:val="o"/>
      <w:lvlJc w:val="left"/>
      <w:pPr>
        <w:ind w:left="3600" w:hanging="360"/>
      </w:pPr>
      <w:rPr>
        <w:rFonts w:ascii="Courier New" w:hAnsi="Courier New" w:hint="default"/>
      </w:rPr>
    </w:lvl>
    <w:lvl w:ilvl="5" w:tplc="79FC3222">
      <w:start w:val="1"/>
      <w:numFmt w:val="bullet"/>
      <w:lvlText w:val=""/>
      <w:lvlJc w:val="left"/>
      <w:pPr>
        <w:ind w:left="4320" w:hanging="360"/>
      </w:pPr>
      <w:rPr>
        <w:rFonts w:ascii="Wingdings" w:hAnsi="Wingdings" w:hint="default"/>
      </w:rPr>
    </w:lvl>
    <w:lvl w:ilvl="6" w:tplc="B9AECADE">
      <w:start w:val="1"/>
      <w:numFmt w:val="bullet"/>
      <w:lvlText w:val=""/>
      <w:lvlJc w:val="left"/>
      <w:pPr>
        <w:ind w:left="5040" w:hanging="360"/>
      </w:pPr>
      <w:rPr>
        <w:rFonts w:ascii="Symbol" w:hAnsi="Symbol" w:hint="default"/>
      </w:rPr>
    </w:lvl>
    <w:lvl w:ilvl="7" w:tplc="37562B20">
      <w:start w:val="1"/>
      <w:numFmt w:val="bullet"/>
      <w:lvlText w:val="o"/>
      <w:lvlJc w:val="left"/>
      <w:pPr>
        <w:ind w:left="5760" w:hanging="360"/>
      </w:pPr>
      <w:rPr>
        <w:rFonts w:ascii="Courier New" w:hAnsi="Courier New" w:hint="default"/>
      </w:rPr>
    </w:lvl>
    <w:lvl w:ilvl="8" w:tplc="CBA879F2">
      <w:start w:val="1"/>
      <w:numFmt w:val="bullet"/>
      <w:lvlText w:val=""/>
      <w:lvlJc w:val="left"/>
      <w:pPr>
        <w:ind w:left="6480" w:hanging="360"/>
      </w:pPr>
      <w:rPr>
        <w:rFonts w:ascii="Wingdings" w:hAnsi="Wingdings" w:hint="default"/>
      </w:rPr>
    </w:lvl>
  </w:abstractNum>
  <w:abstractNum w:abstractNumId="15" w15:restartNumberingAfterBreak="0">
    <w:nsid w:val="45979D76"/>
    <w:multiLevelType w:val="hybridMultilevel"/>
    <w:tmpl w:val="A08A5D8E"/>
    <w:lvl w:ilvl="0" w:tplc="A0764B14">
      <w:start w:val="1"/>
      <w:numFmt w:val="bullet"/>
      <w:lvlText w:val="-"/>
      <w:lvlJc w:val="left"/>
      <w:pPr>
        <w:ind w:left="720" w:hanging="360"/>
      </w:pPr>
      <w:rPr>
        <w:rFonts w:ascii="Calibri" w:hAnsi="Calibri" w:hint="default"/>
      </w:rPr>
    </w:lvl>
    <w:lvl w:ilvl="1" w:tplc="9104DD50">
      <w:start w:val="1"/>
      <w:numFmt w:val="bullet"/>
      <w:lvlText w:val="o"/>
      <w:lvlJc w:val="left"/>
      <w:pPr>
        <w:ind w:left="1440" w:hanging="360"/>
      </w:pPr>
      <w:rPr>
        <w:rFonts w:ascii="Courier New" w:hAnsi="Courier New" w:hint="default"/>
      </w:rPr>
    </w:lvl>
    <w:lvl w:ilvl="2" w:tplc="FF7254BE">
      <w:start w:val="1"/>
      <w:numFmt w:val="bullet"/>
      <w:lvlText w:val=""/>
      <w:lvlJc w:val="left"/>
      <w:pPr>
        <w:ind w:left="2160" w:hanging="360"/>
      </w:pPr>
      <w:rPr>
        <w:rFonts w:ascii="Wingdings" w:hAnsi="Wingdings" w:hint="default"/>
      </w:rPr>
    </w:lvl>
    <w:lvl w:ilvl="3" w:tplc="7B18D1DA">
      <w:start w:val="1"/>
      <w:numFmt w:val="bullet"/>
      <w:lvlText w:val=""/>
      <w:lvlJc w:val="left"/>
      <w:pPr>
        <w:ind w:left="2880" w:hanging="360"/>
      </w:pPr>
      <w:rPr>
        <w:rFonts w:ascii="Symbol" w:hAnsi="Symbol" w:hint="default"/>
      </w:rPr>
    </w:lvl>
    <w:lvl w:ilvl="4" w:tplc="22F6A91E">
      <w:start w:val="1"/>
      <w:numFmt w:val="bullet"/>
      <w:lvlText w:val="o"/>
      <w:lvlJc w:val="left"/>
      <w:pPr>
        <w:ind w:left="3600" w:hanging="360"/>
      </w:pPr>
      <w:rPr>
        <w:rFonts w:ascii="Courier New" w:hAnsi="Courier New" w:hint="default"/>
      </w:rPr>
    </w:lvl>
    <w:lvl w:ilvl="5" w:tplc="9952803E">
      <w:start w:val="1"/>
      <w:numFmt w:val="bullet"/>
      <w:lvlText w:val=""/>
      <w:lvlJc w:val="left"/>
      <w:pPr>
        <w:ind w:left="4320" w:hanging="360"/>
      </w:pPr>
      <w:rPr>
        <w:rFonts w:ascii="Wingdings" w:hAnsi="Wingdings" w:hint="default"/>
      </w:rPr>
    </w:lvl>
    <w:lvl w:ilvl="6" w:tplc="6C322362">
      <w:start w:val="1"/>
      <w:numFmt w:val="bullet"/>
      <w:lvlText w:val=""/>
      <w:lvlJc w:val="left"/>
      <w:pPr>
        <w:ind w:left="5040" w:hanging="360"/>
      </w:pPr>
      <w:rPr>
        <w:rFonts w:ascii="Symbol" w:hAnsi="Symbol" w:hint="default"/>
      </w:rPr>
    </w:lvl>
    <w:lvl w:ilvl="7" w:tplc="D4F67A0A">
      <w:start w:val="1"/>
      <w:numFmt w:val="bullet"/>
      <w:lvlText w:val="o"/>
      <w:lvlJc w:val="left"/>
      <w:pPr>
        <w:ind w:left="5760" w:hanging="360"/>
      </w:pPr>
      <w:rPr>
        <w:rFonts w:ascii="Courier New" w:hAnsi="Courier New" w:hint="default"/>
      </w:rPr>
    </w:lvl>
    <w:lvl w:ilvl="8" w:tplc="4184B274">
      <w:start w:val="1"/>
      <w:numFmt w:val="bullet"/>
      <w:lvlText w:val=""/>
      <w:lvlJc w:val="left"/>
      <w:pPr>
        <w:ind w:left="6480" w:hanging="360"/>
      </w:pPr>
      <w:rPr>
        <w:rFonts w:ascii="Wingdings" w:hAnsi="Wingdings" w:hint="default"/>
      </w:rPr>
    </w:lvl>
  </w:abstractNum>
  <w:abstractNum w:abstractNumId="16" w15:restartNumberingAfterBreak="0">
    <w:nsid w:val="47B45781"/>
    <w:multiLevelType w:val="hybridMultilevel"/>
    <w:tmpl w:val="0E786E62"/>
    <w:lvl w:ilvl="0" w:tplc="1210438A">
      <w:start w:val="1"/>
      <w:numFmt w:val="bullet"/>
      <w:lvlText w:val=""/>
      <w:lvlJc w:val="left"/>
      <w:pPr>
        <w:ind w:left="720" w:hanging="360"/>
      </w:pPr>
      <w:rPr>
        <w:rFonts w:ascii="Symbol" w:hAnsi="Symbol" w:hint="default"/>
      </w:rPr>
    </w:lvl>
    <w:lvl w:ilvl="1" w:tplc="728AAF9E">
      <w:start w:val="1"/>
      <w:numFmt w:val="bullet"/>
      <w:lvlText w:val="o"/>
      <w:lvlJc w:val="left"/>
      <w:pPr>
        <w:ind w:left="1440" w:hanging="360"/>
      </w:pPr>
      <w:rPr>
        <w:rFonts w:ascii="Courier New" w:hAnsi="Courier New" w:hint="default"/>
      </w:rPr>
    </w:lvl>
    <w:lvl w:ilvl="2" w:tplc="CAFC9974">
      <w:start w:val="1"/>
      <w:numFmt w:val="bullet"/>
      <w:lvlText w:val=""/>
      <w:lvlJc w:val="left"/>
      <w:pPr>
        <w:ind w:left="2160" w:hanging="360"/>
      </w:pPr>
      <w:rPr>
        <w:rFonts w:ascii="Wingdings" w:hAnsi="Wingdings" w:hint="default"/>
      </w:rPr>
    </w:lvl>
    <w:lvl w:ilvl="3" w:tplc="7E7E1C1A">
      <w:start w:val="1"/>
      <w:numFmt w:val="bullet"/>
      <w:lvlText w:val=""/>
      <w:lvlJc w:val="left"/>
      <w:pPr>
        <w:ind w:left="2880" w:hanging="360"/>
      </w:pPr>
      <w:rPr>
        <w:rFonts w:ascii="Symbol" w:hAnsi="Symbol" w:hint="default"/>
      </w:rPr>
    </w:lvl>
    <w:lvl w:ilvl="4" w:tplc="634CBBBC">
      <w:start w:val="1"/>
      <w:numFmt w:val="bullet"/>
      <w:lvlText w:val="o"/>
      <w:lvlJc w:val="left"/>
      <w:pPr>
        <w:ind w:left="3600" w:hanging="360"/>
      </w:pPr>
      <w:rPr>
        <w:rFonts w:ascii="Courier New" w:hAnsi="Courier New" w:hint="default"/>
      </w:rPr>
    </w:lvl>
    <w:lvl w:ilvl="5" w:tplc="AA5AE28A">
      <w:start w:val="1"/>
      <w:numFmt w:val="bullet"/>
      <w:lvlText w:val=""/>
      <w:lvlJc w:val="left"/>
      <w:pPr>
        <w:ind w:left="4320" w:hanging="360"/>
      </w:pPr>
      <w:rPr>
        <w:rFonts w:ascii="Wingdings" w:hAnsi="Wingdings" w:hint="default"/>
      </w:rPr>
    </w:lvl>
    <w:lvl w:ilvl="6" w:tplc="47FE3974">
      <w:start w:val="1"/>
      <w:numFmt w:val="bullet"/>
      <w:lvlText w:val=""/>
      <w:lvlJc w:val="left"/>
      <w:pPr>
        <w:ind w:left="5040" w:hanging="360"/>
      </w:pPr>
      <w:rPr>
        <w:rFonts w:ascii="Symbol" w:hAnsi="Symbol" w:hint="default"/>
      </w:rPr>
    </w:lvl>
    <w:lvl w:ilvl="7" w:tplc="674E980E">
      <w:start w:val="1"/>
      <w:numFmt w:val="bullet"/>
      <w:lvlText w:val="o"/>
      <w:lvlJc w:val="left"/>
      <w:pPr>
        <w:ind w:left="5760" w:hanging="360"/>
      </w:pPr>
      <w:rPr>
        <w:rFonts w:ascii="Courier New" w:hAnsi="Courier New" w:hint="default"/>
      </w:rPr>
    </w:lvl>
    <w:lvl w:ilvl="8" w:tplc="D2467C44">
      <w:start w:val="1"/>
      <w:numFmt w:val="bullet"/>
      <w:lvlText w:val=""/>
      <w:lvlJc w:val="left"/>
      <w:pPr>
        <w:ind w:left="6480" w:hanging="360"/>
      </w:pPr>
      <w:rPr>
        <w:rFonts w:ascii="Wingdings" w:hAnsi="Wingdings" w:hint="default"/>
      </w:rPr>
    </w:lvl>
  </w:abstractNum>
  <w:abstractNum w:abstractNumId="17" w15:restartNumberingAfterBreak="0">
    <w:nsid w:val="49CA976B"/>
    <w:multiLevelType w:val="hybridMultilevel"/>
    <w:tmpl w:val="DBCE0228"/>
    <w:lvl w:ilvl="0" w:tplc="326A6F78">
      <w:start w:val="1"/>
      <w:numFmt w:val="decimal"/>
      <w:lvlText w:val="%1."/>
      <w:lvlJc w:val="left"/>
      <w:pPr>
        <w:ind w:left="720" w:hanging="360"/>
      </w:pPr>
    </w:lvl>
    <w:lvl w:ilvl="1" w:tplc="EDA802E2">
      <w:start w:val="1"/>
      <w:numFmt w:val="lowerLetter"/>
      <w:lvlText w:val="%2."/>
      <w:lvlJc w:val="left"/>
      <w:pPr>
        <w:ind w:left="1440" w:hanging="360"/>
      </w:pPr>
    </w:lvl>
    <w:lvl w:ilvl="2" w:tplc="ECAAD24C">
      <w:start w:val="1"/>
      <w:numFmt w:val="lowerRoman"/>
      <w:lvlText w:val="%3."/>
      <w:lvlJc w:val="right"/>
      <w:pPr>
        <w:ind w:left="2160" w:hanging="180"/>
      </w:pPr>
    </w:lvl>
    <w:lvl w:ilvl="3" w:tplc="3C2490D6">
      <w:start w:val="1"/>
      <w:numFmt w:val="decimal"/>
      <w:lvlText w:val="%4."/>
      <w:lvlJc w:val="left"/>
      <w:pPr>
        <w:ind w:left="2880" w:hanging="360"/>
      </w:pPr>
    </w:lvl>
    <w:lvl w:ilvl="4" w:tplc="EEE4388E">
      <w:start w:val="1"/>
      <w:numFmt w:val="lowerLetter"/>
      <w:lvlText w:val="%5."/>
      <w:lvlJc w:val="left"/>
      <w:pPr>
        <w:ind w:left="3600" w:hanging="360"/>
      </w:pPr>
    </w:lvl>
    <w:lvl w:ilvl="5" w:tplc="2C22979A">
      <w:start w:val="1"/>
      <w:numFmt w:val="lowerRoman"/>
      <w:lvlText w:val="%6."/>
      <w:lvlJc w:val="right"/>
      <w:pPr>
        <w:ind w:left="4320" w:hanging="180"/>
      </w:pPr>
    </w:lvl>
    <w:lvl w:ilvl="6" w:tplc="841A7A9E">
      <w:start w:val="1"/>
      <w:numFmt w:val="decimal"/>
      <w:lvlText w:val="%7."/>
      <w:lvlJc w:val="left"/>
      <w:pPr>
        <w:ind w:left="5040" w:hanging="360"/>
      </w:pPr>
    </w:lvl>
    <w:lvl w:ilvl="7" w:tplc="96DC218A">
      <w:start w:val="1"/>
      <w:numFmt w:val="lowerLetter"/>
      <w:lvlText w:val="%8."/>
      <w:lvlJc w:val="left"/>
      <w:pPr>
        <w:ind w:left="5760" w:hanging="360"/>
      </w:pPr>
    </w:lvl>
    <w:lvl w:ilvl="8" w:tplc="1076EECC">
      <w:start w:val="1"/>
      <w:numFmt w:val="lowerRoman"/>
      <w:lvlText w:val="%9."/>
      <w:lvlJc w:val="right"/>
      <w:pPr>
        <w:ind w:left="6480" w:hanging="180"/>
      </w:pPr>
    </w:lvl>
  </w:abstractNum>
  <w:abstractNum w:abstractNumId="18" w15:restartNumberingAfterBreak="0">
    <w:nsid w:val="4EE0527B"/>
    <w:multiLevelType w:val="hybridMultilevel"/>
    <w:tmpl w:val="54162A2E"/>
    <w:lvl w:ilvl="0" w:tplc="99AE1790">
      <w:start w:val="1"/>
      <w:numFmt w:val="bullet"/>
      <w:lvlText w:val="-"/>
      <w:lvlJc w:val="left"/>
      <w:pPr>
        <w:ind w:left="720" w:hanging="360"/>
      </w:pPr>
      <w:rPr>
        <w:rFonts w:ascii="Calibri" w:hAnsi="Calibri" w:hint="default"/>
      </w:rPr>
    </w:lvl>
    <w:lvl w:ilvl="1" w:tplc="2CBCA988">
      <w:start w:val="1"/>
      <w:numFmt w:val="bullet"/>
      <w:lvlText w:val="o"/>
      <w:lvlJc w:val="left"/>
      <w:pPr>
        <w:ind w:left="1440" w:hanging="360"/>
      </w:pPr>
      <w:rPr>
        <w:rFonts w:ascii="Courier New" w:hAnsi="Courier New" w:hint="default"/>
      </w:rPr>
    </w:lvl>
    <w:lvl w:ilvl="2" w:tplc="6910F2B0">
      <w:start w:val="1"/>
      <w:numFmt w:val="bullet"/>
      <w:lvlText w:val=""/>
      <w:lvlJc w:val="left"/>
      <w:pPr>
        <w:ind w:left="2160" w:hanging="360"/>
      </w:pPr>
      <w:rPr>
        <w:rFonts w:ascii="Wingdings" w:hAnsi="Wingdings" w:hint="default"/>
      </w:rPr>
    </w:lvl>
    <w:lvl w:ilvl="3" w:tplc="E2DCA3FA">
      <w:start w:val="1"/>
      <w:numFmt w:val="bullet"/>
      <w:lvlText w:val=""/>
      <w:lvlJc w:val="left"/>
      <w:pPr>
        <w:ind w:left="2880" w:hanging="360"/>
      </w:pPr>
      <w:rPr>
        <w:rFonts w:ascii="Symbol" w:hAnsi="Symbol" w:hint="default"/>
      </w:rPr>
    </w:lvl>
    <w:lvl w:ilvl="4" w:tplc="1814FE9E">
      <w:start w:val="1"/>
      <w:numFmt w:val="bullet"/>
      <w:lvlText w:val="o"/>
      <w:lvlJc w:val="left"/>
      <w:pPr>
        <w:ind w:left="3600" w:hanging="360"/>
      </w:pPr>
      <w:rPr>
        <w:rFonts w:ascii="Courier New" w:hAnsi="Courier New" w:hint="default"/>
      </w:rPr>
    </w:lvl>
    <w:lvl w:ilvl="5" w:tplc="AE36F726">
      <w:start w:val="1"/>
      <w:numFmt w:val="bullet"/>
      <w:lvlText w:val=""/>
      <w:lvlJc w:val="left"/>
      <w:pPr>
        <w:ind w:left="4320" w:hanging="360"/>
      </w:pPr>
      <w:rPr>
        <w:rFonts w:ascii="Wingdings" w:hAnsi="Wingdings" w:hint="default"/>
      </w:rPr>
    </w:lvl>
    <w:lvl w:ilvl="6" w:tplc="1896AC76">
      <w:start w:val="1"/>
      <w:numFmt w:val="bullet"/>
      <w:lvlText w:val=""/>
      <w:lvlJc w:val="left"/>
      <w:pPr>
        <w:ind w:left="5040" w:hanging="360"/>
      </w:pPr>
      <w:rPr>
        <w:rFonts w:ascii="Symbol" w:hAnsi="Symbol" w:hint="default"/>
      </w:rPr>
    </w:lvl>
    <w:lvl w:ilvl="7" w:tplc="D76E2B2A">
      <w:start w:val="1"/>
      <w:numFmt w:val="bullet"/>
      <w:lvlText w:val="o"/>
      <w:lvlJc w:val="left"/>
      <w:pPr>
        <w:ind w:left="5760" w:hanging="360"/>
      </w:pPr>
      <w:rPr>
        <w:rFonts w:ascii="Courier New" w:hAnsi="Courier New" w:hint="default"/>
      </w:rPr>
    </w:lvl>
    <w:lvl w:ilvl="8" w:tplc="61DE19A2">
      <w:start w:val="1"/>
      <w:numFmt w:val="bullet"/>
      <w:lvlText w:val=""/>
      <w:lvlJc w:val="left"/>
      <w:pPr>
        <w:ind w:left="6480" w:hanging="360"/>
      </w:pPr>
      <w:rPr>
        <w:rFonts w:ascii="Wingdings" w:hAnsi="Wingdings" w:hint="default"/>
      </w:rPr>
    </w:lvl>
  </w:abstractNum>
  <w:abstractNum w:abstractNumId="19" w15:restartNumberingAfterBreak="0">
    <w:nsid w:val="4FB025FE"/>
    <w:multiLevelType w:val="hybridMultilevel"/>
    <w:tmpl w:val="E536CC18"/>
    <w:lvl w:ilvl="0" w:tplc="30ACBBEA">
      <w:start w:val="1"/>
      <w:numFmt w:val="bullet"/>
      <w:lvlText w:val="-"/>
      <w:lvlJc w:val="left"/>
      <w:pPr>
        <w:ind w:left="720" w:hanging="360"/>
      </w:pPr>
      <w:rPr>
        <w:rFonts w:ascii="Calibri" w:hAnsi="Calibri" w:hint="default"/>
      </w:rPr>
    </w:lvl>
    <w:lvl w:ilvl="1" w:tplc="A5AAD83C">
      <w:start w:val="1"/>
      <w:numFmt w:val="bullet"/>
      <w:lvlText w:val="o"/>
      <w:lvlJc w:val="left"/>
      <w:pPr>
        <w:ind w:left="1440" w:hanging="360"/>
      </w:pPr>
      <w:rPr>
        <w:rFonts w:ascii="Courier New" w:hAnsi="Courier New" w:hint="default"/>
      </w:rPr>
    </w:lvl>
    <w:lvl w:ilvl="2" w:tplc="15C45CC6">
      <w:start w:val="1"/>
      <w:numFmt w:val="bullet"/>
      <w:lvlText w:val=""/>
      <w:lvlJc w:val="left"/>
      <w:pPr>
        <w:ind w:left="2160" w:hanging="360"/>
      </w:pPr>
      <w:rPr>
        <w:rFonts w:ascii="Wingdings" w:hAnsi="Wingdings" w:hint="default"/>
      </w:rPr>
    </w:lvl>
    <w:lvl w:ilvl="3" w:tplc="9D729000">
      <w:start w:val="1"/>
      <w:numFmt w:val="bullet"/>
      <w:lvlText w:val=""/>
      <w:lvlJc w:val="left"/>
      <w:pPr>
        <w:ind w:left="2880" w:hanging="360"/>
      </w:pPr>
      <w:rPr>
        <w:rFonts w:ascii="Symbol" w:hAnsi="Symbol" w:hint="default"/>
      </w:rPr>
    </w:lvl>
    <w:lvl w:ilvl="4" w:tplc="CBB42D4E">
      <w:start w:val="1"/>
      <w:numFmt w:val="bullet"/>
      <w:lvlText w:val="o"/>
      <w:lvlJc w:val="left"/>
      <w:pPr>
        <w:ind w:left="3600" w:hanging="360"/>
      </w:pPr>
      <w:rPr>
        <w:rFonts w:ascii="Courier New" w:hAnsi="Courier New" w:hint="default"/>
      </w:rPr>
    </w:lvl>
    <w:lvl w:ilvl="5" w:tplc="609E18F8">
      <w:start w:val="1"/>
      <w:numFmt w:val="bullet"/>
      <w:lvlText w:val=""/>
      <w:lvlJc w:val="left"/>
      <w:pPr>
        <w:ind w:left="4320" w:hanging="360"/>
      </w:pPr>
      <w:rPr>
        <w:rFonts w:ascii="Wingdings" w:hAnsi="Wingdings" w:hint="default"/>
      </w:rPr>
    </w:lvl>
    <w:lvl w:ilvl="6" w:tplc="2C60D00C">
      <w:start w:val="1"/>
      <w:numFmt w:val="bullet"/>
      <w:lvlText w:val=""/>
      <w:lvlJc w:val="left"/>
      <w:pPr>
        <w:ind w:left="5040" w:hanging="360"/>
      </w:pPr>
      <w:rPr>
        <w:rFonts w:ascii="Symbol" w:hAnsi="Symbol" w:hint="default"/>
      </w:rPr>
    </w:lvl>
    <w:lvl w:ilvl="7" w:tplc="120C9F08">
      <w:start w:val="1"/>
      <w:numFmt w:val="bullet"/>
      <w:lvlText w:val="o"/>
      <w:lvlJc w:val="left"/>
      <w:pPr>
        <w:ind w:left="5760" w:hanging="360"/>
      </w:pPr>
      <w:rPr>
        <w:rFonts w:ascii="Courier New" w:hAnsi="Courier New" w:hint="default"/>
      </w:rPr>
    </w:lvl>
    <w:lvl w:ilvl="8" w:tplc="92D8F39C">
      <w:start w:val="1"/>
      <w:numFmt w:val="bullet"/>
      <w:lvlText w:val=""/>
      <w:lvlJc w:val="left"/>
      <w:pPr>
        <w:ind w:left="6480" w:hanging="360"/>
      </w:pPr>
      <w:rPr>
        <w:rFonts w:ascii="Wingdings" w:hAnsi="Wingdings" w:hint="default"/>
      </w:rPr>
    </w:lvl>
  </w:abstractNum>
  <w:abstractNum w:abstractNumId="20" w15:restartNumberingAfterBreak="0">
    <w:nsid w:val="5EC80B9C"/>
    <w:multiLevelType w:val="hybridMultilevel"/>
    <w:tmpl w:val="17B82BE4"/>
    <w:lvl w:ilvl="0" w:tplc="3A007F46">
      <w:start w:val="1"/>
      <w:numFmt w:val="bullet"/>
      <w:lvlText w:val="·"/>
      <w:lvlJc w:val="left"/>
      <w:pPr>
        <w:ind w:left="720" w:hanging="360"/>
      </w:pPr>
      <w:rPr>
        <w:rFonts w:ascii="Symbol" w:hAnsi="Symbol" w:hint="default"/>
      </w:rPr>
    </w:lvl>
    <w:lvl w:ilvl="1" w:tplc="43BCED5A">
      <w:start w:val="1"/>
      <w:numFmt w:val="bullet"/>
      <w:lvlText w:val="o"/>
      <w:lvlJc w:val="left"/>
      <w:pPr>
        <w:ind w:left="1440" w:hanging="360"/>
      </w:pPr>
      <w:rPr>
        <w:rFonts w:ascii="Courier New" w:hAnsi="Courier New" w:hint="default"/>
      </w:rPr>
    </w:lvl>
    <w:lvl w:ilvl="2" w:tplc="470ADE70">
      <w:start w:val="1"/>
      <w:numFmt w:val="bullet"/>
      <w:lvlText w:val=""/>
      <w:lvlJc w:val="left"/>
      <w:pPr>
        <w:ind w:left="2160" w:hanging="360"/>
      </w:pPr>
      <w:rPr>
        <w:rFonts w:ascii="Wingdings" w:hAnsi="Wingdings" w:hint="default"/>
      </w:rPr>
    </w:lvl>
    <w:lvl w:ilvl="3" w:tplc="2F2ADA54">
      <w:start w:val="1"/>
      <w:numFmt w:val="bullet"/>
      <w:lvlText w:val=""/>
      <w:lvlJc w:val="left"/>
      <w:pPr>
        <w:ind w:left="2880" w:hanging="360"/>
      </w:pPr>
      <w:rPr>
        <w:rFonts w:ascii="Symbol" w:hAnsi="Symbol" w:hint="default"/>
      </w:rPr>
    </w:lvl>
    <w:lvl w:ilvl="4" w:tplc="8B6ADF10">
      <w:start w:val="1"/>
      <w:numFmt w:val="bullet"/>
      <w:lvlText w:val="o"/>
      <w:lvlJc w:val="left"/>
      <w:pPr>
        <w:ind w:left="3600" w:hanging="360"/>
      </w:pPr>
      <w:rPr>
        <w:rFonts w:ascii="Courier New" w:hAnsi="Courier New" w:hint="default"/>
      </w:rPr>
    </w:lvl>
    <w:lvl w:ilvl="5" w:tplc="FE4C53DA">
      <w:start w:val="1"/>
      <w:numFmt w:val="bullet"/>
      <w:lvlText w:val=""/>
      <w:lvlJc w:val="left"/>
      <w:pPr>
        <w:ind w:left="4320" w:hanging="360"/>
      </w:pPr>
      <w:rPr>
        <w:rFonts w:ascii="Wingdings" w:hAnsi="Wingdings" w:hint="default"/>
      </w:rPr>
    </w:lvl>
    <w:lvl w:ilvl="6" w:tplc="51187B6C">
      <w:start w:val="1"/>
      <w:numFmt w:val="bullet"/>
      <w:lvlText w:val=""/>
      <w:lvlJc w:val="left"/>
      <w:pPr>
        <w:ind w:left="5040" w:hanging="360"/>
      </w:pPr>
      <w:rPr>
        <w:rFonts w:ascii="Symbol" w:hAnsi="Symbol" w:hint="default"/>
      </w:rPr>
    </w:lvl>
    <w:lvl w:ilvl="7" w:tplc="7C7E4F5E">
      <w:start w:val="1"/>
      <w:numFmt w:val="bullet"/>
      <w:lvlText w:val="o"/>
      <w:lvlJc w:val="left"/>
      <w:pPr>
        <w:ind w:left="5760" w:hanging="360"/>
      </w:pPr>
      <w:rPr>
        <w:rFonts w:ascii="Courier New" w:hAnsi="Courier New" w:hint="default"/>
      </w:rPr>
    </w:lvl>
    <w:lvl w:ilvl="8" w:tplc="1F14AAAE">
      <w:start w:val="1"/>
      <w:numFmt w:val="bullet"/>
      <w:lvlText w:val=""/>
      <w:lvlJc w:val="left"/>
      <w:pPr>
        <w:ind w:left="6480" w:hanging="360"/>
      </w:pPr>
      <w:rPr>
        <w:rFonts w:ascii="Wingdings" w:hAnsi="Wingdings" w:hint="default"/>
      </w:rPr>
    </w:lvl>
  </w:abstractNum>
  <w:abstractNum w:abstractNumId="21" w15:restartNumberingAfterBreak="0">
    <w:nsid w:val="651D2A1F"/>
    <w:multiLevelType w:val="hybridMultilevel"/>
    <w:tmpl w:val="89D422F4"/>
    <w:lvl w:ilvl="0" w:tplc="75FA5E26">
      <w:start w:val="1"/>
      <w:numFmt w:val="bullet"/>
      <w:lvlText w:val=""/>
      <w:lvlJc w:val="left"/>
      <w:pPr>
        <w:ind w:left="720" w:hanging="360"/>
      </w:pPr>
      <w:rPr>
        <w:rFonts w:ascii="Symbol" w:hAnsi="Symbol" w:hint="default"/>
      </w:rPr>
    </w:lvl>
    <w:lvl w:ilvl="1" w:tplc="5E0081D8">
      <w:start w:val="1"/>
      <w:numFmt w:val="bullet"/>
      <w:lvlText w:val="o"/>
      <w:lvlJc w:val="left"/>
      <w:pPr>
        <w:ind w:left="1440" w:hanging="360"/>
      </w:pPr>
      <w:rPr>
        <w:rFonts w:ascii="Courier New" w:hAnsi="Courier New" w:hint="default"/>
      </w:rPr>
    </w:lvl>
    <w:lvl w:ilvl="2" w:tplc="A9F0E3B6">
      <w:start w:val="1"/>
      <w:numFmt w:val="bullet"/>
      <w:lvlText w:val=""/>
      <w:lvlJc w:val="left"/>
      <w:pPr>
        <w:ind w:left="2160" w:hanging="360"/>
      </w:pPr>
      <w:rPr>
        <w:rFonts w:ascii="Wingdings" w:hAnsi="Wingdings" w:hint="default"/>
      </w:rPr>
    </w:lvl>
    <w:lvl w:ilvl="3" w:tplc="5AC81738">
      <w:start w:val="1"/>
      <w:numFmt w:val="bullet"/>
      <w:lvlText w:val=""/>
      <w:lvlJc w:val="left"/>
      <w:pPr>
        <w:ind w:left="2880" w:hanging="360"/>
      </w:pPr>
      <w:rPr>
        <w:rFonts w:ascii="Symbol" w:hAnsi="Symbol" w:hint="default"/>
      </w:rPr>
    </w:lvl>
    <w:lvl w:ilvl="4" w:tplc="3FC4A0C6">
      <w:start w:val="1"/>
      <w:numFmt w:val="bullet"/>
      <w:lvlText w:val="o"/>
      <w:lvlJc w:val="left"/>
      <w:pPr>
        <w:ind w:left="3600" w:hanging="360"/>
      </w:pPr>
      <w:rPr>
        <w:rFonts w:ascii="Courier New" w:hAnsi="Courier New" w:hint="default"/>
      </w:rPr>
    </w:lvl>
    <w:lvl w:ilvl="5" w:tplc="700A9DEA">
      <w:start w:val="1"/>
      <w:numFmt w:val="bullet"/>
      <w:lvlText w:val=""/>
      <w:lvlJc w:val="left"/>
      <w:pPr>
        <w:ind w:left="4320" w:hanging="360"/>
      </w:pPr>
      <w:rPr>
        <w:rFonts w:ascii="Wingdings" w:hAnsi="Wingdings" w:hint="default"/>
      </w:rPr>
    </w:lvl>
    <w:lvl w:ilvl="6" w:tplc="C1F203EE">
      <w:start w:val="1"/>
      <w:numFmt w:val="bullet"/>
      <w:lvlText w:val=""/>
      <w:lvlJc w:val="left"/>
      <w:pPr>
        <w:ind w:left="5040" w:hanging="360"/>
      </w:pPr>
      <w:rPr>
        <w:rFonts w:ascii="Symbol" w:hAnsi="Symbol" w:hint="default"/>
      </w:rPr>
    </w:lvl>
    <w:lvl w:ilvl="7" w:tplc="0F5810DA">
      <w:start w:val="1"/>
      <w:numFmt w:val="bullet"/>
      <w:lvlText w:val="o"/>
      <w:lvlJc w:val="left"/>
      <w:pPr>
        <w:ind w:left="5760" w:hanging="360"/>
      </w:pPr>
      <w:rPr>
        <w:rFonts w:ascii="Courier New" w:hAnsi="Courier New" w:hint="default"/>
      </w:rPr>
    </w:lvl>
    <w:lvl w:ilvl="8" w:tplc="EEEA19EE">
      <w:start w:val="1"/>
      <w:numFmt w:val="bullet"/>
      <w:lvlText w:val=""/>
      <w:lvlJc w:val="left"/>
      <w:pPr>
        <w:ind w:left="6480" w:hanging="360"/>
      </w:pPr>
      <w:rPr>
        <w:rFonts w:ascii="Wingdings" w:hAnsi="Wingdings" w:hint="default"/>
      </w:rPr>
    </w:lvl>
  </w:abstractNum>
  <w:abstractNum w:abstractNumId="22" w15:restartNumberingAfterBreak="0">
    <w:nsid w:val="67149B16"/>
    <w:multiLevelType w:val="hybridMultilevel"/>
    <w:tmpl w:val="84C2ADE0"/>
    <w:lvl w:ilvl="0" w:tplc="D7DA813E">
      <w:start w:val="1"/>
      <w:numFmt w:val="bullet"/>
      <w:lvlText w:val=""/>
      <w:lvlJc w:val="left"/>
      <w:pPr>
        <w:ind w:left="720" w:hanging="360"/>
      </w:pPr>
      <w:rPr>
        <w:rFonts w:ascii="Symbol" w:hAnsi="Symbol" w:hint="default"/>
      </w:rPr>
    </w:lvl>
    <w:lvl w:ilvl="1" w:tplc="B5421E8C">
      <w:start w:val="1"/>
      <w:numFmt w:val="bullet"/>
      <w:lvlText w:val="o"/>
      <w:lvlJc w:val="left"/>
      <w:pPr>
        <w:ind w:left="1440" w:hanging="360"/>
      </w:pPr>
      <w:rPr>
        <w:rFonts w:ascii="Courier New" w:hAnsi="Courier New" w:hint="default"/>
      </w:rPr>
    </w:lvl>
    <w:lvl w:ilvl="2" w:tplc="456C9C78">
      <w:start w:val="1"/>
      <w:numFmt w:val="bullet"/>
      <w:lvlText w:val=""/>
      <w:lvlJc w:val="left"/>
      <w:pPr>
        <w:ind w:left="2160" w:hanging="360"/>
      </w:pPr>
      <w:rPr>
        <w:rFonts w:ascii="Wingdings" w:hAnsi="Wingdings" w:hint="default"/>
      </w:rPr>
    </w:lvl>
    <w:lvl w:ilvl="3" w:tplc="2B3E5246">
      <w:start w:val="1"/>
      <w:numFmt w:val="bullet"/>
      <w:lvlText w:val=""/>
      <w:lvlJc w:val="left"/>
      <w:pPr>
        <w:ind w:left="2880" w:hanging="360"/>
      </w:pPr>
      <w:rPr>
        <w:rFonts w:ascii="Symbol" w:hAnsi="Symbol" w:hint="default"/>
      </w:rPr>
    </w:lvl>
    <w:lvl w:ilvl="4" w:tplc="B69AA770">
      <w:start w:val="1"/>
      <w:numFmt w:val="bullet"/>
      <w:lvlText w:val="o"/>
      <w:lvlJc w:val="left"/>
      <w:pPr>
        <w:ind w:left="3600" w:hanging="360"/>
      </w:pPr>
      <w:rPr>
        <w:rFonts w:ascii="Courier New" w:hAnsi="Courier New" w:hint="default"/>
      </w:rPr>
    </w:lvl>
    <w:lvl w:ilvl="5" w:tplc="F9A4D574">
      <w:start w:val="1"/>
      <w:numFmt w:val="bullet"/>
      <w:lvlText w:val=""/>
      <w:lvlJc w:val="left"/>
      <w:pPr>
        <w:ind w:left="4320" w:hanging="360"/>
      </w:pPr>
      <w:rPr>
        <w:rFonts w:ascii="Wingdings" w:hAnsi="Wingdings" w:hint="default"/>
      </w:rPr>
    </w:lvl>
    <w:lvl w:ilvl="6" w:tplc="8516282A">
      <w:start w:val="1"/>
      <w:numFmt w:val="bullet"/>
      <w:lvlText w:val=""/>
      <w:lvlJc w:val="left"/>
      <w:pPr>
        <w:ind w:left="5040" w:hanging="360"/>
      </w:pPr>
      <w:rPr>
        <w:rFonts w:ascii="Symbol" w:hAnsi="Symbol" w:hint="default"/>
      </w:rPr>
    </w:lvl>
    <w:lvl w:ilvl="7" w:tplc="4D18091C">
      <w:start w:val="1"/>
      <w:numFmt w:val="bullet"/>
      <w:lvlText w:val="o"/>
      <w:lvlJc w:val="left"/>
      <w:pPr>
        <w:ind w:left="5760" w:hanging="360"/>
      </w:pPr>
      <w:rPr>
        <w:rFonts w:ascii="Courier New" w:hAnsi="Courier New" w:hint="default"/>
      </w:rPr>
    </w:lvl>
    <w:lvl w:ilvl="8" w:tplc="FB1C118E">
      <w:start w:val="1"/>
      <w:numFmt w:val="bullet"/>
      <w:lvlText w:val=""/>
      <w:lvlJc w:val="left"/>
      <w:pPr>
        <w:ind w:left="6480" w:hanging="360"/>
      </w:pPr>
      <w:rPr>
        <w:rFonts w:ascii="Wingdings" w:hAnsi="Wingdings" w:hint="default"/>
      </w:rPr>
    </w:lvl>
  </w:abstractNum>
  <w:abstractNum w:abstractNumId="23" w15:restartNumberingAfterBreak="0">
    <w:nsid w:val="6896C427"/>
    <w:multiLevelType w:val="hybridMultilevel"/>
    <w:tmpl w:val="5C9E8864"/>
    <w:lvl w:ilvl="0" w:tplc="E17293EE">
      <w:start w:val="1"/>
      <w:numFmt w:val="bullet"/>
      <w:lvlText w:val=""/>
      <w:lvlJc w:val="left"/>
      <w:pPr>
        <w:ind w:left="720" w:hanging="360"/>
      </w:pPr>
      <w:rPr>
        <w:rFonts w:ascii="Symbol" w:hAnsi="Symbol" w:hint="default"/>
      </w:rPr>
    </w:lvl>
    <w:lvl w:ilvl="1" w:tplc="AB9C13D6">
      <w:start w:val="1"/>
      <w:numFmt w:val="bullet"/>
      <w:lvlText w:val="o"/>
      <w:lvlJc w:val="left"/>
      <w:pPr>
        <w:ind w:left="1440" w:hanging="360"/>
      </w:pPr>
      <w:rPr>
        <w:rFonts w:ascii="Courier New" w:hAnsi="Courier New" w:hint="default"/>
      </w:rPr>
    </w:lvl>
    <w:lvl w:ilvl="2" w:tplc="3A6A63AE">
      <w:start w:val="1"/>
      <w:numFmt w:val="bullet"/>
      <w:lvlText w:val=""/>
      <w:lvlJc w:val="left"/>
      <w:pPr>
        <w:ind w:left="2160" w:hanging="360"/>
      </w:pPr>
      <w:rPr>
        <w:rFonts w:ascii="Wingdings" w:hAnsi="Wingdings" w:hint="default"/>
      </w:rPr>
    </w:lvl>
    <w:lvl w:ilvl="3" w:tplc="70A28D3A">
      <w:start w:val="1"/>
      <w:numFmt w:val="bullet"/>
      <w:lvlText w:val=""/>
      <w:lvlJc w:val="left"/>
      <w:pPr>
        <w:ind w:left="2880" w:hanging="360"/>
      </w:pPr>
      <w:rPr>
        <w:rFonts w:ascii="Symbol" w:hAnsi="Symbol" w:hint="default"/>
      </w:rPr>
    </w:lvl>
    <w:lvl w:ilvl="4" w:tplc="8CCE1F42">
      <w:start w:val="1"/>
      <w:numFmt w:val="bullet"/>
      <w:lvlText w:val="o"/>
      <w:lvlJc w:val="left"/>
      <w:pPr>
        <w:ind w:left="3600" w:hanging="360"/>
      </w:pPr>
      <w:rPr>
        <w:rFonts w:ascii="Courier New" w:hAnsi="Courier New" w:hint="default"/>
      </w:rPr>
    </w:lvl>
    <w:lvl w:ilvl="5" w:tplc="8B90842A">
      <w:start w:val="1"/>
      <w:numFmt w:val="bullet"/>
      <w:lvlText w:val=""/>
      <w:lvlJc w:val="left"/>
      <w:pPr>
        <w:ind w:left="4320" w:hanging="360"/>
      </w:pPr>
      <w:rPr>
        <w:rFonts w:ascii="Wingdings" w:hAnsi="Wingdings" w:hint="default"/>
      </w:rPr>
    </w:lvl>
    <w:lvl w:ilvl="6" w:tplc="DE62E330">
      <w:start w:val="1"/>
      <w:numFmt w:val="bullet"/>
      <w:lvlText w:val=""/>
      <w:lvlJc w:val="left"/>
      <w:pPr>
        <w:ind w:left="5040" w:hanging="360"/>
      </w:pPr>
      <w:rPr>
        <w:rFonts w:ascii="Symbol" w:hAnsi="Symbol" w:hint="default"/>
      </w:rPr>
    </w:lvl>
    <w:lvl w:ilvl="7" w:tplc="587E7390">
      <w:start w:val="1"/>
      <w:numFmt w:val="bullet"/>
      <w:lvlText w:val="o"/>
      <w:lvlJc w:val="left"/>
      <w:pPr>
        <w:ind w:left="5760" w:hanging="360"/>
      </w:pPr>
      <w:rPr>
        <w:rFonts w:ascii="Courier New" w:hAnsi="Courier New" w:hint="default"/>
      </w:rPr>
    </w:lvl>
    <w:lvl w:ilvl="8" w:tplc="BE30D958">
      <w:start w:val="1"/>
      <w:numFmt w:val="bullet"/>
      <w:lvlText w:val=""/>
      <w:lvlJc w:val="left"/>
      <w:pPr>
        <w:ind w:left="6480" w:hanging="360"/>
      </w:pPr>
      <w:rPr>
        <w:rFonts w:ascii="Wingdings" w:hAnsi="Wingdings" w:hint="default"/>
      </w:rPr>
    </w:lvl>
  </w:abstractNum>
  <w:abstractNum w:abstractNumId="24" w15:restartNumberingAfterBreak="0">
    <w:nsid w:val="6A3C81A9"/>
    <w:multiLevelType w:val="hybridMultilevel"/>
    <w:tmpl w:val="BDFAC6FE"/>
    <w:lvl w:ilvl="0" w:tplc="8B2446BC">
      <w:start w:val="1"/>
      <w:numFmt w:val="bullet"/>
      <w:lvlText w:val=""/>
      <w:lvlJc w:val="left"/>
      <w:pPr>
        <w:ind w:left="720" w:hanging="360"/>
      </w:pPr>
      <w:rPr>
        <w:rFonts w:ascii="Symbol" w:hAnsi="Symbol" w:hint="default"/>
      </w:rPr>
    </w:lvl>
    <w:lvl w:ilvl="1" w:tplc="FD02CC54">
      <w:start w:val="1"/>
      <w:numFmt w:val="bullet"/>
      <w:lvlText w:val="o"/>
      <w:lvlJc w:val="left"/>
      <w:pPr>
        <w:ind w:left="1440" w:hanging="360"/>
      </w:pPr>
      <w:rPr>
        <w:rFonts w:ascii="Courier New" w:hAnsi="Courier New" w:hint="default"/>
      </w:rPr>
    </w:lvl>
    <w:lvl w:ilvl="2" w:tplc="65F27B8A">
      <w:start w:val="1"/>
      <w:numFmt w:val="bullet"/>
      <w:lvlText w:val=""/>
      <w:lvlJc w:val="left"/>
      <w:pPr>
        <w:ind w:left="2160" w:hanging="360"/>
      </w:pPr>
      <w:rPr>
        <w:rFonts w:ascii="Wingdings" w:hAnsi="Wingdings" w:hint="default"/>
      </w:rPr>
    </w:lvl>
    <w:lvl w:ilvl="3" w:tplc="C3E848FE">
      <w:start w:val="1"/>
      <w:numFmt w:val="bullet"/>
      <w:lvlText w:val=""/>
      <w:lvlJc w:val="left"/>
      <w:pPr>
        <w:ind w:left="2880" w:hanging="360"/>
      </w:pPr>
      <w:rPr>
        <w:rFonts w:ascii="Symbol" w:hAnsi="Symbol" w:hint="default"/>
      </w:rPr>
    </w:lvl>
    <w:lvl w:ilvl="4" w:tplc="B8E264E8">
      <w:start w:val="1"/>
      <w:numFmt w:val="bullet"/>
      <w:lvlText w:val="o"/>
      <w:lvlJc w:val="left"/>
      <w:pPr>
        <w:ind w:left="3600" w:hanging="360"/>
      </w:pPr>
      <w:rPr>
        <w:rFonts w:ascii="Courier New" w:hAnsi="Courier New" w:hint="default"/>
      </w:rPr>
    </w:lvl>
    <w:lvl w:ilvl="5" w:tplc="8E12C5CA">
      <w:start w:val="1"/>
      <w:numFmt w:val="bullet"/>
      <w:lvlText w:val=""/>
      <w:lvlJc w:val="left"/>
      <w:pPr>
        <w:ind w:left="4320" w:hanging="360"/>
      </w:pPr>
      <w:rPr>
        <w:rFonts w:ascii="Wingdings" w:hAnsi="Wingdings" w:hint="default"/>
      </w:rPr>
    </w:lvl>
    <w:lvl w:ilvl="6" w:tplc="686C7C60">
      <w:start w:val="1"/>
      <w:numFmt w:val="bullet"/>
      <w:lvlText w:val=""/>
      <w:lvlJc w:val="left"/>
      <w:pPr>
        <w:ind w:left="5040" w:hanging="360"/>
      </w:pPr>
      <w:rPr>
        <w:rFonts w:ascii="Symbol" w:hAnsi="Symbol" w:hint="default"/>
      </w:rPr>
    </w:lvl>
    <w:lvl w:ilvl="7" w:tplc="D0D89FCC">
      <w:start w:val="1"/>
      <w:numFmt w:val="bullet"/>
      <w:lvlText w:val="o"/>
      <w:lvlJc w:val="left"/>
      <w:pPr>
        <w:ind w:left="5760" w:hanging="360"/>
      </w:pPr>
      <w:rPr>
        <w:rFonts w:ascii="Courier New" w:hAnsi="Courier New" w:hint="default"/>
      </w:rPr>
    </w:lvl>
    <w:lvl w:ilvl="8" w:tplc="F4D8BDDA">
      <w:start w:val="1"/>
      <w:numFmt w:val="bullet"/>
      <w:lvlText w:val=""/>
      <w:lvlJc w:val="left"/>
      <w:pPr>
        <w:ind w:left="6480" w:hanging="360"/>
      </w:pPr>
      <w:rPr>
        <w:rFonts w:ascii="Wingdings" w:hAnsi="Wingdings" w:hint="default"/>
      </w:rPr>
    </w:lvl>
  </w:abstractNum>
  <w:abstractNum w:abstractNumId="25" w15:restartNumberingAfterBreak="0">
    <w:nsid w:val="6C6C5A68"/>
    <w:multiLevelType w:val="hybridMultilevel"/>
    <w:tmpl w:val="6D34F05C"/>
    <w:lvl w:ilvl="0" w:tplc="8B7826EE">
      <w:start w:val="1"/>
      <w:numFmt w:val="bullet"/>
      <w:lvlText w:val="·"/>
      <w:lvlJc w:val="left"/>
      <w:pPr>
        <w:ind w:left="720" w:hanging="360"/>
      </w:pPr>
      <w:rPr>
        <w:rFonts w:ascii="Symbol" w:hAnsi="Symbol" w:hint="default"/>
      </w:rPr>
    </w:lvl>
    <w:lvl w:ilvl="1" w:tplc="E55EFD1E">
      <w:start w:val="1"/>
      <w:numFmt w:val="bullet"/>
      <w:lvlText w:val="o"/>
      <w:lvlJc w:val="left"/>
      <w:pPr>
        <w:ind w:left="1440" w:hanging="360"/>
      </w:pPr>
      <w:rPr>
        <w:rFonts w:ascii="Courier New" w:hAnsi="Courier New" w:hint="default"/>
      </w:rPr>
    </w:lvl>
    <w:lvl w:ilvl="2" w:tplc="EB084F66">
      <w:start w:val="1"/>
      <w:numFmt w:val="bullet"/>
      <w:lvlText w:val=""/>
      <w:lvlJc w:val="left"/>
      <w:pPr>
        <w:ind w:left="2160" w:hanging="360"/>
      </w:pPr>
      <w:rPr>
        <w:rFonts w:ascii="Wingdings" w:hAnsi="Wingdings" w:hint="default"/>
      </w:rPr>
    </w:lvl>
    <w:lvl w:ilvl="3" w:tplc="7F263B6A">
      <w:start w:val="1"/>
      <w:numFmt w:val="bullet"/>
      <w:lvlText w:val=""/>
      <w:lvlJc w:val="left"/>
      <w:pPr>
        <w:ind w:left="2880" w:hanging="360"/>
      </w:pPr>
      <w:rPr>
        <w:rFonts w:ascii="Symbol" w:hAnsi="Symbol" w:hint="default"/>
      </w:rPr>
    </w:lvl>
    <w:lvl w:ilvl="4" w:tplc="B4B2A816">
      <w:start w:val="1"/>
      <w:numFmt w:val="bullet"/>
      <w:lvlText w:val="o"/>
      <w:lvlJc w:val="left"/>
      <w:pPr>
        <w:ind w:left="3600" w:hanging="360"/>
      </w:pPr>
      <w:rPr>
        <w:rFonts w:ascii="Courier New" w:hAnsi="Courier New" w:hint="default"/>
      </w:rPr>
    </w:lvl>
    <w:lvl w:ilvl="5" w:tplc="E6803A5C">
      <w:start w:val="1"/>
      <w:numFmt w:val="bullet"/>
      <w:lvlText w:val=""/>
      <w:lvlJc w:val="left"/>
      <w:pPr>
        <w:ind w:left="4320" w:hanging="360"/>
      </w:pPr>
      <w:rPr>
        <w:rFonts w:ascii="Wingdings" w:hAnsi="Wingdings" w:hint="default"/>
      </w:rPr>
    </w:lvl>
    <w:lvl w:ilvl="6" w:tplc="6BBC9CCC">
      <w:start w:val="1"/>
      <w:numFmt w:val="bullet"/>
      <w:lvlText w:val=""/>
      <w:lvlJc w:val="left"/>
      <w:pPr>
        <w:ind w:left="5040" w:hanging="360"/>
      </w:pPr>
      <w:rPr>
        <w:rFonts w:ascii="Symbol" w:hAnsi="Symbol" w:hint="default"/>
      </w:rPr>
    </w:lvl>
    <w:lvl w:ilvl="7" w:tplc="E66C532E">
      <w:start w:val="1"/>
      <w:numFmt w:val="bullet"/>
      <w:lvlText w:val="o"/>
      <w:lvlJc w:val="left"/>
      <w:pPr>
        <w:ind w:left="5760" w:hanging="360"/>
      </w:pPr>
      <w:rPr>
        <w:rFonts w:ascii="Courier New" w:hAnsi="Courier New" w:hint="default"/>
      </w:rPr>
    </w:lvl>
    <w:lvl w:ilvl="8" w:tplc="856AB2FC">
      <w:start w:val="1"/>
      <w:numFmt w:val="bullet"/>
      <w:lvlText w:val=""/>
      <w:lvlJc w:val="left"/>
      <w:pPr>
        <w:ind w:left="6480" w:hanging="360"/>
      </w:pPr>
      <w:rPr>
        <w:rFonts w:ascii="Wingdings" w:hAnsi="Wingdings" w:hint="default"/>
      </w:rPr>
    </w:lvl>
  </w:abstractNum>
  <w:abstractNum w:abstractNumId="26" w15:restartNumberingAfterBreak="0">
    <w:nsid w:val="6C6F9D1D"/>
    <w:multiLevelType w:val="hybridMultilevel"/>
    <w:tmpl w:val="4454B164"/>
    <w:lvl w:ilvl="0" w:tplc="B4C0AE72">
      <w:start w:val="1"/>
      <w:numFmt w:val="bullet"/>
      <w:lvlText w:val=""/>
      <w:lvlJc w:val="left"/>
      <w:pPr>
        <w:ind w:left="720" w:hanging="360"/>
      </w:pPr>
      <w:rPr>
        <w:rFonts w:ascii="Symbol" w:hAnsi="Symbol" w:hint="default"/>
      </w:rPr>
    </w:lvl>
    <w:lvl w:ilvl="1" w:tplc="F88EEF9A">
      <w:start w:val="1"/>
      <w:numFmt w:val="bullet"/>
      <w:lvlText w:val="o"/>
      <w:lvlJc w:val="left"/>
      <w:pPr>
        <w:ind w:left="1440" w:hanging="360"/>
      </w:pPr>
      <w:rPr>
        <w:rFonts w:ascii="Courier New" w:hAnsi="Courier New" w:hint="default"/>
      </w:rPr>
    </w:lvl>
    <w:lvl w:ilvl="2" w:tplc="67CEC8EA">
      <w:start w:val="1"/>
      <w:numFmt w:val="bullet"/>
      <w:lvlText w:val=""/>
      <w:lvlJc w:val="left"/>
      <w:pPr>
        <w:ind w:left="2160" w:hanging="360"/>
      </w:pPr>
      <w:rPr>
        <w:rFonts w:ascii="Wingdings" w:hAnsi="Wingdings" w:hint="default"/>
      </w:rPr>
    </w:lvl>
    <w:lvl w:ilvl="3" w:tplc="35DCBBA8">
      <w:start w:val="1"/>
      <w:numFmt w:val="bullet"/>
      <w:lvlText w:val=""/>
      <w:lvlJc w:val="left"/>
      <w:pPr>
        <w:ind w:left="2880" w:hanging="360"/>
      </w:pPr>
      <w:rPr>
        <w:rFonts w:ascii="Symbol" w:hAnsi="Symbol" w:hint="default"/>
      </w:rPr>
    </w:lvl>
    <w:lvl w:ilvl="4" w:tplc="BD8E7F8A">
      <w:start w:val="1"/>
      <w:numFmt w:val="bullet"/>
      <w:lvlText w:val="o"/>
      <w:lvlJc w:val="left"/>
      <w:pPr>
        <w:ind w:left="3600" w:hanging="360"/>
      </w:pPr>
      <w:rPr>
        <w:rFonts w:ascii="Courier New" w:hAnsi="Courier New" w:hint="default"/>
      </w:rPr>
    </w:lvl>
    <w:lvl w:ilvl="5" w:tplc="580C4B06">
      <w:start w:val="1"/>
      <w:numFmt w:val="bullet"/>
      <w:lvlText w:val=""/>
      <w:lvlJc w:val="left"/>
      <w:pPr>
        <w:ind w:left="4320" w:hanging="360"/>
      </w:pPr>
      <w:rPr>
        <w:rFonts w:ascii="Wingdings" w:hAnsi="Wingdings" w:hint="default"/>
      </w:rPr>
    </w:lvl>
    <w:lvl w:ilvl="6" w:tplc="9348984E">
      <w:start w:val="1"/>
      <w:numFmt w:val="bullet"/>
      <w:lvlText w:val=""/>
      <w:lvlJc w:val="left"/>
      <w:pPr>
        <w:ind w:left="5040" w:hanging="360"/>
      </w:pPr>
      <w:rPr>
        <w:rFonts w:ascii="Symbol" w:hAnsi="Symbol" w:hint="default"/>
      </w:rPr>
    </w:lvl>
    <w:lvl w:ilvl="7" w:tplc="67521EA6">
      <w:start w:val="1"/>
      <w:numFmt w:val="bullet"/>
      <w:lvlText w:val="o"/>
      <w:lvlJc w:val="left"/>
      <w:pPr>
        <w:ind w:left="5760" w:hanging="360"/>
      </w:pPr>
      <w:rPr>
        <w:rFonts w:ascii="Courier New" w:hAnsi="Courier New" w:hint="default"/>
      </w:rPr>
    </w:lvl>
    <w:lvl w:ilvl="8" w:tplc="36F4A42A">
      <w:start w:val="1"/>
      <w:numFmt w:val="bullet"/>
      <w:lvlText w:val=""/>
      <w:lvlJc w:val="left"/>
      <w:pPr>
        <w:ind w:left="6480" w:hanging="360"/>
      </w:pPr>
      <w:rPr>
        <w:rFonts w:ascii="Wingdings" w:hAnsi="Wingdings" w:hint="default"/>
      </w:rPr>
    </w:lvl>
  </w:abstractNum>
  <w:abstractNum w:abstractNumId="27" w15:restartNumberingAfterBreak="0">
    <w:nsid w:val="6C9EB97C"/>
    <w:multiLevelType w:val="hybridMultilevel"/>
    <w:tmpl w:val="249A7B7A"/>
    <w:lvl w:ilvl="0" w:tplc="5F4096BC">
      <w:start w:val="1"/>
      <w:numFmt w:val="bullet"/>
      <w:lvlText w:val="·"/>
      <w:lvlJc w:val="left"/>
      <w:pPr>
        <w:ind w:left="720" w:hanging="360"/>
      </w:pPr>
      <w:rPr>
        <w:rFonts w:ascii="Symbol" w:hAnsi="Symbol" w:hint="default"/>
      </w:rPr>
    </w:lvl>
    <w:lvl w:ilvl="1" w:tplc="53F66278">
      <w:start w:val="1"/>
      <w:numFmt w:val="bullet"/>
      <w:lvlText w:val="o"/>
      <w:lvlJc w:val="left"/>
      <w:pPr>
        <w:ind w:left="1440" w:hanging="360"/>
      </w:pPr>
      <w:rPr>
        <w:rFonts w:ascii="Courier New" w:hAnsi="Courier New" w:hint="default"/>
      </w:rPr>
    </w:lvl>
    <w:lvl w:ilvl="2" w:tplc="EB8C06E4">
      <w:start w:val="1"/>
      <w:numFmt w:val="bullet"/>
      <w:lvlText w:val=""/>
      <w:lvlJc w:val="left"/>
      <w:pPr>
        <w:ind w:left="2160" w:hanging="360"/>
      </w:pPr>
      <w:rPr>
        <w:rFonts w:ascii="Wingdings" w:hAnsi="Wingdings" w:hint="default"/>
      </w:rPr>
    </w:lvl>
    <w:lvl w:ilvl="3" w:tplc="AFE0D104">
      <w:start w:val="1"/>
      <w:numFmt w:val="bullet"/>
      <w:lvlText w:val=""/>
      <w:lvlJc w:val="left"/>
      <w:pPr>
        <w:ind w:left="2880" w:hanging="360"/>
      </w:pPr>
      <w:rPr>
        <w:rFonts w:ascii="Symbol" w:hAnsi="Symbol" w:hint="default"/>
      </w:rPr>
    </w:lvl>
    <w:lvl w:ilvl="4" w:tplc="29CCC0A6">
      <w:start w:val="1"/>
      <w:numFmt w:val="bullet"/>
      <w:lvlText w:val="o"/>
      <w:lvlJc w:val="left"/>
      <w:pPr>
        <w:ind w:left="3600" w:hanging="360"/>
      </w:pPr>
      <w:rPr>
        <w:rFonts w:ascii="Courier New" w:hAnsi="Courier New" w:hint="default"/>
      </w:rPr>
    </w:lvl>
    <w:lvl w:ilvl="5" w:tplc="3CACE81C">
      <w:start w:val="1"/>
      <w:numFmt w:val="bullet"/>
      <w:lvlText w:val=""/>
      <w:lvlJc w:val="left"/>
      <w:pPr>
        <w:ind w:left="4320" w:hanging="360"/>
      </w:pPr>
      <w:rPr>
        <w:rFonts w:ascii="Wingdings" w:hAnsi="Wingdings" w:hint="default"/>
      </w:rPr>
    </w:lvl>
    <w:lvl w:ilvl="6" w:tplc="0694B0F4">
      <w:start w:val="1"/>
      <w:numFmt w:val="bullet"/>
      <w:lvlText w:val=""/>
      <w:lvlJc w:val="left"/>
      <w:pPr>
        <w:ind w:left="5040" w:hanging="360"/>
      </w:pPr>
      <w:rPr>
        <w:rFonts w:ascii="Symbol" w:hAnsi="Symbol" w:hint="default"/>
      </w:rPr>
    </w:lvl>
    <w:lvl w:ilvl="7" w:tplc="0AA257BE">
      <w:start w:val="1"/>
      <w:numFmt w:val="bullet"/>
      <w:lvlText w:val="o"/>
      <w:lvlJc w:val="left"/>
      <w:pPr>
        <w:ind w:left="5760" w:hanging="360"/>
      </w:pPr>
      <w:rPr>
        <w:rFonts w:ascii="Courier New" w:hAnsi="Courier New" w:hint="default"/>
      </w:rPr>
    </w:lvl>
    <w:lvl w:ilvl="8" w:tplc="9BA2FD60">
      <w:start w:val="1"/>
      <w:numFmt w:val="bullet"/>
      <w:lvlText w:val=""/>
      <w:lvlJc w:val="left"/>
      <w:pPr>
        <w:ind w:left="6480" w:hanging="360"/>
      </w:pPr>
      <w:rPr>
        <w:rFonts w:ascii="Wingdings" w:hAnsi="Wingdings" w:hint="default"/>
      </w:rPr>
    </w:lvl>
  </w:abstractNum>
  <w:abstractNum w:abstractNumId="28" w15:restartNumberingAfterBreak="0">
    <w:nsid w:val="6F2D4E68"/>
    <w:multiLevelType w:val="hybridMultilevel"/>
    <w:tmpl w:val="B8620D10"/>
    <w:lvl w:ilvl="0" w:tplc="8D821E70">
      <w:start w:val="1"/>
      <w:numFmt w:val="bullet"/>
      <w:lvlText w:val=""/>
      <w:lvlJc w:val="left"/>
      <w:pPr>
        <w:ind w:left="720" w:hanging="360"/>
      </w:pPr>
      <w:rPr>
        <w:rFonts w:ascii="Symbol" w:hAnsi="Symbol" w:hint="default"/>
      </w:rPr>
    </w:lvl>
    <w:lvl w:ilvl="1" w:tplc="2E189DC0">
      <w:start w:val="1"/>
      <w:numFmt w:val="bullet"/>
      <w:lvlText w:val="o"/>
      <w:lvlJc w:val="left"/>
      <w:pPr>
        <w:ind w:left="1440" w:hanging="360"/>
      </w:pPr>
      <w:rPr>
        <w:rFonts w:ascii="Courier New" w:hAnsi="Courier New" w:hint="default"/>
      </w:rPr>
    </w:lvl>
    <w:lvl w:ilvl="2" w:tplc="713EDC22">
      <w:start w:val="1"/>
      <w:numFmt w:val="bullet"/>
      <w:lvlText w:val=""/>
      <w:lvlJc w:val="left"/>
      <w:pPr>
        <w:ind w:left="2160" w:hanging="360"/>
      </w:pPr>
      <w:rPr>
        <w:rFonts w:ascii="Wingdings" w:hAnsi="Wingdings" w:hint="default"/>
      </w:rPr>
    </w:lvl>
    <w:lvl w:ilvl="3" w:tplc="AE80D23E">
      <w:start w:val="1"/>
      <w:numFmt w:val="bullet"/>
      <w:lvlText w:val=""/>
      <w:lvlJc w:val="left"/>
      <w:pPr>
        <w:ind w:left="2880" w:hanging="360"/>
      </w:pPr>
      <w:rPr>
        <w:rFonts w:ascii="Symbol" w:hAnsi="Symbol" w:hint="default"/>
      </w:rPr>
    </w:lvl>
    <w:lvl w:ilvl="4" w:tplc="2E7CC0A6">
      <w:start w:val="1"/>
      <w:numFmt w:val="bullet"/>
      <w:lvlText w:val="o"/>
      <w:lvlJc w:val="left"/>
      <w:pPr>
        <w:ind w:left="3600" w:hanging="360"/>
      </w:pPr>
      <w:rPr>
        <w:rFonts w:ascii="Courier New" w:hAnsi="Courier New" w:hint="default"/>
      </w:rPr>
    </w:lvl>
    <w:lvl w:ilvl="5" w:tplc="2DA6968E">
      <w:start w:val="1"/>
      <w:numFmt w:val="bullet"/>
      <w:lvlText w:val=""/>
      <w:lvlJc w:val="left"/>
      <w:pPr>
        <w:ind w:left="4320" w:hanging="360"/>
      </w:pPr>
      <w:rPr>
        <w:rFonts w:ascii="Wingdings" w:hAnsi="Wingdings" w:hint="default"/>
      </w:rPr>
    </w:lvl>
    <w:lvl w:ilvl="6" w:tplc="42120E24">
      <w:start w:val="1"/>
      <w:numFmt w:val="bullet"/>
      <w:lvlText w:val=""/>
      <w:lvlJc w:val="left"/>
      <w:pPr>
        <w:ind w:left="5040" w:hanging="360"/>
      </w:pPr>
      <w:rPr>
        <w:rFonts w:ascii="Symbol" w:hAnsi="Symbol" w:hint="default"/>
      </w:rPr>
    </w:lvl>
    <w:lvl w:ilvl="7" w:tplc="C5B2C508">
      <w:start w:val="1"/>
      <w:numFmt w:val="bullet"/>
      <w:lvlText w:val="o"/>
      <w:lvlJc w:val="left"/>
      <w:pPr>
        <w:ind w:left="5760" w:hanging="360"/>
      </w:pPr>
      <w:rPr>
        <w:rFonts w:ascii="Courier New" w:hAnsi="Courier New" w:hint="default"/>
      </w:rPr>
    </w:lvl>
    <w:lvl w:ilvl="8" w:tplc="55C262C6">
      <w:start w:val="1"/>
      <w:numFmt w:val="bullet"/>
      <w:lvlText w:val=""/>
      <w:lvlJc w:val="left"/>
      <w:pPr>
        <w:ind w:left="6480" w:hanging="360"/>
      </w:pPr>
      <w:rPr>
        <w:rFonts w:ascii="Wingdings" w:hAnsi="Wingdings" w:hint="default"/>
      </w:rPr>
    </w:lvl>
  </w:abstractNum>
  <w:abstractNum w:abstractNumId="29" w15:restartNumberingAfterBreak="0">
    <w:nsid w:val="723C0FFD"/>
    <w:multiLevelType w:val="hybridMultilevel"/>
    <w:tmpl w:val="AB2AD78E"/>
    <w:lvl w:ilvl="0" w:tplc="F032565E">
      <w:start w:val="1"/>
      <w:numFmt w:val="bullet"/>
      <w:lvlText w:val="-"/>
      <w:lvlJc w:val="left"/>
      <w:pPr>
        <w:ind w:left="720" w:hanging="360"/>
      </w:pPr>
      <w:rPr>
        <w:rFonts w:ascii="Calibri" w:hAnsi="Calibri" w:hint="default"/>
      </w:rPr>
    </w:lvl>
    <w:lvl w:ilvl="1" w:tplc="C778F578">
      <w:start w:val="1"/>
      <w:numFmt w:val="bullet"/>
      <w:lvlText w:val="o"/>
      <w:lvlJc w:val="left"/>
      <w:pPr>
        <w:ind w:left="1440" w:hanging="360"/>
      </w:pPr>
      <w:rPr>
        <w:rFonts w:ascii="Courier New" w:hAnsi="Courier New" w:hint="default"/>
      </w:rPr>
    </w:lvl>
    <w:lvl w:ilvl="2" w:tplc="7F2672F4">
      <w:start w:val="1"/>
      <w:numFmt w:val="bullet"/>
      <w:lvlText w:val=""/>
      <w:lvlJc w:val="left"/>
      <w:pPr>
        <w:ind w:left="2160" w:hanging="360"/>
      </w:pPr>
      <w:rPr>
        <w:rFonts w:ascii="Wingdings" w:hAnsi="Wingdings" w:hint="default"/>
      </w:rPr>
    </w:lvl>
    <w:lvl w:ilvl="3" w:tplc="9E9EC320">
      <w:start w:val="1"/>
      <w:numFmt w:val="bullet"/>
      <w:lvlText w:val=""/>
      <w:lvlJc w:val="left"/>
      <w:pPr>
        <w:ind w:left="2880" w:hanging="360"/>
      </w:pPr>
      <w:rPr>
        <w:rFonts w:ascii="Symbol" w:hAnsi="Symbol" w:hint="default"/>
      </w:rPr>
    </w:lvl>
    <w:lvl w:ilvl="4" w:tplc="4092A272">
      <w:start w:val="1"/>
      <w:numFmt w:val="bullet"/>
      <w:lvlText w:val="o"/>
      <w:lvlJc w:val="left"/>
      <w:pPr>
        <w:ind w:left="3600" w:hanging="360"/>
      </w:pPr>
      <w:rPr>
        <w:rFonts w:ascii="Courier New" w:hAnsi="Courier New" w:hint="default"/>
      </w:rPr>
    </w:lvl>
    <w:lvl w:ilvl="5" w:tplc="A156CCB2">
      <w:start w:val="1"/>
      <w:numFmt w:val="bullet"/>
      <w:lvlText w:val=""/>
      <w:lvlJc w:val="left"/>
      <w:pPr>
        <w:ind w:left="4320" w:hanging="360"/>
      </w:pPr>
      <w:rPr>
        <w:rFonts w:ascii="Wingdings" w:hAnsi="Wingdings" w:hint="default"/>
      </w:rPr>
    </w:lvl>
    <w:lvl w:ilvl="6" w:tplc="6F2EADD6">
      <w:start w:val="1"/>
      <w:numFmt w:val="bullet"/>
      <w:lvlText w:val=""/>
      <w:lvlJc w:val="left"/>
      <w:pPr>
        <w:ind w:left="5040" w:hanging="360"/>
      </w:pPr>
      <w:rPr>
        <w:rFonts w:ascii="Symbol" w:hAnsi="Symbol" w:hint="default"/>
      </w:rPr>
    </w:lvl>
    <w:lvl w:ilvl="7" w:tplc="69CC2226">
      <w:start w:val="1"/>
      <w:numFmt w:val="bullet"/>
      <w:lvlText w:val="o"/>
      <w:lvlJc w:val="left"/>
      <w:pPr>
        <w:ind w:left="5760" w:hanging="360"/>
      </w:pPr>
      <w:rPr>
        <w:rFonts w:ascii="Courier New" w:hAnsi="Courier New" w:hint="default"/>
      </w:rPr>
    </w:lvl>
    <w:lvl w:ilvl="8" w:tplc="8AFE9846">
      <w:start w:val="1"/>
      <w:numFmt w:val="bullet"/>
      <w:lvlText w:val=""/>
      <w:lvlJc w:val="left"/>
      <w:pPr>
        <w:ind w:left="6480" w:hanging="360"/>
      </w:pPr>
      <w:rPr>
        <w:rFonts w:ascii="Wingdings" w:hAnsi="Wingdings" w:hint="default"/>
      </w:rPr>
    </w:lvl>
  </w:abstractNum>
  <w:abstractNum w:abstractNumId="30" w15:restartNumberingAfterBreak="0">
    <w:nsid w:val="728DA699"/>
    <w:multiLevelType w:val="hybridMultilevel"/>
    <w:tmpl w:val="F0964868"/>
    <w:lvl w:ilvl="0" w:tplc="24AEA93A">
      <w:start w:val="1"/>
      <w:numFmt w:val="bullet"/>
      <w:lvlText w:val="·"/>
      <w:lvlJc w:val="left"/>
      <w:pPr>
        <w:ind w:left="720" w:hanging="360"/>
      </w:pPr>
      <w:rPr>
        <w:rFonts w:ascii="Symbol" w:hAnsi="Symbol" w:hint="default"/>
      </w:rPr>
    </w:lvl>
    <w:lvl w:ilvl="1" w:tplc="B2D65FB0">
      <w:start w:val="1"/>
      <w:numFmt w:val="bullet"/>
      <w:lvlText w:val="o"/>
      <w:lvlJc w:val="left"/>
      <w:pPr>
        <w:ind w:left="1440" w:hanging="360"/>
      </w:pPr>
      <w:rPr>
        <w:rFonts w:ascii="Courier New" w:hAnsi="Courier New" w:hint="default"/>
      </w:rPr>
    </w:lvl>
    <w:lvl w:ilvl="2" w:tplc="461AAE5E">
      <w:start w:val="1"/>
      <w:numFmt w:val="bullet"/>
      <w:lvlText w:val=""/>
      <w:lvlJc w:val="left"/>
      <w:pPr>
        <w:ind w:left="2160" w:hanging="360"/>
      </w:pPr>
      <w:rPr>
        <w:rFonts w:ascii="Wingdings" w:hAnsi="Wingdings" w:hint="default"/>
      </w:rPr>
    </w:lvl>
    <w:lvl w:ilvl="3" w:tplc="BB4A7C54">
      <w:start w:val="1"/>
      <w:numFmt w:val="bullet"/>
      <w:lvlText w:val=""/>
      <w:lvlJc w:val="left"/>
      <w:pPr>
        <w:ind w:left="2880" w:hanging="360"/>
      </w:pPr>
      <w:rPr>
        <w:rFonts w:ascii="Symbol" w:hAnsi="Symbol" w:hint="default"/>
      </w:rPr>
    </w:lvl>
    <w:lvl w:ilvl="4" w:tplc="1F78A274">
      <w:start w:val="1"/>
      <w:numFmt w:val="bullet"/>
      <w:lvlText w:val="o"/>
      <w:lvlJc w:val="left"/>
      <w:pPr>
        <w:ind w:left="3600" w:hanging="360"/>
      </w:pPr>
      <w:rPr>
        <w:rFonts w:ascii="Courier New" w:hAnsi="Courier New" w:hint="default"/>
      </w:rPr>
    </w:lvl>
    <w:lvl w:ilvl="5" w:tplc="E7C2A204">
      <w:start w:val="1"/>
      <w:numFmt w:val="bullet"/>
      <w:lvlText w:val=""/>
      <w:lvlJc w:val="left"/>
      <w:pPr>
        <w:ind w:left="4320" w:hanging="360"/>
      </w:pPr>
      <w:rPr>
        <w:rFonts w:ascii="Wingdings" w:hAnsi="Wingdings" w:hint="default"/>
      </w:rPr>
    </w:lvl>
    <w:lvl w:ilvl="6" w:tplc="1952D28C">
      <w:start w:val="1"/>
      <w:numFmt w:val="bullet"/>
      <w:lvlText w:val=""/>
      <w:lvlJc w:val="left"/>
      <w:pPr>
        <w:ind w:left="5040" w:hanging="360"/>
      </w:pPr>
      <w:rPr>
        <w:rFonts w:ascii="Symbol" w:hAnsi="Symbol" w:hint="default"/>
      </w:rPr>
    </w:lvl>
    <w:lvl w:ilvl="7" w:tplc="F886CAF8">
      <w:start w:val="1"/>
      <w:numFmt w:val="bullet"/>
      <w:lvlText w:val="o"/>
      <w:lvlJc w:val="left"/>
      <w:pPr>
        <w:ind w:left="5760" w:hanging="360"/>
      </w:pPr>
      <w:rPr>
        <w:rFonts w:ascii="Courier New" w:hAnsi="Courier New" w:hint="default"/>
      </w:rPr>
    </w:lvl>
    <w:lvl w:ilvl="8" w:tplc="27A40E2A">
      <w:start w:val="1"/>
      <w:numFmt w:val="bullet"/>
      <w:lvlText w:val=""/>
      <w:lvlJc w:val="left"/>
      <w:pPr>
        <w:ind w:left="6480" w:hanging="360"/>
      </w:pPr>
      <w:rPr>
        <w:rFonts w:ascii="Wingdings" w:hAnsi="Wingdings" w:hint="default"/>
      </w:rPr>
    </w:lvl>
  </w:abstractNum>
  <w:abstractNum w:abstractNumId="31" w15:restartNumberingAfterBreak="0">
    <w:nsid w:val="776A0232"/>
    <w:multiLevelType w:val="hybridMultilevel"/>
    <w:tmpl w:val="10F2821A"/>
    <w:lvl w:ilvl="0" w:tplc="9CA2733C">
      <w:start w:val="1"/>
      <w:numFmt w:val="bullet"/>
      <w:lvlText w:val="·"/>
      <w:lvlJc w:val="left"/>
      <w:pPr>
        <w:ind w:left="720" w:hanging="360"/>
      </w:pPr>
      <w:rPr>
        <w:rFonts w:ascii="Symbol" w:hAnsi="Symbol" w:hint="default"/>
      </w:rPr>
    </w:lvl>
    <w:lvl w:ilvl="1" w:tplc="5016BCE6">
      <w:start w:val="1"/>
      <w:numFmt w:val="bullet"/>
      <w:lvlText w:val="o"/>
      <w:lvlJc w:val="left"/>
      <w:pPr>
        <w:ind w:left="1440" w:hanging="360"/>
      </w:pPr>
      <w:rPr>
        <w:rFonts w:ascii="Courier New" w:hAnsi="Courier New" w:hint="default"/>
      </w:rPr>
    </w:lvl>
    <w:lvl w:ilvl="2" w:tplc="51A498E4">
      <w:start w:val="1"/>
      <w:numFmt w:val="bullet"/>
      <w:lvlText w:val=""/>
      <w:lvlJc w:val="left"/>
      <w:pPr>
        <w:ind w:left="2160" w:hanging="360"/>
      </w:pPr>
      <w:rPr>
        <w:rFonts w:ascii="Wingdings" w:hAnsi="Wingdings" w:hint="default"/>
      </w:rPr>
    </w:lvl>
    <w:lvl w:ilvl="3" w:tplc="D206B068">
      <w:start w:val="1"/>
      <w:numFmt w:val="bullet"/>
      <w:lvlText w:val=""/>
      <w:lvlJc w:val="left"/>
      <w:pPr>
        <w:ind w:left="2880" w:hanging="360"/>
      </w:pPr>
      <w:rPr>
        <w:rFonts w:ascii="Symbol" w:hAnsi="Symbol" w:hint="default"/>
      </w:rPr>
    </w:lvl>
    <w:lvl w:ilvl="4" w:tplc="38487A76">
      <w:start w:val="1"/>
      <w:numFmt w:val="bullet"/>
      <w:lvlText w:val="o"/>
      <w:lvlJc w:val="left"/>
      <w:pPr>
        <w:ind w:left="3600" w:hanging="360"/>
      </w:pPr>
      <w:rPr>
        <w:rFonts w:ascii="Courier New" w:hAnsi="Courier New" w:hint="default"/>
      </w:rPr>
    </w:lvl>
    <w:lvl w:ilvl="5" w:tplc="75DE6854">
      <w:start w:val="1"/>
      <w:numFmt w:val="bullet"/>
      <w:lvlText w:val=""/>
      <w:lvlJc w:val="left"/>
      <w:pPr>
        <w:ind w:left="4320" w:hanging="360"/>
      </w:pPr>
      <w:rPr>
        <w:rFonts w:ascii="Wingdings" w:hAnsi="Wingdings" w:hint="default"/>
      </w:rPr>
    </w:lvl>
    <w:lvl w:ilvl="6" w:tplc="DC1CC716">
      <w:start w:val="1"/>
      <w:numFmt w:val="bullet"/>
      <w:lvlText w:val=""/>
      <w:lvlJc w:val="left"/>
      <w:pPr>
        <w:ind w:left="5040" w:hanging="360"/>
      </w:pPr>
      <w:rPr>
        <w:rFonts w:ascii="Symbol" w:hAnsi="Symbol" w:hint="default"/>
      </w:rPr>
    </w:lvl>
    <w:lvl w:ilvl="7" w:tplc="15BC46B0">
      <w:start w:val="1"/>
      <w:numFmt w:val="bullet"/>
      <w:lvlText w:val="o"/>
      <w:lvlJc w:val="left"/>
      <w:pPr>
        <w:ind w:left="5760" w:hanging="360"/>
      </w:pPr>
      <w:rPr>
        <w:rFonts w:ascii="Courier New" w:hAnsi="Courier New" w:hint="default"/>
      </w:rPr>
    </w:lvl>
    <w:lvl w:ilvl="8" w:tplc="410015C0">
      <w:start w:val="1"/>
      <w:numFmt w:val="bullet"/>
      <w:lvlText w:val=""/>
      <w:lvlJc w:val="left"/>
      <w:pPr>
        <w:ind w:left="6480" w:hanging="360"/>
      </w:pPr>
      <w:rPr>
        <w:rFonts w:ascii="Wingdings" w:hAnsi="Wingdings" w:hint="default"/>
      </w:rPr>
    </w:lvl>
  </w:abstractNum>
  <w:abstractNum w:abstractNumId="32" w15:restartNumberingAfterBreak="0">
    <w:nsid w:val="787B63EA"/>
    <w:multiLevelType w:val="hybridMultilevel"/>
    <w:tmpl w:val="FDCE565C"/>
    <w:lvl w:ilvl="0" w:tplc="98D8359A">
      <w:start w:val="1"/>
      <w:numFmt w:val="bullet"/>
      <w:lvlText w:val=""/>
      <w:lvlJc w:val="left"/>
      <w:pPr>
        <w:ind w:left="720" w:hanging="360"/>
      </w:pPr>
      <w:rPr>
        <w:rFonts w:ascii="Wingdings" w:hAnsi="Wingdings" w:hint="default"/>
      </w:rPr>
    </w:lvl>
    <w:lvl w:ilvl="1" w:tplc="B85E9282">
      <w:start w:val="1"/>
      <w:numFmt w:val="bullet"/>
      <w:lvlText w:val="o"/>
      <w:lvlJc w:val="left"/>
      <w:pPr>
        <w:ind w:left="1440" w:hanging="360"/>
      </w:pPr>
      <w:rPr>
        <w:rFonts w:ascii="Courier New" w:hAnsi="Courier New" w:hint="default"/>
      </w:rPr>
    </w:lvl>
    <w:lvl w:ilvl="2" w:tplc="FF1CA404">
      <w:start w:val="1"/>
      <w:numFmt w:val="bullet"/>
      <w:lvlText w:val=""/>
      <w:lvlJc w:val="left"/>
      <w:pPr>
        <w:ind w:left="2160" w:hanging="360"/>
      </w:pPr>
      <w:rPr>
        <w:rFonts w:ascii="Wingdings" w:hAnsi="Wingdings" w:hint="default"/>
      </w:rPr>
    </w:lvl>
    <w:lvl w:ilvl="3" w:tplc="D220D716">
      <w:start w:val="1"/>
      <w:numFmt w:val="bullet"/>
      <w:lvlText w:val=""/>
      <w:lvlJc w:val="left"/>
      <w:pPr>
        <w:ind w:left="2880" w:hanging="360"/>
      </w:pPr>
      <w:rPr>
        <w:rFonts w:ascii="Symbol" w:hAnsi="Symbol" w:hint="default"/>
      </w:rPr>
    </w:lvl>
    <w:lvl w:ilvl="4" w:tplc="E734737C">
      <w:start w:val="1"/>
      <w:numFmt w:val="bullet"/>
      <w:lvlText w:val="o"/>
      <w:lvlJc w:val="left"/>
      <w:pPr>
        <w:ind w:left="3600" w:hanging="360"/>
      </w:pPr>
      <w:rPr>
        <w:rFonts w:ascii="Courier New" w:hAnsi="Courier New" w:hint="default"/>
      </w:rPr>
    </w:lvl>
    <w:lvl w:ilvl="5" w:tplc="E0AA8F36">
      <w:start w:val="1"/>
      <w:numFmt w:val="bullet"/>
      <w:lvlText w:val=""/>
      <w:lvlJc w:val="left"/>
      <w:pPr>
        <w:ind w:left="4320" w:hanging="360"/>
      </w:pPr>
      <w:rPr>
        <w:rFonts w:ascii="Wingdings" w:hAnsi="Wingdings" w:hint="default"/>
      </w:rPr>
    </w:lvl>
    <w:lvl w:ilvl="6" w:tplc="79E0F630">
      <w:start w:val="1"/>
      <w:numFmt w:val="bullet"/>
      <w:lvlText w:val=""/>
      <w:lvlJc w:val="left"/>
      <w:pPr>
        <w:ind w:left="5040" w:hanging="360"/>
      </w:pPr>
      <w:rPr>
        <w:rFonts w:ascii="Symbol" w:hAnsi="Symbol" w:hint="default"/>
      </w:rPr>
    </w:lvl>
    <w:lvl w:ilvl="7" w:tplc="59D00176">
      <w:start w:val="1"/>
      <w:numFmt w:val="bullet"/>
      <w:lvlText w:val="o"/>
      <w:lvlJc w:val="left"/>
      <w:pPr>
        <w:ind w:left="5760" w:hanging="360"/>
      </w:pPr>
      <w:rPr>
        <w:rFonts w:ascii="Courier New" w:hAnsi="Courier New" w:hint="default"/>
      </w:rPr>
    </w:lvl>
    <w:lvl w:ilvl="8" w:tplc="432697AC">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
  </w:num>
  <w:num w:numId="4">
    <w:abstractNumId w:val="26"/>
  </w:num>
  <w:num w:numId="5">
    <w:abstractNumId w:val="22"/>
  </w:num>
  <w:num w:numId="6">
    <w:abstractNumId w:val="4"/>
  </w:num>
  <w:num w:numId="7">
    <w:abstractNumId w:val="20"/>
  </w:num>
  <w:num w:numId="8">
    <w:abstractNumId w:val="25"/>
  </w:num>
  <w:num w:numId="9">
    <w:abstractNumId w:val="31"/>
  </w:num>
  <w:num w:numId="10">
    <w:abstractNumId w:val="11"/>
  </w:num>
  <w:num w:numId="11">
    <w:abstractNumId w:val="27"/>
  </w:num>
  <w:num w:numId="12">
    <w:abstractNumId w:val="30"/>
  </w:num>
  <w:num w:numId="13">
    <w:abstractNumId w:val="10"/>
  </w:num>
  <w:num w:numId="14">
    <w:abstractNumId w:val="8"/>
  </w:num>
  <w:num w:numId="15">
    <w:abstractNumId w:val="18"/>
  </w:num>
  <w:num w:numId="16">
    <w:abstractNumId w:val="15"/>
  </w:num>
  <w:num w:numId="17">
    <w:abstractNumId w:val="13"/>
  </w:num>
  <w:num w:numId="18">
    <w:abstractNumId w:val="19"/>
  </w:num>
  <w:num w:numId="19">
    <w:abstractNumId w:val="5"/>
  </w:num>
  <w:num w:numId="20">
    <w:abstractNumId w:val="12"/>
  </w:num>
  <w:num w:numId="21">
    <w:abstractNumId w:val="1"/>
  </w:num>
  <w:num w:numId="22">
    <w:abstractNumId w:val="32"/>
  </w:num>
  <w:num w:numId="23">
    <w:abstractNumId w:val="9"/>
  </w:num>
  <w:num w:numId="24">
    <w:abstractNumId w:val="2"/>
  </w:num>
  <w:num w:numId="25">
    <w:abstractNumId w:val="6"/>
  </w:num>
  <w:num w:numId="26">
    <w:abstractNumId w:val="24"/>
  </w:num>
  <w:num w:numId="27">
    <w:abstractNumId w:val="14"/>
  </w:num>
  <w:num w:numId="28">
    <w:abstractNumId w:val="17"/>
  </w:num>
  <w:num w:numId="29">
    <w:abstractNumId w:val="29"/>
  </w:num>
  <w:num w:numId="30">
    <w:abstractNumId w:val="23"/>
  </w:num>
  <w:num w:numId="31">
    <w:abstractNumId w:val="28"/>
  </w:num>
  <w:num w:numId="32">
    <w:abstractNumId w:val="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1C"/>
    <w:rsid w:val="00004238"/>
    <w:rsid w:val="000239DB"/>
    <w:rsid w:val="00041437"/>
    <w:rsid w:val="00066971"/>
    <w:rsid w:val="000F0FB1"/>
    <w:rsid w:val="001245D0"/>
    <w:rsid w:val="00183BFD"/>
    <w:rsid w:val="001B27F9"/>
    <w:rsid w:val="00204F29"/>
    <w:rsid w:val="002234B6"/>
    <w:rsid w:val="002C94D4"/>
    <w:rsid w:val="0036399D"/>
    <w:rsid w:val="0036938A"/>
    <w:rsid w:val="00373267"/>
    <w:rsid w:val="003840B8"/>
    <w:rsid w:val="0038415C"/>
    <w:rsid w:val="003A1D9B"/>
    <w:rsid w:val="003A43D7"/>
    <w:rsid w:val="003D4F7C"/>
    <w:rsid w:val="003D7B71"/>
    <w:rsid w:val="003F05B1"/>
    <w:rsid w:val="003F35F2"/>
    <w:rsid w:val="00426A43"/>
    <w:rsid w:val="00484517"/>
    <w:rsid w:val="004A5759"/>
    <w:rsid w:val="004B205D"/>
    <w:rsid w:val="004C6DC0"/>
    <w:rsid w:val="00500D07"/>
    <w:rsid w:val="0051631C"/>
    <w:rsid w:val="00543C5A"/>
    <w:rsid w:val="005949A1"/>
    <w:rsid w:val="005C3BE9"/>
    <w:rsid w:val="005E5020"/>
    <w:rsid w:val="00632273"/>
    <w:rsid w:val="0065327E"/>
    <w:rsid w:val="0066729F"/>
    <w:rsid w:val="006C1D4C"/>
    <w:rsid w:val="006D0CC0"/>
    <w:rsid w:val="006F96DA"/>
    <w:rsid w:val="0075D2F6"/>
    <w:rsid w:val="007D0499"/>
    <w:rsid w:val="007E3608"/>
    <w:rsid w:val="008017AF"/>
    <w:rsid w:val="00815163"/>
    <w:rsid w:val="008153BC"/>
    <w:rsid w:val="00836722"/>
    <w:rsid w:val="00847040"/>
    <w:rsid w:val="0085040E"/>
    <w:rsid w:val="00860F68"/>
    <w:rsid w:val="008818F1"/>
    <w:rsid w:val="008B5F0E"/>
    <w:rsid w:val="009248DF"/>
    <w:rsid w:val="009468F6"/>
    <w:rsid w:val="009864FC"/>
    <w:rsid w:val="009A476A"/>
    <w:rsid w:val="009A6A14"/>
    <w:rsid w:val="009C440E"/>
    <w:rsid w:val="009E1E1E"/>
    <w:rsid w:val="00A01B36"/>
    <w:rsid w:val="00A246A4"/>
    <w:rsid w:val="00A52FBF"/>
    <w:rsid w:val="00B753C1"/>
    <w:rsid w:val="00BD7E8B"/>
    <w:rsid w:val="00BE62BE"/>
    <w:rsid w:val="00BE6C54"/>
    <w:rsid w:val="00BF2A1F"/>
    <w:rsid w:val="00C54C62"/>
    <w:rsid w:val="00C57863"/>
    <w:rsid w:val="00C97B1F"/>
    <w:rsid w:val="00CC15BC"/>
    <w:rsid w:val="00DA0A68"/>
    <w:rsid w:val="00DA7743"/>
    <w:rsid w:val="00DB18EB"/>
    <w:rsid w:val="00DC5006"/>
    <w:rsid w:val="00DF7A55"/>
    <w:rsid w:val="00E10395"/>
    <w:rsid w:val="00E23661"/>
    <w:rsid w:val="00E32D56"/>
    <w:rsid w:val="00E6608F"/>
    <w:rsid w:val="00EB6A6C"/>
    <w:rsid w:val="00F1547F"/>
    <w:rsid w:val="00F4016C"/>
    <w:rsid w:val="00F67996"/>
    <w:rsid w:val="00F759FD"/>
    <w:rsid w:val="00FC55E7"/>
    <w:rsid w:val="00FC66EE"/>
    <w:rsid w:val="01B3F445"/>
    <w:rsid w:val="01F54934"/>
    <w:rsid w:val="01F6FD8E"/>
    <w:rsid w:val="02030E61"/>
    <w:rsid w:val="0263EF39"/>
    <w:rsid w:val="02975854"/>
    <w:rsid w:val="03BA8BDD"/>
    <w:rsid w:val="03FBDC57"/>
    <w:rsid w:val="0446174F"/>
    <w:rsid w:val="044E423E"/>
    <w:rsid w:val="04633F7C"/>
    <w:rsid w:val="04B690F5"/>
    <w:rsid w:val="055C1E1A"/>
    <w:rsid w:val="0587A4EE"/>
    <w:rsid w:val="05965760"/>
    <w:rsid w:val="05E1E7B0"/>
    <w:rsid w:val="06A6CCB4"/>
    <w:rsid w:val="06D68CBD"/>
    <w:rsid w:val="06F8CBCE"/>
    <w:rsid w:val="077DB811"/>
    <w:rsid w:val="07EE31B7"/>
    <w:rsid w:val="0880ECF4"/>
    <w:rsid w:val="09198872"/>
    <w:rsid w:val="0950B3B9"/>
    <w:rsid w:val="096EE398"/>
    <w:rsid w:val="0A79ED99"/>
    <w:rsid w:val="0B1B6966"/>
    <w:rsid w:val="0B7A3DD7"/>
    <w:rsid w:val="0BDFF379"/>
    <w:rsid w:val="0C91A2C7"/>
    <w:rsid w:val="0CE544D7"/>
    <w:rsid w:val="0D32DC6F"/>
    <w:rsid w:val="0DEBD780"/>
    <w:rsid w:val="0E1E6FA0"/>
    <w:rsid w:val="0F2BC517"/>
    <w:rsid w:val="0FA4A9E6"/>
    <w:rsid w:val="0FC5FF39"/>
    <w:rsid w:val="0FEB7B73"/>
    <w:rsid w:val="105B3043"/>
    <w:rsid w:val="130A4F3D"/>
    <w:rsid w:val="1355BD85"/>
    <w:rsid w:val="13A3303D"/>
    <w:rsid w:val="13E543E2"/>
    <w:rsid w:val="14D1F506"/>
    <w:rsid w:val="14D72E5F"/>
    <w:rsid w:val="14F2898D"/>
    <w:rsid w:val="153F009E"/>
    <w:rsid w:val="1586D5BF"/>
    <w:rsid w:val="15F0DDA5"/>
    <w:rsid w:val="16D4E9EB"/>
    <w:rsid w:val="16F7A0DC"/>
    <w:rsid w:val="179BC961"/>
    <w:rsid w:val="17A55257"/>
    <w:rsid w:val="18039F98"/>
    <w:rsid w:val="1810BCC7"/>
    <w:rsid w:val="18ABE57C"/>
    <w:rsid w:val="1920B540"/>
    <w:rsid w:val="1940B53D"/>
    <w:rsid w:val="19DD177A"/>
    <w:rsid w:val="1A021289"/>
    <w:rsid w:val="1A1271C1"/>
    <w:rsid w:val="1A5A9A76"/>
    <w:rsid w:val="1A627E20"/>
    <w:rsid w:val="1B4BD471"/>
    <w:rsid w:val="1B8F32B1"/>
    <w:rsid w:val="1BDA1DED"/>
    <w:rsid w:val="1C11405B"/>
    <w:rsid w:val="1C535B33"/>
    <w:rsid w:val="1D0F66C9"/>
    <w:rsid w:val="1D2582D9"/>
    <w:rsid w:val="1D5D4180"/>
    <w:rsid w:val="1DC766E3"/>
    <w:rsid w:val="1E23EC9E"/>
    <w:rsid w:val="1E3DD576"/>
    <w:rsid w:val="1E87AA75"/>
    <w:rsid w:val="1E937CFD"/>
    <w:rsid w:val="1F4E319B"/>
    <w:rsid w:val="1F9861FB"/>
    <w:rsid w:val="1FC48A9C"/>
    <w:rsid w:val="201C078D"/>
    <w:rsid w:val="212DB185"/>
    <w:rsid w:val="2134325C"/>
    <w:rsid w:val="223A17E0"/>
    <w:rsid w:val="22628233"/>
    <w:rsid w:val="227B694A"/>
    <w:rsid w:val="23C917DD"/>
    <w:rsid w:val="23CBDC12"/>
    <w:rsid w:val="23ECD72D"/>
    <w:rsid w:val="23F2FEF1"/>
    <w:rsid w:val="2473FE0D"/>
    <w:rsid w:val="2611DE7D"/>
    <w:rsid w:val="26E0C797"/>
    <w:rsid w:val="26E6F8DA"/>
    <w:rsid w:val="27278F13"/>
    <w:rsid w:val="2792E6F5"/>
    <w:rsid w:val="27A65935"/>
    <w:rsid w:val="27CB8F5F"/>
    <w:rsid w:val="27E83D3D"/>
    <w:rsid w:val="28112F1C"/>
    <w:rsid w:val="288A4F60"/>
    <w:rsid w:val="28A70594"/>
    <w:rsid w:val="2A327276"/>
    <w:rsid w:val="2CC7554D"/>
    <w:rsid w:val="2CE4A03F"/>
    <w:rsid w:val="2E8070A0"/>
    <w:rsid w:val="2EBA17ED"/>
    <w:rsid w:val="309908DA"/>
    <w:rsid w:val="30D990A5"/>
    <w:rsid w:val="338CC640"/>
    <w:rsid w:val="33D855E3"/>
    <w:rsid w:val="3512611E"/>
    <w:rsid w:val="352FC8E1"/>
    <w:rsid w:val="356667D5"/>
    <w:rsid w:val="35967F4C"/>
    <w:rsid w:val="36DCB8C4"/>
    <w:rsid w:val="38AD4B30"/>
    <w:rsid w:val="38CAD308"/>
    <w:rsid w:val="3904241E"/>
    <w:rsid w:val="390FE025"/>
    <w:rsid w:val="39845EC6"/>
    <w:rsid w:val="3A139C25"/>
    <w:rsid w:val="3A15EBB7"/>
    <w:rsid w:val="3B716F41"/>
    <w:rsid w:val="3BE750A4"/>
    <w:rsid w:val="3C8B9CB7"/>
    <w:rsid w:val="3C96192E"/>
    <w:rsid w:val="3D099B01"/>
    <w:rsid w:val="3D4302A6"/>
    <w:rsid w:val="3D45045D"/>
    <w:rsid w:val="3DA24390"/>
    <w:rsid w:val="3EE1E030"/>
    <w:rsid w:val="407DB091"/>
    <w:rsid w:val="409BADB8"/>
    <w:rsid w:val="41C06FA7"/>
    <w:rsid w:val="42435746"/>
    <w:rsid w:val="432504F8"/>
    <w:rsid w:val="434376E7"/>
    <w:rsid w:val="43466C3F"/>
    <w:rsid w:val="4434943C"/>
    <w:rsid w:val="450DC374"/>
    <w:rsid w:val="45C97EC9"/>
    <w:rsid w:val="461BAB64"/>
    <w:rsid w:val="469DC028"/>
    <w:rsid w:val="475060FD"/>
    <w:rsid w:val="47ADAF29"/>
    <w:rsid w:val="47C8BB9B"/>
    <w:rsid w:val="47F67AFE"/>
    <w:rsid w:val="482D6A86"/>
    <w:rsid w:val="4871B213"/>
    <w:rsid w:val="4A234280"/>
    <w:rsid w:val="4B03566B"/>
    <w:rsid w:val="4BDBA0F3"/>
    <w:rsid w:val="4CD22352"/>
    <w:rsid w:val="4CD4DD7F"/>
    <w:rsid w:val="4DA9180E"/>
    <w:rsid w:val="4E457E68"/>
    <w:rsid w:val="4F2BC012"/>
    <w:rsid w:val="4FBE6C04"/>
    <w:rsid w:val="50642402"/>
    <w:rsid w:val="50C79073"/>
    <w:rsid w:val="513848BB"/>
    <w:rsid w:val="518D7E62"/>
    <w:rsid w:val="520CD2FD"/>
    <w:rsid w:val="526F61A8"/>
    <w:rsid w:val="52854E77"/>
    <w:rsid w:val="529860F1"/>
    <w:rsid w:val="52C30CBD"/>
    <w:rsid w:val="5323FF27"/>
    <w:rsid w:val="535E92DF"/>
    <w:rsid w:val="537C5624"/>
    <w:rsid w:val="5411E952"/>
    <w:rsid w:val="5414CDD8"/>
    <w:rsid w:val="545B81C6"/>
    <w:rsid w:val="56701BF3"/>
    <w:rsid w:val="56FA7910"/>
    <w:rsid w:val="571CB1F4"/>
    <w:rsid w:val="5736D1F7"/>
    <w:rsid w:val="57ACE0A1"/>
    <w:rsid w:val="583104FC"/>
    <w:rsid w:val="5888FE4D"/>
    <w:rsid w:val="59362296"/>
    <w:rsid w:val="594AEB3C"/>
    <w:rsid w:val="599CA32A"/>
    <w:rsid w:val="5BDB3E20"/>
    <w:rsid w:val="5BEF0AAE"/>
    <w:rsid w:val="5BF2C954"/>
    <w:rsid w:val="5D5C21BD"/>
    <w:rsid w:val="5D66F908"/>
    <w:rsid w:val="5DF987D2"/>
    <w:rsid w:val="5ECC34E2"/>
    <w:rsid w:val="5FA34886"/>
    <w:rsid w:val="60680543"/>
    <w:rsid w:val="60F840FE"/>
    <w:rsid w:val="626DFD0E"/>
    <w:rsid w:val="6297056D"/>
    <w:rsid w:val="6297651F"/>
    <w:rsid w:val="62AB3611"/>
    <w:rsid w:val="63760CD7"/>
    <w:rsid w:val="63D0AB11"/>
    <w:rsid w:val="6427BC25"/>
    <w:rsid w:val="65278322"/>
    <w:rsid w:val="65A62A4E"/>
    <w:rsid w:val="666C58AA"/>
    <w:rsid w:val="6757FC41"/>
    <w:rsid w:val="68780F13"/>
    <w:rsid w:val="693EF547"/>
    <w:rsid w:val="69F6AC90"/>
    <w:rsid w:val="6AB072C3"/>
    <w:rsid w:val="6ADD7586"/>
    <w:rsid w:val="6B6A5786"/>
    <w:rsid w:val="6C51FC66"/>
    <w:rsid w:val="6D0882C3"/>
    <w:rsid w:val="6D1CEF1D"/>
    <w:rsid w:val="6D7BD7B7"/>
    <w:rsid w:val="6DD0ED3C"/>
    <w:rsid w:val="6E177467"/>
    <w:rsid w:val="6E7CB1D8"/>
    <w:rsid w:val="703FD0E1"/>
    <w:rsid w:val="70D86232"/>
    <w:rsid w:val="7153721E"/>
    <w:rsid w:val="716FF186"/>
    <w:rsid w:val="71CEA76E"/>
    <w:rsid w:val="72DF359D"/>
    <w:rsid w:val="72E754F9"/>
    <w:rsid w:val="73E8A87A"/>
    <w:rsid w:val="74E4CE13"/>
    <w:rsid w:val="7531A2E2"/>
    <w:rsid w:val="753B0553"/>
    <w:rsid w:val="75B27185"/>
    <w:rsid w:val="75B9FABD"/>
    <w:rsid w:val="7626E341"/>
    <w:rsid w:val="76A653E3"/>
    <w:rsid w:val="77B79456"/>
    <w:rsid w:val="78263A5B"/>
    <w:rsid w:val="7839F93F"/>
    <w:rsid w:val="78912878"/>
    <w:rsid w:val="79CDDD6E"/>
    <w:rsid w:val="7A82F096"/>
    <w:rsid w:val="7CF9AB7E"/>
    <w:rsid w:val="7D057E30"/>
    <w:rsid w:val="7D15DD68"/>
    <w:rsid w:val="7D3B006D"/>
    <w:rsid w:val="7D4CB616"/>
    <w:rsid w:val="7DC4FDCD"/>
    <w:rsid w:val="7DDF00B9"/>
    <w:rsid w:val="7E1C5D81"/>
    <w:rsid w:val="7E5BC125"/>
    <w:rsid w:val="7E957BDF"/>
    <w:rsid w:val="7EA14E91"/>
    <w:rsid w:val="7EBDA871"/>
    <w:rsid w:val="7F92AECA"/>
    <w:rsid w:val="7FC2F9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471E"/>
  <w15:chartTrackingRefBased/>
  <w15:docId w15:val="{C276544D-4894-384C-9242-4FC63D7EF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3F35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878223">
      <w:bodyDiv w:val="1"/>
      <w:marLeft w:val="0"/>
      <w:marRight w:val="0"/>
      <w:marTop w:val="0"/>
      <w:marBottom w:val="0"/>
      <w:divBdr>
        <w:top w:val="none" w:sz="0" w:space="0" w:color="auto"/>
        <w:left w:val="none" w:sz="0" w:space="0" w:color="auto"/>
        <w:bottom w:val="none" w:sz="0" w:space="0" w:color="auto"/>
        <w:right w:val="none" w:sz="0" w:space="0" w:color="auto"/>
      </w:divBdr>
      <w:divsChild>
        <w:div w:id="1673265230">
          <w:marLeft w:val="0"/>
          <w:marRight w:val="0"/>
          <w:marTop w:val="0"/>
          <w:marBottom w:val="0"/>
          <w:divBdr>
            <w:top w:val="single" w:sz="2" w:space="0" w:color="auto"/>
            <w:left w:val="single" w:sz="2" w:space="0" w:color="auto"/>
            <w:bottom w:val="single" w:sz="6" w:space="0" w:color="auto"/>
            <w:right w:val="single" w:sz="2" w:space="0" w:color="auto"/>
          </w:divBdr>
          <w:divsChild>
            <w:div w:id="319775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12707648">
                  <w:marLeft w:val="0"/>
                  <w:marRight w:val="0"/>
                  <w:marTop w:val="0"/>
                  <w:marBottom w:val="0"/>
                  <w:divBdr>
                    <w:top w:val="single" w:sz="2" w:space="0" w:color="D9D9E3"/>
                    <w:left w:val="single" w:sz="2" w:space="0" w:color="D9D9E3"/>
                    <w:bottom w:val="single" w:sz="2" w:space="0" w:color="D9D9E3"/>
                    <w:right w:val="single" w:sz="2" w:space="0" w:color="D9D9E3"/>
                  </w:divBdr>
                  <w:divsChild>
                    <w:div w:id="1428381029">
                      <w:marLeft w:val="0"/>
                      <w:marRight w:val="0"/>
                      <w:marTop w:val="0"/>
                      <w:marBottom w:val="0"/>
                      <w:divBdr>
                        <w:top w:val="single" w:sz="2" w:space="0" w:color="D9D9E3"/>
                        <w:left w:val="single" w:sz="2" w:space="0" w:color="D9D9E3"/>
                        <w:bottom w:val="single" w:sz="2" w:space="0" w:color="D9D9E3"/>
                        <w:right w:val="single" w:sz="2" w:space="0" w:color="D9D9E3"/>
                      </w:divBdr>
                      <w:divsChild>
                        <w:div w:id="1587686021">
                          <w:marLeft w:val="0"/>
                          <w:marRight w:val="0"/>
                          <w:marTop w:val="0"/>
                          <w:marBottom w:val="0"/>
                          <w:divBdr>
                            <w:top w:val="single" w:sz="2" w:space="0" w:color="D9D9E3"/>
                            <w:left w:val="single" w:sz="2" w:space="0" w:color="D9D9E3"/>
                            <w:bottom w:val="single" w:sz="2" w:space="0" w:color="D9D9E3"/>
                            <w:right w:val="single" w:sz="2" w:space="0" w:color="D9D9E3"/>
                          </w:divBdr>
                          <w:divsChild>
                            <w:div w:id="143740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EEB3ED3B9AD048917879A143BFC54B" ma:contentTypeVersion="8" ma:contentTypeDescription="Create a new document." ma:contentTypeScope="" ma:versionID="030c8e06b74ea98d03f6555005addc70">
  <xsd:schema xmlns:xsd="http://www.w3.org/2001/XMLSchema" xmlns:xs="http://www.w3.org/2001/XMLSchema" xmlns:p="http://schemas.microsoft.com/office/2006/metadata/properties" xmlns:ns2="672513cd-5ce8-44b3-8d54-2a0585a9d661" xmlns:ns3="fe2f7c20-93c6-45d6-ab65-6e944b829631" targetNamespace="http://schemas.microsoft.com/office/2006/metadata/properties" ma:root="true" ma:fieldsID="57a0ca37aa23f5bd63cf87f0e88b3364" ns2:_="" ns3:_="">
    <xsd:import namespace="672513cd-5ce8-44b3-8d54-2a0585a9d661"/>
    <xsd:import namespace="fe2f7c20-93c6-45d6-ab65-6e944b82963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2513cd-5ce8-44b3-8d54-2a0585a9d6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4caf9c2-bc60-4c6f-afd4-0de5c46d829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2f7c20-93c6-45d6-ab65-6e944b82963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6b2c1b3-a06d-400e-ab9f-b9a6b4687001}" ma:internalName="TaxCatchAll" ma:showField="CatchAllData" ma:web="fe2f7c20-93c6-45d6-ab65-6e944b8296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72513cd-5ce8-44b3-8d54-2a0585a9d661">
      <Terms xmlns="http://schemas.microsoft.com/office/infopath/2007/PartnerControls"/>
    </lcf76f155ced4ddcb4097134ff3c332f>
    <TaxCatchAll xmlns="fe2f7c20-93c6-45d6-ab65-6e944b8296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715A4E-0298-44D4-9E59-47CCED93D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2513cd-5ce8-44b3-8d54-2a0585a9d661"/>
    <ds:schemaRef ds:uri="fe2f7c20-93c6-45d6-ab65-6e944b8296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86A864-3824-4435-95BF-D5AC33C24444}">
  <ds:schemaRefs>
    <ds:schemaRef ds:uri="http://schemas.microsoft.com/office/2006/metadata/properties"/>
    <ds:schemaRef ds:uri="http://schemas.microsoft.com/office/infopath/2007/PartnerControls"/>
    <ds:schemaRef ds:uri="672513cd-5ce8-44b3-8d54-2a0585a9d661"/>
    <ds:schemaRef ds:uri="fe2f7c20-93c6-45d6-ab65-6e944b829631"/>
  </ds:schemaRefs>
</ds:datastoreItem>
</file>

<file path=customXml/itemProps3.xml><?xml version="1.0" encoding="utf-8"?>
<ds:datastoreItem xmlns:ds="http://schemas.openxmlformats.org/officeDocument/2006/customXml" ds:itemID="{BE531B3E-82DD-4D7D-BA09-5157C1A374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Meshram, Monika</dc:creator>
  <cp:keywords/>
  <dc:description/>
  <cp:lastModifiedBy>Chakraborty, Soubhik</cp:lastModifiedBy>
  <cp:revision>64</cp:revision>
  <dcterms:created xsi:type="dcterms:W3CDTF">2023-04-30T23:07:00Z</dcterms:created>
  <dcterms:modified xsi:type="dcterms:W3CDTF">2023-05-04T03:37:00Z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0x0101000DEEB3ED3B9AD048917879A143BFC54B</vt:lpwstr>
  </property>
  <property fmtid="{D5CDD505-2E9C-101B-9397-08002B2CF9AE}" pid="3" name="MediaServiceImageTags">
    <vt:lpwstr/>
  </property>
</Properties>
</file>