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94798" w14:textId="2DE9B49A" w:rsidR="00F92561" w:rsidRPr="008C6B57" w:rsidRDefault="00F92561" w:rsidP="00F92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kern w:val="0"/>
          <w:sz w:val="24"/>
          <w:szCs w:val="24"/>
        </w:rPr>
      </w:pPr>
      <w:r w:rsidRPr="008C6B57">
        <w:rPr>
          <w:rFonts w:cstheme="minorHAnsi"/>
          <w:b/>
          <w:bCs/>
          <w:color w:val="000000"/>
          <w:kern w:val="0"/>
          <w:sz w:val="24"/>
          <w:szCs w:val="24"/>
          <w:highlight w:val="yellow"/>
        </w:rPr>
        <w:t>STRUCTURE de DONNEES A</w:t>
      </w:r>
      <w:r w:rsidR="008C6B57">
        <w:rPr>
          <w:rFonts w:cstheme="minorHAnsi"/>
          <w:b/>
          <w:bCs/>
          <w:color w:val="000000"/>
          <w:kern w:val="0"/>
          <w:sz w:val="24"/>
          <w:szCs w:val="24"/>
          <w:highlight w:val="yellow"/>
        </w:rPr>
        <w:t>BSTRAITES</w:t>
      </w:r>
    </w:p>
    <w:p w14:paraId="5E92CD86" w14:textId="77777777" w:rsidR="00F92561" w:rsidRDefault="00F92561" w:rsidP="00F925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500DB4F6" w14:textId="77777777" w:rsidR="00F92561" w:rsidRDefault="00F92561" w:rsidP="00BE308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F92561">
        <w:rPr>
          <w:rFonts w:cstheme="minorHAnsi"/>
          <w:color w:val="000000"/>
          <w:kern w:val="0"/>
          <w:sz w:val="24"/>
          <w:szCs w:val="24"/>
          <w:u w:val="single"/>
        </w:rPr>
        <w:t>Rappels</w:t>
      </w:r>
      <w:r>
        <w:rPr>
          <w:rFonts w:cstheme="minorHAnsi"/>
          <w:color w:val="000000"/>
          <w:kern w:val="0"/>
          <w:sz w:val="24"/>
          <w:szCs w:val="24"/>
        </w:rPr>
        <w:t xml:space="preserve"> :  </w:t>
      </w:r>
    </w:p>
    <w:p w14:paraId="170A6DC6" w14:textId="63F47E53" w:rsidR="00F92561" w:rsidRPr="00F92561" w:rsidRDefault="00F92561" w:rsidP="008C6B5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rPr>
          <w:rFonts w:cstheme="minorHAnsi"/>
          <w:color w:val="000000"/>
          <w:kern w:val="0"/>
          <w:sz w:val="24"/>
          <w:szCs w:val="24"/>
        </w:rPr>
      </w:pPr>
      <w:r w:rsidRPr="00F92561">
        <w:rPr>
          <w:rFonts w:cstheme="minorHAnsi"/>
          <w:color w:val="000000"/>
          <w:kern w:val="0"/>
          <w:sz w:val="24"/>
          <w:szCs w:val="24"/>
        </w:rPr>
        <w:t>En 1</w:t>
      </w:r>
      <w:r w:rsidRPr="00F92561">
        <w:rPr>
          <w:rFonts w:cstheme="minorHAnsi"/>
          <w:color w:val="000000"/>
          <w:kern w:val="0"/>
          <w:sz w:val="24"/>
          <w:szCs w:val="24"/>
          <w:vertAlign w:val="superscript"/>
        </w:rPr>
        <w:t>ère</w:t>
      </w:r>
      <w:r w:rsidRPr="00F92561">
        <w:rPr>
          <w:rFonts w:cstheme="minorHAnsi"/>
          <w:color w:val="000000"/>
          <w:kern w:val="0"/>
          <w:sz w:val="24"/>
          <w:szCs w:val="24"/>
        </w:rPr>
        <w:t xml:space="preserve"> on a découvert les types de données </w:t>
      </w:r>
      <w:r w:rsidRPr="00F92561">
        <w:rPr>
          <w:rFonts w:cstheme="minorHAnsi"/>
          <w:color w:val="000000"/>
          <w:kern w:val="0"/>
          <w:sz w:val="24"/>
          <w:szCs w:val="24"/>
          <w:u w:val="single"/>
        </w:rPr>
        <w:t>primitifs</w:t>
      </w:r>
      <w:r w:rsidRPr="00F92561">
        <w:rPr>
          <w:rFonts w:cstheme="minorHAnsi"/>
          <w:color w:val="000000"/>
          <w:kern w:val="0"/>
          <w:sz w:val="24"/>
          <w:szCs w:val="24"/>
        </w:rPr>
        <w:t> : les entiers, les flottants, les booléens, le chaines de caractère.</w:t>
      </w:r>
    </w:p>
    <w:p w14:paraId="32026662" w14:textId="6326FF83" w:rsidR="00F92561" w:rsidRPr="00F92561" w:rsidRDefault="00F92561" w:rsidP="008C6B5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rPr>
          <w:rFonts w:cstheme="minorHAnsi"/>
          <w:color w:val="000000"/>
          <w:kern w:val="0"/>
          <w:sz w:val="24"/>
          <w:szCs w:val="24"/>
        </w:rPr>
      </w:pPr>
      <w:r w:rsidRPr="00F92561">
        <w:rPr>
          <w:rFonts w:cstheme="minorHAnsi"/>
          <w:color w:val="000000"/>
          <w:kern w:val="0"/>
          <w:sz w:val="24"/>
          <w:szCs w:val="24"/>
        </w:rPr>
        <w:t xml:space="preserve">Puis ensuite </w:t>
      </w:r>
      <w:r w:rsidR="008C6B57">
        <w:rPr>
          <w:rFonts w:cstheme="minorHAnsi"/>
          <w:color w:val="000000"/>
          <w:kern w:val="0"/>
          <w:sz w:val="24"/>
          <w:szCs w:val="24"/>
        </w:rPr>
        <w:t xml:space="preserve">on a vu </w:t>
      </w:r>
      <w:r w:rsidRPr="00F92561">
        <w:rPr>
          <w:rFonts w:cstheme="minorHAnsi"/>
          <w:color w:val="000000"/>
          <w:kern w:val="0"/>
          <w:sz w:val="24"/>
          <w:szCs w:val="24"/>
        </w:rPr>
        <w:t xml:space="preserve">des types construits qui </w:t>
      </w:r>
      <w:r w:rsidR="008C6B57">
        <w:rPr>
          <w:rFonts w:cstheme="minorHAnsi"/>
          <w:color w:val="000000"/>
          <w:kern w:val="0"/>
          <w:sz w:val="24"/>
          <w:szCs w:val="24"/>
        </w:rPr>
        <w:t>sont des « conteneurs </w:t>
      </w:r>
      <w:proofErr w:type="gramStart"/>
      <w:r w:rsidR="008C6B57">
        <w:rPr>
          <w:rFonts w:cstheme="minorHAnsi"/>
          <w:color w:val="000000"/>
          <w:kern w:val="0"/>
          <w:sz w:val="24"/>
          <w:szCs w:val="24"/>
        </w:rPr>
        <w:t xml:space="preserve">» </w:t>
      </w:r>
      <w:r w:rsidRPr="00F92561">
        <w:rPr>
          <w:rFonts w:cstheme="minorHAnsi"/>
          <w:color w:val="000000"/>
          <w:kern w:val="0"/>
          <w:sz w:val="24"/>
          <w:szCs w:val="24"/>
        </w:rPr>
        <w:t xml:space="preserve"> des</w:t>
      </w:r>
      <w:proofErr w:type="gramEnd"/>
      <w:r w:rsidRPr="00F92561">
        <w:rPr>
          <w:rFonts w:cstheme="minorHAnsi"/>
          <w:color w:val="000000"/>
          <w:kern w:val="0"/>
          <w:sz w:val="24"/>
          <w:szCs w:val="24"/>
        </w:rPr>
        <w:t xml:space="preserve"> données de type primitifs : les listes, les tuples, les dictionnaires</w:t>
      </w:r>
    </w:p>
    <w:p w14:paraId="1C45957A" w14:textId="77777777" w:rsidR="00F92561" w:rsidRPr="00F92561" w:rsidRDefault="00F92561" w:rsidP="00BE308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F92561">
        <w:rPr>
          <w:rFonts w:cstheme="minorHAnsi"/>
          <w:color w:val="000000"/>
          <w:kern w:val="0"/>
          <w:sz w:val="24"/>
          <w:szCs w:val="24"/>
          <w:u w:val="single"/>
        </w:rPr>
        <w:t>Définitions</w:t>
      </w:r>
      <w:r w:rsidRPr="00F92561">
        <w:rPr>
          <w:rFonts w:cstheme="minorHAnsi"/>
          <w:color w:val="000000"/>
          <w:kern w:val="0"/>
          <w:sz w:val="24"/>
          <w:szCs w:val="24"/>
        </w:rPr>
        <w:t> :</w:t>
      </w:r>
    </w:p>
    <w:p w14:paraId="7382FF33" w14:textId="1B5F1F77" w:rsidR="00F92561" w:rsidRDefault="005409BF" w:rsidP="00BE3089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714" w:hanging="357"/>
        <w:contextualSpacing w:val="0"/>
        <w:rPr>
          <w:rFonts w:cstheme="minorHAnsi"/>
          <w:kern w:val="0"/>
          <w:sz w:val="24"/>
          <w:szCs w:val="24"/>
        </w:rPr>
      </w:pPr>
      <w:r>
        <w:rPr>
          <w:rFonts w:cstheme="minorHAnsi"/>
          <w:b/>
          <w:bCs/>
          <w:kern w:val="0"/>
          <w:sz w:val="24"/>
          <w:szCs w:val="24"/>
          <w:u w:val="single"/>
        </w:rPr>
        <w:t>Une s</w:t>
      </w:r>
      <w:r w:rsidR="00F92561" w:rsidRPr="008C6B57">
        <w:rPr>
          <w:rFonts w:cstheme="minorHAnsi"/>
          <w:b/>
          <w:bCs/>
          <w:kern w:val="0"/>
          <w:sz w:val="24"/>
          <w:szCs w:val="24"/>
          <w:u w:val="single"/>
        </w:rPr>
        <w:t xml:space="preserve">tructure de </w:t>
      </w:r>
      <w:r w:rsidR="00BE3089" w:rsidRPr="008C6B57">
        <w:rPr>
          <w:rFonts w:cstheme="minorHAnsi"/>
          <w:b/>
          <w:bCs/>
          <w:kern w:val="0"/>
          <w:sz w:val="24"/>
          <w:szCs w:val="24"/>
          <w:u w:val="single"/>
        </w:rPr>
        <w:t>données</w:t>
      </w:r>
      <w:r w:rsidR="00BE3089" w:rsidRPr="00F92561">
        <w:rPr>
          <w:rFonts w:cstheme="minorHAnsi"/>
          <w:kern w:val="0"/>
          <w:sz w:val="24"/>
          <w:szCs w:val="24"/>
        </w:rPr>
        <w:t xml:space="preserve"> </w:t>
      </w:r>
      <w:r w:rsidR="00BE3089">
        <w:rPr>
          <w:rFonts w:cstheme="minorHAnsi"/>
          <w:kern w:val="0"/>
          <w:sz w:val="24"/>
          <w:szCs w:val="24"/>
        </w:rPr>
        <w:t>est</w:t>
      </w:r>
      <w:r>
        <w:rPr>
          <w:rFonts w:cstheme="minorHAnsi"/>
          <w:kern w:val="0"/>
          <w:sz w:val="24"/>
          <w:szCs w:val="24"/>
        </w:rPr>
        <w:t xml:space="preserve"> une manière de stocker, d’accéder </w:t>
      </w:r>
      <w:proofErr w:type="spellStart"/>
      <w:proofErr w:type="gramStart"/>
      <w:r>
        <w:rPr>
          <w:rFonts w:cstheme="minorHAnsi"/>
          <w:kern w:val="0"/>
          <w:sz w:val="24"/>
          <w:szCs w:val="24"/>
        </w:rPr>
        <w:t>à,</w:t>
      </w:r>
      <w:r w:rsidR="00BE3089">
        <w:rPr>
          <w:rFonts w:cstheme="minorHAnsi"/>
          <w:kern w:val="0"/>
          <w:sz w:val="24"/>
          <w:szCs w:val="24"/>
        </w:rPr>
        <w:t>..</w:t>
      </w:r>
      <w:proofErr w:type="gramEnd"/>
      <w:r w:rsidR="00BE3089">
        <w:rPr>
          <w:rFonts w:cstheme="minorHAnsi"/>
          <w:kern w:val="0"/>
          <w:sz w:val="24"/>
          <w:szCs w:val="24"/>
        </w:rPr>
        <w:t>,</w:t>
      </w:r>
      <w:r>
        <w:rPr>
          <w:rFonts w:cstheme="minorHAnsi"/>
          <w:kern w:val="0"/>
          <w:sz w:val="24"/>
          <w:szCs w:val="24"/>
        </w:rPr>
        <w:t>et</w:t>
      </w:r>
      <w:proofErr w:type="spellEnd"/>
      <w:r>
        <w:rPr>
          <w:rFonts w:cstheme="minorHAnsi"/>
          <w:kern w:val="0"/>
          <w:sz w:val="24"/>
          <w:szCs w:val="24"/>
        </w:rPr>
        <w:t xml:space="preserve"> de manipuler des données </w:t>
      </w:r>
    </w:p>
    <w:p w14:paraId="2B9C1CFE" w14:textId="4E80CADE" w:rsidR="00F92561" w:rsidRDefault="00BE3089" w:rsidP="00BE3089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714" w:hanging="357"/>
        <w:contextualSpacing w:val="0"/>
        <w:rPr>
          <w:rFonts w:cstheme="minorHAnsi"/>
          <w:kern w:val="0"/>
          <w:sz w:val="24"/>
          <w:szCs w:val="24"/>
        </w:rPr>
      </w:pPr>
      <w:r>
        <w:rPr>
          <w:rFonts w:cstheme="minorHAnsi"/>
          <w:b/>
          <w:bCs/>
          <w:kern w:val="0"/>
          <w:sz w:val="24"/>
          <w:szCs w:val="24"/>
          <w:u w:val="single"/>
        </w:rPr>
        <w:t>L’interface</w:t>
      </w:r>
      <w:r w:rsidR="00F92561" w:rsidRPr="00F92561">
        <w:rPr>
          <w:rFonts w:cstheme="minorHAnsi"/>
          <w:kern w:val="0"/>
          <w:sz w:val="24"/>
          <w:szCs w:val="24"/>
        </w:rPr>
        <w:t xml:space="preserve"> </w:t>
      </w:r>
      <w:r w:rsidR="005409BF">
        <w:rPr>
          <w:rFonts w:cstheme="minorHAnsi"/>
          <w:kern w:val="0"/>
          <w:sz w:val="24"/>
          <w:szCs w:val="24"/>
        </w:rPr>
        <w:t>de la structure de données décrit de quelle manière on peut la manipuler.</w:t>
      </w:r>
      <w:r w:rsidR="00F92561" w:rsidRPr="00F92561">
        <w:rPr>
          <w:rFonts w:cstheme="minorHAnsi"/>
          <w:kern w:val="0"/>
          <w:sz w:val="24"/>
          <w:szCs w:val="24"/>
        </w:rPr>
        <w:t xml:space="preserve"> Elle </w:t>
      </w:r>
      <w:r w:rsidR="00F92561" w:rsidRPr="00F92561">
        <w:rPr>
          <w:rFonts w:cstheme="minorHAnsi"/>
          <w:kern w:val="0"/>
          <w:sz w:val="24"/>
          <w:szCs w:val="24"/>
          <w:u w:val="single"/>
        </w:rPr>
        <w:t>spécifie</w:t>
      </w:r>
      <w:r w:rsidR="00F92561" w:rsidRPr="00F92561">
        <w:rPr>
          <w:rFonts w:cstheme="minorHAnsi"/>
          <w:kern w:val="0"/>
          <w:sz w:val="24"/>
          <w:szCs w:val="24"/>
        </w:rPr>
        <w:t xml:space="preserve"> la </w:t>
      </w:r>
      <w:r w:rsidR="00F92561" w:rsidRPr="00F92561">
        <w:rPr>
          <w:rFonts w:cstheme="minorHAnsi"/>
          <w:b/>
          <w:bCs/>
          <w:kern w:val="0"/>
          <w:sz w:val="24"/>
          <w:szCs w:val="24"/>
        </w:rPr>
        <w:t>nature des données</w:t>
      </w:r>
      <w:r w:rsidR="00F92561" w:rsidRPr="00F92561">
        <w:rPr>
          <w:rFonts w:cstheme="minorHAnsi"/>
          <w:kern w:val="0"/>
          <w:sz w:val="24"/>
          <w:szCs w:val="24"/>
        </w:rPr>
        <w:t xml:space="preserve"> ainsi que</w:t>
      </w:r>
      <w:r w:rsidR="00F92561" w:rsidRPr="00F92561">
        <w:rPr>
          <w:rFonts w:cstheme="minorHAnsi"/>
          <w:kern w:val="0"/>
          <w:sz w:val="24"/>
          <w:szCs w:val="24"/>
        </w:rPr>
        <w:t xml:space="preserve"> </w:t>
      </w:r>
      <w:r w:rsidR="00F92561" w:rsidRPr="00F92561">
        <w:rPr>
          <w:rFonts w:cstheme="minorHAnsi"/>
          <w:b/>
          <w:bCs/>
          <w:kern w:val="0"/>
          <w:sz w:val="24"/>
          <w:szCs w:val="24"/>
        </w:rPr>
        <w:t>l'ensemble des opérations permises sur la structure</w:t>
      </w:r>
      <w:r w:rsidR="00F92561" w:rsidRPr="00F92561">
        <w:rPr>
          <w:rFonts w:cstheme="minorHAnsi"/>
          <w:kern w:val="0"/>
          <w:sz w:val="24"/>
          <w:szCs w:val="24"/>
        </w:rPr>
        <w:t>.</w:t>
      </w:r>
    </w:p>
    <w:p w14:paraId="3093A35E" w14:textId="77777777" w:rsidR="005409BF" w:rsidRPr="005409BF" w:rsidRDefault="005409BF" w:rsidP="00BE3089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714" w:hanging="357"/>
        <w:contextualSpacing w:val="0"/>
        <w:rPr>
          <w:rFonts w:cstheme="minorHAnsi"/>
          <w:color w:val="000000"/>
          <w:kern w:val="0"/>
          <w:sz w:val="24"/>
          <w:szCs w:val="24"/>
        </w:rPr>
      </w:pPr>
      <w:r w:rsidRPr="005409BF">
        <w:rPr>
          <w:rFonts w:cstheme="minorHAnsi"/>
          <w:b/>
          <w:bCs/>
          <w:kern w:val="0"/>
          <w:sz w:val="24"/>
          <w:szCs w:val="24"/>
          <w:u w:val="single"/>
        </w:rPr>
        <w:t>L’i</w:t>
      </w:r>
      <w:r w:rsidR="00F92561" w:rsidRPr="005409BF">
        <w:rPr>
          <w:rFonts w:cstheme="minorHAnsi"/>
          <w:b/>
          <w:bCs/>
          <w:kern w:val="0"/>
          <w:sz w:val="24"/>
          <w:szCs w:val="24"/>
          <w:u w:val="single"/>
        </w:rPr>
        <w:t>mplémentation</w:t>
      </w:r>
      <w:r w:rsidR="00F92561" w:rsidRPr="005409BF">
        <w:rPr>
          <w:rFonts w:cstheme="minorHAnsi"/>
          <w:b/>
          <w:bCs/>
          <w:kern w:val="0"/>
          <w:sz w:val="24"/>
          <w:szCs w:val="24"/>
        </w:rPr>
        <w:t xml:space="preserve"> </w:t>
      </w:r>
      <w:r w:rsidR="00F92561" w:rsidRPr="00F92561">
        <w:rPr>
          <w:rFonts w:cstheme="minorHAnsi"/>
          <w:kern w:val="0"/>
          <w:sz w:val="24"/>
          <w:szCs w:val="24"/>
        </w:rPr>
        <w:t>:</w:t>
      </w:r>
      <w:r>
        <w:rPr>
          <w:rFonts w:cstheme="minorHAnsi"/>
          <w:kern w:val="0"/>
          <w:sz w:val="24"/>
          <w:szCs w:val="24"/>
        </w:rPr>
        <w:t>de la structure de données, au contraire, contient le code</w:t>
      </w:r>
      <w:r w:rsidR="00F92561" w:rsidRPr="00F92561">
        <w:rPr>
          <w:rFonts w:cstheme="minorHAnsi"/>
          <w:kern w:val="0"/>
          <w:sz w:val="24"/>
          <w:szCs w:val="24"/>
        </w:rPr>
        <w:t xml:space="preserve"> </w:t>
      </w:r>
      <w:r>
        <w:rPr>
          <w:rFonts w:cstheme="minorHAnsi"/>
          <w:kern w:val="0"/>
          <w:sz w:val="24"/>
          <w:szCs w:val="24"/>
        </w:rPr>
        <w:t>de ces méthodes (comment fait Python). Il n’est pas nécessaire de connaître l’implémentation pour manipuler la structure de données</w:t>
      </w:r>
    </w:p>
    <w:p w14:paraId="4FEC1AC2" w14:textId="6F934538" w:rsidR="00F92561" w:rsidRPr="00F92561" w:rsidRDefault="005409BF" w:rsidP="008C6B5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714" w:hanging="357"/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b/>
          <w:bCs/>
          <w:kern w:val="0"/>
          <w:sz w:val="24"/>
          <w:szCs w:val="24"/>
          <w:u w:val="single"/>
        </w:rPr>
        <w:t xml:space="preserve">Un type </w:t>
      </w:r>
      <w:r w:rsidRPr="005409BF">
        <w:rPr>
          <w:rFonts w:cstheme="minorHAnsi"/>
          <w:kern w:val="0"/>
          <w:sz w:val="24"/>
          <w:szCs w:val="24"/>
        </w:rPr>
        <w:t>abstrait</w:t>
      </w:r>
      <w:r>
        <w:rPr>
          <w:rFonts w:cstheme="minorHAnsi"/>
          <w:kern w:val="0"/>
          <w:sz w:val="24"/>
          <w:szCs w:val="24"/>
        </w:rPr>
        <w:t xml:space="preserve"> décrit essentiellement l’interface, indépendamment du langage de programmation</w:t>
      </w:r>
      <w:r w:rsidR="00F92561" w:rsidRPr="00F92561">
        <w:rPr>
          <w:rFonts w:cstheme="minorHAnsi"/>
          <w:kern w:val="0"/>
          <w:sz w:val="16"/>
          <w:szCs w:val="16"/>
        </w:rPr>
        <w:t>.</w:t>
      </w:r>
    </w:p>
    <w:p w14:paraId="359EE5E0" w14:textId="77777777" w:rsidR="00F92561" w:rsidRDefault="00F92561" w:rsidP="00F925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09EF7678" w14:textId="72793209" w:rsidR="00F92561" w:rsidRDefault="00F92561" w:rsidP="00F925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F92561">
        <w:rPr>
          <w:rFonts w:cstheme="minorHAnsi"/>
          <w:color w:val="000000"/>
          <w:kern w:val="0"/>
          <w:sz w:val="24"/>
          <w:szCs w:val="24"/>
        </w:rPr>
        <w:t xml:space="preserve">On parle </w:t>
      </w:r>
      <w:r w:rsidRPr="00F92561">
        <w:rPr>
          <w:rFonts w:cstheme="minorHAnsi"/>
          <w:color w:val="000000"/>
          <w:kern w:val="0"/>
          <w:sz w:val="24"/>
          <w:szCs w:val="24"/>
          <w:highlight w:val="yellow"/>
        </w:rPr>
        <w:t xml:space="preserve">de structure de données </w:t>
      </w:r>
      <w:r w:rsidRPr="00F92561">
        <w:rPr>
          <w:rFonts w:cstheme="minorHAnsi"/>
          <w:b/>
          <w:bCs/>
          <w:color w:val="000000"/>
          <w:kern w:val="0"/>
          <w:sz w:val="24"/>
          <w:szCs w:val="24"/>
          <w:highlight w:val="yellow"/>
        </w:rPr>
        <w:t>abstraites</w:t>
      </w:r>
      <w:r w:rsidRPr="00F92561">
        <w:rPr>
          <w:rFonts w:cstheme="minorHAnsi"/>
          <w:color w:val="000000"/>
          <w:kern w:val="0"/>
          <w:sz w:val="24"/>
          <w:szCs w:val="24"/>
          <w:highlight w:val="yellow"/>
        </w:rPr>
        <w:t xml:space="preserve"> ou de type </w:t>
      </w:r>
      <w:r w:rsidRPr="00F92561">
        <w:rPr>
          <w:rFonts w:cstheme="minorHAnsi"/>
          <w:b/>
          <w:bCs/>
          <w:color w:val="000000"/>
          <w:kern w:val="0"/>
          <w:sz w:val="24"/>
          <w:szCs w:val="24"/>
          <w:highlight w:val="yellow"/>
        </w:rPr>
        <w:t>abstrait</w:t>
      </w:r>
      <w:r w:rsidRPr="00F92561">
        <w:rPr>
          <w:rFonts w:cstheme="minorHAnsi"/>
          <w:color w:val="000000"/>
          <w:kern w:val="0"/>
          <w:sz w:val="24"/>
          <w:szCs w:val="24"/>
          <w:highlight w:val="yellow"/>
        </w:rPr>
        <w:t xml:space="preserve"> de données</w:t>
      </w:r>
      <w:r w:rsidRPr="00F92561">
        <w:rPr>
          <w:rFonts w:cstheme="minorHAnsi"/>
          <w:color w:val="000000"/>
          <w:kern w:val="0"/>
          <w:sz w:val="24"/>
          <w:szCs w:val="24"/>
        </w:rPr>
        <w:t xml:space="preserve"> car au niveau de l'interface les données, leurs liens et</w:t>
      </w:r>
      <w:r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F92561">
        <w:rPr>
          <w:rFonts w:cstheme="minorHAnsi"/>
          <w:color w:val="000000"/>
          <w:kern w:val="0"/>
          <w:sz w:val="24"/>
          <w:szCs w:val="24"/>
        </w:rPr>
        <w:t>les opérations permises sont caractérisées mais on ne sait pas (et on ne veut pas savoir) comment c'est fait concrètement</w:t>
      </w:r>
      <w:r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F92561">
        <w:rPr>
          <w:rFonts w:cstheme="minorHAnsi"/>
          <w:color w:val="000000"/>
          <w:kern w:val="0"/>
          <w:sz w:val="24"/>
          <w:szCs w:val="24"/>
        </w:rPr>
        <w:t>(implémentation).</w:t>
      </w:r>
    </w:p>
    <w:p w14:paraId="3827DB84" w14:textId="77777777" w:rsidR="00F92561" w:rsidRDefault="00F92561" w:rsidP="00F925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3C44DEBD" w14:textId="5875FAA2" w:rsidR="00F92561" w:rsidRPr="008C6B57" w:rsidRDefault="00F92561" w:rsidP="008C6B5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4"/>
          <w:szCs w:val="24"/>
          <w:highlight w:val="cyan"/>
        </w:rPr>
      </w:pPr>
      <w:r w:rsidRPr="008C6B57">
        <w:rPr>
          <w:rFonts w:cstheme="minorHAnsi"/>
          <w:b/>
          <w:bCs/>
          <w:color w:val="000000"/>
          <w:kern w:val="0"/>
          <w:sz w:val="24"/>
          <w:szCs w:val="24"/>
          <w:highlight w:val="cyan"/>
        </w:rPr>
        <w:t>Les opérations usuelles d'une S</w:t>
      </w:r>
      <w:r w:rsidRPr="008C6B57">
        <w:rPr>
          <w:rFonts w:cstheme="minorHAnsi"/>
          <w:b/>
          <w:bCs/>
          <w:color w:val="000000"/>
          <w:kern w:val="0"/>
          <w:sz w:val="24"/>
          <w:szCs w:val="24"/>
          <w:highlight w:val="cyan"/>
        </w:rPr>
        <w:t>tructure de Données Abstraites (SDA)</w:t>
      </w:r>
      <w:r w:rsidRPr="008C6B57">
        <w:rPr>
          <w:rFonts w:cstheme="minorHAnsi"/>
          <w:b/>
          <w:bCs/>
          <w:color w:val="000000"/>
          <w:kern w:val="0"/>
          <w:sz w:val="24"/>
          <w:szCs w:val="24"/>
          <w:highlight w:val="cyan"/>
        </w:rPr>
        <w:t xml:space="preserve"> sont :</w:t>
      </w:r>
    </w:p>
    <w:p w14:paraId="3921CE87" w14:textId="77777777" w:rsidR="00F92561" w:rsidRPr="008C6B57" w:rsidRDefault="00F92561" w:rsidP="008C6B57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cyan"/>
        </w:rPr>
      </w:pPr>
      <w:r w:rsidRPr="00C05315">
        <w:rPr>
          <w:rFonts w:cstheme="minorHAnsi"/>
          <w:b/>
          <w:bCs/>
          <w:color w:val="000000"/>
          <w:kern w:val="0"/>
          <w:sz w:val="24"/>
          <w:szCs w:val="24"/>
          <w:highlight w:val="cyan"/>
          <w:u w:val="single"/>
        </w:rPr>
        <w:t>Créer</w:t>
      </w:r>
      <w:r w:rsidRPr="008C6B57">
        <w:rPr>
          <w:rFonts w:cstheme="minorHAnsi"/>
          <w:color w:val="000000"/>
          <w:kern w:val="0"/>
          <w:sz w:val="24"/>
          <w:szCs w:val="24"/>
          <w:highlight w:val="cyan"/>
        </w:rPr>
        <w:t xml:space="preserve"> une donnée éventuellement vide, en utilisant ce qu'on appelle un constructeur.</w:t>
      </w:r>
    </w:p>
    <w:p w14:paraId="63C4BA9A" w14:textId="77777777" w:rsidR="008C6B57" w:rsidRPr="008C6B57" w:rsidRDefault="00F92561" w:rsidP="008C6B57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cyan"/>
        </w:rPr>
      </w:pPr>
      <w:r w:rsidRPr="00C05315">
        <w:rPr>
          <w:rFonts w:cstheme="minorHAnsi"/>
          <w:b/>
          <w:bCs/>
          <w:color w:val="000000"/>
          <w:kern w:val="0"/>
          <w:sz w:val="24"/>
          <w:szCs w:val="24"/>
          <w:highlight w:val="cyan"/>
          <w:u w:val="single"/>
        </w:rPr>
        <w:t>Accéder</w:t>
      </w:r>
      <w:r w:rsidRPr="008C6B57">
        <w:rPr>
          <w:rFonts w:cstheme="minorHAnsi"/>
          <w:color w:val="000000"/>
          <w:kern w:val="0"/>
          <w:sz w:val="24"/>
          <w:szCs w:val="24"/>
          <w:highlight w:val="cyan"/>
        </w:rPr>
        <w:t xml:space="preserve"> à un élément</w:t>
      </w:r>
      <w:r w:rsidR="008C6B57" w:rsidRPr="008C6B57">
        <w:rPr>
          <w:rFonts w:cstheme="minorHAnsi"/>
          <w:color w:val="000000"/>
          <w:kern w:val="0"/>
          <w:sz w:val="24"/>
          <w:szCs w:val="24"/>
          <w:highlight w:val="cyan"/>
        </w:rPr>
        <w:t xml:space="preserve"> : </w:t>
      </w:r>
    </w:p>
    <w:p w14:paraId="62B7672B" w14:textId="2B1BC797" w:rsidR="00F92561" w:rsidRPr="008C6B57" w:rsidRDefault="00F92561" w:rsidP="008C6B57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cyan"/>
        </w:rPr>
      </w:pPr>
      <w:proofErr w:type="gramStart"/>
      <w:r w:rsidRPr="008C6B57">
        <w:rPr>
          <w:rFonts w:cstheme="minorHAnsi"/>
          <w:color w:val="000000"/>
          <w:kern w:val="0"/>
          <w:sz w:val="24"/>
          <w:szCs w:val="24"/>
          <w:highlight w:val="cyan"/>
        </w:rPr>
        <w:t>soit</w:t>
      </w:r>
      <w:proofErr w:type="gramEnd"/>
      <w:r w:rsidRPr="008C6B57">
        <w:rPr>
          <w:rFonts w:cstheme="minorHAnsi"/>
          <w:color w:val="000000"/>
          <w:kern w:val="0"/>
          <w:sz w:val="24"/>
          <w:szCs w:val="24"/>
          <w:highlight w:val="cyan"/>
        </w:rPr>
        <w:t xml:space="preserve"> ceux directement repérables par la structure (le premier d'une séquence, ou associé à une clé donnée, ...)</w:t>
      </w:r>
    </w:p>
    <w:p w14:paraId="30FDBD5B" w14:textId="0FFA742F" w:rsidR="00F92561" w:rsidRPr="008C6B57" w:rsidRDefault="008C6B57" w:rsidP="008C6B57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cyan"/>
        </w:rPr>
      </w:pPr>
      <w:r w:rsidRPr="008C6B57">
        <w:rPr>
          <w:rFonts w:cstheme="minorHAnsi"/>
          <w:color w:val="000000"/>
          <w:kern w:val="0"/>
          <w:sz w:val="24"/>
          <w:szCs w:val="24"/>
          <w:highlight w:val="cyan"/>
        </w:rPr>
        <w:t xml:space="preserve"> </w:t>
      </w:r>
      <w:proofErr w:type="gramStart"/>
      <w:r w:rsidR="00F92561" w:rsidRPr="008C6B57">
        <w:rPr>
          <w:rFonts w:cstheme="minorHAnsi"/>
          <w:color w:val="000000"/>
          <w:kern w:val="0"/>
          <w:sz w:val="24"/>
          <w:szCs w:val="24"/>
          <w:highlight w:val="cyan"/>
        </w:rPr>
        <w:t>soit</w:t>
      </w:r>
      <w:proofErr w:type="gramEnd"/>
      <w:r w:rsidR="00F92561" w:rsidRPr="008C6B57">
        <w:rPr>
          <w:rFonts w:cstheme="minorHAnsi"/>
          <w:color w:val="000000"/>
          <w:kern w:val="0"/>
          <w:sz w:val="24"/>
          <w:szCs w:val="24"/>
          <w:highlight w:val="cyan"/>
        </w:rPr>
        <w:t xml:space="preserve"> à partir d'un élément préalablement repéré (successeur d'un élément donné, ...)</w:t>
      </w:r>
    </w:p>
    <w:p w14:paraId="115612A5" w14:textId="77777777" w:rsidR="00F92561" w:rsidRPr="008C6B57" w:rsidRDefault="00F92561" w:rsidP="008C6B57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cyan"/>
        </w:rPr>
      </w:pPr>
      <w:r w:rsidRPr="00C05315">
        <w:rPr>
          <w:rFonts w:cstheme="minorHAnsi"/>
          <w:b/>
          <w:bCs/>
          <w:color w:val="000000"/>
          <w:kern w:val="0"/>
          <w:sz w:val="24"/>
          <w:szCs w:val="24"/>
          <w:highlight w:val="cyan"/>
          <w:u w:val="single"/>
        </w:rPr>
        <w:t>Ajouter</w:t>
      </w:r>
      <w:r w:rsidRPr="008C6B57">
        <w:rPr>
          <w:rFonts w:cstheme="minorHAnsi"/>
          <w:color w:val="000000"/>
          <w:kern w:val="0"/>
          <w:sz w:val="24"/>
          <w:szCs w:val="24"/>
          <w:highlight w:val="cyan"/>
        </w:rPr>
        <w:t xml:space="preserve"> un élément, en précisant comment il s'intègre dans l'organisation globale de la collection.</w:t>
      </w:r>
    </w:p>
    <w:p w14:paraId="2E15FB77" w14:textId="210CEB7B" w:rsidR="00F92561" w:rsidRPr="008C6B57" w:rsidRDefault="00F92561" w:rsidP="008C6B57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cyan"/>
        </w:rPr>
      </w:pPr>
      <w:r w:rsidRPr="00C05315">
        <w:rPr>
          <w:rFonts w:cstheme="minorHAnsi"/>
          <w:b/>
          <w:bCs/>
          <w:color w:val="000000"/>
          <w:kern w:val="0"/>
          <w:sz w:val="24"/>
          <w:szCs w:val="24"/>
          <w:highlight w:val="cyan"/>
          <w:u w:val="single"/>
        </w:rPr>
        <w:t>Retirer</w:t>
      </w:r>
      <w:r w:rsidRPr="008C6B57">
        <w:rPr>
          <w:rFonts w:cstheme="minorHAnsi"/>
          <w:color w:val="000000"/>
          <w:kern w:val="0"/>
          <w:sz w:val="24"/>
          <w:szCs w:val="24"/>
          <w:highlight w:val="cyan"/>
        </w:rPr>
        <w:t xml:space="preserve"> un élément, en précisant comment ceux qui lui étaient liés</w:t>
      </w:r>
      <w:r w:rsidR="008C6B57" w:rsidRPr="008C6B57">
        <w:rPr>
          <w:rFonts w:cstheme="minorHAnsi"/>
          <w:color w:val="000000"/>
          <w:kern w:val="0"/>
          <w:sz w:val="24"/>
          <w:szCs w:val="24"/>
          <w:highlight w:val="cyan"/>
        </w:rPr>
        <w:t xml:space="preserve"> </w:t>
      </w:r>
      <w:r w:rsidRPr="008C6B57">
        <w:rPr>
          <w:rFonts w:cstheme="minorHAnsi"/>
          <w:color w:val="000000"/>
          <w:kern w:val="0"/>
          <w:sz w:val="24"/>
          <w:szCs w:val="24"/>
          <w:highlight w:val="cyan"/>
        </w:rPr>
        <w:t>se réorganisent.</w:t>
      </w:r>
    </w:p>
    <w:p w14:paraId="7D99286C" w14:textId="77777777" w:rsidR="008C6B57" w:rsidRPr="008C6B57" w:rsidRDefault="008C6B57" w:rsidP="008C6B57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cyan"/>
        </w:rPr>
      </w:pPr>
      <w:r w:rsidRPr="008C6B57">
        <w:rPr>
          <w:rFonts w:cstheme="minorHAnsi"/>
          <w:color w:val="000000"/>
          <w:kern w:val="0"/>
          <w:sz w:val="24"/>
          <w:szCs w:val="24"/>
          <w:highlight w:val="cyan"/>
        </w:rPr>
        <w:t xml:space="preserve">Éventuellement, des opérations plus </w:t>
      </w:r>
      <w:r w:rsidRPr="008C6B57">
        <w:rPr>
          <w:rFonts w:cstheme="minorHAnsi"/>
          <w:b/>
          <w:bCs/>
          <w:color w:val="000000"/>
          <w:kern w:val="0"/>
          <w:sz w:val="24"/>
          <w:szCs w:val="24"/>
          <w:highlight w:val="cyan"/>
        </w:rPr>
        <w:t>avancées</w:t>
      </w:r>
      <w:r w:rsidRPr="008C6B57">
        <w:rPr>
          <w:rFonts w:cstheme="minorHAnsi"/>
          <w:color w:val="000000"/>
          <w:kern w:val="0"/>
          <w:sz w:val="24"/>
          <w:szCs w:val="24"/>
          <w:highlight w:val="cyan"/>
        </w:rPr>
        <w:t xml:space="preserve"> (rechercher un élément, trier la collection, fusionner deux collections, ...)</w:t>
      </w:r>
    </w:p>
    <w:p w14:paraId="3829F265" w14:textId="77777777" w:rsidR="00F92561" w:rsidRDefault="00F92561" w:rsidP="008C6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06A5DE8D" w14:textId="77777777" w:rsidR="008C6B57" w:rsidRPr="00F92561" w:rsidRDefault="008C6B57" w:rsidP="005409BF">
      <w:pPr>
        <w:autoSpaceDE w:val="0"/>
        <w:autoSpaceDN w:val="0"/>
        <w:adjustRightInd w:val="0"/>
        <w:spacing w:after="120" w:line="240" w:lineRule="auto"/>
        <w:rPr>
          <w:rFonts w:cstheme="minorHAnsi"/>
          <w:color w:val="000000"/>
          <w:kern w:val="0"/>
          <w:sz w:val="24"/>
          <w:szCs w:val="24"/>
        </w:rPr>
      </w:pPr>
      <w:r w:rsidRPr="00F92561">
        <w:rPr>
          <w:rFonts w:cstheme="minorHAnsi"/>
          <w:color w:val="000000"/>
          <w:kern w:val="0"/>
          <w:sz w:val="24"/>
          <w:szCs w:val="24"/>
        </w:rPr>
        <w:t>Chaque opération doit être bien spécifiée (entrée, sorties, précondition) : c'est ce que l'on fait dans l'interface.</w:t>
      </w:r>
    </w:p>
    <w:p w14:paraId="31E9DBA3" w14:textId="5824AD3E" w:rsidR="008C6B57" w:rsidRPr="00F92561" w:rsidRDefault="00F92561" w:rsidP="005409BF">
      <w:pPr>
        <w:autoSpaceDE w:val="0"/>
        <w:autoSpaceDN w:val="0"/>
        <w:adjustRightInd w:val="0"/>
        <w:spacing w:after="120" w:line="240" w:lineRule="auto"/>
        <w:rPr>
          <w:rFonts w:cstheme="minorHAnsi"/>
          <w:color w:val="000000"/>
          <w:kern w:val="0"/>
          <w:sz w:val="24"/>
          <w:szCs w:val="24"/>
        </w:rPr>
      </w:pPr>
      <w:r w:rsidRPr="00F92561">
        <w:rPr>
          <w:rFonts w:cstheme="minorHAnsi"/>
          <w:color w:val="000000"/>
          <w:kern w:val="0"/>
          <w:sz w:val="24"/>
          <w:szCs w:val="24"/>
        </w:rPr>
        <w:t>Les structures de données abstraites que nous étudierons cette année peuvent être classées selon la nature de l'organisation de</w:t>
      </w:r>
      <w:r w:rsidR="008C6B5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F92561">
        <w:rPr>
          <w:rFonts w:cstheme="minorHAnsi"/>
          <w:color w:val="000000"/>
          <w:kern w:val="0"/>
          <w:sz w:val="24"/>
          <w:szCs w:val="24"/>
        </w:rPr>
        <w:t>la collection de données :</w:t>
      </w:r>
    </w:p>
    <w:p w14:paraId="339C2B74" w14:textId="774A4C1A" w:rsidR="00F92561" w:rsidRPr="008C6B57" w:rsidRDefault="008C6B57" w:rsidP="008C6B57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8C6B57">
        <w:rPr>
          <w:rFonts w:cstheme="minorHAnsi"/>
          <w:color w:val="000000"/>
          <w:kern w:val="0"/>
          <w:sz w:val="24"/>
          <w:szCs w:val="24"/>
        </w:rPr>
        <w:t>Structures</w:t>
      </w:r>
      <w:r w:rsidR="00F92561" w:rsidRPr="008C6B5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="00F92561" w:rsidRPr="000C3CF4">
        <w:rPr>
          <w:rFonts w:cstheme="minorHAnsi"/>
          <w:b/>
          <w:bCs/>
          <w:color w:val="000000"/>
          <w:kern w:val="0"/>
          <w:sz w:val="24"/>
          <w:szCs w:val="24"/>
        </w:rPr>
        <w:t>linéaires</w:t>
      </w:r>
      <w:r w:rsidR="00F92561" w:rsidRPr="008C6B57">
        <w:rPr>
          <w:rFonts w:cstheme="minorHAnsi"/>
          <w:color w:val="000000"/>
          <w:kern w:val="0"/>
          <w:sz w:val="24"/>
          <w:szCs w:val="24"/>
        </w:rPr>
        <w:t xml:space="preserve"> (ou séquentielles) : il y a un premier élément et un dernier ; chaque élément a un prédécesseur (sauf le</w:t>
      </w:r>
      <w:r w:rsidR="00F92561" w:rsidRPr="008C6B5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="00F92561" w:rsidRPr="008C6B57">
        <w:rPr>
          <w:rFonts w:cstheme="minorHAnsi"/>
          <w:color w:val="000000"/>
          <w:kern w:val="0"/>
          <w:sz w:val="24"/>
          <w:szCs w:val="24"/>
        </w:rPr>
        <w:t xml:space="preserve">premier) et un successeur (sauf le dernier). Exemples : </w:t>
      </w:r>
      <w:r w:rsidR="00F92561" w:rsidRPr="00C05315">
        <w:rPr>
          <w:rFonts w:cstheme="minorHAnsi"/>
          <w:i/>
          <w:iCs/>
          <w:color w:val="000000"/>
          <w:kern w:val="0"/>
          <w:sz w:val="24"/>
          <w:szCs w:val="24"/>
        </w:rPr>
        <w:t>liste, file, pile</w:t>
      </w:r>
      <w:r w:rsidR="00F92561" w:rsidRPr="008C6B57">
        <w:rPr>
          <w:rFonts w:cstheme="minorHAnsi"/>
          <w:color w:val="000000"/>
          <w:kern w:val="0"/>
          <w:sz w:val="24"/>
          <w:szCs w:val="24"/>
        </w:rPr>
        <w:t>.</w:t>
      </w:r>
    </w:p>
    <w:p w14:paraId="54F40765" w14:textId="261538F4" w:rsidR="00F92561" w:rsidRPr="008C6B57" w:rsidRDefault="008C6B57" w:rsidP="008C6B57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8C6B57">
        <w:rPr>
          <w:rFonts w:cstheme="minorHAnsi"/>
          <w:color w:val="000000"/>
          <w:kern w:val="0"/>
          <w:sz w:val="24"/>
          <w:szCs w:val="24"/>
        </w:rPr>
        <w:t>Structures</w:t>
      </w:r>
      <w:r w:rsidR="00F92561" w:rsidRPr="008C6B5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="00F92561" w:rsidRPr="000C3CF4">
        <w:rPr>
          <w:rFonts w:cstheme="minorHAnsi"/>
          <w:b/>
          <w:bCs/>
          <w:color w:val="000000"/>
          <w:kern w:val="0"/>
          <w:sz w:val="24"/>
          <w:szCs w:val="24"/>
        </w:rPr>
        <w:t>associatives</w:t>
      </w:r>
      <w:r w:rsidR="00F92561" w:rsidRPr="008C6B57">
        <w:rPr>
          <w:rFonts w:cstheme="minorHAnsi"/>
          <w:color w:val="000000"/>
          <w:kern w:val="0"/>
          <w:sz w:val="24"/>
          <w:szCs w:val="24"/>
        </w:rPr>
        <w:t xml:space="preserve"> : les éléments sont repérés par une clé ; ils n'ont pas de lien entre eux. Exemples : </w:t>
      </w:r>
      <w:r w:rsidR="00F92561" w:rsidRPr="00C05315">
        <w:rPr>
          <w:rFonts w:cstheme="minorHAnsi"/>
          <w:i/>
          <w:iCs/>
          <w:color w:val="000000"/>
          <w:kern w:val="0"/>
          <w:sz w:val="24"/>
          <w:szCs w:val="24"/>
        </w:rPr>
        <w:t>dictionnaires,</w:t>
      </w:r>
      <w:r w:rsidR="00F92561" w:rsidRPr="00C05315">
        <w:rPr>
          <w:rFonts w:cstheme="minorHAnsi"/>
          <w:i/>
          <w:iCs/>
          <w:color w:val="000000"/>
          <w:kern w:val="0"/>
          <w:sz w:val="24"/>
          <w:szCs w:val="24"/>
        </w:rPr>
        <w:t xml:space="preserve"> </w:t>
      </w:r>
      <w:r w:rsidR="00F92561" w:rsidRPr="00C05315">
        <w:rPr>
          <w:rFonts w:cstheme="minorHAnsi"/>
          <w:i/>
          <w:iCs/>
          <w:color w:val="000000"/>
          <w:kern w:val="0"/>
          <w:sz w:val="24"/>
          <w:szCs w:val="24"/>
        </w:rPr>
        <w:t>ensembles.</w:t>
      </w:r>
    </w:p>
    <w:p w14:paraId="31783E14" w14:textId="2AAD3BE9" w:rsidR="00F92561" w:rsidRPr="008C6B57" w:rsidRDefault="008C6B57" w:rsidP="008C6B57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8C6B57">
        <w:rPr>
          <w:rFonts w:cstheme="minorHAnsi"/>
          <w:color w:val="000000"/>
          <w:kern w:val="0"/>
          <w:sz w:val="24"/>
          <w:szCs w:val="24"/>
        </w:rPr>
        <w:t>Structures</w:t>
      </w:r>
      <w:r w:rsidR="00F92561" w:rsidRPr="008C6B5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="00F92561" w:rsidRPr="000C3CF4">
        <w:rPr>
          <w:rFonts w:cstheme="minorHAnsi"/>
          <w:b/>
          <w:bCs/>
          <w:color w:val="000000"/>
          <w:kern w:val="0"/>
          <w:sz w:val="24"/>
          <w:szCs w:val="24"/>
        </w:rPr>
        <w:t>hiérarchiques</w:t>
      </w:r>
      <w:r w:rsidR="00F92561" w:rsidRPr="008C6B57">
        <w:rPr>
          <w:rFonts w:cstheme="minorHAnsi"/>
          <w:color w:val="000000"/>
          <w:kern w:val="0"/>
          <w:sz w:val="24"/>
          <w:szCs w:val="24"/>
        </w:rPr>
        <w:t xml:space="preserve"> : il y a un (parfois plusieurs) élément racine ; chaque élément dépend d'un antécédent (sauf la/les</w:t>
      </w:r>
      <w:r w:rsidR="00F92561" w:rsidRPr="008C6B5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="00F92561" w:rsidRPr="008C6B57">
        <w:rPr>
          <w:rFonts w:cstheme="minorHAnsi"/>
          <w:color w:val="000000"/>
          <w:kern w:val="0"/>
          <w:sz w:val="24"/>
          <w:szCs w:val="24"/>
        </w:rPr>
        <w:t xml:space="preserve">racine/s) et a des descendants (sauf les feuilles). Exemple : </w:t>
      </w:r>
      <w:r w:rsidR="00F92561" w:rsidRPr="00C05315">
        <w:rPr>
          <w:rFonts w:cstheme="minorHAnsi"/>
          <w:i/>
          <w:iCs/>
          <w:color w:val="000000"/>
          <w:kern w:val="0"/>
          <w:sz w:val="24"/>
          <w:szCs w:val="24"/>
        </w:rPr>
        <w:t>arbre.</w:t>
      </w:r>
    </w:p>
    <w:p w14:paraId="29262142" w14:textId="619E79B0" w:rsidR="00F92561" w:rsidRPr="00C05315" w:rsidRDefault="008C6B57" w:rsidP="008C6B57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kern w:val="0"/>
          <w:sz w:val="24"/>
          <w:szCs w:val="24"/>
        </w:rPr>
      </w:pPr>
      <w:r w:rsidRPr="008C6B57">
        <w:rPr>
          <w:rFonts w:cstheme="minorHAnsi"/>
          <w:color w:val="000000"/>
          <w:kern w:val="0"/>
          <w:sz w:val="24"/>
          <w:szCs w:val="24"/>
        </w:rPr>
        <w:t>Structures</w:t>
      </w:r>
      <w:r w:rsidR="00F92561" w:rsidRPr="008C6B5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="00F92561" w:rsidRPr="000C3CF4">
        <w:rPr>
          <w:rFonts w:cstheme="minorHAnsi"/>
          <w:b/>
          <w:bCs/>
          <w:color w:val="000000"/>
          <w:kern w:val="0"/>
          <w:sz w:val="24"/>
          <w:szCs w:val="24"/>
        </w:rPr>
        <w:t>relationnelles</w:t>
      </w:r>
      <w:r w:rsidR="00F92561" w:rsidRPr="008C6B57">
        <w:rPr>
          <w:rFonts w:cstheme="minorHAnsi"/>
          <w:color w:val="000000"/>
          <w:kern w:val="0"/>
          <w:sz w:val="24"/>
          <w:szCs w:val="24"/>
        </w:rPr>
        <w:t xml:space="preserve"> : chaque élément est en relation directe avec des voisins, ou bien </w:t>
      </w:r>
      <w:proofErr w:type="spellStart"/>
      <w:r w:rsidR="00F92561" w:rsidRPr="008C6B57">
        <w:rPr>
          <w:rFonts w:cstheme="minorHAnsi"/>
          <w:color w:val="000000"/>
          <w:kern w:val="0"/>
          <w:sz w:val="24"/>
          <w:szCs w:val="24"/>
        </w:rPr>
        <w:t>a</w:t>
      </w:r>
      <w:proofErr w:type="spellEnd"/>
      <w:r w:rsidR="00F92561" w:rsidRPr="008C6B57">
        <w:rPr>
          <w:rFonts w:cstheme="minorHAnsi"/>
          <w:color w:val="000000"/>
          <w:kern w:val="0"/>
          <w:sz w:val="24"/>
          <w:szCs w:val="24"/>
        </w:rPr>
        <w:t xml:space="preserve"> des prédécesseurs et des</w:t>
      </w:r>
      <w:r w:rsidR="00F92561" w:rsidRPr="008C6B5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="00F92561" w:rsidRPr="008C6B57">
        <w:rPr>
          <w:rFonts w:cstheme="minorHAnsi"/>
          <w:color w:val="000000"/>
          <w:kern w:val="0"/>
          <w:sz w:val="24"/>
          <w:szCs w:val="24"/>
        </w:rPr>
        <w:t xml:space="preserve">successeurs. Exemple : </w:t>
      </w:r>
      <w:r w:rsidR="00F92561" w:rsidRPr="00C05315">
        <w:rPr>
          <w:rFonts w:cstheme="minorHAnsi"/>
          <w:i/>
          <w:iCs/>
          <w:color w:val="000000"/>
          <w:kern w:val="0"/>
          <w:sz w:val="24"/>
          <w:szCs w:val="24"/>
        </w:rPr>
        <w:t>graphe.</w:t>
      </w:r>
    </w:p>
    <w:p w14:paraId="4DFC1D94" w14:textId="77777777" w:rsidR="008C6B57" w:rsidRDefault="008C6B57" w:rsidP="008C6B57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/>
          <w:kern w:val="0"/>
          <w:sz w:val="24"/>
          <w:szCs w:val="24"/>
        </w:rPr>
      </w:pPr>
    </w:p>
    <w:p w14:paraId="707D0238" w14:textId="27C9F6FC" w:rsidR="008C6B57" w:rsidRDefault="00F92561" w:rsidP="008C6B57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/>
          <w:kern w:val="0"/>
          <w:sz w:val="24"/>
          <w:szCs w:val="24"/>
        </w:rPr>
      </w:pPr>
      <w:r w:rsidRPr="00F92561">
        <w:rPr>
          <w:rFonts w:cstheme="minorHAnsi"/>
          <w:color w:val="000000"/>
          <w:kern w:val="0"/>
          <w:sz w:val="24"/>
          <w:szCs w:val="24"/>
        </w:rPr>
        <w:t>Ces structures de données sont parfois implémentées nativement dans les langages de programmation comme type de</w:t>
      </w:r>
      <w:r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F92561">
        <w:rPr>
          <w:rFonts w:cstheme="minorHAnsi"/>
          <w:color w:val="000000"/>
          <w:kern w:val="0"/>
          <w:sz w:val="24"/>
          <w:szCs w:val="24"/>
        </w:rPr>
        <w:t xml:space="preserve">données mais ce n'est pas toujours le cas. En Python, les listes (type </w:t>
      </w:r>
      <w:proofErr w:type="spellStart"/>
      <w:r w:rsidRPr="00F92561">
        <w:rPr>
          <w:rFonts w:cstheme="minorHAnsi"/>
          <w:color w:val="000000"/>
          <w:kern w:val="0"/>
          <w:sz w:val="24"/>
          <w:szCs w:val="24"/>
        </w:rPr>
        <w:t>list</w:t>
      </w:r>
      <w:proofErr w:type="spellEnd"/>
      <w:r w:rsidRPr="00F92561">
        <w:rPr>
          <w:rFonts w:cstheme="minorHAnsi"/>
          <w:color w:val="000000"/>
          <w:kern w:val="0"/>
          <w:sz w:val="24"/>
          <w:szCs w:val="24"/>
        </w:rPr>
        <w:t xml:space="preserve">), les dictionnaires (type </w:t>
      </w:r>
      <w:proofErr w:type="gramStart"/>
      <w:r w:rsidRPr="00F92561">
        <w:rPr>
          <w:rFonts w:cstheme="minorHAnsi"/>
          <w:color w:val="000000"/>
          <w:kern w:val="0"/>
          <w:sz w:val="24"/>
          <w:szCs w:val="24"/>
        </w:rPr>
        <w:t>dict )</w:t>
      </w:r>
      <w:proofErr w:type="gramEnd"/>
      <w:r w:rsidRPr="00F92561">
        <w:rPr>
          <w:rFonts w:cstheme="minorHAnsi"/>
          <w:color w:val="000000"/>
          <w:kern w:val="0"/>
          <w:sz w:val="24"/>
          <w:szCs w:val="24"/>
        </w:rPr>
        <w:t xml:space="preserve"> et les</w:t>
      </w:r>
      <w:r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F92561">
        <w:rPr>
          <w:rFonts w:cstheme="minorHAnsi"/>
          <w:color w:val="000000"/>
          <w:kern w:val="0"/>
          <w:sz w:val="24"/>
          <w:szCs w:val="24"/>
        </w:rPr>
        <w:t>ensembles (type set ) le sont mais pas les autres.</w:t>
      </w:r>
      <w:r w:rsidR="008C6B57">
        <w:rPr>
          <w:rFonts w:cstheme="minorHAnsi"/>
          <w:color w:val="000000"/>
          <w:kern w:val="0"/>
          <w:sz w:val="24"/>
          <w:szCs w:val="24"/>
        </w:rPr>
        <w:t xml:space="preserve"> </w:t>
      </w:r>
    </w:p>
    <w:p w14:paraId="39456AA2" w14:textId="69EB11EB" w:rsidR="00BE3089" w:rsidRPr="00BE3089" w:rsidRDefault="00BE3089" w:rsidP="00BE3089">
      <w:pPr>
        <w:autoSpaceDE w:val="0"/>
        <w:autoSpaceDN w:val="0"/>
        <w:adjustRightInd w:val="0"/>
        <w:spacing w:after="0" w:line="240" w:lineRule="auto"/>
        <w:ind w:firstLine="360"/>
        <w:jc w:val="center"/>
        <w:rPr>
          <w:rFonts w:cstheme="minorHAnsi"/>
          <w:b/>
          <w:bCs/>
          <w:color w:val="000000"/>
          <w:kern w:val="0"/>
          <w:sz w:val="32"/>
          <w:szCs w:val="32"/>
          <w:u w:val="single"/>
        </w:rPr>
      </w:pPr>
      <w:r w:rsidRPr="00BE3089">
        <w:rPr>
          <w:rFonts w:cstheme="minorHAnsi"/>
          <w:b/>
          <w:bCs/>
          <w:color w:val="000000"/>
          <w:kern w:val="0"/>
          <w:sz w:val="32"/>
          <w:szCs w:val="32"/>
          <w:u w:val="single"/>
        </w:rPr>
        <w:lastRenderedPageBreak/>
        <w:t>Un exemple possible de type abstrait</w:t>
      </w:r>
    </w:p>
    <w:p w14:paraId="4A768211" w14:textId="77777777" w:rsidR="00BE3089" w:rsidRDefault="00BE3089" w:rsidP="008C6B57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/>
          <w:kern w:val="0"/>
          <w:sz w:val="24"/>
          <w:szCs w:val="24"/>
        </w:rPr>
      </w:pPr>
    </w:p>
    <w:p w14:paraId="4690B8B3" w14:textId="096672B0" w:rsidR="00BE3089" w:rsidRDefault="00BE3089" w:rsidP="008C6B57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36D692" wp14:editId="0BA0B3A2">
                <wp:simplePos x="0" y="0"/>
                <wp:positionH relativeFrom="column">
                  <wp:posOffset>5443267</wp:posOffset>
                </wp:positionH>
                <wp:positionV relativeFrom="paragraph">
                  <wp:posOffset>195388</wp:posOffset>
                </wp:positionV>
                <wp:extent cx="741297" cy="5581015"/>
                <wp:effectExtent l="0" t="0" r="20955" b="19685"/>
                <wp:wrapNone/>
                <wp:docPr id="757409415" name="Accolade ferma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297" cy="5581015"/>
                        </a:xfrm>
                        <a:prstGeom prst="rightBrace">
                          <a:avLst>
                            <a:gd name="adj1" fmla="val 8333"/>
                            <a:gd name="adj2" fmla="val 50773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C1BA5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1" o:spid="_x0000_s1026" type="#_x0000_t88" style="position:absolute;margin-left:428.6pt;margin-top:15.4pt;width:58.35pt;height:439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" adj="239,10967" strokecolor="#ed7d31 [3205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6A9DE1" wp14:editId="25928320">
                <wp:simplePos x="0" y="0"/>
                <wp:positionH relativeFrom="column">
                  <wp:posOffset>6228272</wp:posOffset>
                </wp:positionH>
                <wp:positionV relativeFrom="paragraph">
                  <wp:posOffset>911381</wp:posOffset>
                </wp:positionV>
                <wp:extent cx="405441" cy="3864634"/>
                <wp:effectExtent l="0" t="0" r="0" b="2540"/>
                <wp:wrapNone/>
                <wp:docPr id="788570591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441" cy="3864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567522" w14:textId="26882EAE" w:rsidR="00BE3089" w:rsidRPr="00BE3089" w:rsidRDefault="00BE3089">
                            <w:pPr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3089"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6A9DE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490.4pt;margin-top:71.75pt;width:31.9pt;height:30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" fillcolor="white [3201]" stroked="f" strokeweight=".5pt">
                <v:textbox>
                  <w:txbxContent>
                    <w:p w14:paraId="67567522" w14:textId="26882EAE" w:rsidR="00BE3089" w:rsidRPr="00BE3089" w:rsidRDefault="00BE3089">
                      <w:pPr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E3089"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INTERFACE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C501067" wp14:editId="1A1DCF33">
            <wp:extent cx="5538159" cy="8204062"/>
            <wp:effectExtent l="0" t="0" r="5715" b="6985"/>
            <wp:docPr id="159971684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7168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5534" cy="821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12E0E" w14:textId="77777777" w:rsidR="00BE3089" w:rsidRPr="00F92561" w:rsidRDefault="00BE3089" w:rsidP="008C6B57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/>
          <w:kern w:val="0"/>
          <w:sz w:val="24"/>
          <w:szCs w:val="24"/>
        </w:rPr>
      </w:pPr>
    </w:p>
    <w:sectPr w:rsidR="00BE3089" w:rsidRPr="00F92561" w:rsidSect="00F925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F086E"/>
    <w:multiLevelType w:val="hybridMultilevel"/>
    <w:tmpl w:val="FD16BC6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C78C0"/>
    <w:multiLevelType w:val="hybridMultilevel"/>
    <w:tmpl w:val="D9705C1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4C7ACE"/>
    <w:multiLevelType w:val="hybridMultilevel"/>
    <w:tmpl w:val="2578BDE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A2DEB"/>
    <w:multiLevelType w:val="hybridMultilevel"/>
    <w:tmpl w:val="AC36008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D07F48"/>
    <w:multiLevelType w:val="hybridMultilevel"/>
    <w:tmpl w:val="69BCD6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B7BA4"/>
    <w:multiLevelType w:val="hybridMultilevel"/>
    <w:tmpl w:val="7F3E1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409891">
    <w:abstractNumId w:val="4"/>
  </w:num>
  <w:num w:numId="2" w16cid:durableId="135227808">
    <w:abstractNumId w:val="5"/>
  </w:num>
  <w:num w:numId="3" w16cid:durableId="1543857869">
    <w:abstractNumId w:val="0"/>
  </w:num>
  <w:num w:numId="4" w16cid:durableId="371662176">
    <w:abstractNumId w:val="1"/>
  </w:num>
  <w:num w:numId="5" w16cid:durableId="1903128745">
    <w:abstractNumId w:val="2"/>
  </w:num>
  <w:num w:numId="6" w16cid:durableId="19291186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561"/>
    <w:rsid w:val="000C3CF4"/>
    <w:rsid w:val="000D1E62"/>
    <w:rsid w:val="005409BF"/>
    <w:rsid w:val="005C244B"/>
    <w:rsid w:val="008C6B57"/>
    <w:rsid w:val="00BE3089"/>
    <w:rsid w:val="00C05315"/>
    <w:rsid w:val="00F9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20B4B"/>
  <w15:chartTrackingRefBased/>
  <w15:docId w15:val="{971B4E51-CD5C-42F7-AFA4-B05D41716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92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485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SOUCHET</dc:creator>
  <cp:keywords/>
  <dc:description/>
  <cp:lastModifiedBy>Bruno SOUCHET</cp:lastModifiedBy>
  <cp:revision>3</cp:revision>
  <dcterms:created xsi:type="dcterms:W3CDTF">2023-10-10T15:23:00Z</dcterms:created>
  <dcterms:modified xsi:type="dcterms:W3CDTF">2023-10-10T20:09:00Z</dcterms:modified>
</cp:coreProperties>
</file>