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C7E" w:rsidRDefault="00C42C7E" w:rsidP="00C42C7E">
      <w:pPr>
        <w:spacing w:after="0"/>
        <w:rPr>
          <w:sz w:val="20"/>
          <w:szCs w:val="20"/>
        </w:rPr>
      </w:pPr>
      <w:r>
        <w:rPr>
          <w:b/>
          <w:sz w:val="20"/>
          <w:szCs w:val="20"/>
        </w:rPr>
        <w:t>1.</w:t>
      </w:r>
      <w:r>
        <w:rPr>
          <w:sz w:val="20"/>
          <w:szCs w:val="20"/>
        </w:rPr>
        <w:t xml:space="preserve"> Implement the </w:t>
      </w:r>
      <w:r>
        <w:rPr>
          <w:b/>
          <w:sz w:val="20"/>
          <w:szCs w:val="20"/>
        </w:rPr>
        <w:t>delta training</w:t>
      </w:r>
      <w:r>
        <w:rPr>
          <w:sz w:val="20"/>
          <w:szCs w:val="20"/>
        </w:rPr>
        <w:t xml:space="preserve"> rule for a two-input linear unit.  Train it to fit the target concept</w:t>
      </w:r>
    </w:p>
    <w:p w:rsidR="00C42C7E" w:rsidRDefault="00C42C7E" w:rsidP="00C42C7E">
      <w:pPr>
        <w:spacing w:after="0"/>
        <w:rPr>
          <w:sz w:val="20"/>
          <w:szCs w:val="20"/>
        </w:rPr>
      </w:pPr>
      <w:r>
        <w:rPr>
          <w:sz w:val="20"/>
          <w:szCs w:val="20"/>
        </w:rPr>
        <w:t xml:space="preserve"> </w:t>
      </w:r>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-2&gt;0</m:t>
        </m:r>
      </m:oMath>
      <w:r>
        <w:rPr>
          <w:sz w:val="20"/>
          <w:szCs w:val="20"/>
        </w:rPr>
        <w:t>.  You must generate your own examples as follows: generate random pairs</w:t>
      </w:r>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oMath>
      <w:r>
        <w:rPr>
          <w:sz w:val="20"/>
          <w:szCs w:val="20"/>
        </w:rPr>
        <w:t xml:space="preserve">  and assign them to the positive class </w:t>
      </w:r>
      <w:proofErr w:type="gramStart"/>
      <w:r>
        <w:rPr>
          <w:sz w:val="20"/>
          <w:szCs w:val="20"/>
        </w:rPr>
        <w:t xml:space="preserve">if </w:t>
      </w:r>
      <w:proofErr w:type="gramEnd"/>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-2&gt;0</m:t>
        </m:r>
      </m:oMath>
      <w:r>
        <w:rPr>
          <w:sz w:val="20"/>
          <w:szCs w:val="20"/>
        </w:rPr>
        <w:t>; otherwise assign them to the negative class.</w:t>
      </w:r>
    </w:p>
    <w:p w:rsidR="00C42C7E" w:rsidRPr="00C42C7E" w:rsidRDefault="00C42C7E" w:rsidP="00C42C7E">
      <w:pPr>
        <w:pStyle w:val="ListParagraph"/>
        <w:numPr>
          <w:ilvl w:val="0"/>
          <w:numId w:val="2"/>
        </w:numPr>
        <w:rPr>
          <w:noProof/>
          <w:lang w:eastAsia="en-IN"/>
        </w:rPr>
      </w:pPr>
      <w:r w:rsidRPr="00C42C7E">
        <w:rPr>
          <w:sz w:val="20"/>
          <w:szCs w:val="20"/>
        </w:rPr>
        <w:t xml:space="preserve">Plot the error E as a function of the number of training iterations/epochs.  </w:t>
      </w:r>
    </w:p>
    <w:p w:rsidR="00C42C7E" w:rsidRDefault="00C42C7E" w:rsidP="00C42C7E">
      <w:pPr>
        <w:pStyle w:val="ListParagraph"/>
        <w:numPr>
          <w:ilvl w:val="0"/>
          <w:numId w:val="2"/>
        </w:numPr>
        <w:spacing w:after="0"/>
      </w:pPr>
      <w:r w:rsidRPr="00C42C7E">
        <w:rPr>
          <w:sz w:val="20"/>
          <w:szCs w:val="20"/>
        </w:rPr>
        <w:t xml:space="preserve">Plot the decision surface after 5, 10, 50, 100 iterations. </w:t>
      </w:r>
    </w:p>
    <w:p w:rsidR="00C42C7E" w:rsidRDefault="00C42C7E" w:rsidP="00C42C7E">
      <w:r>
        <w:rPr>
          <w:noProof/>
          <w:lang w:val="en-IN" w:eastAsia="en-IN"/>
        </w:rPr>
        <w:drawing>
          <wp:inline distT="0" distB="0" distL="0" distR="0" wp14:anchorId="6E43BD49" wp14:editId="198F1BD1">
            <wp:extent cx="5731510" cy="311069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10691"/>
                    </a:xfrm>
                    <a:prstGeom prst="rect">
                      <a:avLst/>
                    </a:prstGeom>
                  </pic:spPr>
                </pic:pic>
              </a:graphicData>
            </a:graphic>
          </wp:inline>
        </w:drawing>
      </w:r>
    </w:p>
    <w:p w:rsidR="00966022" w:rsidRDefault="00966022" w:rsidP="00C42C7E"/>
    <w:p w:rsidR="00966022" w:rsidRDefault="00966022" w:rsidP="00966022">
      <w:pPr>
        <w:pStyle w:val="ListParagraph"/>
        <w:numPr>
          <w:ilvl w:val="0"/>
          <w:numId w:val="2"/>
        </w:numPr>
        <w:spacing w:after="0"/>
        <w:rPr>
          <w:sz w:val="20"/>
          <w:szCs w:val="20"/>
        </w:rPr>
      </w:pPr>
      <w:r>
        <w:rPr>
          <w:sz w:val="20"/>
          <w:szCs w:val="20"/>
        </w:rPr>
        <w:t>Use different learning rates, analyze which works better and explain why.</w:t>
      </w:r>
    </w:p>
    <w:p w:rsidR="00EB3054" w:rsidRPr="00EB3054" w:rsidRDefault="00EB3054" w:rsidP="00EB3054">
      <w:pPr>
        <w:spacing w:after="0"/>
        <w:rPr>
          <w:sz w:val="20"/>
          <w:szCs w:val="20"/>
        </w:rPr>
      </w:pPr>
      <w:r>
        <w:rPr>
          <w:sz w:val="20"/>
          <w:szCs w:val="20"/>
        </w:rPr>
        <w:t>The below graphs shows the surfaces obtained over different learning rates. We observed that if the learning rate is high, it converges to the lowest number of epochs and vice versa.</w:t>
      </w:r>
      <w:bookmarkStart w:id="0" w:name="_GoBack"/>
      <w:bookmarkEnd w:id="0"/>
    </w:p>
    <w:p w:rsidR="006E2FA9" w:rsidRPr="00966022" w:rsidRDefault="006E2FA9" w:rsidP="006E2FA9">
      <w:pPr>
        <w:pStyle w:val="ListParagraph"/>
        <w:spacing w:after="0"/>
        <w:rPr>
          <w:sz w:val="20"/>
          <w:szCs w:val="20"/>
        </w:rPr>
      </w:pPr>
    </w:p>
    <w:p w:rsidR="00966022" w:rsidRDefault="00966022" w:rsidP="00966022">
      <w:r>
        <w:rPr>
          <w:noProof/>
          <w:lang w:val="en-IN" w:eastAsia="en-IN"/>
        </w:rPr>
        <w:drawing>
          <wp:inline distT="0" distB="0" distL="0" distR="0" wp14:anchorId="29663477" wp14:editId="421A4A82">
            <wp:extent cx="5731510" cy="311069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10691"/>
                    </a:xfrm>
                    <a:prstGeom prst="rect">
                      <a:avLst/>
                    </a:prstGeom>
                  </pic:spPr>
                </pic:pic>
              </a:graphicData>
            </a:graphic>
          </wp:inline>
        </w:drawing>
      </w:r>
    </w:p>
    <w:p w:rsidR="009C4D6E" w:rsidRDefault="009C4D6E" w:rsidP="009C4D6E">
      <w:pPr>
        <w:spacing w:after="0"/>
        <w:rPr>
          <w:sz w:val="20"/>
          <w:szCs w:val="20"/>
        </w:rPr>
      </w:pPr>
    </w:p>
    <w:p w:rsidR="00AD4FA8" w:rsidRDefault="00AD4FA8" w:rsidP="009C4D6E">
      <w:pPr>
        <w:spacing w:after="0"/>
        <w:rPr>
          <w:sz w:val="20"/>
          <w:szCs w:val="20"/>
        </w:rPr>
      </w:pPr>
    </w:p>
    <w:p w:rsidR="00264AEA" w:rsidRDefault="00264AEA" w:rsidP="009C4D6E">
      <w:pPr>
        <w:spacing w:after="0"/>
        <w:rPr>
          <w:sz w:val="20"/>
          <w:szCs w:val="20"/>
        </w:rPr>
      </w:pPr>
    </w:p>
    <w:p w:rsidR="00264AEA" w:rsidRDefault="00264AEA" w:rsidP="009C4D6E">
      <w:pPr>
        <w:spacing w:after="0"/>
        <w:rPr>
          <w:sz w:val="20"/>
          <w:szCs w:val="20"/>
        </w:rPr>
      </w:pPr>
    </w:p>
    <w:p w:rsidR="00AD4FA8" w:rsidRDefault="00264AEA" w:rsidP="00264AEA">
      <w:pPr>
        <w:pStyle w:val="ListParagraph"/>
        <w:numPr>
          <w:ilvl w:val="0"/>
          <w:numId w:val="2"/>
        </w:numPr>
        <w:spacing w:after="0"/>
        <w:rPr>
          <w:sz w:val="20"/>
          <w:szCs w:val="20"/>
        </w:rPr>
      </w:pPr>
      <w:r>
        <w:rPr>
          <w:sz w:val="20"/>
          <w:szCs w:val="20"/>
        </w:rPr>
        <w:t>Now implement delta rule in an incremental fashion</w:t>
      </w:r>
    </w:p>
    <w:p w:rsidR="00264AEA" w:rsidRDefault="00264AEA" w:rsidP="00264AEA">
      <w:pPr>
        <w:pStyle w:val="ListParagraph"/>
        <w:spacing w:after="0"/>
        <w:rPr>
          <w:sz w:val="20"/>
          <w:szCs w:val="20"/>
        </w:rPr>
      </w:pPr>
    </w:p>
    <w:p w:rsidR="00264AEA" w:rsidRPr="00264AEA" w:rsidRDefault="00264AEA" w:rsidP="00264AEA">
      <w:pPr>
        <w:spacing w:after="0"/>
        <w:rPr>
          <w:sz w:val="20"/>
          <w:szCs w:val="20"/>
        </w:rPr>
      </w:pPr>
      <w:r>
        <w:rPr>
          <w:noProof/>
          <w:lang w:val="en-IN" w:eastAsia="en-IN"/>
        </w:rPr>
        <w:drawing>
          <wp:inline distT="0" distB="0" distL="0" distR="0" wp14:anchorId="6E80B27F" wp14:editId="5A4CA440">
            <wp:extent cx="483870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38700" cy="2598420"/>
                    </a:xfrm>
                    <a:prstGeom prst="rect">
                      <a:avLst/>
                    </a:prstGeom>
                  </pic:spPr>
                </pic:pic>
              </a:graphicData>
            </a:graphic>
          </wp:inline>
        </w:drawing>
      </w:r>
    </w:p>
    <w:p w:rsidR="00AD4FA8" w:rsidRDefault="00AD4FA8" w:rsidP="009C4D6E">
      <w:pPr>
        <w:spacing w:after="0"/>
        <w:rPr>
          <w:sz w:val="20"/>
          <w:szCs w:val="20"/>
        </w:rPr>
      </w:pPr>
    </w:p>
    <w:p w:rsidR="001E4DF6" w:rsidRDefault="001E4DF6" w:rsidP="009C4D6E">
      <w:pPr>
        <w:spacing w:after="0"/>
        <w:rPr>
          <w:sz w:val="20"/>
          <w:szCs w:val="20"/>
        </w:rPr>
      </w:pPr>
      <w:r>
        <w:rPr>
          <w:noProof/>
          <w:lang w:val="en-IN" w:eastAsia="en-IN"/>
        </w:rPr>
        <w:drawing>
          <wp:inline distT="0" distB="0" distL="0" distR="0" wp14:anchorId="61832807" wp14:editId="3ED0D49D">
            <wp:extent cx="2522220" cy="437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22220" cy="4373880"/>
                    </a:xfrm>
                    <a:prstGeom prst="rect">
                      <a:avLst/>
                    </a:prstGeom>
                  </pic:spPr>
                </pic:pic>
              </a:graphicData>
            </a:graphic>
          </wp:inline>
        </w:drawing>
      </w:r>
    </w:p>
    <w:p w:rsidR="001E4DF6" w:rsidRDefault="001E4DF6" w:rsidP="009C4D6E">
      <w:pPr>
        <w:spacing w:after="0"/>
        <w:rPr>
          <w:sz w:val="20"/>
          <w:szCs w:val="20"/>
        </w:rPr>
      </w:pPr>
    </w:p>
    <w:p w:rsidR="001E4DF6" w:rsidRDefault="001E4DF6" w:rsidP="009C4D6E">
      <w:pPr>
        <w:spacing w:after="0"/>
        <w:rPr>
          <w:sz w:val="20"/>
          <w:szCs w:val="20"/>
        </w:rPr>
      </w:pPr>
    </w:p>
    <w:p w:rsidR="001E4DF6" w:rsidRDefault="001E4DF6" w:rsidP="009C4D6E">
      <w:pPr>
        <w:spacing w:after="0"/>
        <w:rPr>
          <w:sz w:val="20"/>
          <w:szCs w:val="20"/>
        </w:rPr>
      </w:pPr>
    </w:p>
    <w:p w:rsidR="001E4DF6" w:rsidRDefault="001E4DF6" w:rsidP="009C4D6E">
      <w:pPr>
        <w:spacing w:after="0"/>
        <w:rPr>
          <w:sz w:val="20"/>
          <w:szCs w:val="20"/>
        </w:rPr>
      </w:pPr>
    </w:p>
    <w:p w:rsidR="001E4DF6" w:rsidRDefault="001E4DF6" w:rsidP="009C4D6E">
      <w:pPr>
        <w:spacing w:after="0"/>
        <w:rPr>
          <w:sz w:val="20"/>
          <w:szCs w:val="20"/>
        </w:rPr>
      </w:pPr>
    </w:p>
    <w:p w:rsidR="001E4DF6" w:rsidRDefault="001E4DF6" w:rsidP="009C4D6E">
      <w:pPr>
        <w:spacing w:after="0"/>
        <w:rPr>
          <w:sz w:val="20"/>
          <w:szCs w:val="20"/>
        </w:rPr>
      </w:pPr>
    </w:p>
    <w:p w:rsidR="001E4DF6" w:rsidRDefault="001E4DF6" w:rsidP="009C4D6E">
      <w:pPr>
        <w:spacing w:after="0"/>
        <w:rPr>
          <w:sz w:val="20"/>
          <w:szCs w:val="20"/>
        </w:rPr>
      </w:pPr>
    </w:p>
    <w:p w:rsidR="001E4DF6" w:rsidRDefault="001E4DF6" w:rsidP="009C4D6E">
      <w:pPr>
        <w:spacing w:after="0"/>
        <w:rPr>
          <w:sz w:val="20"/>
          <w:szCs w:val="20"/>
        </w:rPr>
      </w:pPr>
      <w:r>
        <w:rPr>
          <w:sz w:val="20"/>
          <w:szCs w:val="20"/>
        </w:rPr>
        <w:t>Problem 2:</w:t>
      </w:r>
      <w:r w:rsidR="00A66B85">
        <w:rPr>
          <w:sz w:val="20"/>
          <w:szCs w:val="20"/>
        </w:rPr>
        <w:t xml:space="preserve"> </w:t>
      </w:r>
      <w:r w:rsidR="00A66B85">
        <w:rPr>
          <w:sz w:val="20"/>
          <w:szCs w:val="20"/>
        </w:rPr>
        <w:t>Consider now exactly the same problem as above and implement variable learning rates</w:t>
      </w:r>
      <w:r>
        <w:rPr>
          <w:sz w:val="20"/>
          <w:szCs w:val="20"/>
        </w:rPr>
        <w:br/>
      </w:r>
    </w:p>
    <w:p w:rsidR="001E4DF6" w:rsidRDefault="001E4DF6" w:rsidP="009C4D6E">
      <w:pPr>
        <w:spacing w:after="0"/>
        <w:rPr>
          <w:sz w:val="20"/>
          <w:szCs w:val="20"/>
        </w:rPr>
      </w:pPr>
      <w:r>
        <w:rPr>
          <w:noProof/>
          <w:lang w:val="en-IN" w:eastAsia="en-IN"/>
        </w:rPr>
        <w:drawing>
          <wp:inline distT="0" distB="0" distL="0" distR="0" wp14:anchorId="406328A8" wp14:editId="38D180D6">
            <wp:extent cx="2621280" cy="5364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21280" cy="5364480"/>
                    </a:xfrm>
                    <a:prstGeom prst="rect">
                      <a:avLst/>
                    </a:prstGeom>
                  </pic:spPr>
                </pic:pic>
              </a:graphicData>
            </a:graphic>
          </wp:inline>
        </w:drawing>
      </w: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A66B85" w:rsidP="009C4D6E">
      <w:pPr>
        <w:spacing w:after="0"/>
        <w:rPr>
          <w:sz w:val="20"/>
          <w:szCs w:val="20"/>
        </w:rPr>
      </w:pPr>
    </w:p>
    <w:p w:rsidR="00A66B85" w:rsidRDefault="00F03CBD" w:rsidP="009C4D6E">
      <w:pPr>
        <w:spacing w:after="0"/>
        <w:rPr>
          <w:sz w:val="20"/>
          <w:szCs w:val="20"/>
        </w:rPr>
      </w:pPr>
      <w:r>
        <w:rPr>
          <w:sz w:val="20"/>
          <w:szCs w:val="20"/>
        </w:rPr>
        <w:t>Problem 3:</w:t>
      </w:r>
      <w:r w:rsidR="009C4D6E">
        <w:rPr>
          <w:sz w:val="20"/>
          <w:szCs w:val="20"/>
        </w:rPr>
        <w:t xml:space="preserve"> Derive a </w:t>
      </w:r>
      <w:r w:rsidR="009C4D6E">
        <w:rPr>
          <w:b/>
          <w:sz w:val="20"/>
          <w:szCs w:val="20"/>
        </w:rPr>
        <w:t>gradient descent training rule</w:t>
      </w:r>
      <w:r w:rsidR="005B7E25">
        <w:rPr>
          <w:sz w:val="20"/>
          <w:szCs w:val="20"/>
        </w:rPr>
        <w:t xml:space="preserve"> for a single unit with output o</w:t>
      </w:r>
      <w:r w:rsidR="00A66B85">
        <w:rPr>
          <w:sz w:val="20"/>
          <w:szCs w:val="20"/>
        </w:rPr>
        <w:br/>
      </w:r>
    </w:p>
    <w:p w:rsidR="00F03CBD" w:rsidRPr="00C42C7E" w:rsidRDefault="00F03CBD" w:rsidP="009C4D6E">
      <w:pPr>
        <w:spacing w:after="0"/>
        <w:rPr>
          <w:sz w:val="20"/>
          <w:szCs w:val="20"/>
        </w:rPr>
      </w:pPr>
      <w:r>
        <w:rPr>
          <w:noProof/>
          <w:lang w:val="en-IN" w:eastAsia="en-IN"/>
        </w:rPr>
        <w:drawing>
          <wp:inline distT="0" distB="0" distL="0" distR="0" wp14:anchorId="5E097CD2" wp14:editId="6C359D0A">
            <wp:extent cx="5731510" cy="311069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110691"/>
                    </a:xfrm>
                    <a:prstGeom prst="rect">
                      <a:avLst/>
                    </a:prstGeom>
                  </pic:spPr>
                </pic:pic>
              </a:graphicData>
            </a:graphic>
          </wp:inline>
        </w:drawing>
      </w:r>
    </w:p>
    <w:p w:rsidR="00C42C7E" w:rsidRDefault="00C42C7E" w:rsidP="00C42C7E">
      <w:pPr>
        <w:spacing w:after="0"/>
      </w:pPr>
    </w:p>
    <w:p w:rsidR="00080422" w:rsidRDefault="00080422" w:rsidP="00080422">
      <w:pPr>
        <w:spacing w:after="0"/>
        <w:ind w:left="709"/>
      </w:pPr>
    </w:p>
    <w:sectPr w:rsidR="000804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985" w:rsidRDefault="00EE4985" w:rsidP="00C42C7E">
      <w:pPr>
        <w:spacing w:after="0" w:line="240" w:lineRule="auto"/>
      </w:pPr>
      <w:r>
        <w:separator/>
      </w:r>
    </w:p>
  </w:endnote>
  <w:endnote w:type="continuationSeparator" w:id="0">
    <w:p w:rsidR="00EE4985" w:rsidRDefault="00EE4985" w:rsidP="00C4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985" w:rsidRDefault="00EE4985" w:rsidP="00C42C7E">
      <w:pPr>
        <w:spacing w:after="0" w:line="240" w:lineRule="auto"/>
      </w:pPr>
      <w:r>
        <w:separator/>
      </w:r>
    </w:p>
  </w:footnote>
  <w:footnote w:type="continuationSeparator" w:id="0">
    <w:p w:rsidR="00EE4985" w:rsidRDefault="00EE4985" w:rsidP="00C42C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734FF"/>
    <w:multiLevelType w:val="hybridMultilevel"/>
    <w:tmpl w:val="938C006A"/>
    <w:lvl w:ilvl="0" w:tplc="40090019">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DF02E2"/>
    <w:multiLevelType w:val="hybridMultilevel"/>
    <w:tmpl w:val="BFCC8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B812392"/>
    <w:multiLevelType w:val="hybridMultilevel"/>
    <w:tmpl w:val="40182714"/>
    <w:lvl w:ilvl="0" w:tplc="28D82A32">
      <w:start w:val="1"/>
      <w:numFmt w:val="lowerLetter"/>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BAA"/>
    <w:rsid w:val="00080422"/>
    <w:rsid w:val="00132BAA"/>
    <w:rsid w:val="00165FB1"/>
    <w:rsid w:val="001E4DF6"/>
    <w:rsid w:val="00264AEA"/>
    <w:rsid w:val="0048222B"/>
    <w:rsid w:val="005B7E25"/>
    <w:rsid w:val="00647EDC"/>
    <w:rsid w:val="006E2FA9"/>
    <w:rsid w:val="00865CF3"/>
    <w:rsid w:val="00966022"/>
    <w:rsid w:val="009C4D6E"/>
    <w:rsid w:val="009D501F"/>
    <w:rsid w:val="00A66B85"/>
    <w:rsid w:val="00AD4FA8"/>
    <w:rsid w:val="00C42C7E"/>
    <w:rsid w:val="00EB3054"/>
    <w:rsid w:val="00EE4985"/>
    <w:rsid w:val="00F03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7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7E"/>
    <w:pPr>
      <w:ind w:left="720"/>
      <w:contextualSpacing/>
    </w:pPr>
  </w:style>
  <w:style w:type="paragraph" w:styleId="BalloonText">
    <w:name w:val="Balloon Text"/>
    <w:basedOn w:val="Normal"/>
    <w:link w:val="BalloonTextChar"/>
    <w:uiPriority w:val="99"/>
    <w:semiHidden/>
    <w:unhideWhenUsed/>
    <w:rsid w:val="00C42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C7E"/>
    <w:rPr>
      <w:rFonts w:ascii="Tahoma" w:hAnsi="Tahoma" w:cs="Tahoma"/>
      <w:sz w:val="16"/>
      <w:szCs w:val="16"/>
    </w:rPr>
  </w:style>
  <w:style w:type="paragraph" w:styleId="Header">
    <w:name w:val="header"/>
    <w:basedOn w:val="Normal"/>
    <w:link w:val="HeaderChar"/>
    <w:uiPriority w:val="99"/>
    <w:unhideWhenUsed/>
    <w:rsid w:val="00C42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C7E"/>
  </w:style>
  <w:style w:type="paragraph" w:styleId="Footer">
    <w:name w:val="footer"/>
    <w:basedOn w:val="Normal"/>
    <w:link w:val="FooterChar"/>
    <w:uiPriority w:val="99"/>
    <w:unhideWhenUsed/>
    <w:rsid w:val="00C42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C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7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7E"/>
    <w:pPr>
      <w:ind w:left="720"/>
      <w:contextualSpacing/>
    </w:pPr>
  </w:style>
  <w:style w:type="paragraph" w:styleId="BalloonText">
    <w:name w:val="Balloon Text"/>
    <w:basedOn w:val="Normal"/>
    <w:link w:val="BalloonTextChar"/>
    <w:uiPriority w:val="99"/>
    <w:semiHidden/>
    <w:unhideWhenUsed/>
    <w:rsid w:val="00C42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C7E"/>
    <w:rPr>
      <w:rFonts w:ascii="Tahoma" w:hAnsi="Tahoma" w:cs="Tahoma"/>
      <w:sz w:val="16"/>
      <w:szCs w:val="16"/>
    </w:rPr>
  </w:style>
  <w:style w:type="paragraph" w:styleId="Header">
    <w:name w:val="header"/>
    <w:basedOn w:val="Normal"/>
    <w:link w:val="HeaderChar"/>
    <w:uiPriority w:val="99"/>
    <w:unhideWhenUsed/>
    <w:rsid w:val="00C42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C7E"/>
  </w:style>
  <w:style w:type="paragraph" w:styleId="Footer">
    <w:name w:val="footer"/>
    <w:basedOn w:val="Normal"/>
    <w:link w:val="FooterChar"/>
    <w:uiPriority w:val="99"/>
    <w:unhideWhenUsed/>
    <w:rsid w:val="00C42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39564">
      <w:bodyDiv w:val="1"/>
      <w:marLeft w:val="0"/>
      <w:marRight w:val="0"/>
      <w:marTop w:val="0"/>
      <w:marBottom w:val="0"/>
      <w:divBdr>
        <w:top w:val="none" w:sz="0" w:space="0" w:color="auto"/>
        <w:left w:val="none" w:sz="0" w:space="0" w:color="auto"/>
        <w:bottom w:val="none" w:sz="0" w:space="0" w:color="auto"/>
        <w:right w:val="none" w:sz="0" w:space="0" w:color="auto"/>
      </w:divBdr>
    </w:div>
    <w:div w:id="165095249">
      <w:bodyDiv w:val="1"/>
      <w:marLeft w:val="0"/>
      <w:marRight w:val="0"/>
      <w:marTop w:val="0"/>
      <w:marBottom w:val="0"/>
      <w:divBdr>
        <w:top w:val="none" w:sz="0" w:space="0" w:color="auto"/>
        <w:left w:val="none" w:sz="0" w:space="0" w:color="auto"/>
        <w:bottom w:val="none" w:sz="0" w:space="0" w:color="auto"/>
        <w:right w:val="none" w:sz="0" w:space="0" w:color="auto"/>
      </w:divBdr>
    </w:div>
    <w:div w:id="362950284">
      <w:bodyDiv w:val="1"/>
      <w:marLeft w:val="0"/>
      <w:marRight w:val="0"/>
      <w:marTop w:val="0"/>
      <w:marBottom w:val="0"/>
      <w:divBdr>
        <w:top w:val="none" w:sz="0" w:space="0" w:color="auto"/>
        <w:left w:val="none" w:sz="0" w:space="0" w:color="auto"/>
        <w:bottom w:val="none" w:sz="0" w:space="0" w:color="auto"/>
        <w:right w:val="none" w:sz="0" w:space="0" w:color="auto"/>
      </w:divBdr>
    </w:div>
    <w:div w:id="675881004">
      <w:bodyDiv w:val="1"/>
      <w:marLeft w:val="0"/>
      <w:marRight w:val="0"/>
      <w:marTop w:val="0"/>
      <w:marBottom w:val="0"/>
      <w:divBdr>
        <w:top w:val="none" w:sz="0" w:space="0" w:color="auto"/>
        <w:left w:val="none" w:sz="0" w:space="0" w:color="auto"/>
        <w:bottom w:val="none" w:sz="0" w:space="0" w:color="auto"/>
        <w:right w:val="none" w:sz="0" w:space="0" w:color="auto"/>
      </w:divBdr>
    </w:div>
    <w:div w:id="147282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dc:creator>
  <cp:keywords/>
  <dc:description/>
  <cp:lastModifiedBy>venka</cp:lastModifiedBy>
  <cp:revision>20</cp:revision>
  <dcterms:created xsi:type="dcterms:W3CDTF">2017-12-09T21:38:00Z</dcterms:created>
  <dcterms:modified xsi:type="dcterms:W3CDTF">2017-12-09T22:43:00Z</dcterms:modified>
</cp:coreProperties>
</file>