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TBOURIDA GAME – CREATION </w:t>
      </w:r>
      <w:r>
        <w:rPr>
          <w:spacing w:val="-2"/>
        </w:rPr>
        <w:t>STEPS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584200</wp:posOffset>
                </wp:positionH>
                <wp:positionV relativeFrom="paragraph">
                  <wp:posOffset>142391</wp:posOffset>
                </wp:positionV>
                <wp:extent cx="63919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pt;margin-top:11.211958pt;width:503.3pt;height:.1pt;mso-position-horizontal-relative:page;mso-position-vertical-relative:paragraph;z-index:-15728640;mso-wrap-distance-left:0;mso-wrap-distance-right:0" id="docshape1" coordorigin="920,224" coordsize="10066,0" path="m920,224l10986,224e" filled="false" stroked="true" strokeweight="1pt" strokecolor="#d3d3d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</w:pPr>
    </w:p>
    <w:p>
      <w:pPr>
        <w:pStyle w:val="Heading1"/>
        <w:spacing w:before="0"/>
        <w:jc w:val="both"/>
      </w:pPr>
      <w:r>
        <w:rPr/>
        <w:t>Step 1: Game Vision and </w:t>
      </w:r>
      <w:r>
        <w:rPr>
          <w:spacing w:val="-2"/>
        </w:rPr>
        <w:t>References</w:t>
      </w:r>
    </w:p>
    <w:p>
      <w:pPr>
        <w:pStyle w:val="BodyText"/>
        <w:spacing w:line="228" w:lineRule="auto"/>
        <w:ind w:left="70" w:right="81"/>
        <w:jc w:val="both"/>
      </w:pPr>
      <w:r>
        <w:rPr/>
        <w:t>First,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discussed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idea.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decided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3D</w:t>
      </w:r>
      <w:r>
        <w:rPr>
          <w:spacing w:val="-2"/>
        </w:rPr>
        <w:t> </w:t>
      </w:r>
      <w:r>
        <w:rPr/>
        <w:t>low-poly</w:t>
      </w:r>
      <w:r>
        <w:rPr>
          <w:spacing w:val="-2"/>
        </w:rPr>
        <w:t> </w:t>
      </w:r>
      <w:r>
        <w:rPr/>
        <w:t>game. We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references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examples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art</w:t>
      </w:r>
      <w:r>
        <w:rPr>
          <w:spacing w:val="-3"/>
        </w:rPr>
        <w:t> </w:t>
      </w:r>
      <w:r>
        <w:rPr/>
        <w:t>styles.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that,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chose</w:t>
      </w:r>
      <w:r>
        <w:rPr>
          <w:spacing w:val="-3"/>
        </w:rPr>
        <w:t> </w:t>
      </w:r>
      <w:r>
        <w:rPr/>
        <w:t>the visual style that fits our project and keeps the game simple and clear.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584200</wp:posOffset>
                </wp:positionH>
                <wp:positionV relativeFrom="paragraph">
                  <wp:posOffset>149570</wp:posOffset>
                </wp:positionV>
                <wp:extent cx="63919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pt;margin-top:11.777173pt;width:503.3pt;height:.1pt;mso-position-horizontal-relative:page;mso-position-vertical-relative:paragraph;z-index:-15728128;mso-wrap-distance-left:0;mso-wrap-distance-right:0" id="docshape2" coordorigin="920,236" coordsize="10066,0" path="m920,236l10986,236e" filled="false" stroked="true" strokeweight="1pt" strokecolor="#d3d3d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Step 2: Concept </w:t>
      </w:r>
      <w:r>
        <w:rPr>
          <w:spacing w:val="-5"/>
        </w:rPr>
        <w:t>Art</w:t>
      </w:r>
    </w:p>
    <w:p>
      <w:pPr>
        <w:pStyle w:val="BodyText"/>
        <w:spacing w:line="228" w:lineRule="auto"/>
        <w:ind w:left="70" w:right="117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step,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worked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concept</w:t>
      </w:r>
      <w:r>
        <w:rPr>
          <w:spacing w:val="-2"/>
        </w:rPr>
        <w:t> </w:t>
      </w:r>
      <w:r>
        <w:rPr/>
        <w:t>art.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created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concepts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explore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ideas</w:t>
      </w:r>
      <w:r>
        <w:rPr>
          <w:spacing w:val="-2"/>
        </w:rPr>
        <w:t> </w:t>
      </w:r>
      <w:r>
        <w:rPr/>
        <w:t>and designs. The goal was to keep the project simple and efficient. After testing and comparing the concepts, we selected the one that works best for our game.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584200</wp:posOffset>
                </wp:positionH>
                <wp:positionV relativeFrom="paragraph">
                  <wp:posOffset>149556</wp:posOffset>
                </wp:positionV>
                <wp:extent cx="63919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pt;margin-top:11.776098pt;width:503.3pt;height:.1pt;mso-position-horizontal-relative:page;mso-position-vertical-relative:paragraph;z-index:-15727616;mso-wrap-distance-left:0;mso-wrap-distance-right:0" id="docshape3" coordorigin="920,236" coordsize="10066,0" path="m920,236l10986,236e" filled="false" stroked="true" strokeweight="1pt" strokecolor="#d3d3d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Step 3: Player Character </w:t>
      </w:r>
      <w:r>
        <w:rPr>
          <w:spacing w:val="-2"/>
        </w:rPr>
        <w:t>Creation</w:t>
      </w:r>
    </w:p>
    <w:p>
      <w:pPr>
        <w:pStyle w:val="BodyText"/>
        <w:spacing w:line="228" w:lineRule="auto"/>
        <w:ind w:left="70"/>
      </w:pPr>
      <w:r>
        <w:rPr/>
        <w:t>Next, I started working on the player character. The character is a Tbourida rider wearing traditional clothes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jelaba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items.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optimized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low-poly.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a system that allows the player to change the color of the clothes, so each player can choose the color they want.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584200</wp:posOffset>
                </wp:positionH>
                <wp:positionV relativeFrom="paragraph">
                  <wp:posOffset>149347</wp:posOffset>
                </wp:positionV>
                <wp:extent cx="63919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pt;margin-top:11.759619pt;width:503.3pt;height:.1pt;mso-position-horizontal-relative:page;mso-position-vertical-relative:paragraph;z-index:-15727104;mso-wrap-distance-left:0;mso-wrap-distance-right:0" id="docshape4" coordorigin="920,235" coordsize="10066,0" path="m920,235l10986,235e" filled="false" stroked="true" strokeweight="1pt" strokecolor="#d3d3d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Step 4: Mkohla </w:t>
      </w:r>
      <w:r>
        <w:rPr>
          <w:spacing w:val="-2"/>
        </w:rPr>
        <w:t>Creation</w:t>
      </w:r>
    </w:p>
    <w:p>
      <w:pPr>
        <w:pStyle w:val="BodyText"/>
        <w:spacing w:line="228" w:lineRule="auto"/>
        <w:ind w:left="70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step,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modeled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Mkohla,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weapon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game.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object</w:t>
      </w:r>
      <w:r>
        <w:rPr>
          <w:spacing w:val="-2"/>
        </w:rPr>
        <w:t> </w:t>
      </w:r>
      <w:r>
        <w:rPr/>
        <w:t>is essential for the Tbourida experience and is designed to match the low-poly style of the game.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584200</wp:posOffset>
                </wp:positionH>
                <wp:positionV relativeFrom="paragraph">
                  <wp:posOffset>149765</wp:posOffset>
                </wp:positionV>
                <wp:extent cx="63919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pt;margin-top:11.792578pt;width:503.3pt;height:.1pt;mso-position-horizontal-relative:page;mso-position-vertical-relative:paragraph;z-index:-15726592;mso-wrap-distance-left:0;mso-wrap-distance-right:0" id="docshape5" coordorigin="920,236" coordsize="10066,0" path="m920,236l10986,236e" filled="false" stroked="true" strokeweight="1pt" strokecolor="#d3d3d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Step 5: Horse, Textures, and </w:t>
      </w:r>
      <w:r>
        <w:rPr>
          <w:spacing w:val="-2"/>
        </w:rPr>
        <w:t>Animations</w:t>
      </w:r>
    </w:p>
    <w:p>
      <w:pPr>
        <w:pStyle w:val="BodyText"/>
        <w:spacing w:line="228" w:lineRule="auto"/>
        <w:ind w:left="70"/>
      </w:pPr>
      <w:r>
        <w:rPr/>
        <w:t>After that, I worked on the horse model. I created different textures for the horse, such as white and black</w:t>
      </w:r>
      <w:r>
        <w:rPr>
          <w:spacing w:val="-3"/>
        </w:rPr>
        <w:t> </w:t>
      </w:r>
      <w:r>
        <w:rPr/>
        <w:t>horses.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animations</w:t>
      </w:r>
      <w:r>
        <w:rPr>
          <w:spacing w:val="-3"/>
        </w:rPr>
        <w:t> </w:t>
      </w:r>
      <w:r>
        <w:rPr/>
        <w:t>needed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game,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movement </w:t>
      </w:r>
      <w:r>
        <w:rPr>
          <w:spacing w:val="-2"/>
        </w:rPr>
        <w:t>animations.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584200</wp:posOffset>
                </wp:positionH>
                <wp:positionV relativeFrom="paragraph">
                  <wp:posOffset>149556</wp:posOffset>
                </wp:positionV>
                <wp:extent cx="63919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pt;margin-top:11.776098pt;width:503.3pt;height:.1pt;mso-position-horizontal-relative:page;mso-position-vertical-relative:paragraph;z-index:-15726080;mso-wrap-distance-left:0;mso-wrap-distance-right:0" id="docshape6" coordorigin="920,236" coordsize="10066,0" path="m920,236l10986,236e" filled="false" stroked="true" strokeweight="1pt" strokecolor="#d3d3d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Step 6: Global Animation and Gameplay </w:t>
      </w:r>
      <w:r>
        <w:rPr>
          <w:spacing w:val="-2"/>
        </w:rPr>
        <w:t>Scene</w:t>
      </w:r>
    </w:p>
    <w:p>
      <w:pPr>
        <w:pStyle w:val="BodyText"/>
        <w:spacing w:line="228" w:lineRule="auto"/>
        <w:ind w:left="70" w:right="117"/>
      </w:pPr>
      <w:r>
        <w:rPr/>
        <w:t>Finally,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worked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animation.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animation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wearing</w:t>
      </w:r>
      <w:r>
        <w:rPr>
          <w:spacing w:val="-3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clothes, riding a horse, and holding a Mkohla. The horse runs toward the finish line, and the character shoots into the sky, just like in real Tbourida.</w:t>
      </w:r>
    </w:p>
    <w:sectPr>
      <w:type w:val="continuous"/>
      <w:pgSz w:w="11910" w:h="16840"/>
      <w:pgMar w:top="8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" w:line="246" w:lineRule="exact"/>
      <w:ind w:left="7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70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2026-01-11T12:10:42Z</dcterms:created>
  <dcterms:modified xsi:type="dcterms:W3CDTF">2026-01-11T12:10:42Z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2026-01-11T00:00:00Z</vt:filetime>
  </property>
  <property fmtid="{D5CDD505-2E9C-101B-9397-08002B2CF9AE}" pid="5" name="Producer">
    <vt:lpwstr>ReportLab PDF Library - www.reportlab.com</vt:lpwstr>
  </property>
</Properties>
</file>