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👑 GOD OF TRADE MASTER BLUEPRINT V96</w:t>
      </w:r>
    </w:p>
    <w:p>
      <w:pPr>
        <w:jc w:val="center"/>
      </w:pPr>
      <w:r>
        <w:rPr>
          <w:rFonts w:ascii="Arial" w:hAnsi="Arial"/>
          <w:i/>
          <w:color w:val="4B5563"/>
          <w:sz w:val="24"/>
        </w:rPr>
        <w:t>Upgraded 8-Stage 3-Regime Institutional Order Flow &amp; Adaptive Protection Logic</w:t>
      </w:r>
    </w:p>
    <w:p/>
    <w:p>
      <w:r>
        <w:rPr>
          <w:b/>
          <w:color w:val="1E3A8A"/>
          <w:sz w:val="28"/>
        </w:rPr>
        <w:t>Executive Summary &amp; Global Institutional Principles</w:t>
        <w:br/>
      </w:r>
      <w:r>
        <w:rPr>
          <w:sz w:val="21"/>
        </w:rPr>
        <w:t>This document specifies the upgraded 8-Stage 3-Regime Trading Architecture for the ApexStream Crypto Scanner &amp; Robo Trade system. Incorporating research from global institutional trading desks (Jump Trading, Wintermute, Jane Street), the upgrades focus on two primary goals: (1) Eliminating premature entries by targeting true institutional demand floors (-0.8% to -2.2%) with 1M wick reversal verification, and (2) Maximizing profit &amp; surviving bear market regimes through adaptive Take Profits (+1.5%), instant Breakeven locks (+0.8%), and Supreme God AI Velocity Capital Recycling.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19"/>
              </w:rPr>
              <w:t>Current/Previous Logic Limitation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19"/>
              </w:rPr>
              <w:t>God of Trade Master Upgrade (V96)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b/>
                <w:color w:val="1E3A8A"/>
                <w:sz w:val="18"/>
              </w:rPr>
              <w:t>STAGE 1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Static FVG size thresholds fail when volatility expands/contracts.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ATR Volatility-Squeeze Index (VSI): Dynamically scales FVG thresholds &amp; lookbacks per regime.</w:t>
            </w:r>
          </w:p>
        </w:tc>
      </w:tr>
      <w:tr>
        <w:tc>
          <w:tcPr>
            <w:tcW w:type="dxa" w:w="3120"/>
            <w:shd w:fill="F3F4F6"/>
          </w:tcPr>
          <w:p>
            <w:r>
              <w:rPr>
                <w:b/>
                <w:color w:val="1E3A8A"/>
                <w:sz w:val="18"/>
              </w:rPr>
              <w:t>STAGE 2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Filtering coins solely on 24h gain ignores BTC sensitivity.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Beta-Weighted Relative Strength (Beta_Coin): Blocks high-beta coins during BTC pullbacks to prevent knife-catching.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b/>
                <w:color w:val="1E3A8A"/>
                <w:sz w:val="18"/>
              </w:rPr>
              <w:t>STAGE 3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Premature entries (bought only 0.05%-0.25% below market price).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Institutional OTE Retest Equation: Targets deep discount floors (-0.8% to -2.2% pullback into FVG/OB).</w:t>
            </w:r>
          </w:p>
        </w:tc>
      </w:tr>
      <w:tr>
        <w:tc>
          <w:tcPr>
            <w:tcW w:type="dxa" w:w="3120"/>
            <w:shd w:fill="F3F4F6"/>
          </w:tcPr>
          <w:p>
            <w:r>
              <w:rPr>
                <w:b/>
                <w:color w:val="1E3A8A"/>
                <w:sz w:val="18"/>
              </w:rPr>
              <w:t>STAGE 4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Price touching target price triggered immediate buys into sell-offs.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1M Micro-Wick Reversal &amp; Orderbook Bid Absorption Guard (Bounce &gt;= +0.15%, Bids/Asks &gt;= 1.8x).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b/>
                <w:color w:val="1E3A8A"/>
                <w:sz w:val="18"/>
              </w:rPr>
              <w:t>STAGE 5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Pattern-only signals resulted in bull/bear traps.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Derivatives &amp; Spot CVD Absorption Matrix: Scores CVD absorption, funding rates, and Open Interest growth.</w:t>
            </w:r>
          </w:p>
        </w:tc>
      </w:tr>
      <w:tr>
        <w:tc>
          <w:tcPr>
            <w:tcW w:type="dxa" w:w="3120"/>
            <w:shd w:fill="F3F4F6"/>
          </w:tcPr>
          <w:p>
            <w:r>
              <w:rPr>
                <w:b/>
                <w:color w:val="1E3A8A"/>
                <w:sz w:val="18"/>
              </w:rPr>
              <w:t>STAGE 6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Static 8.5 Pts threshold too loose in bear trends, too strict in bull trends.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Dynamic Regime Score Floors: Bullish (8.0+ Pts), Sideways (8.5+ Pts), Bearish (9.0+ Pts Grade S Only).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b/>
                <w:color w:val="1E3A8A"/>
                <w:sz w:val="18"/>
              </w:rPr>
              <w:t>STAGE 7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Stagnant trades trapped capital for hours while Grade S setups fired.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Formula #5 Master Upgrade: Supreme God AI Velocity Exit Privilege &amp; Dynamic Capital Recycler.</w:t>
            </w:r>
          </w:p>
        </w:tc>
      </w:tr>
      <w:tr>
        <w:tc>
          <w:tcPr>
            <w:tcW w:type="dxa" w:w="3120"/>
            <w:shd w:fill="F3F4F6"/>
          </w:tcPr>
          <w:p>
            <w:r>
              <w:rPr>
                <w:b/>
                <w:color w:val="1E3A8A"/>
                <w:sz w:val="18"/>
              </w:rPr>
              <w:t>STAGE 8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Flat $20.00 sizing ignored probability distribution.</w:t>
            </w:r>
          </w:p>
        </w:tc>
        <w:tc>
          <w:tcPr>
            <w:tcW w:type="dxa" w:w="3120"/>
            <w:shd w:fill="F3F4F6"/>
          </w:tcPr>
          <w:p>
            <w:r>
              <w:rPr>
                <w:sz w:val="18"/>
              </w:rPr>
              <w:t>Fractional Kelly Sizing: Grade S setups allocated $25.00, standard setups $20.00 (100% Spot-Only).</w:t>
            </w:r>
          </w:p>
        </w:tc>
      </w:tr>
    </w:tbl>
    <w:p/>
    <w:p>
      <w:r>
        <w:rPr>
          <w:b/>
          <w:color w:val="1E3A8A"/>
          <w:sz w:val="26"/>
        </w:rPr>
        <w:t>📌 STAGE 1: Stage 1: Backtest Result Analysis &amp; Out-of-Sample Rolling Parameter Optimization (WFO)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Replaced fixed FVG size thresholds with an ATR Volatility-Squeeze Index (VSI) that dynamically scales FVG minimum size and lookback windows based on market expansion and contraction.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Optimize parameters (theta_FVG, L_sweep, Delta_OI) over 6 months of historical data, validate on 1 month of unseen out-of-sample data, and roll forward across all 3 market regimes.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Daily, 4-Hour, 1-Hour, 15-Minute Historical Rolling Data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Bullish Regime Formula:</w:t>
              <w:br/>
              <w:t xml:space="preserve">   - Formula: theta_FVG_Bull = max(0.35%, 1.6 * ATR_14), L_sweep_Bull = 50 candles, Delta_OI_min &gt;= +5.0% over 15M</w:t>
              <w:br/>
              <w:t xml:space="preserve">   - theta_FVG_Bull: Minimum Fair Value Gap size set to larger of 0.35% or 1.6x ATR_14.</w:t>
              <w:br/>
              <w:t xml:space="preserve">   - L_sweep_Bull: Scan back 50 candles on 1H chart to find Sell-Side Liquidity (SSL) lows.</w:t>
              <w:br/>
              <w:t xml:space="preserve">   - Delta_OI_min: Require Open Interest to increase by at least +5.0% over 15M.</w:t>
              <w:br/>
              <w:br/>
              <w:t>2. Bearish Regime Formula:</w:t>
              <w:br/>
              <w:t xml:space="preserve">   - Formula: theta_FVG_Bear = max(0.45%, 2.0 * ATR_14), L_sweep_Bear = 50 candles, Delta_OI_min &gt;= +8.0% over 15M</w:t>
              <w:br/>
              <w:t xml:space="preserve">   - theta_FVG_Bear: Bearish FVG size widened to 0.45% or 2.0x ATR_14 to ignore small fake wicks.</w:t>
              <w:br/>
              <w:t xml:space="preserve">   - L_sweep_Bear: Scan back 50 candles to find Buy-Side Liquidity (BSL) highs.</w:t>
              <w:br/>
              <w:t xml:space="preserve">   - Delta_OI_min: Require Open Interest spike &gt;= +8.0% over 15M to confirm short aggression.</w:t>
              <w:br/>
              <w:br/>
              <w:t>3. Sideways Regime Formula:</w:t>
              <w:br/>
              <w:t xml:space="preserve">   - Formula: theta_FVG_Side = max(0.20%, 1.0 * ATR_14), L_sweep_Side = 20 candles, Delta_OI_min &gt;= +3.0% over 15M</w:t>
              <w:br/>
              <w:t xml:space="preserve">   - theta_FVG_Side: Reduced to 0.20% or 1.0x ATR_14 for tight range trades.</w:t>
              <w:br/>
              <w:t xml:space="preserve">   - L_sweep_Side: Shorter lookback of 20 candles for fast boundary bounces.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theta_FVG = max(BasePct_Regime, Multiplier * ATR_14)</w:t>
              <w:br/>
              <w:t>L_sweep = Lookback_Regime (50 candles Bull/Bear, 20 candles Side)</w:t>
              <w:br/>
              <w:t>Delta_OI_min = OI_Surge_Threshold (+5.0% Bull, +8.0% Bear, +3.0% Side)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Fixed percentage thresholds fail when market volatility expands or contracts. Volatility-adjusted ATR thresholds prevent false breakout entries during low volatility and filter out noise wicks during high volatility.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Bullish Regime Check (Group E Sentinel): Verifies 6-month walk-forward Sharpe Ratio &gt; 2.4 on Long FVG retests with Max Drawdown &lt; 7.0%.</w:t>
              <w:br/>
              <w:t>2. Bearish Regime Check (Group E Sentinel): Verifies 6-month walk-forward Sharpe Ratio &gt; 2.5 on Short FVG retests.</w:t>
              <w:br/>
              <w:t>3. Sideways Regime Check (Group E Sentinel): Verifies Range Grid Win Rate &gt; 80% across boundary sweeps.</w:t>
            </w:r>
          </w:p>
        </w:tc>
      </w:tr>
    </w:tbl>
    <w:p/>
    <w:p>
      <w:r>
        <w:rPr>
          <w:b/>
          <w:color w:val="1E3A8A"/>
          <w:sz w:val="26"/>
        </w:rPr>
        <w:t>📌 STAGE 2: Stage 2: Macro &amp; Asset Screening (Layer 1 Confluence)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Introduced Beta-Weighted Relative Strength (Beta_Coin). During weak or bearish macro regimes, high-beta altcoins (Beta &gt;= 1.20) are strictly blocked to prevent knife-catching when BTC pulls back.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Eliminate market noise and cut down computation load by filtering out coin setups destined to fail due to poor macro conditions or low volume.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Daily &amp; 4-Hour (HTF)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Bullish Relative Strength Formula:</w:t>
              <w:br/>
              <w:t xml:space="preserve">   - RS_Bull = (%Delta Price_Coin_24h / %Delta Price_BTC_24h) &gt; 1.20 AND Price_Coin &gt; EMA_50_4H</w:t>
              <w:br/>
              <w:t xml:space="preserve">   - %Delta Price_Coin_24h / %Delta Price_BTC_24h: Coin 24h % gain divided by BTC 24h % gain. Must be &gt; 1.20 (20% stronger than BTC).</w:t>
              <w:br/>
              <w:t xml:space="preserve">   - Price_Coin &gt; EMA_50_4H: Price must be above its 50-period EMA on the 4-Hour chart.</w:t>
              <w:br/>
              <w:br/>
              <w:t>2. Bearish Beta-Shield &amp; Relative Weakness Formula:</w:t>
              <w:br/>
              <w:t xml:space="preserve">   - RW_Bear = (%Delta Price_Coin_24h / %Delta Price_BTC_24h) &lt; 0.80 AND Beta_Coin &lt; 1.20 AND Price_Coin &lt; EMA_50_4H</w:t>
              <w:br/>
              <w:t xml:space="preserve">   - RW_Bear: Coin 24h change divided by BTC 24h change. Must be &lt; 0.80 (20% weaker than BTC).</w:t>
              <w:br/>
              <w:t xml:space="preserve">   - Beta_Coin &lt; 1.20: Rejects ultra-high-beta coins to avoid catching falling knives.</w:t>
              <w:br/>
              <w:br/>
              <w:t>3. Sideways Range Compression Formula:</w:t>
              <w:br/>
              <w:t xml:space="preserve">   - Band_Width_Side = (BB_Upper - BB_Lower) / BB_Middle &lt;= 0.04 (4% width, proving extreme tight consolidation).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RS_Bull = (%Delta Coin / %Delta BTC) &gt; 1.20  [Bullish]</w:t>
              <w:br/>
              <w:t>RW_Bear = (%Delta Coin / %Delta BTC) &lt; 0.80  AND Beta_Coin &lt; 1.20  [Bearish]</w:t>
              <w:br/>
              <w:t>BandWidth_Side = (BB_Upper - BB_Lower) / BB_Middle &lt;= 0.04  [Sideways]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Altcoins rarely pump independently of Bitcoin. Filtering by Relative Strength and Beta ensures the bot only trades coins receiving genuine, sustained institutional capital inflow.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Bitcoin Context Check (Macro Sentinel): Is BTC on the 4H chart holding above its 4H 50-EMA? Is BTC 24h change &gt;= -1.0%?</w:t>
              <w:br/>
              <w:t>2. Bitcoin Dominance Check (BTC.D): Is BTC.D dropping or consolidating? (If BTC.D surges &gt; +1.0% in 4H, halt altcoin long entries).</w:t>
              <w:br/>
              <w:t>3. Liquidity &amp; Volume Check: Does the coin have at least $5.0M USD in 24-hour spot volume? Is it non-meme and non-currency?</w:t>
            </w:r>
          </w:p>
        </w:tc>
      </w:tr>
    </w:tbl>
    <w:p/>
    <w:p>
      <w:r>
        <w:rPr>
          <w:b/>
          <w:color w:val="1E3A8A"/>
          <w:sz w:val="26"/>
        </w:rPr>
        <w:t>📌 STAGE 3: Stage 3: Structural Wholesale Discount &amp; Institutional Retest Target (Layer 2 Confluence)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REPLACED PREMATURE ENTRY: Replaced old shallow entry calculations (which set targets only 0.05%-0.25% below market price) with the Institutional Optimal Trade Entry (OTE) Equation (0.618-0.786 Fib) + 15M FVG Floor Retest. This guarantees buying at true wholesale discount floors.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Confirm that the coin is at an institutional wholesale discount floor before generating an entry target, eliminating premature entries at local tops.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4-Hour (HTF) &amp; 1-Hour (MTF)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Bullish Wholesale Discount Zone Formula:</w:t>
              <w:br/>
              <w:t xml:space="preserve">   - Zone_Discount = Price &lt;= Swing_Low_4H + 0.50 * (Swing_High_4H - Swing_Low_4H)</w:t>
              <w:br/>
              <w:t xml:space="preserve">   - Price MUST be in the bottom 50% (Discount Zone) of the active 4H swing range.</w:t>
              <w:br/>
              <w:br/>
              <w:t>2. Master Institutional OTE Retest Target Equation (Prevents Premature Entry):</w:t>
              <w:br/>
              <w:t xml:space="preserve">   - TargetEntryPrice = Swing_High_15M - FibRatio_Regime * (Swing_High_15M - Swing_Low_15M)</w:t>
              <w:br/>
              <w:t xml:space="preserve">   - FibRatio_Regime = 0.500 to 0.618 (Bullish: Retest 15M FVG Top), 0.618 to 0.707 (Neutral: Retest Golden Pocket), 0.707 to 0.786 (Bearish: Retest Deep Discount Floor).</w:t>
              <w:br/>
              <w:br/>
              <w:t>3. Dynamic Take-Profit &amp; Stop-Loss ATR Equations:</w:t>
              <w:br/>
              <w:t xml:space="preserve">   - Take Profit (TP) = Entry Price +/- (2.5 * ATR_1H)</w:t>
              <w:br/>
              <w:t xml:space="preserve">   - Stop Loss (SL) = Entry Price -/+ (1.2 * ATR_1H)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TargetEntryPrice = Swing_High_15M - FibRatio_Regime * (Swing_High_15M - Swing_Low_15M)</w:t>
              <w:br/>
              <w:t>TP = Entry +/- (2.5 * ATR_1H)</w:t>
              <w:br/>
              <w:t>SL = Entry -/+ (1.2 * ATR_1H)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Institutions wait for deep pullbacks into liquidity zones before entering. Targeting the 0.618-0.786 Fib OTE discount zone prevents buying at the top of pullbacks and dramatically improves risk-to-reward ratios.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Bullish Agent Check (Supreme God AI &amp; Wyckoff Auditor): Is price inside an untested 4H Bullish OB below the 50% Fib level? Has a 1H Wyckoff Spring occurred? Is there an unfilled 4H FVG above acting as a magnet?</w:t>
              <w:br/>
              <w:t>2. Bearish Agent Check (Wyckoff Auditor): Is price inside an untested 4H Bearish OB above 50% Fib? Has a 1H Wyckoff UTAD occurred?</w:t>
              <w:br/>
              <w:t>3. Sideways Agent Check (Wyckoff Auditor): Are Vault Low min(Low_50_4H) and Vault High max(High_50_4H) established by equal highs (EQH) and equal lows (EQL)?</w:t>
            </w:r>
          </w:p>
        </w:tc>
      </w:tr>
    </w:tbl>
    <w:p/>
    <w:p>
      <w:r>
        <w:rPr>
          <w:b/>
          <w:color w:val="1E3A8A"/>
          <w:sz w:val="26"/>
        </w:rPr>
        <w:t>📌 STAGE 4 PART 1: Stage 4 Part 1: Protection Feature 1 - 5M Bearish CHoCH &amp; 1M Orderbook Bid Absorption Guard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Added a 1M Micro-Wick Floor Reversal Check (Price &gt;= Low_1M + 0.15%) AND Orderbook Bid-Ask Depth Ratio (Bids/Asks &gt;= 1.8x) before buy execution. Price touching target price is no longer enough; the bot requires proof that seller momentum has stopped.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Detect micro-market structure flips on the 5M chart and confirm orderbook bid absorption before executing buy orders (eliminating falling-knife entries).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5-Minute (5M) &amp; 1-Minute (1M) Micro-Structure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Bearish CHoCH Hard Veto (Long Protection):</w:t>
              <w:br/>
              <w:t xml:space="preserve">   - Bearish CHoCH = (Close_5M &lt; Swing_Low_5M) AND (Candle_Body_5M &gt; 1.5 * ATR_5M) =&gt; Hard Veto (Score = 0.0, Entry Blocked).</w:t>
              <w:br/>
              <w:br/>
              <w:t>2. Bullish CHoCH Hard Veto (Short Protection):</w:t>
              <w:br/>
              <w:t xml:space="preserve">   - Bullish CHoCH = (Close_5M &gt; Swing_High_5M) AND (Candle_Body_5M &gt; 1.5 * ATR_5M) =&gt; Hard Veto (Score = 0.0, Entry Blocked).</w:t>
              <w:br/>
              <w:br/>
              <w:t>3. 1M Micro-Wick &amp; Orderbook Absorption Execution Trigger:</w:t>
              <w:br/>
              <w:t xml:space="preserve">   - ExecutionAllowed = (Price &lt;= TargetEntryPrice) AND ((Price - Low_1M) / Low_1M &gt;= 0.15%) AND (BidDepth_1M / AskDepth_1M &gt;= 1.8)</w:t>
              <w:br/>
              <w:t xml:space="preserve">   - Rule: Even if price reaches entry target, buy execution is held until the 1M candle bounces +0.15% off its floor AND bid depth wall is &gt;= 1.8x larger than ask wall.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Bearish CHoCH = (Close_5M &lt; Swing_Low_5M) AND (Body_5M &gt; 1.5 * ATR_5M) =&gt; Hard Veto</w:t>
              <w:br/>
              <w:t>ExecutionAllowed = (Price &lt;= TargetEntry) AND ((Price - Low_1M)/Low_1M &gt;= 0.15%) AND (BidDepth/AskDepth &gt;= 1.8)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A red candle body breaking the 5M swing low signals active institutional selling. Requiring a bottom-wick bounce (+0.15%) and bid wall absorption guarantees the entry occurs on the reversal floor rather than inside a falling knife.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Long Protection Agent Check (5M Structure Sentinel): Did the latest 5M candle close below the last 5M higher low? Is red body &gt; 1.5x ATR_5M? Has 1M price bounced &gt;= +0.15% off its micro low? Is 1M bid-ask depth ratio &gt;= 1.8?</w:t>
              <w:br/>
              <w:t>2. Short Protection Agent Check (5M Structure Sentinel): Did the latest 5M candle close above the last 5M lower high with green body &gt; 1.5x ATR_5M?</w:t>
            </w:r>
          </w:p>
        </w:tc>
      </w:tr>
    </w:tbl>
    <w:p/>
    <w:p>
      <w:r>
        <w:rPr>
          <w:b/>
          <w:color w:val="1E3A8A"/>
          <w:sz w:val="26"/>
        </w:rPr>
        <w:t>📌 STAGE 4 PART 2: Stage 4 Part 2: Protection Feature 2 - 6-Candle 5M Heavy Sell Volume Spike Guard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Maintained 30-minute cumulative sell volume ratio check (&gt; 2.0x baseline) with enhanced 5M Cumulative Volume Delta (CVD) slope verification.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Detect heavy institutional distribution early and block long trades when sell volume spikes over 200% of normal baseline.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5-Minute over 6-candle lookback window (6 * 5 minutes = 30 minutes)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Bullish Regime Toggle (Long Protection):</w:t>
              <w:br/>
              <w:t xml:space="preserve">   - Condition: Total red sell volume in last 30 minutes exceeds 200% (2.0x) of normal expected volume =&gt; Hard Veto (Score = 0.0, Entry Blocked).</w:t>
              <w:br/>
              <w:br/>
              <w:t>2. Bearish Regime Toggle (Short Protection):</w:t>
              <w:br/>
              <w:t xml:space="preserve">   - Condition: Total green buy volume in last 30 minutes exceeds 200% (2.0x) of normal expected volume =&gt; Hard Veto (Score = 0.0, Entry Blocked).</w:t>
              <w:br/>
              <w:br/>
              <w:t>3. Sideways Regime Toggle:</w:t>
              <w:br/>
              <w:t xml:space="preserve">   - Condition: Volume ratio between 100% and 200% triggers a Soft Penalty (-2.0 Points Deduction).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RedVolume_30M = Sum(Volume_5M for Red Candles in last 6 candles)</w:t>
              <w:br/>
              <w:t>BaselineVolume_30M = 6 * SMA_20(Volume_5M)</w:t>
              <w:br/>
              <w:t>SellVolRatio = RedVolume_30M / BaselineVolume_30M &gt; 2.0 =&gt; Hard Veto (Score = 0.0)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Institutions cannot hide massive volume orders. When smart money unloads, 30-minute sell volume spikes over 200% of average baseline. Blocking trades during volume spikes prevents severe drawdown.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Long Protection Agent Check (Orderbook Flow Sentinel): Are at least 4 of the last 6 5M candles red? Is 30-minute red volume &gt; 200% of baseline (SellVolRatio &gt; 2.0)? Is 5M Spot CVD sloping downward?</w:t>
              <w:br/>
              <w:t>2. Short Protection Agent Check (Orderbook Flow Sentinel): Are at least 4 of the last 6 5M candles green with green volume &gt; 200% of baseline?</w:t>
            </w:r>
          </w:p>
        </w:tc>
      </w:tr>
    </w:tbl>
    <w:p/>
    <w:p>
      <w:r>
        <w:rPr>
          <w:b/>
          <w:color w:val="1E3A8A"/>
          <w:sz w:val="26"/>
        </w:rPr>
        <w:t>📌 STAGE 5: Stage 5: Order Flow &amp; LTF Execution Trigger (Layer 3 Confluence)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Enhanced order flow verification by requiring simultaneous 15M Liquidity Sweep + Spot CVD Absorption + Open Interest Surge (Delta_OI &gt; 0).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Verify real institutional buying pressure is active right now before opening a position.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15-Minute &amp; 5-Minute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Bullish Regime Toggle (Long Order Flow):</w:t>
              <w:br/>
              <w:t xml:space="preserve">   - Requires 15M SSL Sweep, 15M Bullish BOS (Close_15M &gt; High_15M), Funding Rate &lt; 0%, Spot CVD absorption, and positive Open Interest growth (Delta_OI &gt; 0).</w:t>
              <w:br/>
              <w:br/>
              <w:t>2. Bearish Regime Toggle (Short Order Flow):</w:t>
              <w:br/>
              <w:t xml:space="preserve">   - Requires 15M BSL Sweep, 15M Bearish CHoCH (Close_15M &lt; Low_15M), Funding Rate &gt; +0.05% (overleveraged longs), Spot CVD distribution, and positive Open Interest growth (Delta_OI &gt; 0).</w:t>
              <w:br/>
              <w:br/>
              <w:t>3. Sideways Regime Toggle (Range Order Flow):</w:t>
              <w:br/>
              <w:t xml:space="preserve">   - Requires 15M Boundary Sweep and 5M CVD mean-reversion flip.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BOS_Bull = Close_15M &gt; Swing_High_10_15M</w:t>
              <w:br/>
              <w:t>FVG_Bull_Retest = Low_Current &lt;= FVG_Top_15M</w:t>
              <w:br/>
              <w:t>CHoCH_Bear = Close_15M &lt; Swing_Low_10_15M</w:t>
              <w:br/>
              <w:t>FVG_Bear_Retest = High_Current &gt;= FVG_Bottom_15M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Technical chart patterns mean nothing without real order flow volume behind them. Requiring Spot CVD absorption and Open Interest growth confirms institutional participation.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Bullish Agent Check (Group C OB Lead &amp; Flow Auditor): Did a 15M candle wick below a key low and violently close back above it (SSL Sweep)? Did price break above last 15M lower high with displacement (15M BOS)? Is Funding Rate &lt; 0%? Is Spot CVD absorbing sales? Is Open Interest growing (Delta_OI &gt; 0)?</w:t>
              <w:br/>
              <w:t>2. Bearish Agent Check (Group C Lead): Did 15M wick above key high and close below it (BSL Sweep)? Is Funding Rate &gt; +0.05%? Is Spot CVD distributing?</w:t>
            </w:r>
          </w:p>
        </w:tc>
      </w:tr>
    </w:tbl>
    <w:p/>
    <w:p>
      <w:r>
        <w:rPr>
          <w:b/>
          <w:color w:val="1E3A8A"/>
          <w:sz w:val="26"/>
        </w:rPr>
        <w:t>📌 STAGE 6: Stage 6 Part 1 &amp; Part 2: 10.0-Point Score Matrix &amp; Adaptive Regime Thresholds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Replaced static 8.5 Pts entry threshold with Dynamic Regime Score Floors (Bullish: 8.0+ Pts, Sideways: 8.5+ Pts, Bearish: 9.0+ Pts Grade S Only) to adapt entry strictness to market climate.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Synthesize all indicators into a quantitative 10.0-Point Score, enforce Hard Veto rules, and require minimum score thresholds for trade entry and continuous holding evaluation.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15-Minute &amp; 5-Minute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10-Point Score Calculation:</w:t>
              <w:br/>
              <w:t>TotalScore = Sweep_pts(2.5) + CVD_pts(2.5) + Funding_pts(2.0) + BOS_pts(1.5) + FVG_pts(1.5) - Penalties</w:t>
              <w:br/>
              <w:br/>
              <w:t>Dynamic Regime Minimum Entry Thresholds:</w:t>
              <w:br/>
              <w:t>- Bullish Regime Minimum Score: TotalScore &gt;= 8.0 Pts</w:t>
              <w:br/>
              <w:t>- Sideways Regime Minimum Score: TotalScore &gt;= 8.5 Pts</w:t>
              <w:br/>
              <w:t>- Bearish Regime Minimum Score: TotalScore &gt;= 9.0 Pts (Grade S / Grade A+ Only)</w:t>
              <w:br/>
              <w:br/>
              <w:t>Grade S Tier (Supreme God AI Mode):</w:t>
              <w:br/>
              <w:t>- If a coin scores &gt;= 9.5 Pts, it is assigned Grade S Tier.</w:t>
              <w:br/>
              <w:t>- Supreme God AI Bot immediately prioritizes Grade S setups to scale into expansion waves.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TotalScore = Sweep(2.5) + CVD(2.5) + Funding(2.0) + BOS(1.5) + FVG(1.5) - Penalties</w:t>
              <w:br/>
              <w:t>Entry Permitted IF TotalScore &gt;= Regime_Min_Threshold AND BearishVeto == FALSE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Raising the minimum required score to 9.0+ Pts during Bearish Regimes ensures the bot trades only elite setups when the market is weak, while lowering it slightly to 8.0+ during Bullish Regimes allows capturing aggressive momentum.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Entry Scoring Check (God AI &amp; Risk Evaluator): Does total score meet or exceed regime threshold (8.0+ Bullish, 8.5+ Sideways, 9.0+ Bearish)? Are all Veto rules FALSE?</w:t>
              <w:br/>
              <w:t>2. Active Position Holding Check (God AI &amp; Risk Evaluator): Does open position maintain valid score above threshold? If Veto triggered or score drops below threshold, execute immediate emergency exit!</w:t>
            </w:r>
          </w:p>
        </w:tc>
      </w:tr>
    </w:tbl>
    <w:p/>
    <w:p>
      <w:r>
        <w:rPr>
          <w:b/>
          <w:color w:val="1E3A8A"/>
          <w:sz w:val="26"/>
        </w:rPr>
        <w:t>📌 STAGE 7: Stage 7: 5-Loop AI Council Verification &amp; Dynamic Trailing Engine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UPGRADED FORMULA #5 FOR SUPREME GOD AI BOT: Master Upgrade for Formula #5 — Enabled Supreme God AI Velocity Exit &amp; Dynamic Capital Recycler Privilege. Stagnant positions (&gt; 45 min, velocity &lt; +0.25%/hr) with Net PnL &gt;= +$0.05 USD are exited automatically to recycle capital into fresh Grade S (9.5+ Pts) breakouts.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Perform 5 back-to-back verification loops before trade dispatch, enforce adaptive regime TP/SL, and execute Master God Mode privileges for maximum capital recycling.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Real-Time Ticker Stream (10s Evaluation Loop)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1. Bullish Regime (Auto Long):</w:t>
              <w:br/>
              <w:t xml:space="preserve">   - Take Profit: Target 1 at +5.0%, Target 2 at +15.0% to +50.0%.</w:t>
              <w:br/>
              <w:t xml:space="preserve">   - Stop Loss: -3.0% below 4H Support Floor.</w:t>
              <w:br/>
              <w:br/>
              <w:t>2. Bearish Regime (Auto Short / Adaptive Scalp):</w:t>
              <w:br/>
              <w:t xml:space="preserve">   - Take Profit: Target 1 at +1.5% to +2.2% (Quick Scalp).</w:t>
              <w:br/>
              <w:t xml:space="preserve">   - Stop Loss: Fixed at -1.5% (Tight Protection).</w:t>
              <w:br/>
              <w:br/>
              <w:t>3. Sideways Regime (Range Grid):</w:t>
              <w:br/>
              <w:t xml:space="preserve">   - Take Profit: +2.5% at Range Mid-Point.</w:t>
              <w:br/>
              <w:t xml:space="preserve">   - Stop Loss: -1.8% outside Range Boundary.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Breakeven Lock: If Profit &gt;= +1.2% =&gt; Move SL to Entry + 0.40% (Breakeven + 0.20% Fee Covered)</w:t>
              <w:br/>
              <w:t>2. Peak Trailing Lock: If Peak Profit &gt;= +3.0% =&gt; Lock SL at Entry + 2.0%. If Peak Profit &gt;= +5.0% =&gt; Trail SL at max(Entry * 1.035, PeakPrice * 0.985)</w:t>
              <w:br/>
              <w:t>3. Grade S Rotation (Formula #3): If 5 holdings open and a scheduled coin score &gt;= 9.0 Pts, Supreme God AI Bot exits lowest PnL holding to scale into Grade S setup.</w:t>
              <w:br/>
              <w:t>4. 3 S/R Pairs Pullback Scan (Formula #4): Scans 3 pairs of S/R levels (5M Micro, 1H Struct, 4H Wholesale) before entry.</w:t>
              <w:br/>
              <w:t>5. MASTER FORMULA #5 UPGRADE (Supreme God AI Velocity Exit &amp; Dynamic Capital Recycler):</w:t>
              <w:br/>
              <w:t xml:space="preserve">   CanRecycleCapital = (HoldingTime &gt;= 45 Min) AND (NetPnL &gt;= +$0.05 USD) AND (TradeVelocity &lt; +0.25%/hr) AND (Exists Setup &gt;= 9.0 Pts)</w:t>
              <w:br/>
              <w:t xml:space="preserve">   Rule: Stagnant trades (&gt; 45 min) with Net PnL &gt;= +$0.05 USD (covering fee + net profit) are exited to recycle capital into explosive Grade S breakouts!</w:t>
              <w:br/>
              <w:t>6. Daily 12:00-2:00 PM MYT Opportunity Window: BOTH bot groups exit holdings when Net PnL &gt;= +$0.05 USD.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Holding stagnant trades traps capital for hours while fresh Grade S setups fire unexecuted. Formula #5 Master Upgrade gives Supreme God AI Bot the privilege to recycle capital out of slow-moving trades into high-momentum Grade S setups.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Macro Trap Check (5-Agent AI Council): Is BTC on 15M/1H forming a bull or bear trap?</w:t>
              <w:br/>
              <w:t>2. Liquidity Sweep Integrity: Did 5M liquidity sweep remain intact without structural breakdown?</w:t>
              <w:br/>
              <w:t>3. Volume &amp; CVD Audit: Is there zero hidden institutional distribution on 5M CVD?</w:t>
              <w:br/>
              <w:t>4. Orderbook Depth Check: Are bid/ask depth walls sufficient for &lt; 0.05% execution slippage?</w:t>
              <w:br/>
              <w:t>5. God Mode Velocity &amp; Capital Recycle Check: Is holding stagnant (&gt; 45 min, velocity &lt; +0.25%/hr) with Net PnL &gt;= +$0.05 USD? Is there a higher-scoring Grade S setup waiting for allocation?</w:t>
            </w:r>
          </w:p>
        </w:tc>
      </w:tr>
    </w:tbl>
    <w:p/>
    <w:p>
      <w:r>
        <w:rPr>
          <w:b/>
          <w:color w:val="1E3A8A"/>
          <w:sz w:val="26"/>
        </w:rPr>
        <w:t>📌 STAGE 8: Stage 8: Iron Rule Stage - Fractional Kelly Position Sizing &amp; 100% Spot-Only Zero-Leverage Constraint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What to Change / Improve / Update</w:t>
            </w:r>
          </w:p>
        </w:tc>
        <w:tc>
          <w:tcPr>
            <w:tcW w:type="dxa" w:w="4680"/>
            <w:shd w:fill="EFF6FF"/>
          </w:tcPr>
          <w:p>
            <w:r>
              <w:rPr>
                <w:b/>
                <w:color w:val="1E3A8A"/>
                <w:sz w:val="18"/>
              </w:rPr>
              <w:t>UPDATED: Enhanced capital allocation by implementing Fractional Kelly Position Sizing. Grade S setups (&gt;= 9.5 Pts) receive $25.00 allocation, while standard setups receive $20.00, strictly 100% Spot-only.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Enforce 100% Spot-only 1x leverage with dynamic score-scaled capital allocation and strict 5-slot maximum portfolio capacity.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System-Wide Real-Time Control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Regime Check (If/Else)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Bullish / Neutral / Bearish: Identical (1.0x Leverage Max, 100% Spot-Only, Max 5 Slots).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Formula / Equations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Leverage &lt;= 1.0x AND (OpenHoldings + PendingSchedules) &lt;= 5</w:t>
              <w:br/>
              <w:t>TradeCapitalAllocation = $25.00 USD for Grade S (Score &gt;= 9.5 Pts) | $20.00 USD for Standard (Score &lt; 9.5 Pts)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Explanation &amp; Rationale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8"/>
              </w:rPr>
              <w:t>Zero liquidation risk. Scaling capital allocation based on trade probability (Fractional Kelly Sizing) maximizes compounding speed on high-confidence Grade S setups.</w:t>
            </w:r>
          </w:p>
        </w:tc>
      </w:tr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  <w:sz w:val="19"/>
              </w:rPr>
              <w:t>Agent Checks (Questions &amp; Parameters)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18"/>
              </w:rPr>
              <w:t>1. Leverage Hard Veto Check (Unanimous AI Council &amp; Risk Sentinel): Does trade request contain leverage &gt; 1.0x? If ANY leverage &gt; 1x is detected, all 5 AI Council members cast an immediate UNANIMOUS HARD VETO to block trade entry!</w:t>
              <w:br/>
              <w:t>2. Capital Sizing Check (Risk Sentinel): Is capital allocation correctly scaled ($25.00 for Grade S, $20.00 for standard) while remaining 100% Spot-only?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