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Jane Doe</w:t>
      </w:r>
    </w:p>
    <w:p>
      <w:r>
        <w:t>jane.doe@example.com | +1-555-0101 | Seattle, WA</w:t>
      </w:r>
    </w:p>
    <w:p>
      <w:pPr>
        <w:pStyle w:val="Heading2"/>
      </w:pPr>
      <w:r>
        <w:t>Summary</w:t>
      </w:r>
    </w:p>
    <w:p>
      <w:r>
        <w:t>Backend engineer with 6 years of experience building distributed systems in Python and Go.</w:t>
      </w:r>
    </w:p>
    <w:p>
      <w:pPr>
        <w:pStyle w:val="Heading2"/>
      </w:pPr>
      <w:r>
        <w:t>Experience</w:t>
      </w:r>
    </w:p>
    <w:p>
      <w:r>
        <w:t>Senior Software Engineer, Acme Corp (2021-2024)</w:t>
      </w:r>
    </w:p>
    <w:p>
      <w:r>
        <w:t>- Led migration of the payments service from a monolith to independently deployed microservices.</w:t>
      </w:r>
    </w:p>
    <w:p>
      <w:r>
        <w:t>- Reduced p99 API latency by 40 percent by introducing request-level caching.</w:t>
      </w:r>
    </w:p>
    <w:p>
      <w:r>
        <w:t>Software Engineer, Beta Systems (2018-2021)</w:t>
      </w:r>
    </w:p>
    <w:p>
      <w:r>
        <w:t>- Built the initial version of the internal job-scheduling platform.</w:t>
      </w:r>
    </w:p>
    <w:p>
      <w:pPr>
        <w:pStyle w:val="Heading2"/>
      </w:pPr>
      <w:r>
        <w:t>Education</w:t>
      </w:r>
    </w:p>
    <w:p>
      <w:r>
        <w:t>B.S. Computer Science, State University (2014-2018)</w:t>
      </w:r>
    </w:p>
    <w:p>
      <w:pPr>
        <w:pStyle w:val="Heading2"/>
      </w:pPr>
      <w:r>
        <w:t>Skills</w:t>
      </w:r>
    </w:p>
    <w:p>
      <w:r>
        <w:t>Python, Go, PostgreSQL, Kubernetes, AWS</w:t>
      </w:r>
    </w:p>
    <w:p>
      <w:pPr>
        <w:pStyle w:val="Heading2"/>
      </w:pPr>
      <w:r>
        <w:t>Certifications</w:t>
      </w:r>
    </w:p>
    <w:p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