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9E11A3" w:rsidP="00C6554A">
      <w:pPr>
        <w:pStyle w:val="Photo"/>
      </w:pPr>
      <w:r>
        <w:rPr>
          <w:noProof/>
        </w:rPr>
        <w:drawing>
          <wp:inline distT="0" distB="0" distL="0" distR="0">
            <wp:extent cx="5274310" cy="4272280"/>
            <wp:effectExtent l="0" t="0" r="2540" b="0"/>
            <wp:docPr id="1" name="Image 1" descr="RÃ©sultat de recherche d'images pour &quot;rÃ©sea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rÃ©seau&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272280"/>
                    </a:xfrm>
                    <a:prstGeom prst="rect">
                      <a:avLst/>
                    </a:prstGeom>
                    <a:noFill/>
                    <a:ln>
                      <a:noFill/>
                    </a:ln>
                  </pic:spPr>
                </pic:pic>
              </a:graphicData>
            </a:graphic>
          </wp:inline>
        </w:drawing>
      </w:r>
    </w:p>
    <w:p w:rsidR="00C6554A" w:rsidRDefault="009E11A3" w:rsidP="00C6554A">
      <w:pPr>
        <w:pStyle w:val="Titre"/>
      </w:pPr>
      <w:r>
        <w:t>Rapport de Client</w:t>
      </w:r>
    </w:p>
    <w:p w:rsidR="00C6554A" w:rsidRPr="00D5413C" w:rsidRDefault="009E11A3" w:rsidP="00C6554A">
      <w:pPr>
        <w:pStyle w:val="Sous-titre"/>
      </w:pPr>
      <w:r w:rsidRPr="009E11A3">
        <w:t>Administration Système et Réseaux</w:t>
      </w:r>
    </w:p>
    <w:p w:rsidR="00C6554A" w:rsidRDefault="009E11A3" w:rsidP="00C6554A">
      <w:pPr>
        <w:pStyle w:val="Coordonnes"/>
      </w:pPr>
      <w:r>
        <w:t>Azzouz Souhaïb</w:t>
      </w:r>
      <w:r w:rsidR="00C6554A">
        <w:rPr>
          <w:lang w:bidi="fr-FR"/>
        </w:rPr>
        <w:t xml:space="preserve"> | </w:t>
      </w:r>
      <w:r w:rsidRPr="009E11A3">
        <w:t>VAN DEN SCHRIECK</w:t>
      </w:r>
      <w:r w:rsidR="00C6554A">
        <w:rPr>
          <w:lang w:bidi="fr-FR"/>
        </w:rPr>
        <w:t xml:space="preserve"> </w:t>
      </w:r>
      <w:r w:rsidRPr="009E11A3">
        <w:t>Virginie</w:t>
      </w:r>
      <w:r>
        <w:rPr>
          <w:lang w:bidi="fr-FR"/>
        </w:rPr>
        <w:t xml:space="preserve"> </w:t>
      </w:r>
      <w:r w:rsidR="00C6554A">
        <w:rPr>
          <w:lang w:bidi="fr-FR"/>
        </w:rPr>
        <w:t xml:space="preserve">| </w:t>
      </w:r>
      <w:r>
        <w:t>29/09/2019</w:t>
      </w:r>
      <w:r w:rsidR="00C6554A">
        <w:rPr>
          <w:lang w:bidi="fr-FR"/>
        </w:rPr>
        <w:br w:type="page"/>
      </w:r>
    </w:p>
    <w:p w:rsidR="00066EFE" w:rsidRPr="00066EFE" w:rsidRDefault="009E11A3" w:rsidP="00066EFE">
      <w:pPr>
        <w:pStyle w:val="Titre1"/>
        <w:rPr>
          <w:lang w:val="fr-BE"/>
        </w:rPr>
      </w:pPr>
      <w:r>
        <w:rPr>
          <w:lang w:val="fr-BE"/>
        </w:rPr>
        <w:lastRenderedPageBreak/>
        <w:t>C</w:t>
      </w:r>
      <w:r w:rsidRPr="009E11A3">
        <w:rPr>
          <w:lang w:val="fr-BE"/>
        </w:rPr>
        <w:t>ahier de charges</w:t>
      </w:r>
    </w:p>
    <w:p w:rsidR="009E11A3" w:rsidRDefault="00066EFE" w:rsidP="00C6554A">
      <w:pPr>
        <w:pStyle w:val="Titre1"/>
        <w:rPr>
          <w:sz w:val="24"/>
          <w:lang w:val="fr-BE"/>
        </w:rPr>
      </w:pPr>
      <w:r w:rsidRPr="00066EFE">
        <w:rPr>
          <w:sz w:val="24"/>
          <w:lang w:val="fr-BE"/>
        </w:rPr>
        <w:t>DNS-Web</w:t>
      </w:r>
    </w:p>
    <w:p w:rsidR="00066EFE" w:rsidRPr="00066EFE" w:rsidRDefault="00066EFE" w:rsidP="00066EFE">
      <w:pPr>
        <w:pStyle w:val="Listepuces"/>
        <w:numPr>
          <w:ilvl w:val="0"/>
          <w:numId w:val="1"/>
        </w:numPr>
        <w:rPr>
          <w:lang w:val="fr-BE"/>
        </w:rPr>
      </w:pPr>
      <w:r w:rsidRPr="00066EFE">
        <w:rPr>
          <w:lang w:val="fr-BE"/>
        </w:rPr>
        <w:t xml:space="preserve">Un site web statique pour pouvoir présenter leur entreprise et leurs produits aux clients potentiels dont l'adresse est </w:t>
      </w:r>
      <w:hyperlink r:id="rId8" w:history="1">
        <w:r w:rsidRPr="00066EFE">
          <w:rPr>
            <w:rStyle w:val="Lienhypertexte"/>
            <w:lang w:val="fr-BE"/>
          </w:rPr>
          <w:t>https://www.azzouz.ephec-ti.be/</w:t>
        </w:r>
      </w:hyperlink>
    </w:p>
    <w:p w:rsidR="00066EFE" w:rsidRPr="00066EFE" w:rsidRDefault="00066EFE" w:rsidP="00066EFE">
      <w:pPr>
        <w:pStyle w:val="Listepuces"/>
        <w:numPr>
          <w:ilvl w:val="0"/>
          <w:numId w:val="1"/>
        </w:numPr>
        <w:rPr>
          <w:lang w:val="fr-BE"/>
        </w:rPr>
      </w:pPr>
      <w:r w:rsidRPr="00066EFE">
        <w:rPr>
          <w:lang w:val="fr-BE"/>
        </w:rPr>
        <w:t xml:space="preserve">Un site e-commerce dynamique B2B, dont l’adresse sera </w:t>
      </w:r>
      <w:hyperlink r:id="rId9" w:history="1">
        <w:r w:rsidRPr="00066EFE">
          <w:rPr>
            <w:rStyle w:val="Lienhypertexte"/>
            <w:lang w:val="fr-BE"/>
          </w:rPr>
          <w:t>https://www.b2b.azzouz.ephec-ti.be/</w:t>
        </w:r>
      </w:hyperlink>
      <w:r w:rsidRPr="00066EFE">
        <w:rPr>
          <w:lang w:val="fr-BE"/>
        </w:rPr>
        <w:t>, qui permettra aux revendeurs de passer leurs commandes. Le site devra faire la connexion avec une base de données.</w:t>
      </w:r>
    </w:p>
    <w:p w:rsidR="00066EFE" w:rsidRPr="00066EFE" w:rsidRDefault="00066EFE" w:rsidP="00066EFE">
      <w:pPr>
        <w:pStyle w:val="Listepuces"/>
        <w:numPr>
          <w:ilvl w:val="0"/>
          <w:numId w:val="1"/>
        </w:numPr>
        <w:rPr>
          <w:lang w:val="fr-BE"/>
        </w:rPr>
      </w:pPr>
      <w:r w:rsidRPr="00066EFE">
        <w:rPr>
          <w:lang w:val="fr-BE"/>
        </w:rPr>
        <w:t xml:space="preserve">L'entreprise veut bénéficier également d'un intranet qui n'est accessible que par les employés à l'adresse </w:t>
      </w:r>
      <w:hyperlink r:id="rId10" w:history="1">
        <w:r w:rsidRPr="00066EFE">
          <w:rPr>
            <w:rStyle w:val="Lienhypertexte"/>
            <w:lang w:val="fr-BE"/>
          </w:rPr>
          <w:t>https://www.intranet.wt12.ephec-ti.be/</w:t>
        </w:r>
      </w:hyperlink>
    </w:p>
    <w:p w:rsidR="00066EFE" w:rsidRPr="00066EFE" w:rsidRDefault="00066EFE" w:rsidP="00066EFE">
      <w:pPr>
        <w:pStyle w:val="Listepuces"/>
        <w:rPr>
          <w:lang w:val="fr-BE"/>
        </w:rPr>
      </w:pPr>
      <w:r w:rsidRPr="00066EFE">
        <w:rPr>
          <w:lang w:val="fr-BE"/>
        </w:rPr>
        <w:t>Un accès internet pour tous les employés en plus de leur accès à l'intranet.</w:t>
      </w:r>
      <w:r w:rsidRPr="00066EFE">
        <w:t xml:space="preserve"> </w:t>
      </w:r>
    </w:p>
    <w:p w:rsidR="00B84697" w:rsidRPr="00B84697" w:rsidRDefault="00066EFE" w:rsidP="00B84697">
      <w:pPr>
        <w:pStyle w:val="Titre1"/>
        <w:rPr>
          <w:b/>
          <w:bCs/>
          <w:sz w:val="24"/>
          <w:lang w:val="fr-BE"/>
        </w:rPr>
      </w:pPr>
      <w:proofErr w:type="spellStart"/>
      <w:r>
        <w:rPr>
          <w:sz w:val="24"/>
          <w:lang w:val="fr-BE"/>
        </w:rPr>
        <w:t>VoiP</w:t>
      </w:r>
      <w:proofErr w:type="spellEnd"/>
    </w:p>
    <w:p w:rsidR="00066EFE" w:rsidRDefault="00066EFE" w:rsidP="00066EFE">
      <w:pPr>
        <w:pStyle w:val="Titre1"/>
        <w:rPr>
          <w:sz w:val="24"/>
          <w:lang w:val="fr-BE"/>
        </w:rPr>
      </w:pPr>
    </w:p>
    <w:p w:rsidR="00066EFE" w:rsidRPr="00066EFE" w:rsidRDefault="00066EFE" w:rsidP="00066EFE">
      <w:pPr>
        <w:pStyle w:val="Listepuces"/>
        <w:rPr>
          <w:lang w:val="fr-BE"/>
        </w:rPr>
      </w:pPr>
      <w:r w:rsidRPr="00066EFE">
        <w:rPr>
          <w:lang w:val="fr-BE"/>
        </w:rPr>
        <w:t>Tous les appels externes (contact@azzouz.ephec-ti.be) atterrissent sur le poste de la secrétaire</w:t>
      </w:r>
    </w:p>
    <w:p w:rsidR="00066EFE" w:rsidRPr="00066EFE" w:rsidRDefault="00066EFE" w:rsidP="00066EFE">
      <w:pPr>
        <w:pStyle w:val="Listepuces"/>
        <w:rPr>
          <w:lang w:val="fr-BE"/>
        </w:rPr>
      </w:pPr>
      <w:r w:rsidRPr="00066EFE">
        <w:rPr>
          <w:lang w:val="fr-BE"/>
        </w:rPr>
        <w:t>Le directeur peut joindre tout le monde et est joignable par la secrétaire</w:t>
      </w:r>
    </w:p>
    <w:p w:rsidR="00066EFE" w:rsidRPr="00066EFE" w:rsidRDefault="00066EFE" w:rsidP="00066EFE">
      <w:pPr>
        <w:pStyle w:val="Listepuces"/>
        <w:rPr>
          <w:lang w:val="fr-BE"/>
        </w:rPr>
      </w:pPr>
      <w:r w:rsidRPr="00066EFE">
        <w:rPr>
          <w:lang w:val="fr-BE"/>
        </w:rPr>
        <w:t>La secrétaire peut joindre n’importe qui et tous les appels externes et vers le directeur transitent par son poste</w:t>
      </w:r>
    </w:p>
    <w:p w:rsidR="00066EFE" w:rsidRPr="00066EFE" w:rsidRDefault="00066EFE" w:rsidP="00066EFE">
      <w:pPr>
        <w:pStyle w:val="Listepuces"/>
        <w:rPr>
          <w:lang w:val="fr-BE"/>
        </w:rPr>
      </w:pPr>
      <w:r w:rsidRPr="00066EFE">
        <w:rPr>
          <w:lang w:val="fr-BE"/>
        </w:rPr>
        <w:t>Les ouvriers peuvent joindre les autres départements internes</w:t>
      </w:r>
    </w:p>
    <w:p w:rsidR="00066EFE" w:rsidRPr="00066EFE" w:rsidRDefault="00066EFE" w:rsidP="00066EFE">
      <w:pPr>
        <w:pStyle w:val="Listepuces"/>
        <w:rPr>
          <w:lang w:val="fr-BE"/>
        </w:rPr>
      </w:pPr>
      <w:r w:rsidRPr="00066EFE">
        <w:rPr>
          <w:lang w:val="fr-BE"/>
        </w:rPr>
        <w:t>Un numéro commun à tous les comptables</w:t>
      </w:r>
    </w:p>
    <w:p w:rsidR="00066EFE" w:rsidRPr="00066EFE" w:rsidRDefault="00066EFE" w:rsidP="00066EFE">
      <w:pPr>
        <w:pStyle w:val="Listepuces"/>
        <w:rPr>
          <w:lang w:val="fr-BE"/>
        </w:rPr>
      </w:pPr>
      <w:r w:rsidRPr="00066EFE">
        <w:rPr>
          <w:lang w:val="fr-BE"/>
        </w:rPr>
        <w:t xml:space="preserve">Il y a un </w:t>
      </w:r>
      <w:proofErr w:type="gramStart"/>
      <w:r w:rsidRPr="00066EFE">
        <w:rPr>
          <w:lang w:val="fr-BE"/>
        </w:rPr>
        <w:t>deux poste comptable</w:t>
      </w:r>
      <w:proofErr w:type="gramEnd"/>
      <w:r w:rsidRPr="00066EFE">
        <w:rPr>
          <w:lang w:val="fr-BE"/>
        </w:rPr>
        <w:t>. Ils peuvent joindre extérieur/intérieur sauf le directeur</w:t>
      </w:r>
    </w:p>
    <w:p w:rsidR="00066EFE" w:rsidRPr="00066EFE" w:rsidRDefault="00066EFE" w:rsidP="00066EFE">
      <w:pPr>
        <w:pStyle w:val="Listepuces"/>
        <w:rPr>
          <w:lang w:val="fr-BE"/>
        </w:rPr>
      </w:pPr>
      <w:r w:rsidRPr="00066EFE">
        <w:rPr>
          <w:lang w:val="fr-BE"/>
        </w:rPr>
        <w:t>Les commerciaux peuvent joindre extérieur/intérieur sauf le directeur</w:t>
      </w:r>
    </w:p>
    <w:p w:rsidR="00066EFE" w:rsidRPr="00B84697" w:rsidRDefault="00066EFE" w:rsidP="00B84697">
      <w:pPr>
        <w:pStyle w:val="Listepuces"/>
        <w:rPr>
          <w:lang w:val="fr-BE"/>
        </w:rPr>
      </w:pPr>
      <w:r w:rsidRPr="00066EFE">
        <w:rPr>
          <w:lang w:val="fr-BE"/>
        </w:rPr>
        <w:t>Tout le monde à sa boîte vocale personnelle</w:t>
      </w:r>
    </w:p>
    <w:p w:rsidR="00066EFE" w:rsidRDefault="00066EFE" w:rsidP="00066EFE">
      <w:pPr>
        <w:pStyle w:val="Listepuces"/>
        <w:numPr>
          <w:ilvl w:val="0"/>
          <w:numId w:val="0"/>
        </w:numPr>
        <w:ind w:left="720" w:hanging="360"/>
        <w:rPr>
          <w:lang w:val="fr-BE"/>
        </w:rPr>
      </w:pPr>
    </w:p>
    <w:p w:rsidR="00066EFE" w:rsidRDefault="00066EFE" w:rsidP="00066EFE">
      <w:pPr>
        <w:pStyle w:val="Listepuces"/>
        <w:numPr>
          <w:ilvl w:val="0"/>
          <w:numId w:val="0"/>
        </w:numPr>
        <w:ind w:left="720" w:hanging="360"/>
        <w:rPr>
          <w:lang w:val="fr-BE"/>
        </w:rPr>
      </w:pPr>
    </w:p>
    <w:p w:rsidR="00066EFE" w:rsidRDefault="00066EFE" w:rsidP="00066EFE">
      <w:pPr>
        <w:pStyle w:val="Listepuces"/>
        <w:numPr>
          <w:ilvl w:val="0"/>
          <w:numId w:val="0"/>
        </w:numPr>
        <w:ind w:left="720" w:hanging="360"/>
        <w:rPr>
          <w:lang w:val="fr-BE"/>
        </w:rPr>
      </w:pPr>
    </w:p>
    <w:p w:rsidR="00066EFE" w:rsidRDefault="00066EFE" w:rsidP="00066EFE">
      <w:pPr>
        <w:pStyle w:val="Listepuces"/>
        <w:numPr>
          <w:ilvl w:val="0"/>
          <w:numId w:val="0"/>
        </w:numPr>
        <w:ind w:left="720" w:hanging="360"/>
        <w:rPr>
          <w:lang w:val="fr-BE"/>
        </w:rPr>
      </w:pPr>
    </w:p>
    <w:p w:rsidR="00066EFE" w:rsidRDefault="00066EFE" w:rsidP="00066EFE">
      <w:pPr>
        <w:pStyle w:val="Listepuces"/>
        <w:numPr>
          <w:ilvl w:val="0"/>
          <w:numId w:val="0"/>
        </w:numPr>
        <w:ind w:left="720" w:hanging="360"/>
        <w:rPr>
          <w:lang w:val="fr-BE"/>
        </w:rPr>
      </w:pPr>
    </w:p>
    <w:p w:rsidR="00066EFE" w:rsidRDefault="00066EFE" w:rsidP="00066EFE">
      <w:pPr>
        <w:pStyle w:val="Listepuces"/>
        <w:numPr>
          <w:ilvl w:val="0"/>
          <w:numId w:val="0"/>
        </w:numPr>
        <w:ind w:left="720" w:hanging="360"/>
        <w:rPr>
          <w:lang w:val="fr-BE"/>
        </w:rPr>
      </w:pPr>
    </w:p>
    <w:p w:rsidR="00066EFE" w:rsidRDefault="00066EFE" w:rsidP="00066EFE">
      <w:pPr>
        <w:pStyle w:val="Listepuces"/>
        <w:numPr>
          <w:ilvl w:val="0"/>
          <w:numId w:val="0"/>
        </w:numPr>
        <w:ind w:left="720" w:hanging="360"/>
        <w:rPr>
          <w:lang w:val="fr-BE"/>
        </w:rPr>
      </w:pPr>
    </w:p>
    <w:p w:rsidR="002875FA" w:rsidRPr="002875FA" w:rsidRDefault="00066EFE" w:rsidP="00B84697">
      <w:pPr>
        <w:pStyle w:val="Listepuces"/>
        <w:numPr>
          <w:ilvl w:val="0"/>
          <w:numId w:val="0"/>
        </w:numPr>
        <w:ind w:left="360"/>
        <w:rPr>
          <w:rFonts w:asciiTheme="majorHAnsi" w:eastAsiaTheme="majorEastAsia" w:hAnsiTheme="majorHAnsi" w:cstheme="majorBidi"/>
          <w:color w:val="007789" w:themeColor="accent1" w:themeShade="BF"/>
          <w:sz w:val="32"/>
          <w:lang w:val="fr-BE"/>
        </w:rPr>
      </w:pPr>
      <w:r w:rsidRPr="00066EFE">
        <w:rPr>
          <w:rFonts w:asciiTheme="majorHAnsi" w:eastAsiaTheme="majorEastAsia" w:hAnsiTheme="majorHAnsi" w:cstheme="majorBidi"/>
          <w:color w:val="007789" w:themeColor="accent1" w:themeShade="BF"/>
          <w:sz w:val="32"/>
          <w:lang w:val="fr-BE"/>
        </w:rPr>
        <w:lastRenderedPageBreak/>
        <w:t>Traduction des besoins du client en langage</w:t>
      </w:r>
      <w:r w:rsidRPr="00066EFE">
        <w:rPr>
          <w:rFonts w:asciiTheme="majorHAnsi" w:eastAsiaTheme="majorEastAsia" w:hAnsiTheme="majorHAnsi" w:cstheme="majorBidi"/>
          <w:color w:val="007789" w:themeColor="accent1" w:themeShade="BF"/>
          <w:sz w:val="32"/>
          <w:lang w:val="fr-BE"/>
        </w:rPr>
        <w:t xml:space="preserve"> </w:t>
      </w:r>
      <w:r w:rsidRPr="00066EFE">
        <w:rPr>
          <w:rFonts w:asciiTheme="majorHAnsi" w:eastAsiaTheme="majorEastAsia" w:hAnsiTheme="majorHAnsi" w:cstheme="majorBidi"/>
          <w:color w:val="007789" w:themeColor="accent1" w:themeShade="BF"/>
          <w:sz w:val="32"/>
          <w:lang w:val="fr-BE"/>
        </w:rPr>
        <w:t>informatique :</w:t>
      </w:r>
      <w:r w:rsidR="002875FA" w:rsidRPr="002875FA">
        <w:rPr>
          <w:rFonts w:ascii="Arial" w:eastAsia="Times New Roman" w:hAnsi="Arial" w:cs="Arial"/>
          <w:color w:val="000000"/>
          <w:sz w:val="28"/>
          <w:szCs w:val="28"/>
          <w:lang w:val="fr-BE" w:eastAsia="fr-BE"/>
        </w:rPr>
        <w:t xml:space="preserve"> </w:t>
      </w:r>
    </w:p>
    <w:p w:rsidR="00066EFE" w:rsidRPr="002875FA" w:rsidRDefault="00066EFE" w:rsidP="002875FA">
      <w:pPr>
        <w:pStyle w:val="Listepuces"/>
        <w:numPr>
          <w:ilvl w:val="0"/>
          <w:numId w:val="0"/>
        </w:numPr>
        <w:ind w:left="360"/>
        <w:rPr>
          <w:rFonts w:asciiTheme="majorHAnsi" w:eastAsiaTheme="majorEastAsia" w:hAnsiTheme="majorHAnsi" w:cstheme="majorBidi"/>
          <w:color w:val="007789" w:themeColor="accent1" w:themeShade="BF"/>
          <w:sz w:val="32"/>
          <w:lang w:val="fr-BE"/>
        </w:rPr>
      </w:pPr>
    </w:p>
    <w:p w:rsidR="002875FA" w:rsidRDefault="002875FA" w:rsidP="002875FA">
      <w:pPr>
        <w:pStyle w:val="Listepuces"/>
        <w:numPr>
          <w:ilvl w:val="0"/>
          <w:numId w:val="0"/>
        </w:numPr>
        <w:ind w:left="360"/>
        <w:rPr>
          <w:lang w:val="fr-BE"/>
        </w:rPr>
      </w:pPr>
      <w:r w:rsidRPr="002875FA">
        <w:rPr>
          <w:lang w:val="fr-BE"/>
        </w:rPr>
        <w:t xml:space="preserve">Concrètement, le client a besoin d'un serveur web qui se chargera de gérer les requêtes HTTP(S) qu'il reçoit et d'afficher les pages web demandées correspondant aux trois adresses de l'entreprise. L'entreprise a également besoin d'un serveur DNS cache (un résolveur DNS) afin de pouvoir accéder à internet et un serveur DNS (SOA) qui permettra au monde entier d'accéder aux deux sites publics de l'entreprise. Concernant les emails, un serveur de mail doit gérer les protocoles SMTP et IMAP et permettre l'authentification sécurisé des employés via SSL. Et enfin, pour le service </w:t>
      </w:r>
      <w:proofErr w:type="spellStart"/>
      <w:r w:rsidRPr="002875FA">
        <w:rPr>
          <w:lang w:val="fr-BE"/>
        </w:rPr>
        <w:t>VoIP</w:t>
      </w:r>
      <w:proofErr w:type="spellEnd"/>
      <w:r w:rsidRPr="002875FA">
        <w:rPr>
          <w:lang w:val="fr-BE"/>
        </w:rPr>
        <w:t xml:space="preserve"> il faut configurer un autocommutateur téléphonique privé pour permettre des communication internes et externes, et des softphones qui serviront de clients</w:t>
      </w:r>
      <w:r>
        <w:rPr>
          <w:lang w:val="fr-BE"/>
        </w:rPr>
        <w:t>.</w:t>
      </w:r>
    </w:p>
    <w:p w:rsidR="002875FA" w:rsidRDefault="002875FA" w:rsidP="002875FA">
      <w:pPr>
        <w:pStyle w:val="Titre1"/>
        <w:rPr>
          <w:sz w:val="24"/>
          <w:lang w:val="fr-BE"/>
        </w:rPr>
      </w:pPr>
      <w:r>
        <w:rPr>
          <w:sz w:val="24"/>
          <w:lang w:val="fr-BE"/>
        </w:rPr>
        <w:t>Plan d’appel</w:t>
      </w:r>
    </w:p>
    <w:tbl>
      <w:tblPr>
        <w:tblW w:w="0" w:type="auto"/>
        <w:tblCellMar>
          <w:top w:w="15" w:type="dxa"/>
          <w:left w:w="15" w:type="dxa"/>
          <w:bottom w:w="15" w:type="dxa"/>
          <w:right w:w="15" w:type="dxa"/>
        </w:tblCellMar>
        <w:tblLook w:val="04A0" w:firstRow="1" w:lastRow="0" w:firstColumn="1" w:lastColumn="0" w:noHBand="0" w:noVBand="1"/>
      </w:tblPr>
      <w:tblGrid>
        <w:gridCol w:w="2208"/>
        <w:gridCol w:w="2550"/>
        <w:gridCol w:w="3528"/>
      </w:tblGrid>
      <w:tr w:rsidR="002875FA" w:rsidRPr="006275C7" w:rsidTr="0075784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Times New Roman"/>
                <w:sz w:val="24"/>
                <w:szCs w:val="24"/>
                <w:lang w:eastAsia="fr-BE"/>
              </w:rPr>
            </w:pPr>
            <w:r w:rsidRPr="002875FA">
              <w:rPr>
                <w:rFonts w:eastAsia="Times New Roman" w:cs="Arial"/>
                <w:color w:val="000000"/>
                <w:lang w:eastAsia="fr-BE"/>
              </w:rPr>
              <w:t>Services/Personne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Times New Roman"/>
                <w:sz w:val="24"/>
                <w:szCs w:val="24"/>
                <w:lang w:eastAsia="fr-BE"/>
              </w:rPr>
            </w:pPr>
            <w:r w:rsidRPr="002875FA">
              <w:rPr>
                <w:rFonts w:eastAsia="Times New Roman" w:cs="Arial"/>
                <w:color w:val="000000"/>
                <w:lang w:eastAsia="fr-BE"/>
              </w:rPr>
              <w:t>Numéro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Times New Roman"/>
                <w:sz w:val="24"/>
                <w:szCs w:val="24"/>
                <w:lang w:eastAsia="fr-BE"/>
              </w:rPr>
            </w:pPr>
            <w:r w:rsidRPr="002875FA">
              <w:rPr>
                <w:rFonts w:eastAsia="Times New Roman" w:cs="Arial"/>
                <w:color w:val="000000"/>
                <w:lang w:eastAsia="fr-BE"/>
              </w:rPr>
              <w:t>Conditions</w:t>
            </w:r>
          </w:p>
        </w:tc>
      </w:tr>
      <w:tr w:rsidR="002875FA" w:rsidRPr="006275C7" w:rsidTr="0075784C">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Times New Roman"/>
                <w:sz w:val="24"/>
                <w:szCs w:val="24"/>
                <w:lang w:eastAsia="fr-BE"/>
              </w:rPr>
            </w:pPr>
            <w:r w:rsidRPr="002875FA">
              <w:rPr>
                <w:rFonts w:eastAsia="Times New Roman" w:cs="Arial"/>
                <w:color w:val="000000"/>
                <w:lang w:eastAsia="fr-BE"/>
              </w:rPr>
              <w:t>Extérieur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Times New Roman"/>
                <w:sz w:val="24"/>
                <w:szCs w:val="24"/>
                <w:lang w:eastAsia="fr-BE"/>
              </w:rPr>
            </w:pPr>
            <w:r w:rsidRPr="002875FA">
              <w:rPr>
                <w:rFonts w:eastAsia="Times New Roman" w:cs="Arial"/>
                <w:color w:val="000000"/>
                <w:lang w:eastAsia="fr-BE"/>
              </w:rPr>
              <w:t>contact@</w:t>
            </w:r>
            <w:r>
              <w:rPr>
                <w:rFonts w:eastAsia="Times New Roman" w:cs="Arial"/>
                <w:color w:val="000000"/>
                <w:lang w:eastAsia="fr-BE"/>
              </w:rPr>
              <w:t>azzouz</w:t>
            </w:r>
            <w:r w:rsidRPr="002875FA">
              <w:rPr>
                <w:rFonts w:eastAsia="Times New Roman" w:cs="Arial"/>
                <w:color w:val="000000"/>
                <w:lang w:eastAsia="fr-BE"/>
              </w:rPr>
              <w:t>.ephec-ti.be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Times New Roman"/>
                <w:sz w:val="24"/>
                <w:szCs w:val="24"/>
                <w:lang w:eastAsia="fr-BE"/>
              </w:rPr>
            </w:pPr>
            <w:r w:rsidRPr="002875FA">
              <w:rPr>
                <w:rFonts w:eastAsia="Times New Roman" w:cs="Arial"/>
                <w:color w:val="000000"/>
                <w:lang w:eastAsia="fr-BE"/>
              </w:rPr>
              <w:t>Tous les appels externes atterrissent sur le poste de la secrétaire</w:t>
            </w:r>
          </w:p>
        </w:tc>
      </w:tr>
      <w:tr w:rsidR="002875FA" w:rsidRPr="006275C7" w:rsidTr="002875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Directeur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Peut joindre tout le monde et est joignable par la secrétaire</w:t>
            </w:r>
          </w:p>
        </w:tc>
      </w:tr>
      <w:tr w:rsidR="002875FA" w:rsidRPr="006275C7" w:rsidTr="002875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Secrétaire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Peut joindre n’importe qui et tous les appels externes et vers le directeur transitent par son poste</w:t>
            </w:r>
          </w:p>
        </w:tc>
      </w:tr>
      <w:tr w:rsidR="002875FA" w:rsidRPr="006275C7" w:rsidTr="002875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Ouvriers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Peut joindre les autres départements internes</w:t>
            </w:r>
          </w:p>
        </w:tc>
      </w:tr>
      <w:tr w:rsidR="002875FA" w:rsidRPr="006275C7" w:rsidTr="002875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Comptable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Numéro commun à tous les comptables</w:t>
            </w:r>
          </w:p>
        </w:tc>
      </w:tr>
      <w:tr w:rsidR="002875FA" w:rsidRPr="006275C7" w:rsidTr="002875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lastRenderedPageBreak/>
              <w:t>Comptable1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201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Unique pour bureau 1, peut joindre extérieur/intérieur sauf directeur</w:t>
            </w:r>
          </w:p>
        </w:tc>
      </w:tr>
      <w:tr w:rsidR="002875FA" w:rsidRPr="006275C7" w:rsidTr="002875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Comptable2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202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Unique pour bureau 2, peut joindre extérieur/intérieur sauf directeur</w:t>
            </w:r>
          </w:p>
        </w:tc>
      </w:tr>
      <w:tr w:rsidR="002875FA" w:rsidRPr="006275C7" w:rsidTr="002875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Commerciaux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Unique pour bureau, peut joindre extérieur/intérieur sauf directeur</w:t>
            </w:r>
          </w:p>
        </w:tc>
      </w:tr>
      <w:tr w:rsidR="002875FA" w:rsidRPr="006275C7" w:rsidTr="002875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Commerciaux en déplacement1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301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Peut joindre extérieur/intérieur sauf directeur</w:t>
            </w:r>
          </w:p>
        </w:tc>
      </w:tr>
      <w:tr w:rsidR="002875FA" w:rsidRPr="006275C7" w:rsidTr="002875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Commerciaux en déplacement2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302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Peut joindre extérieur/intérieur sauf directeur</w:t>
            </w:r>
          </w:p>
        </w:tc>
      </w:tr>
      <w:tr w:rsidR="002875FA" w:rsidRPr="006275C7" w:rsidTr="002875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Voice 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5FA" w:rsidRPr="002875FA" w:rsidRDefault="002875FA" w:rsidP="0075784C">
            <w:pPr>
              <w:spacing w:after="0" w:line="240" w:lineRule="auto"/>
              <w:rPr>
                <w:rFonts w:eastAsia="Times New Roman" w:cs="Arial"/>
                <w:color w:val="000000"/>
                <w:lang w:eastAsia="fr-BE"/>
              </w:rPr>
            </w:pPr>
            <w:r w:rsidRPr="002875FA">
              <w:rPr>
                <w:rFonts w:eastAsia="Times New Roman" w:cs="Arial"/>
                <w:color w:val="000000"/>
                <w:lang w:eastAsia="fr-BE"/>
              </w:rPr>
              <w:t>Tout le monde à sa boite mail personnelle</w:t>
            </w:r>
          </w:p>
        </w:tc>
      </w:tr>
    </w:tbl>
    <w:p w:rsidR="002875FA" w:rsidRPr="002875FA" w:rsidRDefault="00E527D1" w:rsidP="002875FA">
      <w:pPr>
        <w:pStyle w:val="Titre1"/>
        <w:rPr>
          <w:sz w:val="24"/>
        </w:rPr>
      </w:pPr>
      <w:r>
        <w:rPr>
          <w:lang w:val="fr-BE"/>
        </w:rPr>
        <w:t>S</w:t>
      </w:r>
      <w:r w:rsidR="00B84697" w:rsidRPr="002875FA">
        <w:rPr>
          <w:lang w:val="fr-BE"/>
        </w:rPr>
        <w:t xml:space="preserve">olutions </w:t>
      </w:r>
      <w:r>
        <w:rPr>
          <w:lang w:val="fr-BE"/>
        </w:rPr>
        <w:t>T</w:t>
      </w:r>
      <w:r w:rsidR="00B84697" w:rsidRPr="002875FA">
        <w:rPr>
          <w:lang w:val="fr-BE"/>
        </w:rPr>
        <w:t>echniques</w:t>
      </w:r>
    </w:p>
    <w:p w:rsidR="00B84697" w:rsidRPr="00B84697" w:rsidRDefault="00B84697" w:rsidP="00B84697">
      <w:pPr>
        <w:pStyle w:val="Listepuces"/>
        <w:rPr>
          <w:lang w:val="fr-BE"/>
        </w:rPr>
      </w:pPr>
      <w:r w:rsidRPr="00B84697">
        <w:rPr>
          <w:lang w:val="fr-BE"/>
        </w:rPr>
        <w:t>Utiliser Apache : un serveur http distribué selon les termes de la licence Apache</w:t>
      </w:r>
    </w:p>
    <w:p w:rsidR="00B84697" w:rsidRDefault="00B84697" w:rsidP="00B84697">
      <w:pPr>
        <w:pStyle w:val="Listepuces"/>
        <w:rPr>
          <w:lang w:val="fr-BE"/>
        </w:rPr>
      </w:pPr>
      <w:r w:rsidRPr="00B84697">
        <w:rPr>
          <w:lang w:val="fr-BE"/>
        </w:rPr>
        <w:t>Bind9 :  le serveur DNS le plus utilisé sur Internet</w:t>
      </w:r>
    </w:p>
    <w:p w:rsidR="00B84697" w:rsidRPr="00B84697" w:rsidRDefault="00B84697" w:rsidP="00B84697">
      <w:pPr>
        <w:pStyle w:val="Listepuces"/>
        <w:rPr>
          <w:lang w:val="fr-BE"/>
        </w:rPr>
      </w:pPr>
      <w:r>
        <w:rPr>
          <w:lang w:val="fr-BE"/>
        </w:rPr>
        <w:t>Cert</w:t>
      </w:r>
      <w:r w:rsidRPr="00B84697">
        <w:rPr>
          <w:lang w:val="fr-BE"/>
        </w:rPr>
        <w:t xml:space="preserve"> : un serveur conçu pour la sécurité</w:t>
      </w:r>
    </w:p>
    <w:p w:rsidR="00B84697" w:rsidRPr="00B84697" w:rsidRDefault="00B84697" w:rsidP="00B84697">
      <w:pPr>
        <w:pStyle w:val="Listepuces"/>
        <w:rPr>
          <w:lang w:val="fr-BE"/>
        </w:rPr>
      </w:pPr>
      <w:proofErr w:type="spellStart"/>
      <w:r w:rsidRPr="00B84697">
        <w:rPr>
          <w:lang w:val="fr-BE"/>
        </w:rPr>
        <w:t>Asterisk</w:t>
      </w:r>
      <w:proofErr w:type="spellEnd"/>
      <w:r w:rsidRPr="00B84697">
        <w:rPr>
          <w:lang w:val="fr-BE"/>
        </w:rPr>
        <w:t xml:space="preserve"> : un serveur qui possède une communauté assez large</w:t>
      </w:r>
    </w:p>
    <w:p w:rsidR="002875FA" w:rsidRPr="00066EFE" w:rsidRDefault="002875FA" w:rsidP="002875FA">
      <w:pPr>
        <w:pStyle w:val="Listepuces"/>
        <w:numPr>
          <w:ilvl w:val="0"/>
          <w:numId w:val="0"/>
        </w:numPr>
        <w:ind w:left="360"/>
        <w:rPr>
          <w:lang w:val="fr-BE"/>
        </w:rPr>
      </w:pPr>
    </w:p>
    <w:p w:rsidR="00066EFE" w:rsidRPr="00066EFE" w:rsidRDefault="00066EFE" w:rsidP="00066EFE">
      <w:pPr>
        <w:rPr>
          <w:lang w:val="fr-BE"/>
        </w:rPr>
      </w:pPr>
    </w:p>
    <w:p w:rsidR="00066EFE" w:rsidRPr="00066EFE" w:rsidRDefault="00066EFE" w:rsidP="00066EFE">
      <w:pPr>
        <w:rPr>
          <w:lang w:val="fr-BE"/>
        </w:rPr>
      </w:pPr>
    </w:p>
    <w:p w:rsidR="00066EFE" w:rsidRPr="00066EFE" w:rsidRDefault="00066EFE" w:rsidP="00066EFE">
      <w:pPr>
        <w:rPr>
          <w:lang w:val="fr-BE"/>
        </w:rPr>
      </w:pPr>
    </w:p>
    <w:p w:rsidR="00066EFE" w:rsidRPr="00066EFE" w:rsidRDefault="00066EFE" w:rsidP="00066EFE">
      <w:pPr>
        <w:rPr>
          <w:lang w:val="fr-BE"/>
        </w:rPr>
      </w:pPr>
    </w:p>
    <w:p w:rsidR="00B84697" w:rsidRDefault="00B84697">
      <w:pPr>
        <w:rPr>
          <w:rFonts w:asciiTheme="majorHAnsi" w:eastAsiaTheme="majorEastAsia" w:hAnsiTheme="majorHAnsi" w:cstheme="majorBidi"/>
          <w:color w:val="007789" w:themeColor="accent1" w:themeShade="BF"/>
          <w:sz w:val="24"/>
          <w:lang w:val="fr-BE"/>
        </w:rPr>
      </w:pPr>
      <w:r w:rsidRPr="00B84697">
        <w:rPr>
          <w:rFonts w:asciiTheme="majorHAnsi" w:eastAsiaTheme="majorEastAsia" w:hAnsiTheme="majorHAnsi" w:cstheme="majorBidi"/>
          <w:color w:val="007789" w:themeColor="accent1" w:themeShade="BF"/>
          <w:sz w:val="24"/>
          <w:lang w:val="fr-BE"/>
        </w:rPr>
        <w:lastRenderedPageBreak/>
        <w:t>Serveur Web</w:t>
      </w:r>
    </w:p>
    <w:p w:rsidR="00B84697" w:rsidRPr="00B84697" w:rsidRDefault="00B84697" w:rsidP="00B84697">
      <w:pPr>
        <w:rPr>
          <w:b/>
          <w:bCs/>
          <w:lang w:val="fr-BE"/>
        </w:rPr>
      </w:pPr>
      <w:r w:rsidRPr="00B84697">
        <w:rPr>
          <w:lang w:val="fr-BE"/>
        </w:rPr>
        <w:t xml:space="preserve">“Le logiciel Apache est un serveur HTTP en Open Source utilisé principalement sur les hébergements internet en Linux.” </w:t>
      </w:r>
    </w:p>
    <w:p w:rsidR="00B84697" w:rsidRPr="00B84697" w:rsidRDefault="00B84697" w:rsidP="00B84697">
      <w:pPr>
        <w:rPr>
          <w:b/>
          <w:bCs/>
          <w:lang w:val="fr-BE"/>
        </w:rPr>
      </w:pPr>
      <w:r w:rsidRPr="00B84697">
        <w:rPr>
          <w:lang w:val="fr-BE"/>
        </w:rPr>
        <w:t>Pourquoi Apache ?  </w:t>
      </w:r>
    </w:p>
    <w:p w:rsidR="00B84697" w:rsidRPr="00B84697" w:rsidRDefault="00B84697" w:rsidP="00B84697">
      <w:pPr>
        <w:numPr>
          <w:ilvl w:val="0"/>
          <w:numId w:val="20"/>
        </w:numPr>
        <w:rPr>
          <w:b/>
          <w:bCs/>
          <w:lang w:val="fr-BE"/>
        </w:rPr>
      </w:pPr>
      <w:r w:rsidRPr="00B84697">
        <w:rPr>
          <w:lang w:val="fr-BE"/>
        </w:rPr>
        <w:t>Prise en charge pour les langages de programmation et interfaces</w:t>
      </w:r>
    </w:p>
    <w:p w:rsidR="00B84697" w:rsidRPr="00B84697" w:rsidRDefault="00B84697" w:rsidP="00B84697">
      <w:pPr>
        <w:numPr>
          <w:ilvl w:val="0"/>
          <w:numId w:val="20"/>
        </w:numPr>
        <w:rPr>
          <w:b/>
          <w:bCs/>
          <w:lang w:val="fr-BE"/>
        </w:rPr>
      </w:pPr>
      <w:r w:rsidRPr="00B84697">
        <w:rPr>
          <w:lang w:val="fr-BE"/>
        </w:rPr>
        <w:t xml:space="preserve">Il est extrêmement riche en fonctionnalités qui sont très utiles pour les sites Web modernes et   suit les derniers protocoles web.  </w:t>
      </w:r>
    </w:p>
    <w:p w:rsidR="00B84697" w:rsidRPr="00B84697" w:rsidRDefault="00B84697" w:rsidP="00B84697">
      <w:pPr>
        <w:rPr>
          <w:lang w:val="fr-BE"/>
        </w:rPr>
      </w:pPr>
      <w:r w:rsidRPr="00B84697">
        <w:rPr>
          <w:lang w:val="fr-BE"/>
        </w:rPr>
        <w:tab/>
        <w:t>Pourquoi pas NGINX ?</w:t>
      </w:r>
    </w:p>
    <w:p w:rsidR="007B15FC" w:rsidRDefault="00B84697" w:rsidP="007B15FC">
      <w:pPr>
        <w:numPr>
          <w:ilvl w:val="0"/>
          <w:numId w:val="21"/>
        </w:numPr>
        <w:rPr>
          <w:lang w:val="fr-BE"/>
        </w:rPr>
      </w:pPr>
      <w:r w:rsidRPr="00B84697">
        <w:rPr>
          <w:lang w:val="fr-BE"/>
        </w:rPr>
        <w:t xml:space="preserve">NGINX n’offre aucune possibilité de traiter du contenu Web dynamique en natif. Un serveur d'application séparé est donc toujours nécessaire. </w:t>
      </w:r>
    </w:p>
    <w:p w:rsidR="007B15FC" w:rsidRDefault="007B15FC" w:rsidP="007B15FC">
      <w:pPr>
        <w:rPr>
          <w:lang w:val="fr-BE"/>
        </w:rPr>
      </w:pPr>
    </w:p>
    <w:p w:rsidR="007B15FC" w:rsidRDefault="007B15FC" w:rsidP="007B15FC">
      <w:pPr>
        <w:rPr>
          <w:rFonts w:asciiTheme="majorHAnsi" w:eastAsiaTheme="majorEastAsia" w:hAnsiTheme="majorHAnsi" w:cstheme="majorBidi"/>
          <w:color w:val="007789" w:themeColor="accent1" w:themeShade="BF"/>
          <w:sz w:val="24"/>
          <w:lang w:val="fr-BE"/>
        </w:rPr>
      </w:pPr>
      <w:r w:rsidRPr="00B84697">
        <w:rPr>
          <w:rFonts w:asciiTheme="majorHAnsi" w:eastAsiaTheme="majorEastAsia" w:hAnsiTheme="majorHAnsi" w:cstheme="majorBidi"/>
          <w:color w:val="007789" w:themeColor="accent1" w:themeShade="BF"/>
          <w:sz w:val="24"/>
          <w:lang w:val="fr-BE"/>
        </w:rPr>
        <w:t xml:space="preserve">Serveur </w:t>
      </w:r>
      <w:r>
        <w:rPr>
          <w:rFonts w:asciiTheme="majorHAnsi" w:eastAsiaTheme="majorEastAsia" w:hAnsiTheme="majorHAnsi" w:cstheme="majorBidi"/>
          <w:color w:val="007789" w:themeColor="accent1" w:themeShade="BF"/>
          <w:sz w:val="24"/>
          <w:lang w:val="fr-BE"/>
        </w:rPr>
        <w:t>DNS</w:t>
      </w:r>
    </w:p>
    <w:p w:rsidR="007B15FC" w:rsidRPr="007B15FC" w:rsidRDefault="007B15FC" w:rsidP="007B15FC">
      <w:pPr>
        <w:rPr>
          <w:b/>
          <w:bCs/>
          <w:lang w:val="fr-BE"/>
        </w:rPr>
      </w:pPr>
      <w:r w:rsidRPr="007B15FC">
        <w:rPr>
          <w:lang w:val="fr-BE"/>
        </w:rPr>
        <w:t xml:space="preserve">“ BIND9 est le plus largement utilisé Domain </w:t>
      </w:r>
      <w:proofErr w:type="spellStart"/>
      <w:r w:rsidRPr="007B15FC">
        <w:rPr>
          <w:lang w:val="fr-BE"/>
        </w:rPr>
        <w:t>name</w:t>
      </w:r>
      <w:proofErr w:type="spellEnd"/>
      <w:r w:rsidRPr="007B15FC">
        <w:rPr>
          <w:lang w:val="fr-BE"/>
        </w:rPr>
        <w:t xml:space="preserve"> System Software (DNS) sur Internet.”</w:t>
      </w:r>
    </w:p>
    <w:p w:rsidR="007B15FC" w:rsidRPr="007B15FC" w:rsidRDefault="007B15FC" w:rsidP="007B15FC">
      <w:pPr>
        <w:rPr>
          <w:lang w:val="fr-BE"/>
        </w:rPr>
      </w:pPr>
      <w:r w:rsidRPr="007B15FC">
        <w:rPr>
          <w:lang w:val="fr-BE"/>
        </w:rPr>
        <w:t>Pourquoi BIND9 ?</w:t>
      </w:r>
    </w:p>
    <w:p w:rsidR="007B15FC" w:rsidRPr="007B15FC" w:rsidRDefault="007B15FC" w:rsidP="007B15FC">
      <w:pPr>
        <w:numPr>
          <w:ilvl w:val="0"/>
          <w:numId w:val="22"/>
        </w:numPr>
        <w:rPr>
          <w:lang w:val="fr-BE"/>
        </w:rPr>
      </w:pPr>
      <w:r w:rsidRPr="007B15FC">
        <w:rPr>
          <w:lang w:val="fr-BE"/>
        </w:rPr>
        <w:t xml:space="preserve">Bind9 est </w:t>
      </w:r>
      <w:proofErr w:type="spellStart"/>
      <w:r w:rsidRPr="007B15FC">
        <w:rPr>
          <w:lang w:val="fr-BE"/>
        </w:rPr>
        <w:t>OpenSource</w:t>
      </w:r>
      <w:proofErr w:type="spellEnd"/>
      <w:r w:rsidRPr="007B15FC">
        <w:rPr>
          <w:lang w:val="fr-BE"/>
        </w:rPr>
        <w:t>, stable.</w:t>
      </w:r>
    </w:p>
    <w:p w:rsidR="007B15FC" w:rsidRPr="007B15FC" w:rsidRDefault="007B15FC" w:rsidP="0022587A">
      <w:pPr>
        <w:numPr>
          <w:ilvl w:val="0"/>
          <w:numId w:val="22"/>
        </w:numPr>
        <w:rPr>
          <w:lang w:val="fr-BE"/>
        </w:rPr>
      </w:pPr>
      <w:r w:rsidRPr="007B15FC">
        <w:rPr>
          <w:lang w:val="fr-BE"/>
        </w:rPr>
        <w:t>Il gère IPv6 et possède une grosse communauté (FAQ, Tuto, manuels etc…)</w:t>
      </w:r>
      <w:r w:rsidRPr="007B15FC">
        <w:rPr>
          <w:rFonts w:ascii="Arial" w:eastAsia="Times New Roman" w:hAnsi="Arial" w:cs="Arial"/>
          <w:color w:val="000000"/>
          <w:lang w:val="fr-BE" w:eastAsia="fr-BE"/>
        </w:rPr>
        <w:t xml:space="preserve"> </w:t>
      </w:r>
    </w:p>
    <w:p w:rsidR="007B15FC" w:rsidRDefault="007B15FC" w:rsidP="007B15FC">
      <w:pPr>
        <w:rPr>
          <w:lang w:val="fr-BE"/>
        </w:rPr>
      </w:pPr>
    </w:p>
    <w:p w:rsidR="00E527D1" w:rsidRPr="00E527D1" w:rsidRDefault="007B15FC" w:rsidP="00E527D1">
      <w:pPr>
        <w:rPr>
          <w:rFonts w:asciiTheme="majorHAnsi" w:eastAsiaTheme="majorEastAsia" w:hAnsiTheme="majorHAnsi" w:cstheme="majorBidi"/>
          <w:color w:val="007789" w:themeColor="accent1" w:themeShade="BF"/>
          <w:sz w:val="24"/>
          <w:lang w:val="fr-BE"/>
        </w:rPr>
      </w:pPr>
      <w:r w:rsidRPr="00B84697">
        <w:rPr>
          <w:rFonts w:asciiTheme="majorHAnsi" w:eastAsiaTheme="majorEastAsia" w:hAnsiTheme="majorHAnsi" w:cstheme="majorBidi"/>
          <w:color w:val="007789" w:themeColor="accent1" w:themeShade="BF"/>
          <w:sz w:val="24"/>
          <w:lang w:val="fr-BE"/>
        </w:rPr>
        <w:t xml:space="preserve">Serveur </w:t>
      </w:r>
      <w:proofErr w:type="spellStart"/>
      <w:r>
        <w:rPr>
          <w:rFonts w:asciiTheme="majorHAnsi" w:eastAsiaTheme="majorEastAsia" w:hAnsiTheme="majorHAnsi" w:cstheme="majorBidi"/>
          <w:color w:val="007789" w:themeColor="accent1" w:themeShade="BF"/>
          <w:sz w:val="24"/>
          <w:lang w:val="fr-BE"/>
        </w:rPr>
        <w:t>VoiP</w:t>
      </w:r>
      <w:proofErr w:type="spellEnd"/>
      <w:r w:rsidR="00E527D1" w:rsidRPr="00E527D1">
        <w:rPr>
          <w:rFonts w:ascii="Arial" w:eastAsia="Times New Roman" w:hAnsi="Arial" w:cs="Arial"/>
          <w:color w:val="000000"/>
          <w:sz w:val="28"/>
          <w:szCs w:val="28"/>
          <w:u w:val="single"/>
          <w:lang w:val="fr-BE" w:eastAsia="fr-BE"/>
        </w:rPr>
        <w:t xml:space="preserve"> </w:t>
      </w:r>
    </w:p>
    <w:p w:rsidR="007B15FC" w:rsidRDefault="007B15FC" w:rsidP="007B15FC">
      <w:pPr>
        <w:rPr>
          <w:rFonts w:asciiTheme="majorHAnsi" w:eastAsiaTheme="majorEastAsia" w:hAnsiTheme="majorHAnsi" w:cstheme="majorBidi"/>
          <w:color w:val="007789" w:themeColor="accent1" w:themeShade="BF"/>
          <w:sz w:val="24"/>
          <w:lang w:val="fr-BE"/>
        </w:rPr>
      </w:pPr>
    </w:p>
    <w:p w:rsidR="007B15FC" w:rsidRPr="007B15FC" w:rsidRDefault="007B15FC" w:rsidP="007B15FC">
      <w:pPr>
        <w:numPr>
          <w:ilvl w:val="0"/>
          <w:numId w:val="22"/>
        </w:numPr>
        <w:rPr>
          <w:lang w:val="fr-BE"/>
        </w:rPr>
      </w:pPr>
      <w:proofErr w:type="spellStart"/>
      <w:r>
        <w:rPr>
          <w:lang w:val="fr-BE"/>
        </w:rPr>
        <w:t>A</w:t>
      </w:r>
      <w:r w:rsidRPr="007B15FC">
        <w:rPr>
          <w:lang w:val="fr-BE"/>
        </w:rPr>
        <w:t>sterisk</w:t>
      </w:r>
      <w:proofErr w:type="spellEnd"/>
      <w:r w:rsidRPr="007B15FC">
        <w:rPr>
          <w:lang w:val="fr-BE"/>
        </w:rPr>
        <w:t xml:space="preserve"> car c</w:t>
      </w:r>
      <w:r>
        <w:rPr>
          <w:lang w:val="fr-BE"/>
        </w:rPr>
        <w:t>’est</w:t>
      </w:r>
      <w:r w:rsidRPr="007B15FC">
        <w:rPr>
          <w:lang w:val="fr-BE"/>
        </w:rPr>
        <w:t xml:space="preserve"> le logiciel le plus utilisé</w:t>
      </w:r>
      <w:r>
        <w:rPr>
          <w:lang w:val="fr-BE"/>
        </w:rPr>
        <w:t xml:space="preserve"> </w:t>
      </w:r>
      <w:r w:rsidRPr="007B15FC">
        <w:rPr>
          <w:lang w:val="fr-BE"/>
        </w:rPr>
        <w:t>et donc le plus documenté.</w:t>
      </w:r>
    </w:p>
    <w:p w:rsidR="007B15FC" w:rsidRPr="007B15FC" w:rsidRDefault="007B15FC" w:rsidP="007B15FC">
      <w:pPr>
        <w:rPr>
          <w:lang w:val="fr-BE"/>
        </w:rPr>
      </w:pPr>
    </w:p>
    <w:p w:rsidR="00E527D1" w:rsidRDefault="00E527D1" w:rsidP="007B15FC"/>
    <w:p w:rsidR="00E527D1" w:rsidRDefault="00E527D1" w:rsidP="007B15FC"/>
    <w:p w:rsidR="00E527D1" w:rsidRDefault="00E527D1" w:rsidP="007B15FC"/>
    <w:p w:rsidR="00E527D1" w:rsidRDefault="00E527D1" w:rsidP="007B15FC"/>
    <w:p w:rsidR="00E527D1" w:rsidRDefault="00E527D1" w:rsidP="007B15FC"/>
    <w:p w:rsidR="00E527D1" w:rsidRDefault="00E527D1" w:rsidP="007B15FC"/>
    <w:p w:rsidR="00E527D1" w:rsidRDefault="00E527D1" w:rsidP="007B15FC"/>
    <w:p w:rsidR="00E527D1" w:rsidRDefault="00E527D1" w:rsidP="007B15FC"/>
    <w:p w:rsidR="00E527D1" w:rsidRDefault="00E527D1" w:rsidP="007B15FC">
      <w:r>
        <w:rPr>
          <w:rFonts w:asciiTheme="majorHAnsi" w:eastAsiaTheme="majorEastAsia" w:hAnsiTheme="majorHAnsi" w:cstheme="majorBidi"/>
          <w:color w:val="007789" w:themeColor="accent1" w:themeShade="BF"/>
          <w:sz w:val="32"/>
          <w:lang w:val="fr-BE"/>
        </w:rPr>
        <w:t>B</w:t>
      </w:r>
      <w:r w:rsidRPr="00E527D1">
        <w:rPr>
          <w:rFonts w:asciiTheme="majorHAnsi" w:eastAsiaTheme="majorEastAsia" w:hAnsiTheme="majorHAnsi" w:cstheme="majorBidi"/>
          <w:color w:val="007789" w:themeColor="accent1" w:themeShade="BF"/>
          <w:sz w:val="32"/>
          <w:lang w:val="fr-BE"/>
        </w:rPr>
        <w:t xml:space="preserve">esoins en </w:t>
      </w:r>
      <w:r>
        <w:rPr>
          <w:rFonts w:asciiTheme="majorHAnsi" w:eastAsiaTheme="majorEastAsia" w:hAnsiTheme="majorHAnsi" w:cstheme="majorBidi"/>
          <w:color w:val="007789" w:themeColor="accent1" w:themeShade="BF"/>
          <w:sz w:val="32"/>
          <w:lang w:val="fr-BE"/>
        </w:rPr>
        <w:t>M</w:t>
      </w:r>
      <w:r w:rsidRPr="00E527D1">
        <w:rPr>
          <w:rFonts w:asciiTheme="majorHAnsi" w:eastAsiaTheme="majorEastAsia" w:hAnsiTheme="majorHAnsi" w:cstheme="majorBidi"/>
          <w:color w:val="007789" w:themeColor="accent1" w:themeShade="BF"/>
          <w:sz w:val="32"/>
          <w:lang w:val="fr-BE"/>
        </w:rPr>
        <w:t>aintenance</w:t>
      </w:r>
      <w:r w:rsidRPr="00E527D1">
        <w:t xml:space="preserve"> </w:t>
      </w:r>
    </w:p>
    <w:p w:rsidR="00E527D1" w:rsidRPr="00E527D1" w:rsidRDefault="00E527D1" w:rsidP="00E527D1">
      <w:pPr>
        <w:pStyle w:val="Listepuces"/>
        <w:numPr>
          <w:ilvl w:val="0"/>
          <w:numId w:val="1"/>
        </w:numPr>
        <w:rPr>
          <w:lang w:val="fr-BE"/>
        </w:rPr>
      </w:pPr>
      <w:r w:rsidRPr="00E527D1">
        <w:rPr>
          <w:lang w:val="fr-BE"/>
        </w:rPr>
        <w:t>Il est indispensable d’avoir des ordinateurs, serveurs et une connexion à Internet pour maintenir les différents services.</w:t>
      </w:r>
    </w:p>
    <w:p w:rsidR="00E527D1" w:rsidRPr="00E527D1" w:rsidRDefault="00E527D1" w:rsidP="00E527D1">
      <w:pPr>
        <w:pStyle w:val="Listepuces"/>
        <w:numPr>
          <w:ilvl w:val="0"/>
          <w:numId w:val="1"/>
        </w:numPr>
        <w:rPr>
          <w:lang w:val="fr-BE"/>
        </w:rPr>
      </w:pPr>
      <w:r w:rsidRPr="00E527D1">
        <w:rPr>
          <w:lang w:val="fr-BE"/>
        </w:rPr>
        <w:t xml:space="preserve">L’ajout des utilisateurs, la mise à jour du système et les modifications des fonctionnalités ne nécessite aucune ressource matérielle de plus que celle </w:t>
      </w:r>
      <w:r w:rsidRPr="00E527D1">
        <w:rPr>
          <w:lang w:val="fr-BE"/>
        </w:rPr>
        <w:t>prérequis</w:t>
      </w:r>
      <w:r w:rsidRPr="00E527D1">
        <w:rPr>
          <w:lang w:val="fr-BE"/>
        </w:rPr>
        <w:t xml:space="preserve"> et se font dans un terminal, en éditant des fichiers.</w:t>
      </w:r>
    </w:p>
    <w:p w:rsidR="00E527D1" w:rsidRPr="00066EFE" w:rsidRDefault="00E527D1" w:rsidP="00E527D1">
      <w:pPr>
        <w:pStyle w:val="Listepuces"/>
        <w:numPr>
          <w:ilvl w:val="0"/>
          <w:numId w:val="1"/>
        </w:numPr>
        <w:rPr>
          <w:lang w:val="fr-BE"/>
        </w:rPr>
      </w:pPr>
      <w:r w:rsidRPr="00E527D1">
        <w:rPr>
          <w:lang w:val="fr-BE"/>
        </w:rPr>
        <w:t xml:space="preserve">La modification des fonctionnalités </w:t>
      </w:r>
      <w:r w:rsidRPr="00E527D1">
        <w:rPr>
          <w:lang w:val="fr-BE"/>
        </w:rPr>
        <w:t>est</w:t>
      </w:r>
      <w:r w:rsidRPr="00E527D1">
        <w:rPr>
          <w:lang w:val="fr-BE"/>
        </w:rPr>
        <w:t xml:space="preserve"> expliquée en détail dans </w:t>
      </w:r>
      <w:r>
        <w:rPr>
          <w:lang w:val="fr-BE"/>
        </w:rPr>
        <w:t>mon</w:t>
      </w:r>
      <w:r w:rsidRPr="00E527D1">
        <w:rPr>
          <w:lang w:val="fr-BE"/>
        </w:rPr>
        <w:t xml:space="preserve"> wiki. Il suffit de </w:t>
      </w:r>
      <w:r>
        <w:rPr>
          <w:lang w:val="fr-BE"/>
        </w:rPr>
        <w:t xml:space="preserve">suivre ce lien : </w:t>
      </w:r>
      <w:hyperlink r:id="rId11" w:history="1">
        <w:r>
          <w:rPr>
            <w:rStyle w:val="Lienhypertexte"/>
          </w:rPr>
          <w:t>https://github.com/souhaib472/SysAd/wiki</w:t>
        </w:r>
      </w:hyperlink>
    </w:p>
    <w:p w:rsidR="00E527D1" w:rsidRDefault="00E527D1" w:rsidP="007B15FC">
      <w:pPr>
        <w:rPr>
          <w:rFonts w:asciiTheme="majorHAnsi" w:eastAsiaTheme="majorEastAsia" w:hAnsiTheme="majorHAnsi" w:cstheme="majorBidi"/>
          <w:color w:val="007789" w:themeColor="accent1" w:themeShade="BF"/>
          <w:sz w:val="24"/>
          <w:lang w:val="fr-BE"/>
        </w:rPr>
      </w:pPr>
      <w:r w:rsidRPr="00E527D1">
        <w:rPr>
          <w:rFonts w:asciiTheme="majorHAnsi" w:eastAsiaTheme="majorEastAsia" w:hAnsiTheme="majorHAnsi" w:cstheme="majorBidi"/>
          <w:color w:val="007789" w:themeColor="accent1" w:themeShade="BF"/>
          <w:sz w:val="24"/>
          <w:lang w:val="fr-BE"/>
        </w:rPr>
        <w:t>WEB</w:t>
      </w:r>
    </w:p>
    <w:p w:rsidR="00E527D1" w:rsidRPr="00E527D1" w:rsidRDefault="00E527D1" w:rsidP="007B15FC">
      <w:pPr>
        <w:rPr>
          <w:lang w:val="fr-BE"/>
        </w:rPr>
      </w:pPr>
      <w:r w:rsidRPr="00E527D1">
        <w:rPr>
          <w:lang w:val="fr-BE"/>
        </w:rPr>
        <w:t xml:space="preserve">Il ne faut rien de particulier pour ajouter des sites web. </w:t>
      </w:r>
    </w:p>
    <w:p w:rsidR="00E527D1" w:rsidRDefault="00E527D1" w:rsidP="007B15FC">
      <w:pPr>
        <w:rPr>
          <w:rFonts w:asciiTheme="majorHAnsi" w:eastAsiaTheme="majorEastAsia" w:hAnsiTheme="majorHAnsi" w:cstheme="majorBidi"/>
          <w:color w:val="007789" w:themeColor="accent1" w:themeShade="BF"/>
          <w:sz w:val="24"/>
          <w:lang w:val="fr-BE"/>
        </w:rPr>
      </w:pPr>
      <w:r>
        <w:rPr>
          <w:rFonts w:asciiTheme="majorHAnsi" w:eastAsiaTheme="majorEastAsia" w:hAnsiTheme="majorHAnsi" w:cstheme="majorBidi"/>
          <w:color w:val="007789" w:themeColor="accent1" w:themeShade="BF"/>
          <w:sz w:val="24"/>
          <w:lang w:val="fr-BE"/>
        </w:rPr>
        <w:t>DNS</w:t>
      </w:r>
    </w:p>
    <w:p w:rsidR="00E527D1" w:rsidRDefault="00E527D1" w:rsidP="007B15FC">
      <w:pPr>
        <w:rPr>
          <w:lang w:val="fr-BE"/>
        </w:rPr>
      </w:pPr>
      <w:r w:rsidRPr="00E527D1">
        <w:rPr>
          <w:lang w:val="fr-BE"/>
        </w:rPr>
        <w:t>Il faut un nom de domaine.</w:t>
      </w:r>
    </w:p>
    <w:p w:rsidR="00E527D1" w:rsidRDefault="00E527D1" w:rsidP="007B15FC">
      <w:pPr>
        <w:rPr>
          <w:rFonts w:asciiTheme="majorHAnsi" w:eastAsiaTheme="majorEastAsia" w:hAnsiTheme="majorHAnsi" w:cstheme="majorBidi"/>
          <w:color w:val="007789" w:themeColor="accent1" w:themeShade="BF"/>
          <w:sz w:val="24"/>
          <w:lang w:val="fr-BE"/>
        </w:rPr>
      </w:pPr>
      <w:proofErr w:type="spellStart"/>
      <w:r>
        <w:rPr>
          <w:rFonts w:asciiTheme="majorHAnsi" w:eastAsiaTheme="majorEastAsia" w:hAnsiTheme="majorHAnsi" w:cstheme="majorBidi"/>
          <w:color w:val="007789" w:themeColor="accent1" w:themeShade="BF"/>
          <w:sz w:val="24"/>
          <w:lang w:val="fr-BE"/>
        </w:rPr>
        <w:t>VoiP</w:t>
      </w:r>
      <w:proofErr w:type="spellEnd"/>
    </w:p>
    <w:p w:rsidR="009E11A3" w:rsidRPr="00E527D1" w:rsidRDefault="00E527D1" w:rsidP="007B15FC">
      <w:pPr>
        <w:rPr>
          <w:rFonts w:asciiTheme="majorHAnsi" w:eastAsiaTheme="majorEastAsia" w:hAnsiTheme="majorHAnsi" w:cstheme="majorBidi"/>
          <w:color w:val="007789" w:themeColor="accent1" w:themeShade="BF"/>
          <w:sz w:val="24"/>
          <w:lang w:val="fr-BE"/>
        </w:rPr>
      </w:pPr>
      <w:r w:rsidRPr="00E527D1">
        <w:rPr>
          <w:lang w:val="fr-BE"/>
        </w:rPr>
        <w:t xml:space="preserve">Il est nécessaire de prévoir des softphones pour pouvoir communiquer. (Nous n’avons pas eu l’occasion de tester avec </w:t>
      </w:r>
      <w:r w:rsidRPr="00E527D1">
        <w:rPr>
          <w:lang w:val="fr-BE"/>
        </w:rPr>
        <w:t>des postes physiques</w:t>
      </w:r>
      <w:r w:rsidRPr="00E527D1">
        <w:rPr>
          <w:lang w:val="fr-BE"/>
        </w:rPr>
        <w:t>.)</w:t>
      </w:r>
      <w:r w:rsidR="009E11A3" w:rsidRPr="00E527D1">
        <w:br w:type="page"/>
      </w:r>
    </w:p>
    <w:p w:rsidR="00E527D1" w:rsidRPr="00E527D1" w:rsidRDefault="006B7743" w:rsidP="00E527D1">
      <w:pPr>
        <w:pStyle w:val="Titre1"/>
        <w:rPr>
          <w:lang w:val="fr-BE"/>
        </w:rPr>
      </w:pPr>
      <w:r>
        <w:lastRenderedPageBreak/>
        <w:t>Déploiement</w:t>
      </w:r>
    </w:p>
    <w:p w:rsidR="006B7743" w:rsidRPr="006B7743" w:rsidRDefault="00066EFE" w:rsidP="006B7743">
      <w:pPr>
        <w:pStyle w:val="Titre1"/>
        <w:rPr>
          <w:b/>
          <w:u w:val="single"/>
          <w:lang w:val="fr-BE"/>
        </w:rPr>
      </w:pPr>
      <w:r w:rsidRPr="00066EFE">
        <w:rPr>
          <w:rFonts w:ascii="Arial" w:eastAsia="Times New Roman" w:hAnsi="Arial" w:cs="Arial"/>
          <w:b/>
          <w:color w:val="000000"/>
          <w:sz w:val="28"/>
          <w:szCs w:val="28"/>
          <w:u w:val="single"/>
          <w:lang w:val="fr-BE" w:eastAsia="fr-BE"/>
        </w:rPr>
        <w:t xml:space="preserve"> </w:t>
      </w:r>
    </w:p>
    <w:p w:rsidR="006B7743" w:rsidRPr="006B7743" w:rsidRDefault="006B7743" w:rsidP="006B7743">
      <w:pPr>
        <w:rPr>
          <w:rFonts w:asciiTheme="majorHAnsi" w:eastAsiaTheme="majorEastAsia" w:hAnsiTheme="majorHAnsi" w:cstheme="majorBidi"/>
          <w:color w:val="007789" w:themeColor="accent1" w:themeShade="BF"/>
          <w:sz w:val="24"/>
          <w:lang w:val="fr-BE"/>
        </w:rPr>
      </w:pPr>
      <w:r>
        <w:rPr>
          <w:rFonts w:asciiTheme="majorHAnsi" w:eastAsiaTheme="majorEastAsia" w:hAnsiTheme="majorHAnsi" w:cstheme="majorBidi"/>
          <w:color w:val="007789" w:themeColor="accent1" w:themeShade="BF"/>
          <w:sz w:val="24"/>
          <w:lang w:val="fr-BE"/>
        </w:rPr>
        <w:t>Web</w:t>
      </w:r>
    </w:p>
    <w:p w:rsidR="006B7743" w:rsidRPr="006B7743" w:rsidRDefault="006B7743" w:rsidP="006B7743">
      <w:pPr>
        <w:numPr>
          <w:ilvl w:val="0"/>
          <w:numId w:val="24"/>
        </w:numPr>
        <w:rPr>
          <w:lang w:val="fr-BE"/>
        </w:rPr>
      </w:pPr>
      <w:r w:rsidRPr="006B7743">
        <w:rPr>
          <w:lang w:val="fr-BE"/>
        </w:rPr>
        <w:t xml:space="preserve">serveur apache: déployé et </w:t>
      </w:r>
      <w:r w:rsidRPr="006B7743">
        <w:rPr>
          <w:lang w:val="fr-BE"/>
        </w:rPr>
        <w:t>fonctionnel</w:t>
      </w:r>
    </w:p>
    <w:p w:rsidR="006B7743" w:rsidRDefault="006B7743" w:rsidP="006B7743">
      <w:pPr>
        <w:numPr>
          <w:ilvl w:val="0"/>
          <w:numId w:val="24"/>
        </w:numPr>
        <w:rPr>
          <w:lang w:val="fr-BE"/>
        </w:rPr>
      </w:pPr>
      <w:r w:rsidRPr="006B7743">
        <w:rPr>
          <w:lang w:val="fr-BE"/>
        </w:rPr>
        <w:t xml:space="preserve">https: déployé et </w:t>
      </w:r>
      <w:r w:rsidRPr="006B7743">
        <w:rPr>
          <w:lang w:val="fr-BE"/>
        </w:rPr>
        <w:t>fonctionnel</w:t>
      </w:r>
    </w:p>
    <w:p w:rsidR="006B7743" w:rsidRPr="006B7743" w:rsidRDefault="006B7743" w:rsidP="006B7743">
      <w:pPr>
        <w:rPr>
          <w:lang w:val="fr-BE"/>
        </w:rPr>
      </w:pPr>
    </w:p>
    <w:p w:rsidR="006B7743" w:rsidRPr="006B7743" w:rsidRDefault="006B7743" w:rsidP="006B7743">
      <w:pPr>
        <w:rPr>
          <w:rFonts w:asciiTheme="majorHAnsi" w:eastAsiaTheme="majorEastAsia" w:hAnsiTheme="majorHAnsi" w:cstheme="majorBidi"/>
          <w:color w:val="007789" w:themeColor="accent1" w:themeShade="BF"/>
          <w:sz w:val="24"/>
          <w:lang w:val="fr-BE"/>
        </w:rPr>
      </w:pPr>
      <w:r>
        <w:rPr>
          <w:rFonts w:asciiTheme="majorHAnsi" w:eastAsiaTheme="majorEastAsia" w:hAnsiTheme="majorHAnsi" w:cstheme="majorBidi"/>
          <w:color w:val="007789" w:themeColor="accent1" w:themeShade="BF"/>
          <w:sz w:val="24"/>
          <w:lang w:val="fr-BE"/>
        </w:rPr>
        <w:t>DNS</w:t>
      </w:r>
    </w:p>
    <w:p w:rsidR="006B7743" w:rsidRPr="006B7743" w:rsidRDefault="006B7743" w:rsidP="006B7743">
      <w:pPr>
        <w:numPr>
          <w:ilvl w:val="0"/>
          <w:numId w:val="28"/>
        </w:numPr>
        <w:rPr>
          <w:lang w:val="fr-BE"/>
        </w:rPr>
      </w:pPr>
      <w:r w:rsidRPr="006B7743">
        <w:rPr>
          <w:lang w:val="fr-BE"/>
        </w:rPr>
        <w:t xml:space="preserve">SOA: déployé et </w:t>
      </w:r>
      <w:r w:rsidRPr="006B7743">
        <w:rPr>
          <w:lang w:val="fr-BE"/>
        </w:rPr>
        <w:t>fonctionnel</w:t>
      </w:r>
    </w:p>
    <w:p w:rsidR="006B7743" w:rsidRDefault="006B7743" w:rsidP="006B7743">
      <w:pPr>
        <w:numPr>
          <w:ilvl w:val="0"/>
          <w:numId w:val="28"/>
        </w:numPr>
        <w:rPr>
          <w:lang w:val="fr-BE"/>
        </w:rPr>
      </w:pPr>
      <w:r w:rsidRPr="006B7743">
        <w:rPr>
          <w:lang w:val="fr-BE"/>
        </w:rPr>
        <w:t xml:space="preserve">Résolveur DNS: déployé et </w:t>
      </w:r>
      <w:r w:rsidRPr="006B7743">
        <w:rPr>
          <w:lang w:val="fr-BE"/>
        </w:rPr>
        <w:t>fonctionnel</w:t>
      </w:r>
    </w:p>
    <w:p w:rsidR="006B7743" w:rsidRPr="006B7743" w:rsidRDefault="006B7743" w:rsidP="006B7743">
      <w:pPr>
        <w:rPr>
          <w:lang w:val="fr-BE"/>
        </w:rPr>
      </w:pPr>
    </w:p>
    <w:p w:rsidR="006B7743" w:rsidRPr="006B7743" w:rsidRDefault="006B7743" w:rsidP="006B7743">
      <w:pPr>
        <w:rPr>
          <w:rFonts w:asciiTheme="majorHAnsi" w:eastAsiaTheme="majorEastAsia" w:hAnsiTheme="majorHAnsi" w:cstheme="majorBidi"/>
          <w:color w:val="007789" w:themeColor="accent1" w:themeShade="BF"/>
          <w:sz w:val="24"/>
          <w:lang w:val="fr-BE"/>
        </w:rPr>
      </w:pPr>
      <w:proofErr w:type="spellStart"/>
      <w:r w:rsidRPr="006B7743">
        <w:rPr>
          <w:rFonts w:asciiTheme="majorHAnsi" w:eastAsiaTheme="majorEastAsia" w:hAnsiTheme="majorHAnsi" w:cstheme="majorBidi"/>
          <w:color w:val="007789" w:themeColor="accent1" w:themeShade="BF"/>
          <w:sz w:val="24"/>
          <w:lang w:val="fr-BE"/>
        </w:rPr>
        <w:t>VoiP</w:t>
      </w:r>
      <w:proofErr w:type="spellEnd"/>
    </w:p>
    <w:p w:rsidR="006B7743" w:rsidRPr="006B7743" w:rsidRDefault="006B7743" w:rsidP="006B7743">
      <w:pPr>
        <w:numPr>
          <w:ilvl w:val="0"/>
          <w:numId w:val="29"/>
        </w:numPr>
        <w:rPr>
          <w:lang w:val="fr-BE"/>
        </w:rPr>
      </w:pPr>
      <w:r w:rsidRPr="006B7743">
        <w:rPr>
          <w:lang w:val="fr-BE"/>
        </w:rPr>
        <w:t>communication interne: déployé</w:t>
      </w:r>
    </w:p>
    <w:p w:rsidR="006B7743" w:rsidRPr="006B7743" w:rsidRDefault="006B7743" w:rsidP="006B7743">
      <w:pPr>
        <w:numPr>
          <w:ilvl w:val="0"/>
          <w:numId w:val="29"/>
        </w:numPr>
        <w:rPr>
          <w:lang w:val="fr-BE"/>
        </w:rPr>
      </w:pPr>
      <w:r w:rsidRPr="006B7743">
        <w:rPr>
          <w:lang w:val="fr-BE"/>
        </w:rPr>
        <w:t>redirection: déployé</w:t>
      </w:r>
    </w:p>
    <w:p w:rsidR="006B7743" w:rsidRPr="006B7743" w:rsidRDefault="00E03792" w:rsidP="006B7743">
      <w:pPr>
        <w:numPr>
          <w:ilvl w:val="0"/>
          <w:numId w:val="29"/>
        </w:numPr>
        <w:rPr>
          <w:lang w:val="fr-BE"/>
        </w:rPr>
      </w:pPr>
      <w:r w:rsidRPr="006B7743">
        <w:rPr>
          <w:lang w:val="fr-BE"/>
        </w:rPr>
        <w:t>numéro</w:t>
      </w:r>
      <w:bookmarkStart w:id="0" w:name="_GoBack"/>
      <w:bookmarkEnd w:id="0"/>
      <w:r w:rsidR="006B7743" w:rsidRPr="006B7743">
        <w:rPr>
          <w:lang w:val="fr-BE"/>
        </w:rPr>
        <w:t xml:space="preserve"> global pour les comptables: déployé</w:t>
      </w:r>
    </w:p>
    <w:p w:rsidR="006B7743" w:rsidRPr="006B7743" w:rsidRDefault="006B7743" w:rsidP="006B7743">
      <w:pPr>
        <w:numPr>
          <w:ilvl w:val="0"/>
          <w:numId w:val="29"/>
        </w:numPr>
        <w:rPr>
          <w:lang w:val="fr-BE"/>
        </w:rPr>
      </w:pPr>
      <w:r w:rsidRPr="006B7743">
        <w:rPr>
          <w:lang w:val="fr-BE"/>
        </w:rPr>
        <w:t>communication externe: implémenté</w:t>
      </w:r>
    </w:p>
    <w:p w:rsidR="006B7743" w:rsidRPr="006B7743" w:rsidRDefault="006B7743" w:rsidP="006B7743">
      <w:pPr>
        <w:numPr>
          <w:ilvl w:val="0"/>
          <w:numId w:val="29"/>
        </w:numPr>
        <w:rPr>
          <w:lang w:val="fr-BE"/>
        </w:rPr>
      </w:pPr>
      <w:r w:rsidRPr="006B7743">
        <w:rPr>
          <w:lang w:val="fr-BE"/>
        </w:rPr>
        <w:t>fusion d’entreprise: implémenté et déployé</w:t>
      </w:r>
    </w:p>
    <w:p w:rsidR="006B7743" w:rsidRPr="006B7743" w:rsidRDefault="006B7743" w:rsidP="006B7743">
      <w:pPr>
        <w:rPr>
          <w:lang w:val="fr-BE"/>
        </w:rPr>
      </w:pPr>
    </w:p>
    <w:p w:rsidR="007B15FC" w:rsidRDefault="007B15FC" w:rsidP="00C6554A"/>
    <w:p w:rsidR="00B84697" w:rsidRPr="007B15FC" w:rsidRDefault="00B84697" w:rsidP="00C6554A">
      <w:pPr>
        <w:rPr>
          <w:lang w:val="fr-BE"/>
        </w:rPr>
      </w:pPr>
    </w:p>
    <w:p w:rsidR="00B84697" w:rsidRPr="00B84697" w:rsidRDefault="00B84697" w:rsidP="00B84697">
      <w:pPr>
        <w:rPr>
          <w:lang w:val="fr-BE"/>
        </w:rPr>
      </w:pPr>
    </w:p>
    <w:p w:rsidR="002C74C0" w:rsidRDefault="006236F3"/>
    <w:sectPr w:rsidR="002C74C0" w:rsidSect="00BB04DB">
      <w:footerReference w:type="default" r:id="rId1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6F3" w:rsidRDefault="006236F3" w:rsidP="00C6554A">
      <w:pPr>
        <w:spacing w:before="0" w:after="0" w:line="240" w:lineRule="auto"/>
      </w:pPr>
      <w:r>
        <w:separator/>
      </w:r>
    </w:p>
  </w:endnote>
  <w:endnote w:type="continuationSeparator" w:id="0">
    <w:p w:rsidR="006236F3" w:rsidRDefault="006236F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FE5B1E">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6F3" w:rsidRDefault="006236F3" w:rsidP="00C6554A">
      <w:pPr>
        <w:spacing w:before="0" w:after="0" w:line="240" w:lineRule="auto"/>
      </w:pPr>
      <w:r>
        <w:separator/>
      </w:r>
    </w:p>
  </w:footnote>
  <w:footnote w:type="continuationSeparator" w:id="0">
    <w:p w:rsidR="006236F3" w:rsidRDefault="006236F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316D0C"/>
    <w:multiLevelType w:val="multilevel"/>
    <w:tmpl w:val="5042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5A51B7"/>
    <w:multiLevelType w:val="hybridMultilevel"/>
    <w:tmpl w:val="ACFCB522"/>
    <w:lvl w:ilvl="0" w:tplc="DE82DCEA">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9EF4F2B"/>
    <w:multiLevelType w:val="multilevel"/>
    <w:tmpl w:val="DBC4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01F324F"/>
    <w:multiLevelType w:val="multilevel"/>
    <w:tmpl w:val="9762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980F83"/>
    <w:multiLevelType w:val="multilevel"/>
    <w:tmpl w:val="AD90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66DEA"/>
    <w:multiLevelType w:val="multilevel"/>
    <w:tmpl w:val="F06C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D7117"/>
    <w:multiLevelType w:val="multilevel"/>
    <w:tmpl w:val="98B6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51971"/>
    <w:multiLevelType w:val="multilevel"/>
    <w:tmpl w:val="9378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2B250F"/>
    <w:multiLevelType w:val="multilevel"/>
    <w:tmpl w:val="D47C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B304BF"/>
    <w:multiLevelType w:val="multilevel"/>
    <w:tmpl w:val="7CF8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89148E"/>
    <w:multiLevelType w:val="multilevel"/>
    <w:tmpl w:val="A110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FE21E9"/>
    <w:multiLevelType w:val="multilevel"/>
    <w:tmpl w:val="4A4C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8E40A0"/>
    <w:multiLevelType w:val="multilevel"/>
    <w:tmpl w:val="E6B0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6E6A41"/>
    <w:multiLevelType w:val="hybridMultilevel"/>
    <w:tmpl w:val="2570BBEE"/>
    <w:lvl w:ilvl="0" w:tplc="D13ECF9C">
      <w:numFmt w:val="bullet"/>
      <w:lvlText w:val="-"/>
      <w:lvlJc w:val="left"/>
      <w:pPr>
        <w:ind w:left="1080" w:hanging="360"/>
      </w:pPr>
      <w:rPr>
        <w:rFonts w:ascii="Constantia" w:eastAsiaTheme="minorHAnsi" w:hAnsi="Constant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0"/>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17"/>
  </w:num>
  <w:num w:numId="18">
    <w:abstractNumId w:val="26"/>
  </w:num>
  <w:num w:numId="19">
    <w:abstractNumId w:val="12"/>
  </w:num>
  <w:num w:numId="20">
    <w:abstractNumId w:val="11"/>
  </w:num>
  <w:num w:numId="21">
    <w:abstractNumId w:val="23"/>
  </w:num>
  <w:num w:numId="22">
    <w:abstractNumId w:val="21"/>
  </w:num>
  <w:num w:numId="23">
    <w:abstractNumId w:val="15"/>
  </w:num>
  <w:num w:numId="24">
    <w:abstractNumId w:val="24"/>
  </w:num>
  <w:num w:numId="25">
    <w:abstractNumId w:val="13"/>
  </w:num>
  <w:num w:numId="26">
    <w:abstractNumId w:val="18"/>
  </w:num>
  <w:num w:numId="27">
    <w:abstractNumId w:val="16"/>
  </w:num>
  <w:num w:numId="28">
    <w:abstractNumId w:val="2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A3"/>
    <w:rsid w:val="00066EFE"/>
    <w:rsid w:val="00213C89"/>
    <w:rsid w:val="002554CD"/>
    <w:rsid w:val="002875FA"/>
    <w:rsid w:val="00293B83"/>
    <w:rsid w:val="002B4294"/>
    <w:rsid w:val="00333D0D"/>
    <w:rsid w:val="003E4CD7"/>
    <w:rsid w:val="00405309"/>
    <w:rsid w:val="004C049F"/>
    <w:rsid w:val="005000E2"/>
    <w:rsid w:val="006236F3"/>
    <w:rsid w:val="006A3CE7"/>
    <w:rsid w:val="006B7743"/>
    <w:rsid w:val="007B15FC"/>
    <w:rsid w:val="009E11A3"/>
    <w:rsid w:val="00B84697"/>
    <w:rsid w:val="00BB04DB"/>
    <w:rsid w:val="00BF4294"/>
    <w:rsid w:val="00C6554A"/>
    <w:rsid w:val="00E03792"/>
    <w:rsid w:val="00E527D1"/>
    <w:rsid w:val="00ED7C44"/>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9F2D8"/>
  <w15:chartTrackingRefBased/>
  <w15:docId w15:val="{43FE52FA-B317-4CFE-8AB2-16E9DE43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7D1"/>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character" w:styleId="Mentionnonrsolue">
    <w:name w:val="Unresolved Mention"/>
    <w:basedOn w:val="Policepardfaut"/>
    <w:uiPriority w:val="99"/>
    <w:semiHidden/>
    <w:unhideWhenUsed/>
    <w:rsid w:val="00066EFE"/>
    <w:rPr>
      <w:color w:val="605E5C"/>
      <w:shd w:val="clear" w:color="auto" w:fill="E1DFDD"/>
    </w:rPr>
  </w:style>
  <w:style w:type="paragraph" w:styleId="Paragraphedeliste">
    <w:name w:val="List Paragraph"/>
    <w:basedOn w:val="Normal"/>
    <w:uiPriority w:val="34"/>
    <w:unhideWhenUsed/>
    <w:qFormat/>
    <w:rsid w:val="007B1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82831">
      <w:bodyDiv w:val="1"/>
      <w:marLeft w:val="0"/>
      <w:marRight w:val="0"/>
      <w:marTop w:val="0"/>
      <w:marBottom w:val="0"/>
      <w:divBdr>
        <w:top w:val="none" w:sz="0" w:space="0" w:color="auto"/>
        <w:left w:val="none" w:sz="0" w:space="0" w:color="auto"/>
        <w:bottom w:val="none" w:sz="0" w:space="0" w:color="auto"/>
        <w:right w:val="none" w:sz="0" w:space="0" w:color="auto"/>
      </w:divBdr>
    </w:div>
    <w:div w:id="179563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zzouz.ephec-ti.b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ouhaib472/SysAd/wiki" TargetMode="External"/><Relationship Id="rId5" Type="http://schemas.openxmlformats.org/officeDocument/2006/relationships/footnotes" Target="footnotes.xml"/><Relationship Id="rId10" Type="http://schemas.openxmlformats.org/officeDocument/2006/relationships/hyperlink" Target="https://www.wt12.ephec-ti.be/" TargetMode="External"/><Relationship Id="rId4" Type="http://schemas.openxmlformats.org/officeDocument/2006/relationships/webSettings" Target="webSettings.xml"/><Relationship Id="rId9" Type="http://schemas.openxmlformats.org/officeDocument/2006/relationships/hyperlink" Target="https://www.b2b.azzouz.ephec-ti.b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u_s\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81</TotalTime>
  <Pages>7</Pages>
  <Words>839</Words>
  <Characters>4616</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Souhaïb</dc:creator>
  <cp:keywords/>
  <dc:description/>
  <cp:lastModifiedBy>AZZOUZ Souhaïb</cp:lastModifiedBy>
  <cp:revision>2</cp:revision>
  <dcterms:created xsi:type="dcterms:W3CDTF">2019-08-28T19:34:00Z</dcterms:created>
  <dcterms:modified xsi:type="dcterms:W3CDTF">2019-08-28T21:04:00Z</dcterms:modified>
</cp:coreProperties>
</file>