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- Projet Simple</w:t>
      </w:r>
    </w:p>
    <w:p>
      <w:r>
        <w:t>Ce cahier des charges décrit un système simple de gestion de tâches.</w:t>
      </w:r>
    </w:p>
    <w:p>
      <w:pPr>
        <w:pStyle w:val="Heading1"/>
      </w:pPr>
      <w:r>
        <w:t>Fonctionnalités</w:t>
      </w:r>
    </w:p>
    <w:p>
      <w:r>
        <w:t>1. Créer une tâche avec un titre et une description</w:t>
      </w:r>
    </w:p>
    <w:p>
      <w:r>
        <w:t>2. Modifier une tâche existante</w:t>
      </w:r>
    </w:p>
    <w:p>
      <w:r>
        <w:t>3. Supprimer une tâche</w:t>
      </w:r>
    </w:p>
    <w:p>
      <w:r>
        <w:t>4. Lister toutes les tâches</w:t>
      </w:r>
    </w:p>
    <w:p>
      <w:pPr>
        <w:pStyle w:val="Heading1"/>
      </w:pPr>
      <w:r>
        <w:t>Contraintes</w:t>
      </w:r>
    </w:p>
    <w:p>
      <w:r>
        <w:t>Le système doit être disponible 99% du temps.</w:t>
      </w:r>
    </w:p>
    <w:p>
      <w:r>
        <w:t>Les données doivent être sauvegardées quotidiennement.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