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2D3E7" w14:textId="568004F3" w:rsidR="00645198" w:rsidRPr="001667CA" w:rsidRDefault="006B2791" w:rsidP="00645198">
      <w:pPr>
        <w:ind w:left="709"/>
        <w:jc w:val="right"/>
        <w:rPr>
          <w:rFonts w:ascii="Adobe Garamond Pro" w:hAnsi="Adobe Garamond Pro"/>
          <w:color w:val="A6A6A6" w:themeColor="background1" w:themeShade="A6"/>
          <w:sz w:val="18"/>
        </w:rPr>
      </w:pPr>
      <w:r>
        <w:rPr>
          <w:noProof/>
        </w:rPr>
        <w:drawing>
          <wp:anchor distT="0" distB="0" distL="114300" distR="114300" simplePos="0" relativeHeight="251658240" behindDoc="0" locked="0" layoutInCell="1" allowOverlap="1" wp14:anchorId="16597AC1" wp14:editId="0515ABD7">
            <wp:simplePos x="0" y="0"/>
            <wp:positionH relativeFrom="margin">
              <wp:align>left</wp:align>
            </wp:positionH>
            <wp:positionV relativeFrom="paragraph">
              <wp:posOffset>488</wp:posOffset>
            </wp:positionV>
            <wp:extent cx="2162810" cy="544830"/>
            <wp:effectExtent l="0" t="0" r="8890" b="7620"/>
            <wp:wrapSquare wrapText="bothSides"/>
            <wp:docPr id="4" name="Picture 4"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62810" cy="544830"/>
                    </a:xfrm>
                    <a:prstGeom prst="rect">
                      <a:avLst/>
                    </a:prstGeom>
                    <a:noFill/>
                    <a:ln>
                      <a:noFill/>
                    </a:ln>
                  </pic:spPr>
                </pic:pic>
              </a:graphicData>
            </a:graphic>
          </wp:anchor>
        </w:drawing>
      </w:r>
      <w:r w:rsidR="00645198" w:rsidRPr="001667CA">
        <w:rPr>
          <w:rFonts w:ascii="Adobe Garamond Pro" w:hAnsi="Adobe Garamond Pro"/>
          <w:color w:val="A6A6A6" w:themeColor="background1" w:themeShade="A6"/>
          <w:sz w:val="18"/>
        </w:rPr>
        <w:t xml:space="preserve">Department of </w:t>
      </w:r>
      <w:r w:rsidR="00BA7D8F">
        <w:rPr>
          <w:rFonts w:ascii="Adobe Garamond Pro" w:hAnsi="Adobe Garamond Pro"/>
          <w:color w:val="A6A6A6" w:themeColor="background1" w:themeShade="A6"/>
          <w:sz w:val="18"/>
        </w:rPr>
        <w:t>Earth, Environment and Society</w:t>
      </w:r>
      <w:r w:rsidR="00645198" w:rsidRPr="001667CA">
        <w:rPr>
          <w:rFonts w:ascii="Adobe Garamond Pro" w:hAnsi="Adobe Garamond Pro"/>
          <w:color w:val="A6A6A6" w:themeColor="background1" w:themeShade="A6"/>
          <w:sz w:val="18"/>
        </w:rPr>
        <w:t xml:space="preserve">, Faculty of </w:t>
      </w:r>
      <w:r w:rsidR="00BA7D8F">
        <w:rPr>
          <w:rFonts w:ascii="Adobe Garamond Pro" w:hAnsi="Adobe Garamond Pro"/>
          <w:color w:val="A6A6A6" w:themeColor="background1" w:themeShade="A6"/>
          <w:sz w:val="18"/>
        </w:rPr>
        <w:t>Science</w:t>
      </w:r>
    </w:p>
    <w:p w14:paraId="5478280C" w14:textId="77777777" w:rsidR="00645198" w:rsidRPr="001667CA" w:rsidRDefault="00645198" w:rsidP="00645198">
      <w:pPr>
        <w:ind w:left="709"/>
        <w:jc w:val="right"/>
        <w:rPr>
          <w:rFonts w:ascii="Adobe Garamond Pro" w:hAnsi="Adobe Garamond Pro"/>
          <w:color w:val="A6A6A6" w:themeColor="background1" w:themeShade="A6"/>
          <w:sz w:val="18"/>
          <w:szCs w:val="18"/>
        </w:rPr>
      </w:pPr>
      <w:r w:rsidRPr="001667CA">
        <w:rPr>
          <w:rFonts w:ascii="Adobe Garamond Pro" w:hAnsi="Adobe Garamond Pro"/>
          <w:color w:val="A6A6A6" w:themeColor="background1" w:themeShade="A6"/>
          <w:sz w:val="18"/>
        </w:rPr>
        <w:t xml:space="preserve">McMaster University, </w:t>
      </w:r>
      <w:r w:rsidRPr="001667CA">
        <w:rPr>
          <w:rFonts w:ascii="Adobe Garamond Pro" w:hAnsi="Adobe Garamond Pro"/>
          <w:color w:val="A6A6A6" w:themeColor="background1" w:themeShade="A6"/>
          <w:sz w:val="18"/>
          <w:szCs w:val="18"/>
        </w:rPr>
        <w:t>1280 Main Street West</w:t>
      </w:r>
    </w:p>
    <w:p w14:paraId="7DB337A2" w14:textId="62E87677" w:rsidR="00645198" w:rsidRPr="001667CA" w:rsidRDefault="00645198" w:rsidP="00645198">
      <w:pPr>
        <w:jc w:val="right"/>
        <w:rPr>
          <w:rFonts w:ascii="Adobe Garamond Pro" w:hAnsi="Adobe Garamond Pro"/>
          <w:color w:val="A6A6A6" w:themeColor="background1" w:themeShade="A6"/>
          <w:sz w:val="18"/>
          <w:szCs w:val="18"/>
        </w:rPr>
      </w:pPr>
      <w:r w:rsidRPr="001667CA">
        <w:rPr>
          <w:rFonts w:ascii="Adobe Garamond Pro" w:hAnsi="Adobe Garamond Pro"/>
          <w:color w:val="A6A6A6" w:themeColor="background1" w:themeShade="A6"/>
          <w:sz w:val="18"/>
          <w:szCs w:val="18"/>
        </w:rPr>
        <w:t>Hamilton, Ontario, Canada, L8S 4L7</w:t>
      </w:r>
    </w:p>
    <w:p w14:paraId="09EDCAD7" w14:textId="2F56288D" w:rsidR="00645198" w:rsidRPr="00F53BE4" w:rsidRDefault="00645198" w:rsidP="00645198">
      <w:pPr>
        <w:ind w:left="709"/>
        <w:jc w:val="right"/>
        <w:rPr>
          <w:rFonts w:ascii="Adobe Garamond Pro" w:hAnsi="Adobe Garamond Pro"/>
          <w:sz w:val="18"/>
        </w:rPr>
      </w:pPr>
    </w:p>
    <w:p w14:paraId="1005B5A7" w14:textId="77777777" w:rsidR="00F97BFC" w:rsidRDefault="00F97BFC" w:rsidP="00A2564D">
      <w:pPr>
        <w:jc w:val="both"/>
        <w:rPr>
          <w:rFonts w:ascii="Adobe Garamond Pro" w:hAnsi="Adobe Garamond Pro"/>
          <w:sz w:val="22"/>
          <w:szCs w:val="22"/>
          <w:lang w:val="en-CA"/>
        </w:rPr>
      </w:pPr>
    </w:p>
    <w:p w14:paraId="1AA46D26" w14:textId="35DEBFA2" w:rsidR="001F0AFB" w:rsidRPr="00511CD3" w:rsidRDefault="00FA5510" w:rsidP="00A2564D">
      <w:pPr>
        <w:jc w:val="both"/>
        <w:rPr>
          <w:rFonts w:ascii="Adobe Garamond Pro" w:hAnsi="Adobe Garamond Pro"/>
          <w:sz w:val="22"/>
          <w:szCs w:val="22"/>
          <w:lang w:val="en-CA"/>
        </w:rPr>
      </w:pPr>
      <w:r>
        <w:rPr>
          <w:rFonts w:ascii="Adobe Garamond Pro" w:hAnsi="Adobe Garamond Pro"/>
          <w:sz w:val="22"/>
          <w:szCs w:val="22"/>
          <w:lang w:val="en-CA"/>
        </w:rPr>
        <w:t>August 2</w:t>
      </w:r>
      <w:r w:rsidR="00040D7E">
        <w:rPr>
          <w:rFonts w:ascii="Adobe Garamond Pro" w:hAnsi="Adobe Garamond Pro"/>
          <w:sz w:val="22"/>
          <w:szCs w:val="22"/>
          <w:lang w:val="en-CA"/>
        </w:rPr>
        <w:t>4th</w:t>
      </w:r>
      <w:r w:rsidR="00A4030E">
        <w:rPr>
          <w:rFonts w:ascii="Adobe Garamond Pro" w:hAnsi="Adobe Garamond Pro"/>
          <w:sz w:val="22"/>
          <w:szCs w:val="22"/>
          <w:lang w:val="en-CA"/>
        </w:rPr>
        <w:t>, 202</w:t>
      </w:r>
      <w:r>
        <w:rPr>
          <w:rFonts w:ascii="Adobe Garamond Pro" w:hAnsi="Adobe Garamond Pro"/>
          <w:sz w:val="22"/>
          <w:szCs w:val="22"/>
          <w:lang w:val="en-CA"/>
        </w:rPr>
        <w:t>3</w:t>
      </w:r>
    </w:p>
    <w:p w14:paraId="5D5FA530" w14:textId="77777777" w:rsidR="00BA7D8F" w:rsidRPr="00152EA1" w:rsidRDefault="00BA7D8F" w:rsidP="00BD41D6">
      <w:pPr>
        <w:rPr>
          <w:rFonts w:ascii="Adobe Garamond Pro" w:hAnsi="Adobe Garamond Pro"/>
          <w:b/>
          <w:bCs/>
          <w:lang w:val="en-CA"/>
        </w:rPr>
      </w:pPr>
    </w:p>
    <w:p w14:paraId="63109E33" w14:textId="2F81C1A7" w:rsidR="00FA6E90" w:rsidRPr="00152EA1" w:rsidRDefault="00216782" w:rsidP="00BD41D6">
      <w:pPr>
        <w:rPr>
          <w:rFonts w:ascii="Adobe Garamond Pro" w:hAnsi="Adobe Garamond Pro"/>
          <w:b/>
          <w:bCs/>
          <w:lang w:val="en-CA"/>
        </w:rPr>
      </w:pPr>
      <w:bookmarkStart w:id="0" w:name="_Hlk143700020"/>
      <w:r w:rsidRPr="00152EA1">
        <w:rPr>
          <w:rFonts w:ascii="Adobe Garamond Pro" w:hAnsi="Adobe Garamond Pro"/>
          <w:b/>
          <w:bCs/>
          <w:lang w:val="en-CA"/>
        </w:rPr>
        <w:t xml:space="preserve">Dear </w:t>
      </w:r>
      <w:r w:rsidR="00FA5510" w:rsidRPr="00152EA1">
        <w:rPr>
          <w:rFonts w:ascii="Adobe Garamond Pro" w:hAnsi="Adobe Garamond Pro"/>
          <w:b/>
          <w:bCs/>
          <w:lang w:val="en-CA"/>
        </w:rPr>
        <w:t>Emily Chenette</w:t>
      </w:r>
      <w:r w:rsidR="00BA7D8F" w:rsidRPr="00152EA1">
        <w:rPr>
          <w:rFonts w:ascii="Adobe Garamond Pro" w:hAnsi="Adobe Garamond Pro"/>
          <w:b/>
          <w:bCs/>
          <w:lang w:val="en-CA"/>
        </w:rPr>
        <w:t>,</w:t>
      </w:r>
    </w:p>
    <w:p w14:paraId="39D7F311" w14:textId="7D528422" w:rsidR="00BA7D8F" w:rsidRPr="00040D7E" w:rsidRDefault="009B24F1" w:rsidP="00040D7E">
      <w:pPr>
        <w:autoSpaceDE w:val="0"/>
        <w:autoSpaceDN w:val="0"/>
        <w:adjustRightInd w:val="0"/>
        <w:spacing w:afterLines="50" w:after="120" w:line="276" w:lineRule="auto"/>
        <w:jc w:val="both"/>
        <w:rPr>
          <w:rFonts w:ascii="Adobe Garamond Pro" w:hAnsi="Adobe Garamond Pro"/>
          <w:i/>
          <w:iCs/>
          <w:lang w:val="en-CA"/>
        </w:rPr>
      </w:pPr>
      <w:r w:rsidRPr="00152EA1">
        <w:rPr>
          <w:rFonts w:ascii="Adobe Garamond Pro" w:hAnsi="Adobe Garamond Pro"/>
          <w:i/>
          <w:iCs/>
          <w:lang w:val="en-CA"/>
        </w:rPr>
        <w:t xml:space="preserve">Editor-in-Chief, </w:t>
      </w:r>
      <w:r w:rsidR="00FA5510" w:rsidRPr="00152EA1">
        <w:rPr>
          <w:rFonts w:ascii="Adobe Garamond Pro" w:hAnsi="Adobe Garamond Pro"/>
          <w:i/>
          <w:iCs/>
          <w:lang w:val="en-CA"/>
        </w:rPr>
        <w:t>PLOS One</w:t>
      </w:r>
    </w:p>
    <w:p w14:paraId="4AB57EA9" w14:textId="51353098" w:rsidR="00040D7E" w:rsidRDefault="00FA5510" w:rsidP="00040D7E">
      <w:pPr>
        <w:spacing w:afterLines="50" w:after="120"/>
        <w:jc w:val="both"/>
        <w:rPr>
          <w:rFonts w:ascii="Adobe Garamond Pro" w:hAnsi="Adobe Garamond Pro" w:cstheme="majorBidi"/>
          <w:lang w:val="en-CA"/>
        </w:rPr>
      </w:pPr>
      <w:r w:rsidRPr="00152EA1">
        <w:rPr>
          <w:rFonts w:ascii="Adobe Garamond Pro" w:hAnsi="Adobe Garamond Pro" w:cstheme="majorBidi"/>
          <w:lang w:val="en-CA"/>
        </w:rPr>
        <w:t xml:space="preserve">This letter </w:t>
      </w:r>
      <w:r w:rsidR="00210166">
        <w:rPr>
          <w:rFonts w:ascii="Adobe Garamond Pro" w:hAnsi="Adobe Garamond Pro" w:cstheme="majorBidi"/>
          <w:lang w:val="en-CA"/>
        </w:rPr>
        <w:t>is</w:t>
      </w:r>
      <w:r w:rsidRPr="00152EA1">
        <w:rPr>
          <w:rFonts w:ascii="Adobe Garamond Pro" w:hAnsi="Adobe Garamond Pro" w:cstheme="majorBidi"/>
          <w:lang w:val="en-CA"/>
        </w:rPr>
        <w:t xml:space="preserve"> </w:t>
      </w:r>
      <w:r w:rsidR="00210166">
        <w:rPr>
          <w:rFonts w:ascii="Adobe Garamond Pro" w:hAnsi="Adobe Garamond Pro" w:cstheme="majorBidi"/>
          <w:lang w:val="en-CA"/>
        </w:rPr>
        <w:t xml:space="preserve">in </w:t>
      </w:r>
      <w:r w:rsidRPr="00152EA1">
        <w:rPr>
          <w:rFonts w:ascii="Adobe Garamond Pro" w:hAnsi="Adobe Garamond Pro" w:cstheme="majorBidi"/>
          <w:lang w:val="en-CA"/>
        </w:rPr>
        <w:t>support of the manuscript submitted tit</w:t>
      </w:r>
      <w:r w:rsidR="00040D7E">
        <w:rPr>
          <w:rFonts w:ascii="Adobe Garamond Pro" w:hAnsi="Adobe Garamond Pro" w:cstheme="majorBidi"/>
          <w:lang w:val="en-CA"/>
        </w:rPr>
        <w:t>led</w:t>
      </w:r>
      <w:r w:rsidR="00210166">
        <w:rPr>
          <w:rFonts w:ascii="Adobe Garamond Pro" w:hAnsi="Adobe Garamond Pro" w:cstheme="majorBidi"/>
          <w:lang w:val="en-CA"/>
        </w:rPr>
        <w:t xml:space="preserve"> </w:t>
      </w:r>
      <w:r w:rsidRPr="00040D7E">
        <w:rPr>
          <w:rFonts w:ascii="Adobe Garamond Pro" w:hAnsi="Adobe Garamond Pro" w:cstheme="majorBidi"/>
          <w:b/>
          <w:bCs/>
          <w:i/>
          <w:iCs/>
          <w:lang w:val="en-CA"/>
        </w:rPr>
        <w:t xml:space="preserve">Multimodal </w:t>
      </w:r>
      <w:r w:rsidR="00773257">
        <w:rPr>
          <w:rFonts w:ascii="Adobe Garamond Pro" w:hAnsi="Adobe Garamond Pro" w:cstheme="majorBidi"/>
          <w:b/>
          <w:bCs/>
          <w:i/>
          <w:iCs/>
          <w:lang w:val="en-CA"/>
        </w:rPr>
        <w:t>s</w:t>
      </w:r>
      <w:r w:rsidRPr="00040D7E">
        <w:rPr>
          <w:rFonts w:ascii="Adobe Garamond Pro" w:hAnsi="Adobe Garamond Pro" w:cstheme="majorBidi"/>
          <w:b/>
          <w:bCs/>
          <w:i/>
          <w:iCs/>
          <w:lang w:val="en-CA"/>
        </w:rPr>
        <w:t xml:space="preserve">patial </w:t>
      </w:r>
      <w:r w:rsidR="00773257">
        <w:rPr>
          <w:rFonts w:ascii="Adobe Garamond Pro" w:hAnsi="Adobe Garamond Pro" w:cstheme="majorBidi"/>
          <w:b/>
          <w:bCs/>
          <w:i/>
          <w:iCs/>
          <w:lang w:val="en-CA"/>
        </w:rPr>
        <w:t>a</w:t>
      </w:r>
      <w:r w:rsidRPr="00040D7E">
        <w:rPr>
          <w:rFonts w:ascii="Adobe Garamond Pro" w:hAnsi="Adobe Garamond Pro" w:cstheme="majorBidi"/>
          <w:b/>
          <w:bCs/>
          <w:i/>
          <w:iCs/>
          <w:lang w:val="en-CA"/>
        </w:rPr>
        <w:t xml:space="preserve">vailability: </w:t>
      </w:r>
      <w:r w:rsidR="00773257">
        <w:rPr>
          <w:rFonts w:ascii="Adobe Garamond Pro" w:hAnsi="Adobe Garamond Pro" w:cstheme="majorBidi"/>
          <w:b/>
          <w:bCs/>
          <w:i/>
          <w:iCs/>
          <w:lang w:val="en-CA"/>
        </w:rPr>
        <w:t>a</w:t>
      </w:r>
      <w:r w:rsidRPr="00040D7E">
        <w:rPr>
          <w:rFonts w:ascii="Adobe Garamond Pro" w:hAnsi="Adobe Garamond Pro" w:cstheme="majorBidi"/>
          <w:b/>
          <w:bCs/>
          <w:i/>
          <w:iCs/>
          <w:lang w:val="en-CA"/>
        </w:rPr>
        <w:t xml:space="preserve"> </w:t>
      </w:r>
      <w:r w:rsidR="00773257">
        <w:rPr>
          <w:rFonts w:ascii="Adobe Garamond Pro" w:hAnsi="Adobe Garamond Pro" w:cstheme="majorBidi"/>
          <w:b/>
          <w:bCs/>
          <w:i/>
          <w:iCs/>
          <w:lang w:val="en-CA"/>
        </w:rPr>
        <w:t>s</w:t>
      </w:r>
      <w:r w:rsidRPr="00040D7E">
        <w:rPr>
          <w:rFonts w:ascii="Adobe Garamond Pro" w:hAnsi="Adobe Garamond Pro" w:cstheme="majorBidi"/>
          <w:b/>
          <w:bCs/>
          <w:i/>
          <w:iCs/>
          <w:lang w:val="en-CA"/>
        </w:rPr>
        <w:t>ingly-</w:t>
      </w:r>
      <w:r w:rsidR="00773257">
        <w:rPr>
          <w:rFonts w:ascii="Adobe Garamond Pro" w:hAnsi="Adobe Garamond Pro" w:cstheme="majorBidi"/>
          <w:b/>
          <w:bCs/>
          <w:i/>
          <w:iCs/>
          <w:lang w:val="en-CA"/>
        </w:rPr>
        <w:t>c</w:t>
      </w:r>
      <w:r w:rsidRPr="00040D7E">
        <w:rPr>
          <w:rFonts w:ascii="Adobe Garamond Pro" w:hAnsi="Adobe Garamond Pro" w:cstheme="majorBidi"/>
          <w:b/>
          <w:bCs/>
          <w:i/>
          <w:iCs/>
          <w:lang w:val="en-CA"/>
        </w:rPr>
        <w:t xml:space="preserve">onstrained </w:t>
      </w:r>
      <w:r w:rsidR="00773257">
        <w:rPr>
          <w:rFonts w:ascii="Adobe Garamond Pro" w:hAnsi="Adobe Garamond Pro" w:cstheme="majorBidi"/>
          <w:b/>
          <w:bCs/>
          <w:i/>
          <w:iCs/>
          <w:lang w:val="en-CA"/>
        </w:rPr>
        <w:t>m</w:t>
      </w:r>
      <w:r w:rsidRPr="00040D7E">
        <w:rPr>
          <w:rFonts w:ascii="Adobe Garamond Pro" w:hAnsi="Adobe Garamond Pro" w:cstheme="majorBidi"/>
          <w:b/>
          <w:bCs/>
          <w:i/>
          <w:iCs/>
          <w:lang w:val="en-CA"/>
        </w:rPr>
        <w:t xml:space="preserve">easure of </w:t>
      </w:r>
      <w:r w:rsidR="00773257">
        <w:rPr>
          <w:rFonts w:ascii="Adobe Garamond Pro" w:hAnsi="Adobe Garamond Pro" w:cstheme="majorBidi"/>
          <w:b/>
          <w:bCs/>
          <w:i/>
          <w:iCs/>
          <w:lang w:val="en-CA"/>
        </w:rPr>
        <w:t>c</w:t>
      </w:r>
      <w:r w:rsidRPr="00040D7E">
        <w:rPr>
          <w:rFonts w:ascii="Adobe Garamond Pro" w:hAnsi="Adobe Garamond Pro" w:cstheme="majorBidi"/>
          <w:b/>
          <w:bCs/>
          <w:i/>
          <w:iCs/>
          <w:lang w:val="en-CA"/>
        </w:rPr>
        <w:t xml:space="preserve">ompetitive </w:t>
      </w:r>
      <w:r w:rsidR="00773257">
        <w:rPr>
          <w:rFonts w:ascii="Adobe Garamond Pro" w:hAnsi="Adobe Garamond Pro" w:cstheme="majorBidi"/>
          <w:b/>
          <w:bCs/>
          <w:i/>
          <w:iCs/>
          <w:lang w:val="en-CA"/>
        </w:rPr>
        <w:t>a</w:t>
      </w:r>
      <w:r w:rsidRPr="00040D7E">
        <w:rPr>
          <w:rFonts w:ascii="Adobe Garamond Pro" w:hAnsi="Adobe Garamond Pro" w:cstheme="majorBidi"/>
          <w:b/>
          <w:bCs/>
          <w:i/>
          <w:iCs/>
          <w:lang w:val="en-CA"/>
        </w:rPr>
        <w:t>ccessibility</w:t>
      </w:r>
      <w:r w:rsidR="00773257">
        <w:rPr>
          <w:rFonts w:ascii="Adobe Garamond Pro" w:hAnsi="Adobe Garamond Pro" w:cstheme="majorBidi"/>
          <w:b/>
          <w:bCs/>
          <w:i/>
          <w:iCs/>
          <w:lang w:val="en-CA"/>
        </w:rPr>
        <w:t xml:space="preserve"> considering</w:t>
      </w:r>
      <w:r w:rsidRPr="00040D7E">
        <w:rPr>
          <w:rFonts w:ascii="Adobe Garamond Pro" w:hAnsi="Adobe Garamond Pro" w:cstheme="majorBidi"/>
          <w:b/>
          <w:bCs/>
          <w:i/>
          <w:iCs/>
          <w:lang w:val="en-CA"/>
        </w:rPr>
        <w:t xml:space="preserve"> </w:t>
      </w:r>
      <w:r w:rsidR="00773257">
        <w:rPr>
          <w:rFonts w:ascii="Adobe Garamond Pro" w:hAnsi="Adobe Garamond Pro" w:cstheme="majorBidi"/>
          <w:b/>
          <w:bCs/>
          <w:i/>
          <w:iCs/>
          <w:lang w:val="en-CA"/>
        </w:rPr>
        <w:t>m</w:t>
      </w:r>
      <w:r w:rsidRPr="00040D7E">
        <w:rPr>
          <w:rFonts w:ascii="Adobe Garamond Pro" w:hAnsi="Adobe Garamond Pro" w:cstheme="majorBidi"/>
          <w:b/>
          <w:bCs/>
          <w:i/>
          <w:iCs/>
          <w:lang w:val="en-CA"/>
        </w:rPr>
        <w:t xml:space="preserve">ultiple </w:t>
      </w:r>
      <w:r w:rsidR="00773257">
        <w:rPr>
          <w:rFonts w:ascii="Adobe Garamond Pro" w:hAnsi="Adobe Garamond Pro" w:cstheme="majorBidi"/>
          <w:b/>
          <w:bCs/>
          <w:i/>
          <w:iCs/>
          <w:lang w:val="en-CA"/>
        </w:rPr>
        <w:t>m</w:t>
      </w:r>
      <w:r w:rsidRPr="00040D7E">
        <w:rPr>
          <w:rFonts w:ascii="Adobe Garamond Pro" w:hAnsi="Adobe Garamond Pro" w:cstheme="majorBidi"/>
          <w:b/>
          <w:bCs/>
          <w:i/>
          <w:iCs/>
          <w:lang w:val="en-CA"/>
        </w:rPr>
        <w:t>odes</w:t>
      </w:r>
      <w:r w:rsidR="00040D7E">
        <w:rPr>
          <w:rFonts w:ascii="Adobe Garamond Pro" w:hAnsi="Adobe Garamond Pro" w:cstheme="majorBidi"/>
          <w:lang w:val="en-CA"/>
        </w:rPr>
        <w:t xml:space="preserve">. </w:t>
      </w:r>
      <w:r w:rsidR="00040D7E" w:rsidRPr="00040D7E">
        <w:rPr>
          <w:rFonts w:ascii="Adobe Garamond Pro" w:hAnsi="Adobe Garamond Pro" w:cstheme="majorBidi"/>
          <w:lang w:val="en-CA"/>
        </w:rPr>
        <w:t xml:space="preserve">I am the lead and corresponding author, and a doctoral graduate </w:t>
      </w:r>
      <w:r w:rsidR="00040D7E">
        <w:rPr>
          <w:rFonts w:ascii="Adobe Garamond Pro" w:hAnsi="Adobe Garamond Pro" w:cstheme="majorBidi"/>
          <w:lang w:val="en-CA"/>
        </w:rPr>
        <w:t>candidate</w:t>
      </w:r>
      <w:r w:rsidR="00040D7E" w:rsidRPr="00040D7E">
        <w:rPr>
          <w:rFonts w:ascii="Adobe Garamond Pro" w:hAnsi="Adobe Garamond Pro" w:cstheme="majorBidi"/>
          <w:lang w:val="en-CA"/>
        </w:rPr>
        <w:t xml:space="preserve"> in the School of Earth, Environment and Society at McMaster University. The co-authors are </w:t>
      </w:r>
      <w:r w:rsidR="00040D7E">
        <w:rPr>
          <w:rFonts w:ascii="Adobe Garamond Pro" w:hAnsi="Adobe Garamond Pro" w:cstheme="majorBidi"/>
          <w:lang w:val="en-CA"/>
        </w:rPr>
        <w:t>J</w:t>
      </w:r>
      <w:r w:rsidR="00040D7E" w:rsidRPr="00040D7E">
        <w:rPr>
          <w:rFonts w:ascii="Adobe Garamond Pro" w:hAnsi="Adobe Garamond Pro" w:cstheme="majorBidi"/>
          <w:lang w:val="en-CA"/>
        </w:rPr>
        <w:t>avier Tarriño-Ortiz</w:t>
      </w:r>
      <w:r w:rsidR="00040D7E">
        <w:rPr>
          <w:rFonts w:ascii="Adobe Garamond Pro" w:hAnsi="Adobe Garamond Pro" w:cstheme="majorBidi"/>
          <w:lang w:val="en-CA"/>
        </w:rPr>
        <w:t>, a doctoral graduate from U</w:t>
      </w:r>
      <w:r w:rsidR="00040D7E" w:rsidRPr="00040D7E">
        <w:rPr>
          <w:rFonts w:ascii="Adobe Garamond Pro" w:hAnsi="Adobe Garamond Pro" w:cstheme="majorBidi"/>
          <w:lang w:val="en-CA"/>
        </w:rPr>
        <w:t>niversidad Politécnica de Madrid</w:t>
      </w:r>
      <w:r w:rsidR="00040D7E">
        <w:rPr>
          <w:rFonts w:ascii="Adobe Garamond Pro" w:hAnsi="Adobe Garamond Pro" w:cstheme="majorBidi"/>
          <w:lang w:val="en-CA"/>
        </w:rPr>
        <w:t>, Spain; Prof. J</w:t>
      </w:r>
      <w:r w:rsidR="00040D7E" w:rsidRPr="00040D7E">
        <w:rPr>
          <w:rFonts w:ascii="Adobe Garamond Pro" w:hAnsi="Adobe Garamond Pro" w:cstheme="majorBidi"/>
          <w:lang w:val="en-CA"/>
        </w:rPr>
        <w:t>ulio A. Soria-Lara</w:t>
      </w:r>
      <w:r w:rsidR="00040D7E">
        <w:rPr>
          <w:rFonts w:ascii="Adobe Garamond Pro" w:hAnsi="Adobe Garamond Pro" w:cstheme="majorBidi"/>
          <w:lang w:val="en-CA"/>
        </w:rPr>
        <w:t xml:space="preserve"> from the Urban and Regional Planning at U</w:t>
      </w:r>
      <w:r w:rsidR="00040D7E" w:rsidRPr="00040D7E">
        <w:rPr>
          <w:rFonts w:ascii="Adobe Garamond Pro" w:hAnsi="Adobe Garamond Pro" w:cstheme="majorBidi"/>
          <w:lang w:val="en-CA"/>
        </w:rPr>
        <w:t>niversidad Politécnica de Madrid</w:t>
      </w:r>
      <w:r w:rsidR="00040D7E">
        <w:rPr>
          <w:rFonts w:ascii="Adobe Garamond Pro" w:hAnsi="Adobe Garamond Pro" w:cstheme="majorBidi"/>
          <w:lang w:val="en-CA"/>
        </w:rPr>
        <w:t xml:space="preserve">, Spain; and </w:t>
      </w:r>
      <w:r w:rsidR="00040D7E" w:rsidRPr="00040D7E">
        <w:rPr>
          <w:rFonts w:ascii="Adobe Garamond Pro" w:hAnsi="Adobe Garamond Pro" w:cstheme="majorBidi"/>
          <w:lang w:val="en-CA"/>
        </w:rPr>
        <w:t xml:space="preserve">Prof. Antonio Paez from the School of Earth, Environment and Society at McMaster University. </w:t>
      </w:r>
    </w:p>
    <w:p w14:paraId="1EE75F9C" w14:textId="295E8101" w:rsidR="00040D7E" w:rsidRPr="00152EA1" w:rsidRDefault="00FA5510" w:rsidP="00040D7E">
      <w:pPr>
        <w:spacing w:afterLines="50" w:after="120"/>
        <w:jc w:val="both"/>
        <w:rPr>
          <w:rFonts w:ascii="Adobe Garamond Pro" w:hAnsi="Adobe Garamond Pro" w:cstheme="majorBidi"/>
          <w:lang w:val="en-CA"/>
        </w:rPr>
      </w:pPr>
      <w:r w:rsidRPr="00152EA1">
        <w:rPr>
          <w:rFonts w:ascii="Adobe Garamond Pro" w:hAnsi="Adobe Garamond Pro" w:cstheme="majorBidi"/>
          <w:lang w:val="en-CA"/>
        </w:rPr>
        <w:t>As a continuation of our research efforts and an extension of our previously published work in PLOS One</w:t>
      </w:r>
      <w:r w:rsidR="00040D7E">
        <w:rPr>
          <w:rFonts w:ascii="Adobe Garamond Pro" w:hAnsi="Adobe Garamond Pro" w:cstheme="majorBidi"/>
          <w:lang w:val="en-CA"/>
        </w:rPr>
        <w:t xml:space="preserve"> </w:t>
      </w:r>
      <w:r w:rsidR="00040D7E" w:rsidRPr="00152EA1">
        <w:rPr>
          <w:rFonts w:ascii="Adobe Garamond Pro" w:hAnsi="Adobe Garamond Pro" w:cstheme="majorBidi"/>
          <w:lang w:val="en-CA"/>
        </w:rPr>
        <w:t xml:space="preserve">titled </w:t>
      </w:r>
      <w:r w:rsidR="00040D7E" w:rsidRPr="00040D7E">
        <w:rPr>
          <w:rFonts w:ascii="Adobe Garamond Pro" w:hAnsi="Adobe Garamond Pro" w:cstheme="majorBidi"/>
          <w:b/>
          <w:bCs/>
          <w:i/>
          <w:iCs/>
          <w:lang w:val="en-CA"/>
        </w:rPr>
        <w:t>Introducing spatial availability, a singly-constrained measure of competitive accessibility</w:t>
      </w:r>
      <w:r w:rsidR="00040D7E" w:rsidRPr="00152EA1">
        <w:rPr>
          <w:rFonts w:ascii="Adobe Garamond Pro" w:hAnsi="Adobe Garamond Pro" w:cstheme="majorBidi"/>
          <w:lang w:val="en-CA"/>
        </w:rPr>
        <w:t xml:space="preserve"> published </w:t>
      </w:r>
      <w:r w:rsidR="00040D7E">
        <w:rPr>
          <w:rFonts w:ascii="Adobe Garamond Pro" w:hAnsi="Adobe Garamond Pro" w:cstheme="majorBidi"/>
          <w:lang w:val="en-CA"/>
        </w:rPr>
        <w:t>i</w:t>
      </w:r>
      <w:r w:rsidR="00040D7E" w:rsidRPr="00152EA1">
        <w:rPr>
          <w:rFonts w:ascii="Adobe Garamond Pro" w:hAnsi="Adobe Garamond Pro" w:cstheme="majorBidi"/>
          <w:lang w:val="en-CA"/>
        </w:rPr>
        <w:t xml:space="preserve">n January 2023 </w:t>
      </w:r>
      <w:r w:rsidR="00040D7E">
        <w:rPr>
          <w:rFonts w:ascii="Adobe Garamond Pro" w:hAnsi="Adobe Garamond Pro" w:cstheme="majorBidi"/>
          <w:lang w:val="en-CA"/>
        </w:rPr>
        <w:t>(</w:t>
      </w:r>
      <w:hyperlink r:id="rId12" w:history="1">
        <w:r w:rsidR="00040D7E" w:rsidRPr="00152EA1">
          <w:rPr>
            <w:rStyle w:val="Hyperlink"/>
            <w:rFonts w:ascii="Adobe Garamond Pro" w:hAnsi="Adobe Garamond Pro" w:cstheme="majorBidi"/>
            <w:lang w:val="en-CA"/>
          </w:rPr>
          <w:t>DOI</w:t>
        </w:r>
      </w:hyperlink>
      <w:r w:rsidR="00040D7E">
        <w:rPr>
          <w:rFonts w:ascii="Adobe Garamond Pro" w:hAnsi="Adobe Garamond Pro" w:cstheme="majorBidi"/>
          <w:lang w:val="en-CA"/>
        </w:rPr>
        <w:t>)</w:t>
      </w:r>
      <w:r w:rsidRPr="00152EA1">
        <w:rPr>
          <w:rFonts w:ascii="Adobe Garamond Pro" w:hAnsi="Adobe Garamond Pro" w:cstheme="majorBidi"/>
          <w:lang w:val="en-CA"/>
        </w:rPr>
        <w:t xml:space="preserve">, this </w:t>
      </w:r>
      <w:r w:rsidR="00040D7E">
        <w:rPr>
          <w:rFonts w:ascii="Adobe Garamond Pro" w:hAnsi="Adobe Garamond Pro" w:cstheme="majorBidi"/>
          <w:lang w:val="en-CA"/>
        </w:rPr>
        <w:t xml:space="preserve">present </w:t>
      </w:r>
      <w:r w:rsidRPr="00152EA1">
        <w:rPr>
          <w:rFonts w:ascii="Adobe Garamond Pro" w:hAnsi="Adobe Garamond Pro" w:cstheme="majorBidi"/>
          <w:lang w:val="en-CA"/>
        </w:rPr>
        <w:t>submission expands spatial availability to quantify differences in accessibility offered by mode.</w:t>
      </w:r>
      <w:r w:rsidR="00443C06" w:rsidRPr="00152EA1">
        <w:rPr>
          <w:rFonts w:ascii="Adobe Garamond Pro" w:hAnsi="Adobe Garamond Pro" w:cstheme="majorBidi"/>
          <w:lang w:val="en-CA"/>
        </w:rPr>
        <w:t xml:space="preserve"> Accessibility measures are widely used the field of transport geography and transport and service provision planning.</w:t>
      </w:r>
    </w:p>
    <w:p w14:paraId="2E4EC149" w14:textId="3D9D834E" w:rsidR="00152EA1" w:rsidRPr="00152EA1" w:rsidRDefault="00FA5510" w:rsidP="00040D7E">
      <w:pPr>
        <w:spacing w:afterLines="50" w:after="120"/>
        <w:jc w:val="both"/>
        <w:rPr>
          <w:rFonts w:ascii="Adobe Garamond Pro" w:hAnsi="Adobe Garamond Pro" w:cstheme="majorBidi"/>
          <w:lang w:val="en-CA"/>
        </w:rPr>
      </w:pPr>
      <w:r w:rsidRPr="00152EA1">
        <w:rPr>
          <w:rFonts w:ascii="Adobe Garamond Pro" w:hAnsi="Adobe Garamond Pro" w:cstheme="majorBidi"/>
          <w:lang w:val="en-CA"/>
        </w:rPr>
        <w:t xml:space="preserve">In our previously published article, we </w:t>
      </w:r>
      <w:r w:rsidR="00957D22" w:rsidRPr="00152EA1">
        <w:rPr>
          <w:rFonts w:ascii="Adobe Garamond Pro" w:hAnsi="Adobe Garamond Pro" w:cstheme="majorBidi"/>
          <w:lang w:val="en-CA"/>
        </w:rPr>
        <w:t>introduce</w:t>
      </w:r>
      <w:r w:rsidR="00040D7E">
        <w:rPr>
          <w:rFonts w:ascii="Adobe Garamond Pro" w:hAnsi="Adobe Garamond Pro" w:cstheme="majorBidi"/>
          <w:lang w:val="en-CA"/>
        </w:rPr>
        <w:t>d</w:t>
      </w:r>
      <w:r w:rsidR="00957D22" w:rsidRPr="00152EA1">
        <w:rPr>
          <w:rFonts w:ascii="Adobe Garamond Pro" w:hAnsi="Adobe Garamond Pro" w:cstheme="majorBidi"/>
          <w:lang w:val="en-CA"/>
        </w:rPr>
        <w:t xml:space="preserve"> the </w:t>
      </w:r>
      <w:r w:rsidR="00040D7E">
        <w:rPr>
          <w:rFonts w:ascii="Adobe Garamond Pro" w:hAnsi="Adobe Garamond Pro" w:cstheme="majorBidi"/>
          <w:lang w:val="en-CA"/>
        </w:rPr>
        <w:t xml:space="preserve">spatial availability </w:t>
      </w:r>
      <w:r w:rsidR="00957D22" w:rsidRPr="00152EA1">
        <w:rPr>
          <w:rFonts w:ascii="Adobe Garamond Pro" w:hAnsi="Adobe Garamond Pro" w:cstheme="majorBidi"/>
          <w:lang w:val="en-CA"/>
        </w:rPr>
        <w:t>measure</w:t>
      </w:r>
      <w:r w:rsidR="00210166">
        <w:rPr>
          <w:rFonts w:ascii="Adobe Garamond Pro" w:hAnsi="Adobe Garamond Pro" w:cstheme="majorBidi"/>
          <w:lang w:val="en-CA"/>
        </w:rPr>
        <w:t xml:space="preserve"> and</w:t>
      </w:r>
      <w:r w:rsidR="00957D22" w:rsidRPr="00152EA1">
        <w:rPr>
          <w:rFonts w:ascii="Adobe Garamond Pro" w:hAnsi="Adobe Garamond Pro" w:cstheme="majorBidi"/>
          <w:lang w:val="en-CA"/>
        </w:rPr>
        <w:t xml:space="preserve"> compare</w:t>
      </w:r>
      <w:r w:rsidR="00040D7E">
        <w:rPr>
          <w:rFonts w:ascii="Adobe Garamond Pro" w:hAnsi="Adobe Garamond Pro" w:cstheme="majorBidi"/>
          <w:lang w:val="en-CA"/>
        </w:rPr>
        <w:t>d</w:t>
      </w:r>
      <w:r w:rsidR="00957D22" w:rsidRPr="00152EA1">
        <w:rPr>
          <w:rFonts w:ascii="Adobe Garamond Pro" w:hAnsi="Adobe Garamond Pro" w:cstheme="majorBidi"/>
          <w:lang w:val="en-CA"/>
        </w:rPr>
        <w:t xml:space="preserve"> it to existing accessibility measures through a synthetic and empirical example</w:t>
      </w:r>
      <w:r w:rsidRPr="00152EA1">
        <w:rPr>
          <w:rFonts w:ascii="Adobe Garamond Pro" w:hAnsi="Adobe Garamond Pro" w:cstheme="majorBidi"/>
          <w:lang w:val="en-CA"/>
        </w:rPr>
        <w:t xml:space="preserve">. The positive response and valuable feedback from both the readers and the academic community encouraged us to further investigate </w:t>
      </w:r>
      <w:r w:rsidR="00957D22" w:rsidRPr="00152EA1">
        <w:rPr>
          <w:rFonts w:ascii="Adobe Garamond Pro" w:hAnsi="Adobe Garamond Pro" w:cstheme="majorBidi"/>
          <w:lang w:val="en-CA"/>
        </w:rPr>
        <w:t>multi-modal applications of spatial availability.</w:t>
      </w:r>
    </w:p>
    <w:p w14:paraId="63C2E91B" w14:textId="59EDC034" w:rsidR="00152EA1" w:rsidRDefault="00FA5510" w:rsidP="00040D7E">
      <w:pPr>
        <w:spacing w:afterLines="50" w:after="120"/>
        <w:jc w:val="both"/>
        <w:rPr>
          <w:rFonts w:ascii="Adobe Garamond Pro" w:hAnsi="Adobe Garamond Pro" w:cstheme="majorBidi"/>
          <w:lang w:val="en-CA"/>
        </w:rPr>
      </w:pPr>
      <w:r w:rsidRPr="00152EA1">
        <w:rPr>
          <w:rFonts w:ascii="Adobe Garamond Pro" w:hAnsi="Adobe Garamond Pro" w:cstheme="majorBidi"/>
          <w:lang w:val="en-CA"/>
        </w:rPr>
        <w:t>The present submission</w:t>
      </w:r>
      <w:r w:rsidR="009145A5" w:rsidRPr="00152EA1">
        <w:rPr>
          <w:rFonts w:ascii="Adobe Garamond Pro" w:hAnsi="Adobe Garamond Pro" w:cstheme="majorBidi"/>
          <w:lang w:val="en-CA"/>
        </w:rPr>
        <w:t xml:space="preserve"> extends</w:t>
      </w:r>
      <w:r w:rsidR="00443C06" w:rsidRPr="00152EA1">
        <w:rPr>
          <w:rFonts w:ascii="Adobe Garamond Pro" w:hAnsi="Adobe Garamond Pro" w:cstheme="majorBidi"/>
          <w:lang w:val="en-CA"/>
        </w:rPr>
        <w:t xml:space="preserve"> the spatial availability measure to the case of multiple modes.</w:t>
      </w:r>
      <w:r w:rsidRPr="00152EA1">
        <w:rPr>
          <w:rFonts w:ascii="Adobe Garamond Pro" w:hAnsi="Adobe Garamond Pro" w:cstheme="majorBidi"/>
          <w:lang w:val="en-CA"/>
        </w:rPr>
        <w:t xml:space="preserve"> An increasing number of studies within this field are concerned with inequities, particularly those arising from differences in access by mode type. However, existing methods for assessing multimodal</w:t>
      </w:r>
      <w:r w:rsidRPr="00FA5510">
        <w:rPr>
          <w:rFonts w:ascii="Adobe Garamond Pro" w:hAnsi="Adobe Garamond Pro" w:cstheme="majorBidi"/>
          <w:lang w:val="en-CA"/>
        </w:rPr>
        <w:t xml:space="preserve"> accessibility fall short in accounting for aspects of competition for opportunities and the finite nature of opportunities themselves.</w:t>
      </w:r>
      <w:r w:rsidR="00040D7E">
        <w:rPr>
          <w:rFonts w:ascii="Adobe Garamond Pro" w:hAnsi="Adobe Garamond Pro" w:cstheme="majorBidi"/>
          <w:lang w:val="en-CA"/>
        </w:rPr>
        <w:t xml:space="preserve"> </w:t>
      </w:r>
      <w:r w:rsidRPr="00FA5510">
        <w:rPr>
          <w:rFonts w:ascii="Adobe Garamond Pro" w:hAnsi="Adobe Garamond Pro" w:cstheme="majorBidi"/>
          <w:lang w:val="en-CA"/>
        </w:rPr>
        <w:t xml:space="preserve">In this vein, </w:t>
      </w:r>
      <w:r w:rsidR="00040D7E">
        <w:rPr>
          <w:rFonts w:ascii="Adobe Garamond Pro" w:hAnsi="Adobe Garamond Pro" w:cstheme="majorBidi"/>
          <w:lang w:val="en-CA"/>
        </w:rPr>
        <w:t>w</w:t>
      </w:r>
      <w:r w:rsidRPr="00FA5510">
        <w:rPr>
          <w:rFonts w:ascii="Adobe Garamond Pro" w:hAnsi="Adobe Garamond Pro" w:cstheme="majorBidi"/>
          <w:lang w:val="en-CA"/>
        </w:rPr>
        <w:t xml:space="preserve">e first illustrate the features of spatial availability that make it suitable for multimodal analysis. Subsequently, we demonstrate its application through a case study of Low Emission Zones </w:t>
      </w:r>
      <w:r w:rsidR="00210166">
        <w:rPr>
          <w:rFonts w:ascii="Adobe Garamond Pro" w:hAnsi="Adobe Garamond Pro" w:cstheme="majorBidi"/>
          <w:lang w:val="en-CA"/>
        </w:rPr>
        <w:t xml:space="preserve">(LEZ) </w:t>
      </w:r>
      <w:r w:rsidRPr="00FA5510">
        <w:rPr>
          <w:rFonts w:ascii="Adobe Garamond Pro" w:hAnsi="Adobe Garamond Pro" w:cstheme="majorBidi"/>
          <w:lang w:val="en-CA"/>
        </w:rPr>
        <w:t xml:space="preserve">in Madrid (Spain), showcasing how </w:t>
      </w:r>
      <w:r w:rsidR="00210166">
        <w:rPr>
          <w:rFonts w:ascii="Adobe Garamond Pro" w:hAnsi="Adobe Garamond Pro" w:cstheme="majorBidi"/>
          <w:lang w:val="en-CA"/>
        </w:rPr>
        <w:t>LEZ as a</w:t>
      </w:r>
      <w:r w:rsidRPr="00FA5510">
        <w:rPr>
          <w:rFonts w:ascii="Adobe Garamond Pro" w:hAnsi="Adobe Garamond Pro" w:cstheme="majorBidi"/>
          <w:lang w:val="en-CA"/>
        </w:rPr>
        <w:t xml:space="preserve"> policy intervention </w:t>
      </w:r>
      <w:r w:rsidR="00443C06">
        <w:rPr>
          <w:rFonts w:ascii="Adobe Garamond Pro" w:hAnsi="Adobe Garamond Pro" w:cstheme="majorBidi"/>
          <w:lang w:val="en-CA"/>
        </w:rPr>
        <w:t xml:space="preserve">could have impacted </w:t>
      </w:r>
      <w:r w:rsidRPr="00FA5510">
        <w:rPr>
          <w:rFonts w:ascii="Adobe Garamond Pro" w:hAnsi="Adobe Garamond Pro" w:cstheme="majorBidi"/>
          <w:lang w:val="en-CA"/>
        </w:rPr>
        <w:t>accessibility for locations with diverse mode preferences.</w:t>
      </w:r>
      <w:r w:rsidR="00443C06">
        <w:rPr>
          <w:rFonts w:ascii="Adobe Garamond Pro" w:hAnsi="Adobe Garamond Pro" w:cstheme="majorBidi"/>
          <w:lang w:val="en-CA"/>
        </w:rPr>
        <w:t xml:space="preserve"> </w:t>
      </w:r>
    </w:p>
    <w:p w14:paraId="6CE798F5" w14:textId="10F3693B" w:rsidR="00FA5510" w:rsidRPr="00FA5510" w:rsidRDefault="00FA5510" w:rsidP="00040D7E">
      <w:pPr>
        <w:spacing w:afterLines="50" w:after="120"/>
        <w:jc w:val="both"/>
        <w:rPr>
          <w:rFonts w:ascii="Adobe Garamond Pro" w:hAnsi="Adobe Garamond Pro" w:cstheme="majorBidi"/>
          <w:lang w:val="en-CA"/>
        </w:rPr>
      </w:pPr>
      <w:r w:rsidRPr="00FA5510">
        <w:rPr>
          <w:rFonts w:ascii="Adobe Garamond Pro" w:hAnsi="Adobe Garamond Pro" w:cstheme="majorBidi"/>
          <w:lang w:val="en-CA"/>
        </w:rPr>
        <w:t xml:space="preserve">This </w:t>
      </w:r>
      <w:r w:rsidR="00443C06">
        <w:rPr>
          <w:rFonts w:ascii="Adobe Garamond Pro" w:hAnsi="Adobe Garamond Pro" w:cstheme="majorBidi"/>
          <w:lang w:val="en-CA"/>
        </w:rPr>
        <w:t xml:space="preserve">multimodal </w:t>
      </w:r>
      <w:r w:rsidRPr="00FA5510">
        <w:rPr>
          <w:rFonts w:ascii="Adobe Garamond Pro" w:hAnsi="Adobe Garamond Pro" w:cstheme="majorBidi"/>
          <w:lang w:val="en-CA"/>
        </w:rPr>
        <w:t>extension allows us to create and interpret multimodal policy intervention scenarios that were not possible with previous methods, aiding regions in envisioning a more sustainable and equitable access-to-opportunity landscape by better identifying differences in accessibility afforded by different modes.</w:t>
      </w:r>
    </w:p>
    <w:p w14:paraId="114F9F93" w14:textId="6518A3D8" w:rsidR="00FA5510" w:rsidRPr="00152EA1" w:rsidRDefault="00FA5510" w:rsidP="00040D7E">
      <w:pPr>
        <w:spacing w:afterLines="50" w:after="120"/>
        <w:jc w:val="both"/>
        <w:rPr>
          <w:rFonts w:ascii="Adobe Garamond Pro" w:hAnsi="Adobe Garamond Pro" w:cstheme="majorBidi"/>
          <w:lang w:val="en-CA"/>
        </w:rPr>
      </w:pPr>
      <w:r w:rsidRPr="00FA5510">
        <w:rPr>
          <w:rFonts w:ascii="Adobe Garamond Pro" w:hAnsi="Adobe Garamond Pro" w:cstheme="majorBidi"/>
          <w:lang w:val="en-CA"/>
        </w:rPr>
        <w:t>We believe that the expanded findings detailed in this submission hold significant relevance to the readership. The new perspectives presented contribute to the ongoing discourse in the field of transportation and urban planning, offering valuable implications for policy development and urban design.</w:t>
      </w:r>
    </w:p>
    <w:p w14:paraId="290F1546" w14:textId="30682CA5" w:rsidR="003A44C2" w:rsidRPr="00152EA1" w:rsidRDefault="00FA5510" w:rsidP="00040D7E">
      <w:pPr>
        <w:spacing w:afterLines="50" w:after="120"/>
        <w:jc w:val="both"/>
        <w:rPr>
          <w:rFonts w:ascii="Adobe Garamond Pro" w:hAnsi="Adobe Garamond Pro"/>
          <w:b/>
          <w:bCs/>
        </w:rPr>
      </w:pPr>
      <w:r w:rsidRPr="00152EA1">
        <w:rPr>
          <w:rFonts w:ascii="Adobe Garamond Pro" w:hAnsi="Adobe Garamond Pro" w:cstheme="majorBidi"/>
          <w:lang w:val="en-CA"/>
        </w:rPr>
        <w:t xml:space="preserve">Thank you for your time and consideration. We look forward to the opportunity to contribute once again to </w:t>
      </w:r>
      <w:r w:rsidR="00443C06" w:rsidRPr="00152EA1">
        <w:rPr>
          <w:rFonts w:ascii="Adobe Garamond Pro" w:hAnsi="Adobe Garamond Pro" w:cstheme="majorBidi"/>
          <w:lang w:val="en-CA"/>
        </w:rPr>
        <w:t xml:space="preserve">PLOS One. </w:t>
      </w:r>
      <w:r w:rsidRPr="00152EA1">
        <w:rPr>
          <w:rFonts w:ascii="Adobe Garamond Pro" w:hAnsi="Adobe Garamond Pro" w:cstheme="majorBidi"/>
          <w:lang w:val="en-CA"/>
        </w:rPr>
        <w:t>Please feel free to contact us if you require any further information or have any queries regarding this submission.</w:t>
      </w:r>
    </w:p>
    <w:p w14:paraId="4E43075D" w14:textId="37B4AF9B" w:rsidR="00FD4475" w:rsidRPr="00152EA1" w:rsidRDefault="000F1766" w:rsidP="00582C04">
      <w:pPr>
        <w:spacing w:after="120"/>
        <w:jc w:val="both"/>
        <w:rPr>
          <w:rFonts w:ascii="Adobe Garamond Pro" w:hAnsi="Adobe Garamond Pro"/>
          <w:b/>
          <w:bCs/>
        </w:rPr>
      </w:pPr>
      <w:r w:rsidRPr="00152EA1">
        <w:rPr>
          <w:rFonts w:ascii="Adobe Garamond Pro" w:hAnsi="Adobe Garamond Pro"/>
          <w:b/>
          <w:bCs/>
        </w:rPr>
        <w:t>Sincerely</w:t>
      </w:r>
      <w:r w:rsidR="00FD4475" w:rsidRPr="00152EA1">
        <w:rPr>
          <w:rFonts w:ascii="Adobe Garamond Pro" w:hAnsi="Adobe Garamond Pro"/>
          <w:b/>
          <w:bCs/>
        </w:rPr>
        <w:t>,</w:t>
      </w:r>
    </w:p>
    <w:bookmarkEnd w:id="0"/>
    <w:p w14:paraId="7C7E664E" w14:textId="3FBC76B6" w:rsidR="00FD4475" w:rsidRPr="00152EA1" w:rsidRDefault="0078786E" w:rsidP="00FD4475">
      <w:pPr>
        <w:autoSpaceDE w:val="0"/>
        <w:autoSpaceDN w:val="0"/>
        <w:adjustRightInd w:val="0"/>
        <w:spacing w:line="276" w:lineRule="auto"/>
        <w:jc w:val="both"/>
        <w:rPr>
          <w:rFonts w:ascii="Adobe Garamond Pro" w:hAnsi="Adobe Garamond Pro" w:cs="Arial"/>
          <w:b/>
        </w:rPr>
      </w:pPr>
      <w:r w:rsidRPr="00152EA1">
        <w:rPr>
          <w:rFonts w:ascii="Adobe Garamond Pro" w:hAnsi="Adobe Garamond Pro" w:cs="Arial"/>
          <w:b/>
          <w:bCs/>
          <w:color w:val="7A003C"/>
        </w:rPr>
        <w:t>Anastasia Soukhov</w:t>
      </w:r>
      <w:r w:rsidR="00FD4475" w:rsidRPr="00152EA1">
        <w:rPr>
          <w:rFonts w:ascii="Adobe Garamond Pro" w:hAnsi="Adobe Garamond Pro" w:cs="Arial"/>
          <w:color w:val="7A003C"/>
        </w:rPr>
        <w:t>, </w:t>
      </w:r>
      <w:r w:rsidR="00FD4475" w:rsidRPr="00152EA1">
        <w:rPr>
          <w:rFonts w:ascii="Adobe Garamond Pro" w:hAnsi="Adobe Garamond Pro" w:cs="Arial"/>
          <w:color w:val="5E6A71"/>
        </w:rPr>
        <w:t>M</w:t>
      </w:r>
      <w:r w:rsidR="0043141D" w:rsidRPr="00152EA1">
        <w:rPr>
          <w:rFonts w:ascii="Adobe Garamond Pro" w:hAnsi="Adobe Garamond Pro" w:cs="Arial"/>
          <w:color w:val="5E6A71"/>
        </w:rPr>
        <w:t>A</w:t>
      </w:r>
      <w:r w:rsidR="00FD4475" w:rsidRPr="00152EA1">
        <w:rPr>
          <w:rFonts w:ascii="Adobe Garamond Pro" w:hAnsi="Adobe Garamond Pro" w:cs="Arial"/>
          <w:color w:val="5E6A71"/>
        </w:rPr>
        <w:t>Sc, B</w:t>
      </w:r>
      <w:r w:rsidR="00084C24" w:rsidRPr="00152EA1">
        <w:rPr>
          <w:rFonts w:ascii="Adobe Garamond Pro" w:hAnsi="Adobe Garamond Pro" w:cs="Arial"/>
          <w:color w:val="5E6A71"/>
        </w:rPr>
        <w:t>.</w:t>
      </w:r>
      <w:r w:rsidR="00FD4475" w:rsidRPr="00152EA1">
        <w:rPr>
          <w:rFonts w:ascii="Adobe Garamond Pro" w:hAnsi="Adobe Garamond Pro" w:cs="Arial"/>
          <w:color w:val="5E6A71"/>
        </w:rPr>
        <w:t>E</w:t>
      </w:r>
      <w:r w:rsidR="00084C24" w:rsidRPr="00152EA1">
        <w:rPr>
          <w:rFonts w:ascii="Adobe Garamond Pro" w:hAnsi="Adobe Garamond Pro" w:cs="Arial"/>
          <w:color w:val="5E6A71"/>
        </w:rPr>
        <w:t>ng.</w:t>
      </w:r>
    </w:p>
    <w:p w14:paraId="36022B58" w14:textId="68935087" w:rsidR="0043141D" w:rsidRPr="00152EA1" w:rsidRDefault="00BA7D8F" w:rsidP="00FD4475">
      <w:pPr>
        <w:autoSpaceDE w:val="0"/>
        <w:autoSpaceDN w:val="0"/>
        <w:adjustRightInd w:val="0"/>
        <w:spacing w:line="276" w:lineRule="auto"/>
        <w:jc w:val="both"/>
        <w:rPr>
          <w:rFonts w:ascii="Adobe Garamond Pro" w:hAnsi="Adobe Garamond Pro" w:cs="Arial"/>
          <w:color w:val="5E6A71"/>
        </w:rPr>
      </w:pPr>
      <w:r w:rsidRPr="00152EA1">
        <w:rPr>
          <w:rFonts w:ascii="Adobe Garamond Pro" w:hAnsi="Adobe Garamond Pro" w:cs="Arial"/>
          <w:color w:val="5E6A71"/>
        </w:rPr>
        <w:t xml:space="preserve">PhD </w:t>
      </w:r>
      <w:r w:rsidR="00EF208B">
        <w:rPr>
          <w:rFonts w:ascii="Adobe Garamond Pro" w:hAnsi="Adobe Garamond Pro" w:cs="Arial"/>
          <w:color w:val="5E6A71"/>
        </w:rPr>
        <w:t>Candidate</w:t>
      </w:r>
      <w:r w:rsidR="0043141D" w:rsidRPr="00152EA1">
        <w:rPr>
          <w:rFonts w:ascii="Adobe Garamond Pro" w:hAnsi="Adobe Garamond Pro" w:cs="Arial"/>
          <w:color w:val="5E6A71"/>
        </w:rPr>
        <w:t>,</w:t>
      </w:r>
    </w:p>
    <w:p w14:paraId="45C8BCD8" w14:textId="6958572A" w:rsidR="00FD4475" w:rsidRPr="00152EA1" w:rsidRDefault="00BA7D8F" w:rsidP="00FD4475">
      <w:pPr>
        <w:autoSpaceDE w:val="0"/>
        <w:autoSpaceDN w:val="0"/>
        <w:adjustRightInd w:val="0"/>
        <w:spacing w:line="276" w:lineRule="auto"/>
        <w:jc w:val="both"/>
        <w:rPr>
          <w:rFonts w:ascii="Adobe Garamond Pro" w:hAnsi="Adobe Garamond Pro" w:cs="Arial"/>
          <w:color w:val="5E6A71"/>
        </w:rPr>
      </w:pPr>
      <w:r w:rsidRPr="00152EA1">
        <w:rPr>
          <w:rFonts w:ascii="Adobe Garamond Pro" w:hAnsi="Adobe Garamond Pro" w:cs="Arial"/>
          <w:color w:val="5E6A71"/>
        </w:rPr>
        <w:t>School of Earth, Environment and Society,</w:t>
      </w:r>
      <w:r w:rsidR="00FD4475" w:rsidRPr="00152EA1">
        <w:rPr>
          <w:rFonts w:ascii="Adobe Garamond Pro" w:hAnsi="Adobe Garamond Pro" w:cs="Arial"/>
          <w:color w:val="5E6A71"/>
        </w:rPr>
        <w:t xml:space="preserve"> McMaster University</w:t>
      </w:r>
    </w:p>
    <w:p w14:paraId="19C1EBEB" w14:textId="37B263BC" w:rsidR="000756D0" w:rsidRPr="00152EA1" w:rsidRDefault="0078786E" w:rsidP="008E1207">
      <w:pPr>
        <w:spacing w:before="60"/>
        <w:rPr>
          <w:rFonts w:ascii="Adobe Garamond Pro" w:hAnsi="Adobe Garamond Pro" w:cstheme="majorBidi"/>
          <w:b/>
          <w:bCs/>
          <w:i/>
          <w:iCs/>
        </w:rPr>
      </w:pPr>
      <w:r w:rsidRPr="00152EA1">
        <w:rPr>
          <w:rFonts w:ascii="Adobe Garamond Pro" w:hAnsi="Adobe Garamond Pro" w:cs="Arial"/>
          <w:color w:val="5E6A71"/>
        </w:rPr>
        <w:t>L</w:t>
      </w:r>
      <w:r w:rsidR="00FD4475" w:rsidRPr="00152EA1">
        <w:rPr>
          <w:rFonts w:ascii="Adobe Garamond Pro" w:hAnsi="Adobe Garamond Pro" w:cs="Arial"/>
          <w:color w:val="5E6A71"/>
        </w:rPr>
        <w:t>ocation: </w:t>
      </w:r>
      <w:hyperlink r:id="rId13" w:history="1">
        <w:r w:rsidR="00BA7D8F" w:rsidRPr="00152EA1">
          <w:rPr>
            <w:rStyle w:val="Hyperlink"/>
            <w:rFonts w:ascii="Adobe Garamond Pro" w:hAnsi="Adobe Garamond Pro" w:cs="Arial"/>
            <w:color w:val="7A003C"/>
          </w:rPr>
          <w:t>BSB</w:t>
        </w:r>
      </w:hyperlink>
      <w:r w:rsidR="00BA7D8F" w:rsidRPr="00152EA1">
        <w:rPr>
          <w:rStyle w:val="Hyperlink"/>
          <w:rFonts w:ascii="Adobe Garamond Pro" w:hAnsi="Adobe Garamond Pro" w:cs="Arial"/>
          <w:color w:val="7A003C"/>
        </w:rPr>
        <w:t xml:space="preserve"> 333</w:t>
      </w:r>
      <w:r w:rsidR="00FD4475" w:rsidRPr="00152EA1">
        <w:rPr>
          <w:rFonts w:ascii="Adobe Garamond Pro" w:hAnsi="Adobe Garamond Pro" w:cs="Arial"/>
          <w:color w:val="5E6A71"/>
        </w:rPr>
        <w:br/>
      </w:r>
      <w:r w:rsidRPr="00152EA1">
        <w:rPr>
          <w:rFonts w:ascii="Adobe Garamond Pro" w:hAnsi="Adobe Garamond Pro" w:cs="Arial"/>
          <w:color w:val="5E6A71"/>
        </w:rPr>
        <w:t>P</w:t>
      </w:r>
      <w:r w:rsidR="00FD4475" w:rsidRPr="00152EA1">
        <w:rPr>
          <w:rFonts w:ascii="Adobe Garamond Pro" w:hAnsi="Adobe Garamond Pro" w:cs="Arial"/>
          <w:color w:val="5E6A71"/>
        </w:rPr>
        <w:t>hone: </w:t>
      </w:r>
      <w:r w:rsidR="00FD4475" w:rsidRPr="00152EA1">
        <w:rPr>
          <w:rFonts w:ascii="Adobe Garamond Pro" w:hAnsi="Adobe Garamond Pro" w:cs="Arial"/>
          <w:color w:val="7A003C"/>
        </w:rPr>
        <w:t>(</w:t>
      </w:r>
      <w:r w:rsidR="000E02EE" w:rsidRPr="00152EA1">
        <w:rPr>
          <w:rFonts w:ascii="Adobe Garamond Pro" w:hAnsi="Adobe Garamond Pro" w:cs="Arial"/>
          <w:color w:val="7A003C"/>
        </w:rPr>
        <w:t>289</w:t>
      </w:r>
      <w:r w:rsidR="00FD4475" w:rsidRPr="00152EA1">
        <w:rPr>
          <w:rFonts w:ascii="Adobe Garamond Pro" w:hAnsi="Adobe Garamond Pro" w:cs="Arial"/>
          <w:color w:val="7A003C"/>
        </w:rPr>
        <w:t xml:space="preserve">) </w:t>
      </w:r>
      <w:r w:rsidR="000E02EE" w:rsidRPr="00152EA1">
        <w:rPr>
          <w:rFonts w:ascii="Adobe Garamond Pro" w:hAnsi="Adobe Garamond Pro" w:cs="Arial"/>
          <w:color w:val="7A003C"/>
        </w:rPr>
        <w:t>937</w:t>
      </w:r>
      <w:r w:rsidR="00FD4475" w:rsidRPr="00152EA1">
        <w:rPr>
          <w:rFonts w:ascii="Adobe Garamond Pro" w:hAnsi="Adobe Garamond Pro" w:cs="Arial"/>
          <w:color w:val="7A003C"/>
        </w:rPr>
        <w:t>-</w:t>
      </w:r>
      <w:r w:rsidR="000E02EE" w:rsidRPr="00152EA1">
        <w:rPr>
          <w:rFonts w:ascii="Adobe Garamond Pro" w:hAnsi="Adobe Garamond Pro" w:cs="Arial"/>
          <w:color w:val="7A003C"/>
        </w:rPr>
        <w:t>2194</w:t>
      </w:r>
      <w:r w:rsidR="00FD4475" w:rsidRPr="00152EA1">
        <w:rPr>
          <w:rFonts w:ascii="Adobe Garamond Pro" w:hAnsi="Adobe Garamond Pro" w:cs="Arial"/>
          <w:color w:val="7A003C"/>
        </w:rPr>
        <w:br/>
      </w:r>
      <w:r w:rsidRPr="00152EA1">
        <w:rPr>
          <w:rFonts w:ascii="Adobe Garamond Pro" w:hAnsi="Adobe Garamond Pro" w:cs="Arial"/>
          <w:color w:val="5E6A71"/>
        </w:rPr>
        <w:t>E</w:t>
      </w:r>
      <w:r w:rsidR="00FD4475" w:rsidRPr="00152EA1">
        <w:rPr>
          <w:rFonts w:ascii="Adobe Garamond Pro" w:hAnsi="Adobe Garamond Pro" w:cs="Arial"/>
          <w:color w:val="5E6A71"/>
        </w:rPr>
        <w:t>mail: </w:t>
      </w:r>
      <w:hyperlink r:id="rId14" w:history="1">
        <w:r w:rsidR="000E02EE" w:rsidRPr="00152EA1">
          <w:rPr>
            <w:rStyle w:val="Hyperlink"/>
            <w:rFonts w:ascii="Adobe Garamond Pro" w:hAnsi="Adobe Garamond Pro" w:cs="Arial"/>
            <w:color w:val="7A003C"/>
          </w:rPr>
          <w:t>soukhoa@mcmaster.ca</w:t>
        </w:r>
      </w:hyperlink>
      <w:r w:rsidR="00FD4475" w:rsidRPr="00152EA1">
        <w:rPr>
          <w:rFonts w:ascii="Adobe Garamond Pro" w:hAnsi="Adobe Garamond Pro" w:cs="Arial"/>
          <w:color w:val="5E6A71"/>
        </w:rPr>
        <w:br/>
      </w:r>
    </w:p>
    <w:sectPr w:rsidR="000756D0" w:rsidRPr="00152EA1" w:rsidSect="007E2644">
      <w:headerReference w:type="even" r:id="rId15"/>
      <w:headerReference w:type="default" r:id="rId16"/>
      <w:footerReference w:type="even" r:id="rId17"/>
      <w:footerReference w:type="default" r:id="rId18"/>
      <w:headerReference w:type="first" r:id="rId19"/>
      <w:footerReference w:type="first" r:id="rId20"/>
      <w:pgSz w:w="12240" w:h="15840" w:code="1"/>
      <w:pgMar w:top="720" w:right="1224" w:bottom="720" w:left="1224" w:header="720" w:footer="720" w:gutter="0"/>
      <w:pgNumType w:fmt="numberInDash"/>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FA73B" w14:textId="77777777" w:rsidR="001879B3" w:rsidRDefault="001879B3">
      <w:r>
        <w:separator/>
      </w:r>
    </w:p>
  </w:endnote>
  <w:endnote w:type="continuationSeparator" w:id="0">
    <w:p w14:paraId="3D2D44D1" w14:textId="77777777" w:rsidR="001879B3" w:rsidRDefault="001879B3">
      <w:r>
        <w:continuationSeparator/>
      </w:r>
    </w:p>
  </w:endnote>
  <w:endnote w:type="continuationNotice" w:id="1">
    <w:p w14:paraId="39982564" w14:textId="77777777" w:rsidR="001879B3" w:rsidRDefault="001879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dobe Garamond Pro">
    <w:altName w:val="Garamond"/>
    <w:panose1 w:val="00000000000000000000"/>
    <w:charset w:val="4D"/>
    <w:family w:val="roman"/>
    <w:notTrueType/>
    <w:pitch w:val="variable"/>
    <w:sig w:usb0="00000007" w:usb1="00000001" w:usb2="00000000" w:usb3="00000000" w:csb0="00000093"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Bold">
    <w:panose1 w:val="02020803070505020304"/>
    <w:charset w:val="00"/>
    <w:family w:val="auto"/>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Grande">
    <w:altName w:val="﷽﷽﷽﷽﷽﷽﷽﷽翿"/>
    <w:charset w:val="00"/>
    <w:family w:val="swiss"/>
    <w:pitch w:val="variable"/>
    <w:sig w:usb0="E1000AEF" w:usb1="5000A1FF" w:usb2="00000000" w:usb3="00000000" w:csb0="000001BF" w:csb1="00000000"/>
  </w:font>
  <w:font w:name="Times">
    <w:altName w:val="﷽﷽﷽﷽﷽﷽﷽﷽ĝኀ"/>
    <w:panose1 w:val="02020603050405020304"/>
    <w:charset w:val="00"/>
    <w:family w:val="auto"/>
    <w:pitch w:val="variable"/>
    <w:sig w:usb0="E00002FF" w:usb1="5000205A" w:usb2="00000000" w:usb3="00000000" w:csb0="0000019F" w:csb1="00000000"/>
  </w:font>
  <w:font w:name="Helvetica">
    <w:panose1 w:val="020B0604020202020204"/>
    <w:charset w:val="00"/>
    <w:family w:val="auto"/>
    <w:pitch w:val="variable"/>
    <w:sig w:usb0="E00002FF" w:usb1="5000785B" w:usb2="00000000" w:usb3="00000000" w:csb0="0000019F" w:csb1="00000000"/>
  </w:font>
  <w:font w:name="Arial Narrow">
    <w:altName w:val="﷽﷽﷽﷽﷽﷽﷽﷽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DD83B" w14:textId="77777777" w:rsidR="00CE67A7" w:rsidRDefault="00CE67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5CB6F" w14:textId="77777777" w:rsidR="00CE67A7" w:rsidRDefault="00CE67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8B78D" w14:textId="77777777" w:rsidR="00CE67A7" w:rsidRDefault="00CE67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EC7C2" w14:textId="77777777" w:rsidR="001879B3" w:rsidRDefault="001879B3">
      <w:r>
        <w:separator/>
      </w:r>
    </w:p>
  </w:footnote>
  <w:footnote w:type="continuationSeparator" w:id="0">
    <w:p w14:paraId="49F3FB7A" w14:textId="77777777" w:rsidR="001879B3" w:rsidRDefault="001879B3">
      <w:r>
        <w:continuationSeparator/>
      </w:r>
    </w:p>
  </w:footnote>
  <w:footnote w:type="continuationNotice" w:id="1">
    <w:p w14:paraId="0CD70658" w14:textId="77777777" w:rsidR="001879B3" w:rsidRDefault="001879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F2E8C" w14:textId="77777777" w:rsidR="00CE67A7" w:rsidRDefault="00CE67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D632F" w14:textId="24D2237D" w:rsidR="008E3936" w:rsidRPr="00956329" w:rsidRDefault="008E3936" w:rsidP="00956329">
    <w:r w:rsidRPr="00956329">
      <w:rPr>
        <w:noProof/>
      </w:rPr>
      <mc:AlternateContent>
        <mc:Choice Requires="wps">
          <w:drawing>
            <wp:anchor distT="4294967295" distB="4294967295" distL="114300" distR="114300" simplePos="0" relativeHeight="251657216" behindDoc="0" locked="0" layoutInCell="1" allowOverlap="1" wp14:anchorId="61D7A464" wp14:editId="28CA89A4">
              <wp:simplePos x="0" y="0"/>
              <wp:positionH relativeFrom="column">
                <wp:posOffset>0</wp:posOffset>
              </wp:positionH>
              <wp:positionV relativeFrom="paragraph">
                <wp:posOffset>167639</wp:posOffset>
              </wp:positionV>
              <wp:extent cx="6248400" cy="0"/>
              <wp:effectExtent l="0" t="0" r="19050" b="19050"/>
              <wp:wrapNone/>
              <wp:docPr id="1"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4840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6DD54D" id="Line 12"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3.2pt" to="492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&#1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278C1" w14:textId="78E75928" w:rsidR="008E3936" w:rsidRDefault="008E3936">
    <w:pPr>
      <w:pStyle w:val="Header"/>
      <w:tabs>
        <w:tab w:val="clear" w:pos="8640"/>
        <w:tab w:val="left" w:pos="3960"/>
        <w:tab w:val="left" w:pos="5757"/>
        <w:tab w:val="left" w:pos="9006"/>
      </w:tabs>
      <w:rPr>
        <w:rFonts w:ascii="Arial Narrow" w:hAnsi="Arial Narrow"/>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C565F"/>
    <w:multiLevelType w:val="hybridMultilevel"/>
    <w:tmpl w:val="00C0478E"/>
    <w:lvl w:ilvl="0" w:tplc="11403DD2">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1D7492"/>
    <w:multiLevelType w:val="hybridMultilevel"/>
    <w:tmpl w:val="E7FA2756"/>
    <w:lvl w:ilvl="0" w:tplc="771E1660">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2B8521B"/>
    <w:multiLevelType w:val="hybridMultilevel"/>
    <w:tmpl w:val="2B7CBD44"/>
    <w:lvl w:ilvl="0" w:tplc="668A3902">
      <w:start w:val="1"/>
      <w:numFmt w:val="bullet"/>
      <w:pStyle w:val="B2"/>
      <w:lvlText w:val=""/>
      <w:lvlJc w:val="left"/>
      <w:pPr>
        <w:tabs>
          <w:tab w:val="num" w:pos="360"/>
        </w:tabs>
        <w:ind w:left="360" w:hanging="360"/>
      </w:pPr>
      <w:rPr>
        <w:rFonts w:ascii="Symbol" w:hAnsi="Symbol" w:hint="default"/>
      </w:rPr>
    </w:lvl>
    <w:lvl w:ilvl="1" w:tplc="04090003">
      <w:start w:val="1"/>
      <w:numFmt w:val="bullet"/>
      <w:lvlText w:val="o"/>
      <w:lvlJc w:val="left"/>
      <w:pPr>
        <w:tabs>
          <w:tab w:val="num" w:pos="-240"/>
        </w:tabs>
        <w:ind w:left="-240" w:hanging="360"/>
      </w:pPr>
      <w:rPr>
        <w:rFonts w:ascii="Courier New" w:hAnsi="Courier New" w:cs="Courier New" w:hint="default"/>
      </w:rPr>
    </w:lvl>
    <w:lvl w:ilvl="2" w:tplc="04090005" w:tentative="1">
      <w:start w:val="1"/>
      <w:numFmt w:val="bullet"/>
      <w:lvlText w:val=""/>
      <w:lvlJc w:val="left"/>
      <w:pPr>
        <w:tabs>
          <w:tab w:val="num" w:pos="480"/>
        </w:tabs>
        <w:ind w:left="480" w:hanging="360"/>
      </w:pPr>
      <w:rPr>
        <w:rFonts w:ascii="Wingdings" w:hAnsi="Wingdings" w:hint="default"/>
      </w:rPr>
    </w:lvl>
    <w:lvl w:ilvl="3" w:tplc="04090001" w:tentative="1">
      <w:start w:val="1"/>
      <w:numFmt w:val="bullet"/>
      <w:lvlText w:val=""/>
      <w:lvlJc w:val="left"/>
      <w:pPr>
        <w:tabs>
          <w:tab w:val="num" w:pos="1200"/>
        </w:tabs>
        <w:ind w:left="1200" w:hanging="360"/>
      </w:pPr>
      <w:rPr>
        <w:rFonts w:ascii="Symbol" w:hAnsi="Symbol" w:hint="default"/>
      </w:rPr>
    </w:lvl>
    <w:lvl w:ilvl="4" w:tplc="04090003" w:tentative="1">
      <w:start w:val="1"/>
      <w:numFmt w:val="bullet"/>
      <w:lvlText w:val="o"/>
      <w:lvlJc w:val="left"/>
      <w:pPr>
        <w:tabs>
          <w:tab w:val="num" w:pos="1920"/>
        </w:tabs>
        <w:ind w:left="1920" w:hanging="360"/>
      </w:pPr>
      <w:rPr>
        <w:rFonts w:ascii="Courier New" w:hAnsi="Courier New" w:cs="Courier New" w:hint="default"/>
      </w:rPr>
    </w:lvl>
    <w:lvl w:ilvl="5" w:tplc="04090005" w:tentative="1">
      <w:start w:val="1"/>
      <w:numFmt w:val="bullet"/>
      <w:lvlText w:val=""/>
      <w:lvlJc w:val="left"/>
      <w:pPr>
        <w:tabs>
          <w:tab w:val="num" w:pos="2640"/>
        </w:tabs>
        <w:ind w:left="2640" w:hanging="360"/>
      </w:pPr>
      <w:rPr>
        <w:rFonts w:ascii="Wingdings" w:hAnsi="Wingdings" w:hint="default"/>
      </w:rPr>
    </w:lvl>
    <w:lvl w:ilvl="6" w:tplc="04090001" w:tentative="1">
      <w:start w:val="1"/>
      <w:numFmt w:val="bullet"/>
      <w:lvlText w:val=""/>
      <w:lvlJc w:val="left"/>
      <w:pPr>
        <w:tabs>
          <w:tab w:val="num" w:pos="3360"/>
        </w:tabs>
        <w:ind w:left="3360" w:hanging="360"/>
      </w:pPr>
      <w:rPr>
        <w:rFonts w:ascii="Symbol" w:hAnsi="Symbol" w:hint="default"/>
      </w:rPr>
    </w:lvl>
    <w:lvl w:ilvl="7" w:tplc="04090003" w:tentative="1">
      <w:start w:val="1"/>
      <w:numFmt w:val="bullet"/>
      <w:lvlText w:val="o"/>
      <w:lvlJc w:val="left"/>
      <w:pPr>
        <w:tabs>
          <w:tab w:val="num" w:pos="4080"/>
        </w:tabs>
        <w:ind w:left="4080" w:hanging="360"/>
      </w:pPr>
      <w:rPr>
        <w:rFonts w:ascii="Courier New" w:hAnsi="Courier New" w:cs="Courier New" w:hint="default"/>
      </w:rPr>
    </w:lvl>
    <w:lvl w:ilvl="8" w:tplc="04090005" w:tentative="1">
      <w:start w:val="1"/>
      <w:numFmt w:val="bullet"/>
      <w:lvlText w:val=""/>
      <w:lvlJc w:val="left"/>
      <w:pPr>
        <w:tabs>
          <w:tab w:val="num" w:pos="4800"/>
        </w:tabs>
        <w:ind w:left="4800" w:hanging="360"/>
      </w:pPr>
      <w:rPr>
        <w:rFonts w:ascii="Wingdings" w:hAnsi="Wingdings" w:hint="default"/>
      </w:rPr>
    </w:lvl>
  </w:abstractNum>
  <w:abstractNum w:abstractNumId="3" w15:restartNumberingAfterBreak="0">
    <w:nsid w:val="2594479D"/>
    <w:multiLevelType w:val="hybridMultilevel"/>
    <w:tmpl w:val="1BE6B734"/>
    <w:lvl w:ilvl="0" w:tplc="CA663FC0">
      <w:start w:val="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7E2B45"/>
    <w:multiLevelType w:val="multilevel"/>
    <w:tmpl w:val="793A0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1D63F7"/>
    <w:multiLevelType w:val="hybridMultilevel"/>
    <w:tmpl w:val="D25EFE78"/>
    <w:lvl w:ilvl="0" w:tplc="F8B498AC">
      <w:start w:val="1"/>
      <w:numFmt w:val="bullet"/>
      <w:pStyle w:val="ListParagraph"/>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B46598B"/>
    <w:multiLevelType w:val="hybridMultilevel"/>
    <w:tmpl w:val="5B321DF8"/>
    <w:lvl w:ilvl="0" w:tplc="EB0A6ECE">
      <w:numFmt w:val="bullet"/>
      <w:lvlText w:val="-"/>
      <w:lvlJc w:val="left"/>
      <w:pPr>
        <w:ind w:left="720" w:hanging="360"/>
      </w:pPr>
      <w:rPr>
        <w:rFonts w:ascii="Adobe Garamond Pro" w:eastAsia="Times New Roman" w:hAnsi="Adobe Garamond Pro"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9380359">
    <w:abstractNumId w:val="2"/>
  </w:num>
  <w:num w:numId="2" w16cid:durableId="1476487529">
    <w:abstractNumId w:val="0"/>
  </w:num>
  <w:num w:numId="3" w16cid:durableId="1677533373">
    <w:abstractNumId w:val="1"/>
  </w:num>
  <w:num w:numId="4" w16cid:durableId="1350718796">
    <w:abstractNumId w:val="5"/>
  </w:num>
  <w:num w:numId="5" w16cid:durableId="1626933551">
    <w:abstractNumId w:val="3"/>
  </w:num>
  <w:num w:numId="6" w16cid:durableId="1043678360">
    <w:abstractNumId w:val="5"/>
  </w:num>
  <w:num w:numId="7" w16cid:durableId="39020969">
    <w:abstractNumId w:val="5"/>
  </w:num>
  <w:num w:numId="8" w16cid:durableId="76290395">
    <w:abstractNumId w:val="5"/>
  </w:num>
  <w:num w:numId="9" w16cid:durableId="21250962">
    <w:abstractNumId w:val="5"/>
  </w:num>
  <w:num w:numId="10" w16cid:durableId="18120342">
    <w:abstractNumId w:val="4"/>
  </w:num>
  <w:num w:numId="11" w16cid:durableId="712341791">
    <w:abstractNumId w:val="5"/>
  </w:num>
  <w:num w:numId="12" w16cid:durableId="295986128">
    <w:abstractNumId w:val="5"/>
  </w:num>
  <w:num w:numId="13" w16cid:durableId="1894580439">
    <w:abstractNumId w:val="5"/>
  </w:num>
  <w:num w:numId="14" w16cid:durableId="645091357">
    <w:abstractNumId w:val="5"/>
  </w:num>
  <w:num w:numId="15" w16cid:durableId="175273040">
    <w:abstractNumId w:val="5"/>
  </w:num>
  <w:num w:numId="16" w16cid:durableId="901717702">
    <w:abstractNumId w:val="5"/>
  </w:num>
  <w:num w:numId="17" w16cid:durableId="1887906906">
    <w:abstractNumId w:val="6"/>
  </w:num>
  <w:num w:numId="18" w16cid:durableId="188683443">
    <w:abstractNumId w:val="5"/>
  </w:num>
  <w:num w:numId="19" w16cid:durableId="58292164">
    <w:abstractNumId w:val="5"/>
  </w:num>
  <w:num w:numId="20" w16cid:durableId="566258066">
    <w:abstractNumId w:val="5"/>
  </w:num>
  <w:num w:numId="21" w16cid:durableId="2017338407">
    <w:abstractNumId w:val="5"/>
  </w:num>
  <w:num w:numId="22" w16cid:durableId="1559170805">
    <w:abstractNumId w:val="5"/>
  </w:num>
  <w:num w:numId="23" w16cid:durableId="502858943">
    <w:abstractNumId w:val="5"/>
  </w:num>
  <w:num w:numId="24" w16cid:durableId="1132753916">
    <w:abstractNumId w:val="5"/>
  </w:num>
  <w:num w:numId="25" w16cid:durableId="1765229422">
    <w:abstractNumId w:val="5"/>
  </w:num>
  <w:num w:numId="26" w16cid:durableId="1378313970">
    <w:abstractNumId w:val="5"/>
  </w:num>
  <w:num w:numId="27" w16cid:durableId="93524055">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I3M7U0MrOwsDAyNTRQ0lEKTi0uzszPAykwrgUAp+0CuCwAAAA="/>
  </w:docVars>
  <w:rsids>
    <w:rsidRoot w:val="00BB1800"/>
    <w:rsid w:val="000048A2"/>
    <w:rsid w:val="0001256B"/>
    <w:rsid w:val="00014B53"/>
    <w:rsid w:val="0002504F"/>
    <w:rsid w:val="00034B7A"/>
    <w:rsid w:val="00035452"/>
    <w:rsid w:val="00035FD8"/>
    <w:rsid w:val="00037F74"/>
    <w:rsid w:val="000406CC"/>
    <w:rsid w:val="000407CF"/>
    <w:rsid w:val="00040D7E"/>
    <w:rsid w:val="0004225A"/>
    <w:rsid w:val="00045829"/>
    <w:rsid w:val="00045FF5"/>
    <w:rsid w:val="00046938"/>
    <w:rsid w:val="0004697F"/>
    <w:rsid w:val="00053261"/>
    <w:rsid w:val="0006190B"/>
    <w:rsid w:val="000629DC"/>
    <w:rsid w:val="00063C52"/>
    <w:rsid w:val="00064A45"/>
    <w:rsid w:val="0007106A"/>
    <w:rsid w:val="00071CE1"/>
    <w:rsid w:val="000729E8"/>
    <w:rsid w:val="0007404E"/>
    <w:rsid w:val="000753A4"/>
    <w:rsid w:val="000756D0"/>
    <w:rsid w:val="00082B90"/>
    <w:rsid w:val="00083CC6"/>
    <w:rsid w:val="000847A8"/>
    <w:rsid w:val="00084C24"/>
    <w:rsid w:val="0008606D"/>
    <w:rsid w:val="00086BCA"/>
    <w:rsid w:val="00086CE2"/>
    <w:rsid w:val="000924C3"/>
    <w:rsid w:val="00094234"/>
    <w:rsid w:val="00096E2F"/>
    <w:rsid w:val="000A1903"/>
    <w:rsid w:val="000A47CB"/>
    <w:rsid w:val="000B724B"/>
    <w:rsid w:val="000C2193"/>
    <w:rsid w:val="000C461C"/>
    <w:rsid w:val="000C4B28"/>
    <w:rsid w:val="000C4D27"/>
    <w:rsid w:val="000D15A9"/>
    <w:rsid w:val="000D23BA"/>
    <w:rsid w:val="000D4242"/>
    <w:rsid w:val="000D5C35"/>
    <w:rsid w:val="000D6DB2"/>
    <w:rsid w:val="000D7307"/>
    <w:rsid w:val="000E02EE"/>
    <w:rsid w:val="000F1766"/>
    <w:rsid w:val="000F58E8"/>
    <w:rsid w:val="000F7713"/>
    <w:rsid w:val="00100FBA"/>
    <w:rsid w:val="001056F4"/>
    <w:rsid w:val="00105E67"/>
    <w:rsid w:val="0011059A"/>
    <w:rsid w:val="00123FE9"/>
    <w:rsid w:val="00124C6E"/>
    <w:rsid w:val="00131F1F"/>
    <w:rsid w:val="001346CD"/>
    <w:rsid w:val="0013505D"/>
    <w:rsid w:val="0013588A"/>
    <w:rsid w:val="00135E8F"/>
    <w:rsid w:val="0014176B"/>
    <w:rsid w:val="00142A38"/>
    <w:rsid w:val="00146F20"/>
    <w:rsid w:val="00152EA1"/>
    <w:rsid w:val="00153282"/>
    <w:rsid w:val="00155D21"/>
    <w:rsid w:val="0016009F"/>
    <w:rsid w:val="00162071"/>
    <w:rsid w:val="00162DEC"/>
    <w:rsid w:val="001672C1"/>
    <w:rsid w:val="00167DBD"/>
    <w:rsid w:val="00170EA0"/>
    <w:rsid w:val="001723CE"/>
    <w:rsid w:val="001737D6"/>
    <w:rsid w:val="00175EB5"/>
    <w:rsid w:val="0017624F"/>
    <w:rsid w:val="00176596"/>
    <w:rsid w:val="00180F16"/>
    <w:rsid w:val="00183C1D"/>
    <w:rsid w:val="00184D23"/>
    <w:rsid w:val="001852F0"/>
    <w:rsid w:val="0018593C"/>
    <w:rsid w:val="001879B3"/>
    <w:rsid w:val="00187F0E"/>
    <w:rsid w:val="00192197"/>
    <w:rsid w:val="00196779"/>
    <w:rsid w:val="001A1DD2"/>
    <w:rsid w:val="001A2ACF"/>
    <w:rsid w:val="001A4D8E"/>
    <w:rsid w:val="001A4E44"/>
    <w:rsid w:val="001A7FAA"/>
    <w:rsid w:val="001B2A76"/>
    <w:rsid w:val="001B3911"/>
    <w:rsid w:val="001B4B80"/>
    <w:rsid w:val="001C600C"/>
    <w:rsid w:val="001C6468"/>
    <w:rsid w:val="001D1443"/>
    <w:rsid w:val="001D2BE5"/>
    <w:rsid w:val="001D3E7B"/>
    <w:rsid w:val="001D47AD"/>
    <w:rsid w:val="001D61B3"/>
    <w:rsid w:val="001D7CD7"/>
    <w:rsid w:val="001E7C84"/>
    <w:rsid w:val="001F0AFB"/>
    <w:rsid w:val="001F2A75"/>
    <w:rsid w:val="001F2AFF"/>
    <w:rsid w:val="002009C0"/>
    <w:rsid w:val="0020223C"/>
    <w:rsid w:val="0020303C"/>
    <w:rsid w:val="00210166"/>
    <w:rsid w:val="002101BA"/>
    <w:rsid w:val="0021603A"/>
    <w:rsid w:val="00216782"/>
    <w:rsid w:val="0022300F"/>
    <w:rsid w:val="002277DC"/>
    <w:rsid w:val="0023038B"/>
    <w:rsid w:val="0023182B"/>
    <w:rsid w:val="00232154"/>
    <w:rsid w:val="002378AF"/>
    <w:rsid w:val="00241A6B"/>
    <w:rsid w:val="00242B51"/>
    <w:rsid w:val="00244520"/>
    <w:rsid w:val="0024480B"/>
    <w:rsid w:val="0024624A"/>
    <w:rsid w:val="00250515"/>
    <w:rsid w:val="00250BCC"/>
    <w:rsid w:val="00251836"/>
    <w:rsid w:val="00251C67"/>
    <w:rsid w:val="00255419"/>
    <w:rsid w:val="002627B8"/>
    <w:rsid w:val="00262E88"/>
    <w:rsid w:val="002740B2"/>
    <w:rsid w:val="002769E1"/>
    <w:rsid w:val="00286F6F"/>
    <w:rsid w:val="00293063"/>
    <w:rsid w:val="002944D0"/>
    <w:rsid w:val="00297B70"/>
    <w:rsid w:val="002A0F21"/>
    <w:rsid w:val="002A20FA"/>
    <w:rsid w:val="002A47CF"/>
    <w:rsid w:val="002A6907"/>
    <w:rsid w:val="002B12AA"/>
    <w:rsid w:val="002B3C99"/>
    <w:rsid w:val="002B61C8"/>
    <w:rsid w:val="002B7914"/>
    <w:rsid w:val="002C3487"/>
    <w:rsid w:val="002C7F3E"/>
    <w:rsid w:val="002D56E2"/>
    <w:rsid w:val="002D5BBD"/>
    <w:rsid w:val="002E002C"/>
    <w:rsid w:val="002E0F89"/>
    <w:rsid w:val="002E106E"/>
    <w:rsid w:val="002E1208"/>
    <w:rsid w:val="002E1F2F"/>
    <w:rsid w:val="002E4836"/>
    <w:rsid w:val="002E68E1"/>
    <w:rsid w:val="002F359E"/>
    <w:rsid w:val="002F36B2"/>
    <w:rsid w:val="002F7582"/>
    <w:rsid w:val="00300AD9"/>
    <w:rsid w:val="00303455"/>
    <w:rsid w:val="00305031"/>
    <w:rsid w:val="003064A7"/>
    <w:rsid w:val="00312728"/>
    <w:rsid w:val="0031491C"/>
    <w:rsid w:val="00314C95"/>
    <w:rsid w:val="003150F7"/>
    <w:rsid w:val="00317059"/>
    <w:rsid w:val="00320741"/>
    <w:rsid w:val="0032219B"/>
    <w:rsid w:val="00322775"/>
    <w:rsid w:val="00344505"/>
    <w:rsid w:val="0035129B"/>
    <w:rsid w:val="00356802"/>
    <w:rsid w:val="0036219E"/>
    <w:rsid w:val="003624C3"/>
    <w:rsid w:val="00362978"/>
    <w:rsid w:val="00363B12"/>
    <w:rsid w:val="00365075"/>
    <w:rsid w:val="003651F6"/>
    <w:rsid w:val="00366297"/>
    <w:rsid w:val="00373754"/>
    <w:rsid w:val="00382BAC"/>
    <w:rsid w:val="003849AD"/>
    <w:rsid w:val="0038600D"/>
    <w:rsid w:val="003914D5"/>
    <w:rsid w:val="00391F06"/>
    <w:rsid w:val="00392E8C"/>
    <w:rsid w:val="003A17BF"/>
    <w:rsid w:val="003A1950"/>
    <w:rsid w:val="003A44C2"/>
    <w:rsid w:val="003A4B67"/>
    <w:rsid w:val="003A4EF0"/>
    <w:rsid w:val="003B144D"/>
    <w:rsid w:val="003B1E84"/>
    <w:rsid w:val="003B3ECF"/>
    <w:rsid w:val="003B4238"/>
    <w:rsid w:val="003B7673"/>
    <w:rsid w:val="003B7992"/>
    <w:rsid w:val="003C0859"/>
    <w:rsid w:val="003C13E0"/>
    <w:rsid w:val="003C3D53"/>
    <w:rsid w:val="003C4A8B"/>
    <w:rsid w:val="003C693E"/>
    <w:rsid w:val="003D1BB5"/>
    <w:rsid w:val="003D2812"/>
    <w:rsid w:val="003D43B6"/>
    <w:rsid w:val="003D4441"/>
    <w:rsid w:val="003D4884"/>
    <w:rsid w:val="003D7BA7"/>
    <w:rsid w:val="003E0BC3"/>
    <w:rsid w:val="003E46DB"/>
    <w:rsid w:val="003E6562"/>
    <w:rsid w:val="003F1020"/>
    <w:rsid w:val="003F1673"/>
    <w:rsid w:val="003F20C0"/>
    <w:rsid w:val="003F50D4"/>
    <w:rsid w:val="003F55AB"/>
    <w:rsid w:val="003F6BA3"/>
    <w:rsid w:val="003F7D7B"/>
    <w:rsid w:val="004005A8"/>
    <w:rsid w:val="0040796D"/>
    <w:rsid w:val="00413DC2"/>
    <w:rsid w:val="00415884"/>
    <w:rsid w:val="00417E18"/>
    <w:rsid w:val="00421E3A"/>
    <w:rsid w:val="00421EA4"/>
    <w:rsid w:val="0043141D"/>
    <w:rsid w:val="004346D6"/>
    <w:rsid w:val="004350AB"/>
    <w:rsid w:val="00435229"/>
    <w:rsid w:val="004369EF"/>
    <w:rsid w:val="00440E1C"/>
    <w:rsid w:val="0044140C"/>
    <w:rsid w:val="00442248"/>
    <w:rsid w:val="00442735"/>
    <w:rsid w:val="00443C06"/>
    <w:rsid w:val="0044652B"/>
    <w:rsid w:val="00451500"/>
    <w:rsid w:val="00456D55"/>
    <w:rsid w:val="0046021A"/>
    <w:rsid w:val="00462DBD"/>
    <w:rsid w:val="00464F75"/>
    <w:rsid w:val="004678E6"/>
    <w:rsid w:val="004719D5"/>
    <w:rsid w:val="00472616"/>
    <w:rsid w:val="004733AB"/>
    <w:rsid w:val="00474C7E"/>
    <w:rsid w:val="00482396"/>
    <w:rsid w:val="00482C1C"/>
    <w:rsid w:val="00483DD2"/>
    <w:rsid w:val="0048704B"/>
    <w:rsid w:val="004944CE"/>
    <w:rsid w:val="00494911"/>
    <w:rsid w:val="00494A62"/>
    <w:rsid w:val="004950C9"/>
    <w:rsid w:val="004969FB"/>
    <w:rsid w:val="00496F33"/>
    <w:rsid w:val="00497056"/>
    <w:rsid w:val="004A09E3"/>
    <w:rsid w:val="004B0B51"/>
    <w:rsid w:val="004B2A49"/>
    <w:rsid w:val="004B4EC5"/>
    <w:rsid w:val="004B5134"/>
    <w:rsid w:val="004B6B1F"/>
    <w:rsid w:val="004C4991"/>
    <w:rsid w:val="004D1022"/>
    <w:rsid w:val="004D1362"/>
    <w:rsid w:val="004D4594"/>
    <w:rsid w:val="004D50B2"/>
    <w:rsid w:val="004E27CF"/>
    <w:rsid w:val="004E3B3D"/>
    <w:rsid w:val="004E68D5"/>
    <w:rsid w:val="00501380"/>
    <w:rsid w:val="00501699"/>
    <w:rsid w:val="00503781"/>
    <w:rsid w:val="00503A86"/>
    <w:rsid w:val="005053CD"/>
    <w:rsid w:val="00511CD3"/>
    <w:rsid w:val="00520881"/>
    <w:rsid w:val="0052253A"/>
    <w:rsid w:val="0052342B"/>
    <w:rsid w:val="005252F7"/>
    <w:rsid w:val="00527ECE"/>
    <w:rsid w:val="005363D7"/>
    <w:rsid w:val="005436C0"/>
    <w:rsid w:val="00544860"/>
    <w:rsid w:val="005456A3"/>
    <w:rsid w:val="00546B41"/>
    <w:rsid w:val="00546BFA"/>
    <w:rsid w:val="0055373D"/>
    <w:rsid w:val="00553D22"/>
    <w:rsid w:val="005547CB"/>
    <w:rsid w:val="005547EC"/>
    <w:rsid w:val="0056241A"/>
    <w:rsid w:val="00562AF1"/>
    <w:rsid w:val="00564712"/>
    <w:rsid w:val="00564777"/>
    <w:rsid w:val="00567B82"/>
    <w:rsid w:val="00572BB3"/>
    <w:rsid w:val="00573D5E"/>
    <w:rsid w:val="00577D28"/>
    <w:rsid w:val="00582C04"/>
    <w:rsid w:val="0058541D"/>
    <w:rsid w:val="00585DF3"/>
    <w:rsid w:val="00590B6E"/>
    <w:rsid w:val="00590D2C"/>
    <w:rsid w:val="005963F1"/>
    <w:rsid w:val="005A13AE"/>
    <w:rsid w:val="005A55BB"/>
    <w:rsid w:val="005A5AA4"/>
    <w:rsid w:val="005A71AD"/>
    <w:rsid w:val="005A741F"/>
    <w:rsid w:val="005A7EB1"/>
    <w:rsid w:val="005B510C"/>
    <w:rsid w:val="005C097A"/>
    <w:rsid w:val="005C64E4"/>
    <w:rsid w:val="005D55C7"/>
    <w:rsid w:val="005E00C2"/>
    <w:rsid w:val="005E1237"/>
    <w:rsid w:val="005E3510"/>
    <w:rsid w:val="005E4709"/>
    <w:rsid w:val="005F0C79"/>
    <w:rsid w:val="006008B1"/>
    <w:rsid w:val="006010CE"/>
    <w:rsid w:val="00601340"/>
    <w:rsid w:val="0060223E"/>
    <w:rsid w:val="006038F1"/>
    <w:rsid w:val="00605FC1"/>
    <w:rsid w:val="0060659B"/>
    <w:rsid w:val="0061028C"/>
    <w:rsid w:val="006105DE"/>
    <w:rsid w:val="00610C18"/>
    <w:rsid w:val="006207BB"/>
    <w:rsid w:val="00623183"/>
    <w:rsid w:val="00624CAE"/>
    <w:rsid w:val="00624F82"/>
    <w:rsid w:val="0062556F"/>
    <w:rsid w:val="00625D3E"/>
    <w:rsid w:val="00631054"/>
    <w:rsid w:val="00631B81"/>
    <w:rsid w:val="00632D7C"/>
    <w:rsid w:val="0063448E"/>
    <w:rsid w:val="00634778"/>
    <w:rsid w:val="00635C50"/>
    <w:rsid w:val="00644040"/>
    <w:rsid w:val="00645180"/>
    <w:rsid w:val="00645198"/>
    <w:rsid w:val="006454DF"/>
    <w:rsid w:val="006476C1"/>
    <w:rsid w:val="00647749"/>
    <w:rsid w:val="0065023F"/>
    <w:rsid w:val="00657C32"/>
    <w:rsid w:val="00660215"/>
    <w:rsid w:val="00662F8D"/>
    <w:rsid w:val="006632EF"/>
    <w:rsid w:val="0066409D"/>
    <w:rsid w:val="00666038"/>
    <w:rsid w:val="00667CD0"/>
    <w:rsid w:val="00673058"/>
    <w:rsid w:val="0067386C"/>
    <w:rsid w:val="006747DB"/>
    <w:rsid w:val="0067686E"/>
    <w:rsid w:val="006819BF"/>
    <w:rsid w:val="006826A6"/>
    <w:rsid w:val="00691415"/>
    <w:rsid w:val="0069202F"/>
    <w:rsid w:val="006936E2"/>
    <w:rsid w:val="00695AB5"/>
    <w:rsid w:val="00696C02"/>
    <w:rsid w:val="00697749"/>
    <w:rsid w:val="006A1F25"/>
    <w:rsid w:val="006A3312"/>
    <w:rsid w:val="006A54EC"/>
    <w:rsid w:val="006A569A"/>
    <w:rsid w:val="006A6D40"/>
    <w:rsid w:val="006A7376"/>
    <w:rsid w:val="006B059F"/>
    <w:rsid w:val="006B05BA"/>
    <w:rsid w:val="006B1869"/>
    <w:rsid w:val="006B2791"/>
    <w:rsid w:val="006C0BC0"/>
    <w:rsid w:val="006D2158"/>
    <w:rsid w:val="006D5B58"/>
    <w:rsid w:val="006E51DF"/>
    <w:rsid w:val="006E6890"/>
    <w:rsid w:val="006F3F4B"/>
    <w:rsid w:val="006F66D6"/>
    <w:rsid w:val="0070093C"/>
    <w:rsid w:val="00705CF4"/>
    <w:rsid w:val="00706A3E"/>
    <w:rsid w:val="00707499"/>
    <w:rsid w:val="007139A2"/>
    <w:rsid w:val="00715792"/>
    <w:rsid w:val="00716738"/>
    <w:rsid w:val="0071741B"/>
    <w:rsid w:val="00721E99"/>
    <w:rsid w:val="00726D47"/>
    <w:rsid w:val="0074059F"/>
    <w:rsid w:val="0074063F"/>
    <w:rsid w:val="00747E7B"/>
    <w:rsid w:val="00752CD1"/>
    <w:rsid w:val="00755334"/>
    <w:rsid w:val="00756CBE"/>
    <w:rsid w:val="007614A4"/>
    <w:rsid w:val="00761736"/>
    <w:rsid w:val="0077221A"/>
    <w:rsid w:val="00773257"/>
    <w:rsid w:val="00773F66"/>
    <w:rsid w:val="0077576D"/>
    <w:rsid w:val="007760F3"/>
    <w:rsid w:val="00776BD8"/>
    <w:rsid w:val="0078016B"/>
    <w:rsid w:val="00782CEA"/>
    <w:rsid w:val="00782FD2"/>
    <w:rsid w:val="0078786E"/>
    <w:rsid w:val="00793ACD"/>
    <w:rsid w:val="007976C8"/>
    <w:rsid w:val="007A0EC7"/>
    <w:rsid w:val="007A4744"/>
    <w:rsid w:val="007A773F"/>
    <w:rsid w:val="007B057F"/>
    <w:rsid w:val="007B0FBC"/>
    <w:rsid w:val="007B10BB"/>
    <w:rsid w:val="007B2ADC"/>
    <w:rsid w:val="007B68BB"/>
    <w:rsid w:val="007C3EEE"/>
    <w:rsid w:val="007C67D7"/>
    <w:rsid w:val="007C785C"/>
    <w:rsid w:val="007E1164"/>
    <w:rsid w:val="007E2644"/>
    <w:rsid w:val="007E410F"/>
    <w:rsid w:val="007F01A7"/>
    <w:rsid w:val="007F3056"/>
    <w:rsid w:val="007F5FD0"/>
    <w:rsid w:val="008029A6"/>
    <w:rsid w:val="00804F7B"/>
    <w:rsid w:val="00811B0D"/>
    <w:rsid w:val="0081362C"/>
    <w:rsid w:val="00814329"/>
    <w:rsid w:val="008228B1"/>
    <w:rsid w:val="00822F79"/>
    <w:rsid w:val="00824DDB"/>
    <w:rsid w:val="0083008A"/>
    <w:rsid w:val="00830F03"/>
    <w:rsid w:val="0083436E"/>
    <w:rsid w:val="008344DF"/>
    <w:rsid w:val="008425C3"/>
    <w:rsid w:val="0085018E"/>
    <w:rsid w:val="00852B34"/>
    <w:rsid w:val="00854DF4"/>
    <w:rsid w:val="008575C1"/>
    <w:rsid w:val="00857B67"/>
    <w:rsid w:val="00860902"/>
    <w:rsid w:val="00866D10"/>
    <w:rsid w:val="008705A5"/>
    <w:rsid w:val="00873EEA"/>
    <w:rsid w:val="008760D7"/>
    <w:rsid w:val="00880B88"/>
    <w:rsid w:val="00887067"/>
    <w:rsid w:val="00890372"/>
    <w:rsid w:val="008915C3"/>
    <w:rsid w:val="00891884"/>
    <w:rsid w:val="00894377"/>
    <w:rsid w:val="00895829"/>
    <w:rsid w:val="008A25E1"/>
    <w:rsid w:val="008A49EA"/>
    <w:rsid w:val="008A693A"/>
    <w:rsid w:val="008A7D48"/>
    <w:rsid w:val="008B04A9"/>
    <w:rsid w:val="008B1FA5"/>
    <w:rsid w:val="008C3AB3"/>
    <w:rsid w:val="008C4A4E"/>
    <w:rsid w:val="008D19EC"/>
    <w:rsid w:val="008D3A29"/>
    <w:rsid w:val="008D4881"/>
    <w:rsid w:val="008E1207"/>
    <w:rsid w:val="008E1D0A"/>
    <w:rsid w:val="008E1FC4"/>
    <w:rsid w:val="008E3936"/>
    <w:rsid w:val="008F1AA9"/>
    <w:rsid w:val="008F57BA"/>
    <w:rsid w:val="00900A39"/>
    <w:rsid w:val="00901615"/>
    <w:rsid w:val="00901636"/>
    <w:rsid w:val="009052AA"/>
    <w:rsid w:val="009068E0"/>
    <w:rsid w:val="0091074B"/>
    <w:rsid w:val="00911134"/>
    <w:rsid w:val="009145A5"/>
    <w:rsid w:val="009147C7"/>
    <w:rsid w:val="00915C18"/>
    <w:rsid w:val="00915F1D"/>
    <w:rsid w:val="00916598"/>
    <w:rsid w:val="00916C2D"/>
    <w:rsid w:val="00920013"/>
    <w:rsid w:val="009219F8"/>
    <w:rsid w:val="009233A0"/>
    <w:rsid w:val="00927351"/>
    <w:rsid w:val="00927701"/>
    <w:rsid w:val="009334A1"/>
    <w:rsid w:val="009335AF"/>
    <w:rsid w:val="009357A6"/>
    <w:rsid w:val="00940313"/>
    <w:rsid w:val="00941B53"/>
    <w:rsid w:val="00942586"/>
    <w:rsid w:val="00946D24"/>
    <w:rsid w:val="00956329"/>
    <w:rsid w:val="00956D9B"/>
    <w:rsid w:val="00957D22"/>
    <w:rsid w:val="009624E1"/>
    <w:rsid w:val="0096447C"/>
    <w:rsid w:val="00965E11"/>
    <w:rsid w:val="00966A1D"/>
    <w:rsid w:val="00970FA8"/>
    <w:rsid w:val="00971E06"/>
    <w:rsid w:val="009735D8"/>
    <w:rsid w:val="00974FCC"/>
    <w:rsid w:val="00977287"/>
    <w:rsid w:val="009776C6"/>
    <w:rsid w:val="009816E6"/>
    <w:rsid w:val="00985F1C"/>
    <w:rsid w:val="009871BD"/>
    <w:rsid w:val="009922BB"/>
    <w:rsid w:val="00992DAA"/>
    <w:rsid w:val="00994CE2"/>
    <w:rsid w:val="0099503B"/>
    <w:rsid w:val="00996A25"/>
    <w:rsid w:val="009A1F70"/>
    <w:rsid w:val="009A2349"/>
    <w:rsid w:val="009A553F"/>
    <w:rsid w:val="009A6CA6"/>
    <w:rsid w:val="009B14C4"/>
    <w:rsid w:val="009B24F1"/>
    <w:rsid w:val="009B4EFA"/>
    <w:rsid w:val="009B6723"/>
    <w:rsid w:val="009B6D06"/>
    <w:rsid w:val="009C3D62"/>
    <w:rsid w:val="009D2D6B"/>
    <w:rsid w:val="009D3DA9"/>
    <w:rsid w:val="009D5A17"/>
    <w:rsid w:val="009D5C56"/>
    <w:rsid w:val="009D62E8"/>
    <w:rsid w:val="009E4180"/>
    <w:rsid w:val="009E7AA7"/>
    <w:rsid w:val="009F39C0"/>
    <w:rsid w:val="009F39D2"/>
    <w:rsid w:val="009F5C24"/>
    <w:rsid w:val="00A01184"/>
    <w:rsid w:val="00A02323"/>
    <w:rsid w:val="00A05BBD"/>
    <w:rsid w:val="00A101C7"/>
    <w:rsid w:val="00A1090E"/>
    <w:rsid w:val="00A13412"/>
    <w:rsid w:val="00A15D43"/>
    <w:rsid w:val="00A17CC4"/>
    <w:rsid w:val="00A203DF"/>
    <w:rsid w:val="00A20691"/>
    <w:rsid w:val="00A25644"/>
    <w:rsid w:val="00A2564D"/>
    <w:rsid w:val="00A27BD9"/>
    <w:rsid w:val="00A30BDF"/>
    <w:rsid w:val="00A31FBD"/>
    <w:rsid w:val="00A34194"/>
    <w:rsid w:val="00A34CB0"/>
    <w:rsid w:val="00A34F3D"/>
    <w:rsid w:val="00A367FB"/>
    <w:rsid w:val="00A4030E"/>
    <w:rsid w:val="00A44567"/>
    <w:rsid w:val="00A47195"/>
    <w:rsid w:val="00A51A74"/>
    <w:rsid w:val="00A54104"/>
    <w:rsid w:val="00A5687F"/>
    <w:rsid w:val="00A57A07"/>
    <w:rsid w:val="00A6169A"/>
    <w:rsid w:val="00A65DC7"/>
    <w:rsid w:val="00A71E9D"/>
    <w:rsid w:val="00A72A25"/>
    <w:rsid w:val="00A77C5F"/>
    <w:rsid w:val="00A8195B"/>
    <w:rsid w:val="00A82213"/>
    <w:rsid w:val="00A83377"/>
    <w:rsid w:val="00A854E9"/>
    <w:rsid w:val="00A96C3C"/>
    <w:rsid w:val="00A97775"/>
    <w:rsid w:val="00A97E4E"/>
    <w:rsid w:val="00AA0C11"/>
    <w:rsid w:val="00AA1DAB"/>
    <w:rsid w:val="00AA3F5D"/>
    <w:rsid w:val="00AB1A02"/>
    <w:rsid w:val="00AB2719"/>
    <w:rsid w:val="00AB2B23"/>
    <w:rsid w:val="00AB30D6"/>
    <w:rsid w:val="00AB43BB"/>
    <w:rsid w:val="00AB55F4"/>
    <w:rsid w:val="00AB569C"/>
    <w:rsid w:val="00AB7278"/>
    <w:rsid w:val="00AC2D3F"/>
    <w:rsid w:val="00AC3D1D"/>
    <w:rsid w:val="00AD3A34"/>
    <w:rsid w:val="00AD4D76"/>
    <w:rsid w:val="00AD4EFC"/>
    <w:rsid w:val="00AE1DA2"/>
    <w:rsid w:val="00AE613A"/>
    <w:rsid w:val="00AF2911"/>
    <w:rsid w:val="00AF3652"/>
    <w:rsid w:val="00AF3D17"/>
    <w:rsid w:val="00AF6A58"/>
    <w:rsid w:val="00B0189E"/>
    <w:rsid w:val="00B0743E"/>
    <w:rsid w:val="00B116E2"/>
    <w:rsid w:val="00B13B20"/>
    <w:rsid w:val="00B143FB"/>
    <w:rsid w:val="00B1474C"/>
    <w:rsid w:val="00B14DCA"/>
    <w:rsid w:val="00B15D57"/>
    <w:rsid w:val="00B20BAF"/>
    <w:rsid w:val="00B229D3"/>
    <w:rsid w:val="00B22C82"/>
    <w:rsid w:val="00B24D01"/>
    <w:rsid w:val="00B3018D"/>
    <w:rsid w:val="00B346AC"/>
    <w:rsid w:val="00B3482C"/>
    <w:rsid w:val="00B3721E"/>
    <w:rsid w:val="00B422D4"/>
    <w:rsid w:val="00B45F76"/>
    <w:rsid w:val="00B46377"/>
    <w:rsid w:val="00B53664"/>
    <w:rsid w:val="00B55393"/>
    <w:rsid w:val="00B55970"/>
    <w:rsid w:val="00B6027A"/>
    <w:rsid w:val="00B61EFA"/>
    <w:rsid w:val="00B62451"/>
    <w:rsid w:val="00B62B73"/>
    <w:rsid w:val="00B66A63"/>
    <w:rsid w:val="00B74C13"/>
    <w:rsid w:val="00B7594B"/>
    <w:rsid w:val="00B765E4"/>
    <w:rsid w:val="00B83895"/>
    <w:rsid w:val="00B84D6B"/>
    <w:rsid w:val="00B856FC"/>
    <w:rsid w:val="00B85B91"/>
    <w:rsid w:val="00B8604F"/>
    <w:rsid w:val="00B8737E"/>
    <w:rsid w:val="00B9379C"/>
    <w:rsid w:val="00B94D7A"/>
    <w:rsid w:val="00BA0EB5"/>
    <w:rsid w:val="00BA1EAE"/>
    <w:rsid w:val="00BA2D3D"/>
    <w:rsid w:val="00BA34A0"/>
    <w:rsid w:val="00BA6A19"/>
    <w:rsid w:val="00BA6CB2"/>
    <w:rsid w:val="00BA7D8F"/>
    <w:rsid w:val="00BB1800"/>
    <w:rsid w:val="00BB2BF4"/>
    <w:rsid w:val="00BB3534"/>
    <w:rsid w:val="00BB55DB"/>
    <w:rsid w:val="00BB740B"/>
    <w:rsid w:val="00BC0167"/>
    <w:rsid w:val="00BC0378"/>
    <w:rsid w:val="00BC0975"/>
    <w:rsid w:val="00BC1BB9"/>
    <w:rsid w:val="00BD2296"/>
    <w:rsid w:val="00BD2549"/>
    <w:rsid w:val="00BD3BF3"/>
    <w:rsid w:val="00BD41D6"/>
    <w:rsid w:val="00BE1370"/>
    <w:rsid w:val="00BE287C"/>
    <w:rsid w:val="00BE3D6C"/>
    <w:rsid w:val="00BE7A45"/>
    <w:rsid w:val="00BF79C5"/>
    <w:rsid w:val="00C01B52"/>
    <w:rsid w:val="00C02C49"/>
    <w:rsid w:val="00C070AE"/>
    <w:rsid w:val="00C112A1"/>
    <w:rsid w:val="00C1397C"/>
    <w:rsid w:val="00C1510E"/>
    <w:rsid w:val="00C16748"/>
    <w:rsid w:val="00C31065"/>
    <w:rsid w:val="00C341F9"/>
    <w:rsid w:val="00C350D3"/>
    <w:rsid w:val="00C41B70"/>
    <w:rsid w:val="00C51F3B"/>
    <w:rsid w:val="00C53BB0"/>
    <w:rsid w:val="00C54692"/>
    <w:rsid w:val="00C61947"/>
    <w:rsid w:val="00C61F29"/>
    <w:rsid w:val="00C62331"/>
    <w:rsid w:val="00C627A8"/>
    <w:rsid w:val="00C642B9"/>
    <w:rsid w:val="00C7184E"/>
    <w:rsid w:val="00C71996"/>
    <w:rsid w:val="00C71EBF"/>
    <w:rsid w:val="00C727DF"/>
    <w:rsid w:val="00C740D2"/>
    <w:rsid w:val="00C75750"/>
    <w:rsid w:val="00C777D3"/>
    <w:rsid w:val="00C82F89"/>
    <w:rsid w:val="00C864D6"/>
    <w:rsid w:val="00C90B93"/>
    <w:rsid w:val="00C9137F"/>
    <w:rsid w:val="00C958B4"/>
    <w:rsid w:val="00CA0365"/>
    <w:rsid w:val="00CA54C0"/>
    <w:rsid w:val="00CB1EF8"/>
    <w:rsid w:val="00CB26D9"/>
    <w:rsid w:val="00CB5598"/>
    <w:rsid w:val="00CC01E2"/>
    <w:rsid w:val="00CC07B9"/>
    <w:rsid w:val="00CC7C2A"/>
    <w:rsid w:val="00CC7F74"/>
    <w:rsid w:val="00CD0A3B"/>
    <w:rsid w:val="00CD536A"/>
    <w:rsid w:val="00CD70D5"/>
    <w:rsid w:val="00CE67A7"/>
    <w:rsid w:val="00CF0812"/>
    <w:rsid w:val="00CF2172"/>
    <w:rsid w:val="00CF37C1"/>
    <w:rsid w:val="00CF3D4D"/>
    <w:rsid w:val="00CF498E"/>
    <w:rsid w:val="00D03587"/>
    <w:rsid w:val="00D05E3C"/>
    <w:rsid w:val="00D1042A"/>
    <w:rsid w:val="00D10ACC"/>
    <w:rsid w:val="00D10E56"/>
    <w:rsid w:val="00D17A15"/>
    <w:rsid w:val="00D24ECD"/>
    <w:rsid w:val="00D30070"/>
    <w:rsid w:val="00D311C8"/>
    <w:rsid w:val="00D33D6F"/>
    <w:rsid w:val="00D37699"/>
    <w:rsid w:val="00D42E6D"/>
    <w:rsid w:val="00D43196"/>
    <w:rsid w:val="00D43DD9"/>
    <w:rsid w:val="00D44DA9"/>
    <w:rsid w:val="00D4612B"/>
    <w:rsid w:val="00D50E64"/>
    <w:rsid w:val="00D56490"/>
    <w:rsid w:val="00D72236"/>
    <w:rsid w:val="00D731D1"/>
    <w:rsid w:val="00D75641"/>
    <w:rsid w:val="00D7658A"/>
    <w:rsid w:val="00D76CAF"/>
    <w:rsid w:val="00D7701C"/>
    <w:rsid w:val="00D80DC1"/>
    <w:rsid w:val="00D873F4"/>
    <w:rsid w:val="00D87693"/>
    <w:rsid w:val="00D878F3"/>
    <w:rsid w:val="00D901EC"/>
    <w:rsid w:val="00DA3B39"/>
    <w:rsid w:val="00DA5284"/>
    <w:rsid w:val="00DB15D3"/>
    <w:rsid w:val="00DB5524"/>
    <w:rsid w:val="00DB58AC"/>
    <w:rsid w:val="00DB6797"/>
    <w:rsid w:val="00DB7222"/>
    <w:rsid w:val="00DB7C8A"/>
    <w:rsid w:val="00DC5828"/>
    <w:rsid w:val="00DC6370"/>
    <w:rsid w:val="00DD229B"/>
    <w:rsid w:val="00DD2621"/>
    <w:rsid w:val="00DD5208"/>
    <w:rsid w:val="00DD60D1"/>
    <w:rsid w:val="00DE2B1A"/>
    <w:rsid w:val="00DE3CE3"/>
    <w:rsid w:val="00DE48E9"/>
    <w:rsid w:val="00DE4A6D"/>
    <w:rsid w:val="00DE5097"/>
    <w:rsid w:val="00DE76A0"/>
    <w:rsid w:val="00DE7979"/>
    <w:rsid w:val="00DF5A4A"/>
    <w:rsid w:val="00E019B7"/>
    <w:rsid w:val="00E01FB0"/>
    <w:rsid w:val="00E02209"/>
    <w:rsid w:val="00E02E5C"/>
    <w:rsid w:val="00E040E8"/>
    <w:rsid w:val="00E045BD"/>
    <w:rsid w:val="00E04AAC"/>
    <w:rsid w:val="00E05FE7"/>
    <w:rsid w:val="00E122AE"/>
    <w:rsid w:val="00E12C0A"/>
    <w:rsid w:val="00E12E8D"/>
    <w:rsid w:val="00E13B6D"/>
    <w:rsid w:val="00E15E69"/>
    <w:rsid w:val="00E22973"/>
    <w:rsid w:val="00E2362E"/>
    <w:rsid w:val="00E24D76"/>
    <w:rsid w:val="00E24DBF"/>
    <w:rsid w:val="00E25A91"/>
    <w:rsid w:val="00E2790A"/>
    <w:rsid w:val="00E33739"/>
    <w:rsid w:val="00E35025"/>
    <w:rsid w:val="00E37EFF"/>
    <w:rsid w:val="00E429DB"/>
    <w:rsid w:val="00E43C1A"/>
    <w:rsid w:val="00E4457E"/>
    <w:rsid w:val="00E4503D"/>
    <w:rsid w:val="00E47647"/>
    <w:rsid w:val="00E47DB7"/>
    <w:rsid w:val="00E50783"/>
    <w:rsid w:val="00E50B14"/>
    <w:rsid w:val="00E535D2"/>
    <w:rsid w:val="00E54A26"/>
    <w:rsid w:val="00E652C4"/>
    <w:rsid w:val="00E66E6E"/>
    <w:rsid w:val="00E7206F"/>
    <w:rsid w:val="00E7446B"/>
    <w:rsid w:val="00E753D7"/>
    <w:rsid w:val="00E75F2D"/>
    <w:rsid w:val="00E775E6"/>
    <w:rsid w:val="00E81848"/>
    <w:rsid w:val="00E83BFB"/>
    <w:rsid w:val="00E86294"/>
    <w:rsid w:val="00E86D45"/>
    <w:rsid w:val="00E90F86"/>
    <w:rsid w:val="00E9191C"/>
    <w:rsid w:val="00E947D2"/>
    <w:rsid w:val="00E94AA7"/>
    <w:rsid w:val="00E94E61"/>
    <w:rsid w:val="00E9511F"/>
    <w:rsid w:val="00E97762"/>
    <w:rsid w:val="00EA1696"/>
    <w:rsid w:val="00EA5B72"/>
    <w:rsid w:val="00EA68E4"/>
    <w:rsid w:val="00EB3813"/>
    <w:rsid w:val="00EC29AE"/>
    <w:rsid w:val="00EC728F"/>
    <w:rsid w:val="00ED6301"/>
    <w:rsid w:val="00EE3840"/>
    <w:rsid w:val="00EE6C4E"/>
    <w:rsid w:val="00EF208B"/>
    <w:rsid w:val="00EF4518"/>
    <w:rsid w:val="00F0131F"/>
    <w:rsid w:val="00F0187B"/>
    <w:rsid w:val="00F02BCB"/>
    <w:rsid w:val="00F05FDB"/>
    <w:rsid w:val="00F074D5"/>
    <w:rsid w:val="00F07A79"/>
    <w:rsid w:val="00F17756"/>
    <w:rsid w:val="00F24EB3"/>
    <w:rsid w:val="00F30772"/>
    <w:rsid w:val="00F323B1"/>
    <w:rsid w:val="00F32ECE"/>
    <w:rsid w:val="00F32F3C"/>
    <w:rsid w:val="00F33338"/>
    <w:rsid w:val="00F34A60"/>
    <w:rsid w:val="00F35E1C"/>
    <w:rsid w:val="00F422FC"/>
    <w:rsid w:val="00F441B0"/>
    <w:rsid w:val="00F51B18"/>
    <w:rsid w:val="00F52C5B"/>
    <w:rsid w:val="00F567D6"/>
    <w:rsid w:val="00F57C56"/>
    <w:rsid w:val="00F63E59"/>
    <w:rsid w:val="00F65CC4"/>
    <w:rsid w:val="00F65D84"/>
    <w:rsid w:val="00F67049"/>
    <w:rsid w:val="00F70E77"/>
    <w:rsid w:val="00F738FE"/>
    <w:rsid w:val="00F75A5C"/>
    <w:rsid w:val="00F858D9"/>
    <w:rsid w:val="00F85C0B"/>
    <w:rsid w:val="00F94EC5"/>
    <w:rsid w:val="00F97BFC"/>
    <w:rsid w:val="00FA3ADA"/>
    <w:rsid w:val="00FA4DA5"/>
    <w:rsid w:val="00FA50C6"/>
    <w:rsid w:val="00FA5510"/>
    <w:rsid w:val="00FA6D6E"/>
    <w:rsid w:val="00FA6E90"/>
    <w:rsid w:val="00FB2E09"/>
    <w:rsid w:val="00FB63F9"/>
    <w:rsid w:val="00FB7504"/>
    <w:rsid w:val="00FC18DE"/>
    <w:rsid w:val="00FC52C5"/>
    <w:rsid w:val="00FC64A0"/>
    <w:rsid w:val="00FD02B4"/>
    <w:rsid w:val="00FD18FD"/>
    <w:rsid w:val="00FD3FE9"/>
    <w:rsid w:val="00FD4475"/>
    <w:rsid w:val="00FD6F0B"/>
    <w:rsid w:val="00FE4FF8"/>
    <w:rsid w:val="00FE5D22"/>
    <w:rsid w:val="00FE7AFB"/>
    <w:rsid w:val="00FF0F1D"/>
    <w:rsid w:val="00FF69BD"/>
    <w:rsid w:val="00FF6A35"/>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1107FA8"/>
  <w15:docId w15:val="{2427C0DF-EEA8-4122-BF95-C1E1FAA84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9F39C0"/>
    <w:rPr>
      <w:lang w:val="en-US" w:eastAsia="en-US"/>
    </w:rPr>
  </w:style>
  <w:style w:type="paragraph" w:styleId="Heading1">
    <w:name w:val="heading 1"/>
    <w:basedOn w:val="Normal"/>
    <w:next w:val="Normal"/>
    <w:link w:val="Heading1Char"/>
    <w:qFormat/>
    <w:rsid w:val="00E9511F"/>
    <w:pPr>
      <w:keepNext/>
      <w:spacing w:line="360" w:lineRule="auto"/>
      <w:jc w:val="both"/>
      <w:outlineLvl w:val="0"/>
    </w:pPr>
    <w:rPr>
      <w:sz w:val="24"/>
      <w:szCs w:val="24"/>
      <w:lang w:val="x-none" w:eastAsia="x-none"/>
    </w:rPr>
  </w:style>
  <w:style w:type="paragraph" w:styleId="Heading3">
    <w:name w:val="heading 3"/>
    <w:basedOn w:val="Normal"/>
    <w:next w:val="Normal"/>
    <w:link w:val="Heading3Char"/>
    <w:semiHidden/>
    <w:unhideWhenUsed/>
    <w:qFormat/>
    <w:rsid w:val="00DB58AC"/>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86F6F"/>
    <w:pPr>
      <w:tabs>
        <w:tab w:val="center" w:pos="4320"/>
        <w:tab w:val="right" w:pos="8640"/>
      </w:tabs>
    </w:pPr>
  </w:style>
  <w:style w:type="paragraph" w:styleId="Footer">
    <w:name w:val="footer"/>
    <w:basedOn w:val="Normal"/>
    <w:link w:val="FooterChar"/>
    <w:uiPriority w:val="99"/>
    <w:rsid w:val="00286F6F"/>
    <w:pPr>
      <w:tabs>
        <w:tab w:val="center" w:pos="4320"/>
        <w:tab w:val="right" w:pos="8640"/>
      </w:tabs>
    </w:pPr>
  </w:style>
  <w:style w:type="character" w:styleId="Hyperlink">
    <w:name w:val="Hyperlink"/>
    <w:rsid w:val="00286F6F"/>
    <w:rPr>
      <w:color w:val="0000FF"/>
      <w:u w:val="single"/>
    </w:rPr>
  </w:style>
  <w:style w:type="character" w:styleId="HTMLTypewriter">
    <w:name w:val="HTML Typewriter"/>
    <w:uiPriority w:val="99"/>
    <w:rsid w:val="00363B12"/>
    <w:rPr>
      <w:rFonts w:ascii="Courier New" w:eastAsia="Times New Roman" w:hAnsi="Courier New" w:cs="Courier New"/>
      <w:sz w:val="20"/>
      <w:szCs w:val="20"/>
    </w:rPr>
  </w:style>
  <w:style w:type="character" w:styleId="PageNumber">
    <w:name w:val="page number"/>
    <w:basedOn w:val="DefaultParagraphFont"/>
    <w:rsid w:val="00363B12"/>
  </w:style>
  <w:style w:type="paragraph" w:styleId="BodyText">
    <w:name w:val="Body Text"/>
    <w:basedOn w:val="Normal"/>
    <w:rsid w:val="00D17A15"/>
    <w:pPr>
      <w:spacing w:after="240"/>
      <w:jc w:val="both"/>
    </w:pPr>
    <w:rPr>
      <w:sz w:val="22"/>
      <w:szCs w:val="22"/>
      <w:lang w:val="en-CA"/>
    </w:rPr>
  </w:style>
  <w:style w:type="paragraph" w:customStyle="1" w:styleId="DeliveryPhrase">
    <w:name w:val="Delivery Phrase"/>
    <w:basedOn w:val="LetterDate"/>
    <w:rsid w:val="00D17A15"/>
    <w:pPr>
      <w:spacing w:before="720"/>
    </w:pPr>
    <w:rPr>
      <w:rFonts w:ascii="Times New Roman Bold" w:hAnsi="Times New Roman Bold"/>
      <w:b/>
      <w:caps/>
    </w:rPr>
  </w:style>
  <w:style w:type="paragraph" w:customStyle="1" w:styleId="LetterDate">
    <w:name w:val="Letter Date"/>
    <w:basedOn w:val="Normal"/>
    <w:next w:val="BodyText"/>
    <w:rsid w:val="00D17A15"/>
    <w:pPr>
      <w:spacing w:after="240"/>
    </w:pPr>
    <w:rPr>
      <w:sz w:val="22"/>
      <w:szCs w:val="22"/>
      <w:lang w:val="en-CA"/>
    </w:rPr>
  </w:style>
  <w:style w:type="paragraph" w:customStyle="1" w:styleId="Addressee">
    <w:name w:val="Addressee"/>
    <w:basedOn w:val="Normal"/>
    <w:rsid w:val="00D17A15"/>
    <w:rPr>
      <w:sz w:val="22"/>
      <w:szCs w:val="22"/>
      <w:lang w:val="en-CA"/>
    </w:rPr>
  </w:style>
  <w:style w:type="paragraph" w:customStyle="1" w:styleId="ReLine">
    <w:name w:val="ReLine"/>
    <w:basedOn w:val="Normal"/>
    <w:next w:val="Normal"/>
    <w:rsid w:val="00D17A15"/>
    <w:pPr>
      <w:spacing w:before="240"/>
      <w:ind w:right="115"/>
    </w:pPr>
    <w:rPr>
      <w:rFonts w:ascii="Times New Roman Bold" w:hAnsi="Times New Roman Bold"/>
      <w:b/>
      <w:sz w:val="22"/>
      <w:szCs w:val="22"/>
      <w:lang w:val="en-CA"/>
    </w:rPr>
  </w:style>
  <w:style w:type="paragraph" w:styleId="Salutation">
    <w:name w:val="Salutation"/>
    <w:basedOn w:val="Normal"/>
    <w:next w:val="BodyText"/>
    <w:rsid w:val="00D17A15"/>
    <w:pPr>
      <w:spacing w:before="240" w:after="240"/>
    </w:pPr>
    <w:rPr>
      <w:sz w:val="22"/>
      <w:szCs w:val="22"/>
      <w:lang w:val="en-CA"/>
    </w:rPr>
  </w:style>
  <w:style w:type="paragraph" w:customStyle="1" w:styleId="2ndReLine">
    <w:name w:val="2nd ReLine"/>
    <w:basedOn w:val="Normal"/>
    <w:rsid w:val="00D17A15"/>
    <w:pPr>
      <w:spacing w:after="240"/>
    </w:pPr>
    <w:rPr>
      <w:rFonts w:ascii="Times New Roman Bold" w:hAnsi="Times New Roman Bold"/>
      <w:b/>
      <w:sz w:val="22"/>
      <w:szCs w:val="22"/>
      <w:u w:val="single"/>
      <w:lang w:val="en-CA"/>
    </w:rPr>
  </w:style>
  <w:style w:type="paragraph" w:styleId="Signature">
    <w:name w:val="Signature"/>
    <w:basedOn w:val="Normal"/>
    <w:rsid w:val="00D17A15"/>
    <w:pPr>
      <w:keepNext/>
      <w:spacing w:before="840"/>
    </w:pPr>
    <w:rPr>
      <w:rFonts w:ascii="Times New Roman Bold" w:hAnsi="Times New Roman Bold"/>
      <w:b/>
      <w:sz w:val="22"/>
      <w:szCs w:val="22"/>
      <w:lang w:val="en-CA"/>
    </w:rPr>
  </w:style>
  <w:style w:type="paragraph" w:customStyle="1" w:styleId="JobTitle">
    <w:name w:val="Job Title"/>
    <w:basedOn w:val="Normal"/>
    <w:rsid w:val="00D17A15"/>
    <w:pPr>
      <w:spacing w:after="360"/>
    </w:pPr>
    <w:rPr>
      <w:i/>
      <w:szCs w:val="22"/>
      <w:lang w:val="en-CA"/>
    </w:rPr>
  </w:style>
  <w:style w:type="paragraph" w:styleId="Closing">
    <w:name w:val="Closing"/>
    <w:basedOn w:val="Normal"/>
    <w:rsid w:val="00D17A15"/>
    <w:pPr>
      <w:keepNext/>
      <w:spacing w:before="240"/>
    </w:pPr>
    <w:rPr>
      <w:sz w:val="22"/>
      <w:szCs w:val="22"/>
      <w:lang w:val="en-CA"/>
    </w:rPr>
  </w:style>
  <w:style w:type="paragraph" w:customStyle="1" w:styleId="Cc">
    <w:name w:val="Cc:"/>
    <w:basedOn w:val="Normal"/>
    <w:rsid w:val="00D17A15"/>
    <w:rPr>
      <w:sz w:val="22"/>
      <w:szCs w:val="22"/>
      <w:lang w:val="en-CA"/>
    </w:rPr>
  </w:style>
  <w:style w:type="paragraph" w:customStyle="1" w:styleId="B2">
    <w:name w:val="B2"/>
    <w:basedOn w:val="Normal"/>
    <w:rsid w:val="003D7BA7"/>
    <w:pPr>
      <w:numPr>
        <w:numId w:val="1"/>
      </w:numPr>
      <w:tabs>
        <w:tab w:val="clear" w:pos="360"/>
      </w:tabs>
      <w:ind w:left="1080"/>
    </w:pPr>
    <w:rPr>
      <w:sz w:val="22"/>
      <w:szCs w:val="22"/>
    </w:rPr>
  </w:style>
  <w:style w:type="paragraph" w:styleId="NormalWeb">
    <w:name w:val="Normal (Web)"/>
    <w:basedOn w:val="Normal"/>
    <w:uiPriority w:val="99"/>
    <w:rsid w:val="00A101C7"/>
    <w:pPr>
      <w:spacing w:before="100" w:beforeAutospacing="1" w:after="100" w:afterAutospacing="1"/>
    </w:pPr>
    <w:rPr>
      <w:sz w:val="24"/>
      <w:szCs w:val="24"/>
    </w:rPr>
  </w:style>
  <w:style w:type="paragraph" w:customStyle="1" w:styleId="LightList-Accent51">
    <w:name w:val="Light List - Accent 51"/>
    <w:basedOn w:val="Normal"/>
    <w:qFormat/>
    <w:rsid w:val="00392E8C"/>
    <w:pPr>
      <w:spacing w:after="200" w:line="276" w:lineRule="auto"/>
      <w:ind w:left="720"/>
      <w:contextualSpacing/>
    </w:pPr>
    <w:rPr>
      <w:rFonts w:ascii="Arial" w:eastAsia="Calibri" w:hAnsi="Arial"/>
      <w:sz w:val="22"/>
      <w:szCs w:val="22"/>
    </w:rPr>
  </w:style>
  <w:style w:type="character" w:customStyle="1" w:styleId="FooterChar">
    <w:name w:val="Footer Char"/>
    <w:basedOn w:val="DefaultParagraphFont"/>
    <w:link w:val="Footer"/>
    <w:uiPriority w:val="99"/>
    <w:rsid w:val="007E2644"/>
  </w:style>
  <w:style w:type="character" w:customStyle="1" w:styleId="Heading1Char">
    <w:name w:val="Heading 1 Char"/>
    <w:link w:val="Heading1"/>
    <w:rsid w:val="00E9511F"/>
    <w:rPr>
      <w:sz w:val="24"/>
      <w:szCs w:val="24"/>
    </w:rPr>
  </w:style>
  <w:style w:type="paragraph" w:styleId="PlainText">
    <w:name w:val="Plain Text"/>
    <w:basedOn w:val="Normal"/>
    <w:link w:val="PlainTextChar"/>
    <w:uiPriority w:val="99"/>
    <w:unhideWhenUsed/>
    <w:rsid w:val="002944D0"/>
    <w:rPr>
      <w:rFonts w:ascii="Consolas" w:eastAsia="Calibri" w:hAnsi="Consolas"/>
      <w:sz w:val="21"/>
      <w:szCs w:val="21"/>
      <w:lang w:val="x-none" w:eastAsia="x-none"/>
    </w:rPr>
  </w:style>
  <w:style w:type="character" w:customStyle="1" w:styleId="PlainTextChar">
    <w:name w:val="Plain Text Char"/>
    <w:link w:val="PlainText"/>
    <w:uiPriority w:val="99"/>
    <w:rsid w:val="002944D0"/>
    <w:rPr>
      <w:rFonts w:ascii="Consolas" w:eastAsia="Calibri" w:hAnsi="Consolas"/>
      <w:sz w:val="21"/>
      <w:szCs w:val="21"/>
      <w:lang w:val="x-none" w:eastAsia="x-none"/>
    </w:rPr>
  </w:style>
  <w:style w:type="paragraph" w:styleId="BalloonText">
    <w:name w:val="Balloon Text"/>
    <w:basedOn w:val="Normal"/>
    <w:link w:val="BalloonTextChar"/>
    <w:uiPriority w:val="99"/>
    <w:rsid w:val="006038F1"/>
    <w:rPr>
      <w:rFonts w:ascii="Lucida Grande" w:hAnsi="Lucida Grande"/>
      <w:sz w:val="18"/>
      <w:szCs w:val="18"/>
      <w:lang w:val="x-none" w:eastAsia="x-none"/>
    </w:rPr>
  </w:style>
  <w:style w:type="character" w:customStyle="1" w:styleId="BalloonTextChar">
    <w:name w:val="Balloon Text Char"/>
    <w:link w:val="BalloonText"/>
    <w:uiPriority w:val="99"/>
    <w:rsid w:val="006038F1"/>
    <w:rPr>
      <w:rFonts w:ascii="Lucida Grande" w:hAnsi="Lucida Grande" w:cs="Lucida Grande"/>
      <w:sz w:val="18"/>
      <w:szCs w:val="18"/>
    </w:rPr>
  </w:style>
  <w:style w:type="character" w:styleId="CommentReference">
    <w:name w:val="annotation reference"/>
    <w:rsid w:val="00B229D3"/>
    <w:rPr>
      <w:sz w:val="16"/>
      <w:szCs w:val="16"/>
    </w:rPr>
  </w:style>
  <w:style w:type="paragraph" w:styleId="CommentText">
    <w:name w:val="annotation text"/>
    <w:basedOn w:val="Normal"/>
    <w:link w:val="CommentTextChar"/>
    <w:rsid w:val="00B229D3"/>
  </w:style>
  <w:style w:type="character" w:customStyle="1" w:styleId="CommentTextChar">
    <w:name w:val="Comment Text Char"/>
    <w:link w:val="CommentText"/>
    <w:rsid w:val="00B229D3"/>
    <w:rPr>
      <w:lang w:val="en-US" w:eastAsia="en-US"/>
    </w:rPr>
  </w:style>
  <w:style w:type="paragraph" w:styleId="CommentSubject">
    <w:name w:val="annotation subject"/>
    <w:basedOn w:val="CommentText"/>
    <w:next w:val="CommentText"/>
    <w:link w:val="CommentSubjectChar"/>
    <w:rsid w:val="00B229D3"/>
    <w:rPr>
      <w:b/>
      <w:bCs/>
    </w:rPr>
  </w:style>
  <w:style w:type="character" w:customStyle="1" w:styleId="CommentSubjectChar">
    <w:name w:val="Comment Subject Char"/>
    <w:link w:val="CommentSubject"/>
    <w:rsid w:val="00B229D3"/>
    <w:rPr>
      <w:b/>
      <w:bCs/>
      <w:lang w:val="en-US" w:eastAsia="en-US"/>
    </w:rPr>
  </w:style>
  <w:style w:type="character" w:customStyle="1" w:styleId="MusBodyChar">
    <w:name w:val="MusBody Char"/>
    <w:link w:val="MusBody"/>
    <w:locked/>
    <w:rsid w:val="004733AB"/>
    <w:rPr>
      <w:bCs/>
      <w:sz w:val="24"/>
      <w:szCs w:val="24"/>
    </w:rPr>
  </w:style>
  <w:style w:type="paragraph" w:customStyle="1" w:styleId="MusBody">
    <w:name w:val="MusBody"/>
    <w:basedOn w:val="Normal"/>
    <w:link w:val="MusBodyChar"/>
    <w:qFormat/>
    <w:rsid w:val="004733AB"/>
    <w:pPr>
      <w:keepNext/>
      <w:contextualSpacing/>
      <w:jc w:val="both"/>
    </w:pPr>
    <w:rPr>
      <w:bCs/>
      <w:sz w:val="24"/>
      <w:szCs w:val="24"/>
      <w:lang w:val="en-CA" w:eastAsia="en-CA"/>
    </w:rPr>
  </w:style>
  <w:style w:type="character" w:styleId="FollowedHyperlink">
    <w:name w:val="FollowedHyperlink"/>
    <w:rsid w:val="00632D7C"/>
    <w:rPr>
      <w:color w:val="800080"/>
      <w:u w:val="single"/>
    </w:rPr>
  </w:style>
  <w:style w:type="paragraph" w:styleId="ListParagraph">
    <w:name w:val="List Paragraph"/>
    <w:basedOn w:val="Normal"/>
    <w:uiPriority w:val="34"/>
    <w:qFormat/>
    <w:rsid w:val="00105E67"/>
    <w:pPr>
      <w:numPr>
        <w:numId w:val="4"/>
      </w:numPr>
      <w:spacing w:before="120" w:after="200"/>
      <w:contextualSpacing/>
      <w:jc w:val="both"/>
    </w:pPr>
    <w:rPr>
      <w:rFonts w:ascii="Times" w:eastAsiaTheme="minorHAnsi" w:hAnsi="Times" w:cstheme="minorBidi"/>
      <w:sz w:val="24"/>
      <w:szCs w:val="24"/>
      <w:lang w:val="en-CA"/>
    </w:rPr>
  </w:style>
  <w:style w:type="character" w:customStyle="1" w:styleId="apple-converted-space">
    <w:name w:val="apple-converted-space"/>
    <w:basedOn w:val="DefaultParagraphFont"/>
    <w:rsid w:val="009D62E8"/>
  </w:style>
  <w:style w:type="character" w:customStyle="1" w:styleId="il">
    <w:name w:val="il"/>
    <w:basedOn w:val="DefaultParagraphFont"/>
    <w:rsid w:val="009D62E8"/>
  </w:style>
  <w:style w:type="paragraph" w:customStyle="1" w:styleId="MediumGrid1-Accent21">
    <w:name w:val="Medium Grid 1 - Accent 21"/>
    <w:basedOn w:val="Normal"/>
    <w:uiPriority w:val="34"/>
    <w:qFormat/>
    <w:rsid w:val="009D62E8"/>
    <w:pPr>
      <w:spacing w:after="200" w:line="276" w:lineRule="auto"/>
      <w:ind w:left="720"/>
      <w:contextualSpacing/>
    </w:pPr>
    <w:rPr>
      <w:rFonts w:ascii="Calibri" w:eastAsia="Calibri" w:hAnsi="Calibri" w:cs="Helvetica"/>
      <w:sz w:val="22"/>
      <w:szCs w:val="22"/>
      <w:lang w:val="en-CA"/>
    </w:rPr>
  </w:style>
  <w:style w:type="character" w:customStyle="1" w:styleId="HeaderChar">
    <w:name w:val="Header Char"/>
    <w:basedOn w:val="DefaultParagraphFont"/>
    <w:link w:val="Header"/>
    <w:uiPriority w:val="99"/>
    <w:rsid w:val="009D62E8"/>
    <w:rPr>
      <w:lang w:val="en-US" w:eastAsia="en-US"/>
    </w:rPr>
  </w:style>
  <w:style w:type="paragraph" w:customStyle="1" w:styleId="p1">
    <w:name w:val="p1"/>
    <w:basedOn w:val="Normal"/>
    <w:rsid w:val="00A44567"/>
    <w:rPr>
      <w:rFonts w:ascii="Helvetica" w:hAnsi="Helvetica"/>
      <w:sz w:val="17"/>
      <w:szCs w:val="17"/>
    </w:rPr>
  </w:style>
  <w:style w:type="character" w:customStyle="1" w:styleId="s1">
    <w:name w:val="s1"/>
    <w:basedOn w:val="DefaultParagraphFont"/>
    <w:rsid w:val="00A44567"/>
    <w:rPr>
      <w:rFonts w:ascii="Helvetica" w:hAnsi="Helvetica" w:hint="default"/>
      <w:sz w:val="11"/>
      <w:szCs w:val="11"/>
    </w:rPr>
  </w:style>
  <w:style w:type="character" w:customStyle="1" w:styleId="Heading3Char">
    <w:name w:val="Heading 3 Char"/>
    <w:basedOn w:val="DefaultParagraphFont"/>
    <w:link w:val="Heading3"/>
    <w:semiHidden/>
    <w:rsid w:val="00DB58AC"/>
    <w:rPr>
      <w:rFonts w:asciiTheme="majorHAnsi" w:eastAsiaTheme="majorEastAsia" w:hAnsiTheme="majorHAnsi" w:cstheme="majorBidi"/>
      <w:color w:val="243F60" w:themeColor="accent1" w:themeShade="7F"/>
      <w:sz w:val="24"/>
      <w:szCs w:val="24"/>
      <w:lang w:val="en-US" w:eastAsia="en-US"/>
    </w:rPr>
  </w:style>
  <w:style w:type="paragraph" w:styleId="Subtitle">
    <w:name w:val="Subtitle"/>
    <w:basedOn w:val="Normal"/>
    <w:next w:val="Normal"/>
    <w:link w:val="SubtitleChar"/>
    <w:uiPriority w:val="11"/>
    <w:qFormat/>
    <w:rsid w:val="00DB58AC"/>
    <w:pPr>
      <w:spacing w:after="120"/>
      <w:jc w:val="both"/>
    </w:pPr>
    <w:rPr>
      <w:rFonts w:asciiTheme="majorBidi" w:eastAsiaTheme="minorHAnsi" w:hAnsiTheme="majorBidi" w:cstheme="majorBidi"/>
      <w:b/>
      <w:bCs/>
      <w:szCs w:val="24"/>
      <w:lang w:val="en-CA"/>
    </w:rPr>
  </w:style>
  <w:style w:type="character" w:customStyle="1" w:styleId="SubtitleChar">
    <w:name w:val="Subtitle Char"/>
    <w:basedOn w:val="DefaultParagraphFont"/>
    <w:link w:val="Subtitle"/>
    <w:uiPriority w:val="11"/>
    <w:rsid w:val="00DB58AC"/>
    <w:rPr>
      <w:rFonts w:asciiTheme="majorBidi" w:eastAsiaTheme="minorHAnsi" w:hAnsiTheme="majorBidi" w:cstheme="majorBidi"/>
      <w:b/>
      <w:bCs/>
      <w:szCs w:val="24"/>
      <w:lang w:eastAsia="en-US"/>
    </w:rPr>
  </w:style>
  <w:style w:type="character" w:styleId="SubtleEmphasis">
    <w:name w:val="Subtle Emphasis"/>
    <w:uiPriority w:val="19"/>
    <w:qFormat/>
    <w:rsid w:val="00956329"/>
    <w:rPr>
      <w:i/>
      <w:iCs/>
      <w:sz w:val="20"/>
      <w:szCs w:val="20"/>
    </w:rPr>
  </w:style>
  <w:style w:type="paragraph" w:styleId="Title">
    <w:name w:val="Title"/>
    <w:basedOn w:val="Normal"/>
    <w:next w:val="Normal"/>
    <w:link w:val="TitleChar"/>
    <w:uiPriority w:val="10"/>
    <w:qFormat/>
    <w:rsid w:val="00F738FE"/>
    <w:pPr>
      <w:contextualSpacing/>
      <w:jc w:val="center"/>
    </w:pPr>
    <w:rPr>
      <w:rFonts w:eastAsiaTheme="majorEastAsia"/>
      <w:b/>
      <w:bCs/>
      <w:spacing w:val="-10"/>
      <w:kern w:val="28"/>
      <w:sz w:val="28"/>
      <w:szCs w:val="28"/>
      <w:lang w:val="en-CA"/>
    </w:rPr>
  </w:style>
  <w:style w:type="character" w:customStyle="1" w:styleId="TitleChar">
    <w:name w:val="Title Char"/>
    <w:basedOn w:val="DefaultParagraphFont"/>
    <w:link w:val="Title"/>
    <w:uiPriority w:val="10"/>
    <w:rsid w:val="00F738FE"/>
    <w:rPr>
      <w:rFonts w:eastAsiaTheme="majorEastAsia"/>
      <w:b/>
      <w:bCs/>
      <w:spacing w:val="-10"/>
      <w:kern w:val="28"/>
      <w:sz w:val="28"/>
      <w:szCs w:val="28"/>
      <w:lang w:eastAsia="en-US"/>
    </w:rPr>
  </w:style>
  <w:style w:type="paragraph" w:styleId="NoSpacing">
    <w:name w:val="No Spacing"/>
    <w:aliases w:val="Paragraphs"/>
    <w:basedOn w:val="Normal"/>
    <w:link w:val="NoSpacingChar"/>
    <w:uiPriority w:val="1"/>
    <w:qFormat/>
    <w:rsid w:val="009334A1"/>
    <w:pPr>
      <w:autoSpaceDE w:val="0"/>
      <w:autoSpaceDN w:val="0"/>
      <w:adjustRightInd w:val="0"/>
      <w:spacing w:after="120"/>
      <w:jc w:val="both"/>
    </w:pPr>
    <w:rPr>
      <w:rFonts w:asciiTheme="majorBidi" w:eastAsiaTheme="minorHAnsi" w:hAnsiTheme="majorBidi" w:cstheme="majorBidi"/>
      <w:sz w:val="22"/>
      <w:szCs w:val="22"/>
    </w:rPr>
  </w:style>
  <w:style w:type="character" w:customStyle="1" w:styleId="NoSpacingChar">
    <w:name w:val="No Spacing Char"/>
    <w:aliases w:val="Paragraphs Char"/>
    <w:basedOn w:val="DefaultParagraphFont"/>
    <w:link w:val="NoSpacing"/>
    <w:uiPriority w:val="1"/>
    <w:rsid w:val="009334A1"/>
    <w:rPr>
      <w:rFonts w:asciiTheme="majorBidi" w:eastAsiaTheme="minorHAnsi" w:hAnsiTheme="majorBidi" w:cstheme="majorBidi"/>
      <w:sz w:val="22"/>
      <w:szCs w:val="22"/>
      <w:lang w:val="en-US" w:eastAsia="en-US"/>
    </w:rPr>
  </w:style>
  <w:style w:type="table" w:styleId="TableGrid">
    <w:name w:val="Table Grid"/>
    <w:basedOn w:val="TableNormal"/>
    <w:rsid w:val="00FD18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rsid w:val="000E02EE"/>
    <w:rPr>
      <w:color w:val="605E5C"/>
      <w:shd w:val="clear" w:color="auto" w:fill="E1DFDD"/>
    </w:rPr>
  </w:style>
  <w:style w:type="character" w:customStyle="1" w:styleId="normaltextrun">
    <w:name w:val="normaltextrun"/>
    <w:basedOn w:val="DefaultParagraphFont"/>
    <w:rsid w:val="00977287"/>
  </w:style>
  <w:style w:type="character" w:customStyle="1" w:styleId="eop">
    <w:name w:val="eop"/>
    <w:basedOn w:val="DefaultParagraphFont"/>
    <w:rsid w:val="009772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7401">
      <w:bodyDiv w:val="1"/>
      <w:marLeft w:val="0"/>
      <w:marRight w:val="0"/>
      <w:marTop w:val="0"/>
      <w:marBottom w:val="0"/>
      <w:divBdr>
        <w:top w:val="none" w:sz="0" w:space="0" w:color="auto"/>
        <w:left w:val="none" w:sz="0" w:space="0" w:color="auto"/>
        <w:bottom w:val="none" w:sz="0" w:space="0" w:color="auto"/>
        <w:right w:val="none" w:sz="0" w:space="0" w:color="auto"/>
      </w:divBdr>
    </w:div>
    <w:div w:id="32774439">
      <w:bodyDiv w:val="1"/>
      <w:marLeft w:val="0"/>
      <w:marRight w:val="0"/>
      <w:marTop w:val="0"/>
      <w:marBottom w:val="0"/>
      <w:divBdr>
        <w:top w:val="none" w:sz="0" w:space="0" w:color="auto"/>
        <w:left w:val="none" w:sz="0" w:space="0" w:color="auto"/>
        <w:bottom w:val="none" w:sz="0" w:space="0" w:color="auto"/>
        <w:right w:val="none" w:sz="0" w:space="0" w:color="auto"/>
      </w:divBdr>
    </w:div>
    <w:div w:id="44180750">
      <w:bodyDiv w:val="1"/>
      <w:marLeft w:val="0"/>
      <w:marRight w:val="0"/>
      <w:marTop w:val="0"/>
      <w:marBottom w:val="0"/>
      <w:divBdr>
        <w:top w:val="none" w:sz="0" w:space="0" w:color="auto"/>
        <w:left w:val="none" w:sz="0" w:space="0" w:color="auto"/>
        <w:bottom w:val="none" w:sz="0" w:space="0" w:color="auto"/>
        <w:right w:val="none" w:sz="0" w:space="0" w:color="auto"/>
      </w:divBdr>
    </w:div>
    <w:div w:id="293341033">
      <w:bodyDiv w:val="1"/>
      <w:marLeft w:val="0"/>
      <w:marRight w:val="0"/>
      <w:marTop w:val="0"/>
      <w:marBottom w:val="0"/>
      <w:divBdr>
        <w:top w:val="none" w:sz="0" w:space="0" w:color="auto"/>
        <w:left w:val="none" w:sz="0" w:space="0" w:color="auto"/>
        <w:bottom w:val="none" w:sz="0" w:space="0" w:color="auto"/>
        <w:right w:val="none" w:sz="0" w:space="0" w:color="auto"/>
      </w:divBdr>
      <w:divsChild>
        <w:div w:id="1263490705">
          <w:marLeft w:val="480"/>
          <w:marRight w:val="0"/>
          <w:marTop w:val="0"/>
          <w:marBottom w:val="0"/>
          <w:divBdr>
            <w:top w:val="none" w:sz="0" w:space="0" w:color="auto"/>
            <w:left w:val="none" w:sz="0" w:space="0" w:color="auto"/>
            <w:bottom w:val="none" w:sz="0" w:space="0" w:color="auto"/>
            <w:right w:val="none" w:sz="0" w:space="0" w:color="auto"/>
          </w:divBdr>
          <w:divsChild>
            <w:div w:id="25028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18818">
      <w:bodyDiv w:val="1"/>
      <w:marLeft w:val="0"/>
      <w:marRight w:val="0"/>
      <w:marTop w:val="0"/>
      <w:marBottom w:val="0"/>
      <w:divBdr>
        <w:top w:val="none" w:sz="0" w:space="0" w:color="auto"/>
        <w:left w:val="none" w:sz="0" w:space="0" w:color="auto"/>
        <w:bottom w:val="none" w:sz="0" w:space="0" w:color="auto"/>
        <w:right w:val="none" w:sz="0" w:space="0" w:color="auto"/>
      </w:divBdr>
    </w:div>
    <w:div w:id="631980752">
      <w:bodyDiv w:val="1"/>
      <w:marLeft w:val="0"/>
      <w:marRight w:val="0"/>
      <w:marTop w:val="0"/>
      <w:marBottom w:val="0"/>
      <w:divBdr>
        <w:top w:val="none" w:sz="0" w:space="0" w:color="auto"/>
        <w:left w:val="none" w:sz="0" w:space="0" w:color="auto"/>
        <w:bottom w:val="none" w:sz="0" w:space="0" w:color="auto"/>
        <w:right w:val="none" w:sz="0" w:space="0" w:color="auto"/>
      </w:divBdr>
    </w:div>
    <w:div w:id="645553861">
      <w:bodyDiv w:val="1"/>
      <w:marLeft w:val="0"/>
      <w:marRight w:val="0"/>
      <w:marTop w:val="0"/>
      <w:marBottom w:val="0"/>
      <w:divBdr>
        <w:top w:val="none" w:sz="0" w:space="0" w:color="auto"/>
        <w:left w:val="none" w:sz="0" w:space="0" w:color="auto"/>
        <w:bottom w:val="none" w:sz="0" w:space="0" w:color="auto"/>
        <w:right w:val="none" w:sz="0" w:space="0" w:color="auto"/>
      </w:divBdr>
      <w:divsChild>
        <w:div w:id="1045331491">
          <w:marLeft w:val="480"/>
          <w:marRight w:val="0"/>
          <w:marTop w:val="0"/>
          <w:marBottom w:val="0"/>
          <w:divBdr>
            <w:top w:val="none" w:sz="0" w:space="0" w:color="auto"/>
            <w:left w:val="none" w:sz="0" w:space="0" w:color="auto"/>
            <w:bottom w:val="none" w:sz="0" w:space="0" w:color="auto"/>
            <w:right w:val="none" w:sz="0" w:space="0" w:color="auto"/>
          </w:divBdr>
          <w:divsChild>
            <w:div w:id="6311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33257">
      <w:bodyDiv w:val="1"/>
      <w:marLeft w:val="0"/>
      <w:marRight w:val="0"/>
      <w:marTop w:val="0"/>
      <w:marBottom w:val="0"/>
      <w:divBdr>
        <w:top w:val="none" w:sz="0" w:space="0" w:color="auto"/>
        <w:left w:val="none" w:sz="0" w:space="0" w:color="auto"/>
        <w:bottom w:val="none" w:sz="0" w:space="0" w:color="auto"/>
        <w:right w:val="none" w:sz="0" w:space="0" w:color="auto"/>
      </w:divBdr>
    </w:div>
    <w:div w:id="913392413">
      <w:bodyDiv w:val="1"/>
      <w:marLeft w:val="0"/>
      <w:marRight w:val="0"/>
      <w:marTop w:val="0"/>
      <w:marBottom w:val="0"/>
      <w:divBdr>
        <w:top w:val="none" w:sz="0" w:space="0" w:color="auto"/>
        <w:left w:val="none" w:sz="0" w:space="0" w:color="auto"/>
        <w:bottom w:val="none" w:sz="0" w:space="0" w:color="auto"/>
        <w:right w:val="none" w:sz="0" w:space="0" w:color="auto"/>
      </w:divBdr>
    </w:div>
    <w:div w:id="1000353201">
      <w:bodyDiv w:val="1"/>
      <w:marLeft w:val="0"/>
      <w:marRight w:val="0"/>
      <w:marTop w:val="0"/>
      <w:marBottom w:val="0"/>
      <w:divBdr>
        <w:top w:val="none" w:sz="0" w:space="0" w:color="auto"/>
        <w:left w:val="none" w:sz="0" w:space="0" w:color="auto"/>
        <w:bottom w:val="none" w:sz="0" w:space="0" w:color="auto"/>
        <w:right w:val="none" w:sz="0" w:space="0" w:color="auto"/>
      </w:divBdr>
    </w:div>
    <w:div w:id="1054280581">
      <w:bodyDiv w:val="1"/>
      <w:marLeft w:val="0"/>
      <w:marRight w:val="0"/>
      <w:marTop w:val="0"/>
      <w:marBottom w:val="0"/>
      <w:divBdr>
        <w:top w:val="none" w:sz="0" w:space="0" w:color="auto"/>
        <w:left w:val="none" w:sz="0" w:space="0" w:color="auto"/>
        <w:bottom w:val="none" w:sz="0" w:space="0" w:color="auto"/>
        <w:right w:val="none" w:sz="0" w:space="0" w:color="auto"/>
      </w:divBdr>
    </w:div>
    <w:div w:id="1213884327">
      <w:bodyDiv w:val="1"/>
      <w:marLeft w:val="0"/>
      <w:marRight w:val="0"/>
      <w:marTop w:val="0"/>
      <w:marBottom w:val="0"/>
      <w:divBdr>
        <w:top w:val="none" w:sz="0" w:space="0" w:color="auto"/>
        <w:left w:val="none" w:sz="0" w:space="0" w:color="auto"/>
        <w:bottom w:val="none" w:sz="0" w:space="0" w:color="auto"/>
        <w:right w:val="none" w:sz="0" w:space="0" w:color="auto"/>
      </w:divBdr>
    </w:div>
    <w:div w:id="1360350663">
      <w:bodyDiv w:val="1"/>
      <w:marLeft w:val="0"/>
      <w:marRight w:val="0"/>
      <w:marTop w:val="0"/>
      <w:marBottom w:val="0"/>
      <w:divBdr>
        <w:top w:val="none" w:sz="0" w:space="0" w:color="auto"/>
        <w:left w:val="none" w:sz="0" w:space="0" w:color="auto"/>
        <w:bottom w:val="none" w:sz="0" w:space="0" w:color="auto"/>
        <w:right w:val="none" w:sz="0" w:space="0" w:color="auto"/>
      </w:divBdr>
    </w:div>
    <w:div w:id="1442988379">
      <w:bodyDiv w:val="1"/>
      <w:marLeft w:val="0"/>
      <w:marRight w:val="0"/>
      <w:marTop w:val="0"/>
      <w:marBottom w:val="0"/>
      <w:divBdr>
        <w:top w:val="none" w:sz="0" w:space="0" w:color="auto"/>
        <w:left w:val="none" w:sz="0" w:space="0" w:color="auto"/>
        <w:bottom w:val="none" w:sz="0" w:space="0" w:color="auto"/>
        <w:right w:val="none" w:sz="0" w:space="0" w:color="auto"/>
      </w:divBdr>
    </w:div>
    <w:div w:id="1525704833">
      <w:bodyDiv w:val="1"/>
      <w:marLeft w:val="0"/>
      <w:marRight w:val="0"/>
      <w:marTop w:val="0"/>
      <w:marBottom w:val="0"/>
      <w:divBdr>
        <w:top w:val="none" w:sz="0" w:space="0" w:color="auto"/>
        <w:left w:val="none" w:sz="0" w:space="0" w:color="auto"/>
        <w:bottom w:val="none" w:sz="0" w:space="0" w:color="auto"/>
        <w:right w:val="none" w:sz="0" w:space="0" w:color="auto"/>
      </w:divBdr>
      <w:divsChild>
        <w:div w:id="1713385241">
          <w:marLeft w:val="480"/>
          <w:marRight w:val="0"/>
          <w:marTop w:val="0"/>
          <w:marBottom w:val="0"/>
          <w:divBdr>
            <w:top w:val="none" w:sz="0" w:space="0" w:color="auto"/>
            <w:left w:val="none" w:sz="0" w:space="0" w:color="auto"/>
            <w:bottom w:val="none" w:sz="0" w:space="0" w:color="auto"/>
            <w:right w:val="none" w:sz="0" w:space="0" w:color="auto"/>
          </w:divBdr>
          <w:divsChild>
            <w:div w:id="29125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49206">
      <w:bodyDiv w:val="1"/>
      <w:marLeft w:val="0"/>
      <w:marRight w:val="0"/>
      <w:marTop w:val="0"/>
      <w:marBottom w:val="0"/>
      <w:divBdr>
        <w:top w:val="none" w:sz="0" w:space="0" w:color="auto"/>
        <w:left w:val="none" w:sz="0" w:space="0" w:color="auto"/>
        <w:bottom w:val="none" w:sz="0" w:space="0" w:color="auto"/>
        <w:right w:val="none" w:sz="0" w:space="0" w:color="auto"/>
      </w:divBdr>
      <w:divsChild>
        <w:div w:id="504825335">
          <w:marLeft w:val="0"/>
          <w:marRight w:val="0"/>
          <w:marTop w:val="0"/>
          <w:marBottom w:val="0"/>
          <w:divBdr>
            <w:top w:val="none" w:sz="0" w:space="0" w:color="auto"/>
            <w:left w:val="none" w:sz="0" w:space="0" w:color="auto"/>
            <w:bottom w:val="none" w:sz="0" w:space="0" w:color="auto"/>
            <w:right w:val="none" w:sz="0" w:space="0" w:color="auto"/>
          </w:divBdr>
          <w:divsChild>
            <w:div w:id="1067462306">
              <w:marLeft w:val="0"/>
              <w:marRight w:val="0"/>
              <w:marTop w:val="0"/>
              <w:marBottom w:val="0"/>
              <w:divBdr>
                <w:top w:val="none" w:sz="0" w:space="0" w:color="auto"/>
                <w:left w:val="none" w:sz="0" w:space="0" w:color="auto"/>
                <w:bottom w:val="none" w:sz="0" w:space="0" w:color="auto"/>
                <w:right w:val="none" w:sz="0" w:space="0" w:color="auto"/>
              </w:divBdr>
              <w:divsChild>
                <w:div w:id="5710043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17581842">
      <w:bodyDiv w:val="1"/>
      <w:marLeft w:val="0"/>
      <w:marRight w:val="0"/>
      <w:marTop w:val="0"/>
      <w:marBottom w:val="0"/>
      <w:divBdr>
        <w:top w:val="none" w:sz="0" w:space="0" w:color="auto"/>
        <w:left w:val="none" w:sz="0" w:space="0" w:color="auto"/>
        <w:bottom w:val="none" w:sz="0" w:space="0" w:color="auto"/>
        <w:right w:val="none" w:sz="0" w:space="0" w:color="auto"/>
      </w:divBdr>
    </w:div>
    <w:div w:id="1748653877">
      <w:bodyDiv w:val="1"/>
      <w:marLeft w:val="0"/>
      <w:marRight w:val="0"/>
      <w:marTop w:val="0"/>
      <w:marBottom w:val="0"/>
      <w:divBdr>
        <w:top w:val="none" w:sz="0" w:space="0" w:color="auto"/>
        <w:left w:val="none" w:sz="0" w:space="0" w:color="auto"/>
        <w:bottom w:val="none" w:sz="0" w:space="0" w:color="auto"/>
        <w:right w:val="none" w:sz="0" w:space="0" w:color="auto"/>
      </w:divBdr>
    </w:div>
    <w:div w:id="19103857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cmaster.ca/welcome/campusmap.cfm"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journals.plos.org/plosone/article?id=10.1371/journal.pone.0278468"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soukhoa@mcmaster.c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09019F2-43ED-894B-AEC5-32A89674EE8B}">
  <we:reference id="wa200001011" version="1.1.0.0" store="en-US" storeType="OMEX"/>
  <we:alternateReferences>
    <we:reference id="WA200001011"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0984E2BF7B50D47987372A0847FF688" ma:contentTypeVersion="13" ma:contentTypeDescription="Create a new document." ma:contentTypeScope="" ma:versionID="48358d55a491a1c8b2d201b23abbd256">
  <xsd:schema xmlns:xsd="http://www.w3.org/2001/XMLSchema" xmlns:xs="http://www.w3.org/2001/XMLSchema" xmlns:p="http://schemas.microsoft.com/office/2006/metadata/properties" xmlns:ns3="036a3455-12b1-4210-8204-49f2d88d7693" xmlns:ns4="ba0b7299-1632-4483-8fd7-7601e0228f14" targetNamespace="http://schemas.microsoft.com/office/2006/metadata/properties" ma:root="true" ma:fieldsID="e4b7bbc7c193f854eec9d9bf818fd9b2" ns3:_="" ns4:_="">
    <xsd:import namespace="036a3455-12b1-4210-8204-49f2d88d7693"/>
    <xsd:import namespace="ba0b7299-1632-4483-8fd7-7601e0228f1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6a3455-12b1-4210-8204-49f2d88d76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a0b7299-1632-4483-8fd7-7601e0228f1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C7CA5B-961F-4257-8376-EAADCBE618C0}">
  <ds:schemaRefs>
    <ds:schemaRef ds:uri="http://schemas.microsoft.com/sharepoint/v3/contenttype/forms"/>
  </ds:schemaRefs>
</ds:datastoreItem>
</file>

<file path=customXml/itemProps2.xml><?xml version="1.0" encoding="utf-8"?>
<ds:datastoreItem xmlns:ds="http://schemas.openxmlformats.org/officeDocument/2006/customXml" ds:itemID="{B630E262-A8EF-41CA-9F53-015E9836B2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6a3455-12b1-4210-8204-49f2d88d7693"/>
    <ds:schemaRef ds:uri="ba0b7299-1632-4483-8fd7-7601e0228f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6B377A-932D-44A6-8EF4-1F9E65447F3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C5231F6-5934-4FD0-B8AA-EB40AE35F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1</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January 19, 2007</vt:lpstr>
    </vt:vector>
  </TitlesOfParts>
  <Company>McMaster University</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January 19, 2007</dc:title>
  <dc:creator>VP Admin</dc:creator>
  <cp:lastModifiedBy>Anastasia Soukhov</cp:lastModifiedBy>
  <cp:revision>8</cp:revision>
  <cp:lastPrinted>2022-04-01T03:33:00Z</cp:lastPrinted>
  <dcterms:created xsi:type="dcterms:W3CDTF">2022-04-01T03:10:00Z</dcterms:created>
  <dcterms:modified xsi:type="dcterms:W3CDTF">2023-08-24T16:32:00Z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0x01010000984E2BF7B50D47987372A0847FF688</vt:lpwstr>
  </property>
  <property fmtid="{D5CDD505-2E9C-101B-9397-08002B2CF9AE}" pid="3" name="grammarly_documentId">
    <vt:lpwstr>documentId_9746</vt:lpwstr>
  </property>
  <property fmtid="{D5CDD505-2E9C-101B-9397-08002B2CF9AE}" pid="4" name="grammarly_documentContext">
    <vt:lpwstr>{"goals":[],"domain":"general","emotions":[],"dialect":"canadian"}</vt:lpwstr>
  </property>
</Properties>
</file>