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87"/>
        <w:ind w:left="0"/>
        <w:rPr>
          <w:rFonts w:ascii="Times New Roman"/>
          <w:sz w:val="28"/>
        </w:rPr>
      </w:pPr>
    </w:p>
    <w:p>
      <w:pPr>
        <w:pStyle w:val="Heading1"/>
        <w:rPr>
          <w:b w:val="0"/>
        </w:rPr>
      </w:pPr>
      <w:r>
        <w:rPr>
          <w:b w:val="0"/>
          <w:color w:val="323232"/>
        </w:rPr>
        <w:t>Product</w:t>
      </w:r>
      <w:r>
        <w:rPr>
          <w:b w:val="0"/>
          <w:color w:val="323232"/>
          <w:spacing w:val="7"/>
        </w:rPr>
        <w:t> </w:t>
      </w:r>
      <w:r>
        <w:rPr>
          <w:b w:val="0"/>
          <w:color w:val="323232"/>
        </w:rPr>
        <w:t>Requirements</w:t>
      </w:r>
      <w:r>
        <w:rPr>
          <w:b w:val="0"/>
          <w:color w:val="323232"/>
          <w:spacing w:val="7"/>
        </w:rPr>
        <w:t> </w:t>
      </w:r>
      <w:r>
        <w:rPr>
          <w:b w:val="0"/>
          <w:color w:val="323232"/>
        </w:rPr>
        <w:t>Document:</w:t>
      </w:r>
      <w:r>
        <w:rPr>
          <w:b w:val="0"/>
          <w:color w:val="323232"/>
          <w:spacing w:val="7"/>
        </w:rPr>
        <w:t> </w:t>
      </w:r>
      <w:r>
        <w:rPr>
          <w:b w:val="0"/>
          <w:color w:val="323232"/>
        </w:rPr>
        <w:t>Scam</w:t>
      </w:r>
      <w:r>
        <w:rPr>
          <w:b w:val="0"/>
          <w:color w:val="323232"/>
          <w:spacing w:val="7"/>
        </w:rPr>
        <w:t> </w:t>
      </w:r>
      <w:r>
        <w:rPr>
          <w:b w:val="0"/>
          <w:color w:val="323232"/>
        </w:rPr>
        <w:t>&amp;</w:t>
      </w:r>
      <w:r>
        <w:rPr>
          <w:b w:val="0"/>
          <w:color w:val="323232"/>
          <w:spacing w:val="8"/>
        </w:rPr>
        <w:t> </w:t>
      </w:r>
      <w:r>
        <w:rPr>
          <w:b w:val="0"/>
          <w:color w:val="323232"/>
        </w:rPr>
        <w:t>Claim</w:t>
      </w:r>
      <w:r>
        <w:rPr>
          <w:b w:val="0"/>
          <w:color w:val="323232"/>
          <w:spacing w:val="7"/>
        </w:rPr>
        <w:t> </w:t>
      </w:r>
      <w:r>
        <w:rPr>
          <w:b w:val="0"/>
          <w:color w:val="323232"/>
          <w:spacing w:val="-2"/>
        </w:rPr>
        <w:t>Verifier</w:t>
      </w:r>
    </w:p>
    <w:p>
      <w:pPr>
        <w:spacing w:line="271" w:lineRule="auto" w:before="168"/>
        <w:ind w:left="57" w:right="286" w:firstLine="0"/>
        <w:jc w:val="left"/>
        <w:rPr>
          <w:sz w:val="21"/>
        </w:rPr>
      </w:pPr>
      <w:r>
        <w:rPr>
          <w:rFonts w:ascii="Segoe UI Semibold"/>
          <w:color w:val="323232"/>
          <w:sz w:val="21"/>
        </w:rPr>
        <w:t>Hackathon:</w:t>
      </w:r>
      <w:r>
        <w:rPr>
          <w:rFonts w:ascii="Segoe UI Semibold"/>
          <w:color w:val="323232"/>
          <w:spacing w:val="-6"/>
          <w:sz w:val="21"/>
        </w:rPr>
        <w:t> </w:t>
      </w:r>
      <w:r>
        <w:rPr>
          <w:color w:val="323232"/>
          <w:sz w:val="21"/>
        </w:rPr>
        <w:t>SANGYAN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Investor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Resilience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Hackathon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|</w:t>
      </w:r>
      <w:r>
        <w:rPr>
          <w:color w:val="323232"/>
          <w:spacing w:val="-6"/>
          <w:sz w:val="21"/>
        </w:rPr>
        <w:t> </w:t>
      </w:r>
      <w:r>
        <w:rPr>
          <w:rFonts w:ascii="Segoe UI Semibold"/>
          <w:color w:val="323232"/>
          <w:sz w:val="21"/>
        </w:rPr>
        <w:t>Track:</w:t>
      </w:r>
      <w:r>
        <w:rPr>
          <w:rFonts w:ascii="Segoe UI Semibold"/>
          <w:color w:val="323232"/>
          <w:spacing w:val="-7"/>
          <w:sz w:val="21"/>
        </w:rPr>
        <w:t> </w:t>
      </w:r>
      <w:r>
        <w:rPr>
          <w:color w:val="323232"/>
          <w:sz w:val="21"/>
        </w:rPr>
        <w:t>A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(Digital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Fraud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&amp;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Scam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Resilience),</w:t>
      </w:r>
      <w:r>
        <w:rPr>
          <w:color w:val="323232"/>
          <w:spacing w:val="-6"/>
          <w:sz w:val="21"/>
        </w:rPr>
        <w:t> </w:t>
      </w:r>
      <w:r>
        <w:rPr>
          <w:color w:val="323232"/>
          <w:sz w:val="21"/>
        </w:rPr>
        <w:t>with Track E elements </w:t>
      </w:r>
      <w:r>
        <w:rPr>
          <w:rFonts w:ascii="Segoe UI Semibold"/>
          <w:color w:val="323232"/>
          <w:sz w:val="21"/>
        </w:rPr>
        <w:t>Status: </w:t>
      </w:r>
      <w:r>
        <w:rPr>
          <w:color w:val="323232"/>
          <w:sz w:val="21"/>
        </w:rPr>
        <w:t>Draft v1 | </w:t>
      </w:r>
      <w:r>
        <w:rPr>
          <w:rFonts w:ascii="Segoe UI Semibold"/>
          <w:color w:val="323232"/>
          <w:sz w:val="21"/>
        </w:rPr>
        <w:t>Working title: </w:t>
      </w:r>
      <w:r>
        <w:rPr>
          <w:color w:val="323232"/>
          <w:sz w:val="21"/>
        </w:rPr>
        <w:t>Scam &amp; Claim Verifier (rename as the team prefers)</w:t>
      </w:r>
    </w:p>
    <w:p>
      <w:pPr>
        <w:pStyle w:val="BodyText"/>
        <w:spacing w:before="10"/>
        <w:ind w:left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666749</wp:posOffset>
                </wp:positionH>
                <wp:positionV relativeFrom="paragraph">
                  <wp:posOffset>191110</wp:posOffset>
                </wp:positionV>
                <wp:extent cx="6238875" cy="952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2388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38875" h="9525">
                              <a:moveTo>
                                <a:pt x="623887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38874" y="0"/>
                              </a:lnTo>
                              <a:lnTo>
                                <a:pt x="623887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60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499996pt;margin-top:15.048078pt;width:491.249961pt;height:.75pt;mso-position-horizontal-relative:page;mso-position-vertical-relative:paragraph;z-index:-15728640;mso-wrap-distance-left:0;mso-wrap-distance-right:0" id="docshape5" filled="true" fillcolor="#000000" stroked="false">
                <v:fill opacity="10538f"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1"/>
        <w:ind w:left="0"/>
        <w:rPr>
          <w:sz w:val="24"/>
        </w:rPr>
      </w:pPr>
    </w:p>
    <w:p>
      <w:pPr>
        <w:pStyle w:val="Heading2"/>
        <w:numPr>
          <w:ilvl w:val="0"/>
          <w:numId w:val="1"/>
        </w:numPr>
        <w:tabs>
          <w:tab w:pos="278" w:val="left" w:leader="none"/>
        </w:tabs>
        <w:spacing w:line="240" w:lineRule="auto" w:before="0" w:after="0"/>
        <w:ind w:left="278" w:right="0" w:hanging="221"/>
        <w:jc w:val="left"/>
        <w:rPr>
          <w:b w:val="0"/>
        </w:rPr>
      </w:pPr>
      <w:r>
        <w:rPr>
          <w:b w:val="0"/>
          <w:color w:val="656565"/>
          <w:spacing w:val="-2"/>
        </w:rPr>
        <w:t>Overview</w:t>
      </w:r>
    </w:p>
    <w:p>
      <w:pPr>
        <w:pStyle w:val="BodyText"/>
        <w:spacing w:before="164"/>
        <w:ind w:left="57"/>
      </w:pPr>
      <w:r>
        <w:rPr>
          <w:color w:val="323232"/>
        </w:rPr>
        <w:t>A</w:t>
      </w:r>
      <w:r>
        <w:rPr>
          <w:color w:val="323232"/>
          <w:spacing w:val="-1"/>
        </w:rPr>
        <w:t> </w:t>
      </w:r>
      <w:r>
        <w:rPr>
          <w:color w:val="323232"/>
        </w:rPr>
        <w:t>mobile-first</w:t>
      </w:r>
      <w:r>
        <w:rPr>
          <w:color w:val="323232"/>
          <w:spacing w:val="-1"/>
        </w:rPr>
        <w:t> </w:t>
      </w:r>
      <w:r>
        <w:rPr>
          <w:color w:val="323232"/>
        </w:rPr>
        <w:t>web app</w:t>
      </w:r>
      <w:r>
        <w:rPr>
          <w:color w:val="323232"/>
          <w:spacing w:val="-1"/>
        </w:rPr>
        <w:t> </w:t>
      </w:r>
      <w:r>
        <w:rPr>
          <w:color w:val="323232"/>
        </w:rPr>
        <w:t>(PWA)</w:t>
      </w:r>
      <w:r>
        <w:rPr>
          <w:color w:val="323232"/>
          <w:spacing w:val="-1"/>
        </w:rPr>
        <w:t> </w:t>
      </w:r>
      <w:r>
        <w:rPr>
          <w:color w:val="323232"/>
        </w:rPr>
        <w:t>where a</w:t>
      </w:r>
      <w:r>
        <w:rPr>
          <w:color w:val="323232"/>
          <w:spacing w:val="-1"/>
        </w:rPr>
        <w:t> </w:t>
      </w:r>
      <w:r>
        <w:rPr>
          <w:color w:val="323232"/>
        </w:rPr>
        <w:t>user</w:t>
      </w:r>
      <w:r>
        <w:rPr>
          <w:color w:val="323232"/>
          <w:spacing w:val="-1"/>
        </w:rPr>
        <w:t> </w:t>
      </w:r>
      <w:r>
        <w:rPr>
          <w:color w:val="323232"/>
        </w:rPr>
        <w:t>forwards or</w:t>
      </w:r>
      <w:r>
        <w:rPr>
          <w:color w:val="323232"/>
          <w:spacing w:val="-1"/>
        </w:rPr>
        <w:t> </w:t>
      </w:r>
      <w:r>
        <w:rPr>
          <w:color w:val="323232"/>
        </w:rPr>
        <w:t>pastes</w:t>
      </w:r>
      <w:r>
        <w:rPr>
          <w:color w:val="323232"/>
          <w:spacing w:val="-1"/>
        </w:rPr>
        <w:t> </w:t>
      </w:r>
      <w:r>
        <w:rPr>
          <w:color w:val="323232"/>
        </w:rPr>
        <w:t>a suspicious</w:t>
      </w:r>
      <w:r>
        <w:rPr>
          <w:color w:val="323232"/>
          <w:spacing w:val="-1"/>
        </w:rPr>
        <w:t> </w:t>
      </w:r>
      <w:r>
        <w:rPr>
          <w:color w:val="323232"/>
        </w:rPr>
        <w:t>investment </w:t>
      </w:r>
      <w:r>
        <w:rPr>
          <w:color w:val="323232"/>
          <w:spacing w:val="-2"/>
        </w:rPr>
        <w:t>message,</w:t>
      </w:r>
    </w:p>
    <w:p>
      <w:pPr>
        <w:pStyle w:val="BodyText"/>
        <w:spacing w:line="276" w:lineRule="auto" w:before="50"/>
        <w:ind w:left="57"/>
      </w:pPr>
      <w:r>
        <w:rPr>
          <w:color w:val="323232"/>
        </w:rPr>
        <w:t>screenshot or voice note and receives a plain-language explanation, in their own language, of why it may be</w:t>
      </w:r>
      <w:r>
        <w:rPr>
          <w:color w:val="323232"/>
          <w:spacing w:val="-2"/>
        </w:rPr>
        <w:t> </w:t>
      </w:r>
      <w:r>
        <w:rPr>
          <w:color w:val="323232"/>
        </w:rPr>
        <w:t>a</w:t>
      </w:r>
      <w:r>
        <w:rPr>
          <w:color w:val="323232"/>
          <w:spacing w:val="-2"/>
        </w:rPr>
        <w:t> </w:t>
      </w:r>
      <w:r>
        <w:rPr>
          <w:color w:val="323232"/>
        </w:rPr>
        <w:t>scam.</w:t>
      </w:r>
      <w:r>
        <w:rPr>
          <w:color w:val="323232"/>
          <w:spacing w:val="-3"/>
        </w:rPr>
        <w:t> </w:t>
      </w:r>
      <w:r>
        <w:rPr>
          <w:color w:val="323232"/>
        </w:rPr>
        <w:t>The</w:t>
      </w:r>
      <w:r>
        <w:rPr>
          <w:color w:val="323232"/>
          <w:spacing w:val="-2"/>
        </w:rPr>
        <w:t> </w:t>
      </w:r>
      <w:r>
        <w:rPr>
          <w:color w:val="323232"/>
        </w:rPr>
        <w:t>tool</w:t>
      </w:r>
      <w:r>
        <w:rPr>
          <w:color w:val="323232"/>
          <w:spacing w:val="-2"/>
        </w:rPr>
        <w:t> </w:t>
      </w:r>
      <w:r>
        <w:rPr>
          <w:color w:val="323232"/>
        </w:rPr>
        <w:t>gives</w:t>
      </w:r>
      <w:r>
        <w:rPr>
          <w:color w:val="323232"/>
          <w:spacing w:val="-3"/>
        </w:rPr>
        <w:t> </w:t>
      </w:r>
      <w:r>
        <w:rPr>
          <w:color w:val="323232"/>
        </w:rPr>
        <w:t>an</w:t>
      </w:r>
      <w:r>
        <w:rPr>
          <w:color w:val="323232"/>
          <w:spacing w:val="-2"/>
        </w:rPr>
        <w:t> </w:t>
      </w:r>
      <w:r>
        <w:rPr>
          <w:color w:val="323232"/>
        </w:rPr>
        <w:t>honest</w:t>
      </w:r>
      <w:r>
        <w:rPr>
          <w:color w:val="323232"/>
          <w:spacing w:val="-2"/>
        </w:rPr>
        <w:t> </w:t>
      </w:r>
      <w:r>
        <w:rPr>
          <w:color w:val="323232"/>
        </w:rPr>
        <w:t>risk</w:t>
      </w:r>
      <w:r>
        <w:rPr>
          <w:color w:val="323232"/>
          <w:spacing w:val="-3"/>
        </w:rPr>
        <w:t> </w:t>
      </w:r>
      <w:r>
        <w:rPr>
          <w:color w:val="323232"/>
        </w:rPr>
        <w:t>level</w:t>
      </w:r>
      <w:r>
        <w:rPr>
          <w:color w:val="323232"/>
          <w:spacing w:val="-2"/>
        </w:rPr>
        <w:t> </w:t>
      </w:r>
      <w:r>
        <w:rPr>
          <w:color w:val="323232"/>
        </w:rPr>
        <w:t>with</w:t>
      </w:r>
      <w:r>
        <w:rPr>
          <w:color w:val="323232"/>
          <w:spacing w:val="-2"/>
        </w:rPr>
        <w:t> </w:t>
      </w:r>
      <w:r>
        <w:rPr>
          <w:color w:val="323232"/>
        </w:rPr>
        <w:t>confidence,</w:t>
      </w:r>
      <w:r>
        <w:rPr>
          <w:color w:val="323232"/>
          <w:spacing w:val="-3"/>
        </w:rPr>
        <w:t> </w:t>
      </w:r>
      <w:r>
        <w:rPr>
          <w:color w:val="323232"/>
        </w:rPr>
        <w:t>checks</w:t>
      </w:r>
      <w:r>
        <w:rPr>
          <w:color w:val="323232"/>
          <w:spacing w:val="-2"/>
        </w:rPr>
        <w:t> </w:t>
      </w:r>
      <w:r>
        <w:rPr>
          <w:color w:val="323232"/>
        </w:rPr>
        <w:t>any</w:t>
      </w:r>
      <w:r>
        <w:rPr>
          <w:color w:val="323232"/>
          <w:spacing w:val="-2"/>
        </w:rPr>
        <w:t> </w:t>
      </w:r>
      <w:r>
        <w:rPr>
          <w:color w:val="323232"/>
        </w:rPr>
        <w:t>SEBI</w:t>
      </w:r>
      <w:r>
        <w:rPr>
          <w:color w:val="323232"/>
          <w:spacing w:val="-3"/>
        </w:rPr>
        <w:t> </w:t>
      </w:r>
      <w:r>
        <w:rPr>
          <w:color w:val="323232"/>
        </w:rPr>
        <w:t>registration</w:t>
      </w:r>
      <w:r>
        <w:rPr>
          <w:color w:val="323232"/>
          <w:spacing w:val="-2"/>
        </w:rPr>
        <w:t> </w:t>
      </w:r>
      <w:r>
        <w:rPr>
          <w:color w:val="323232"/>
        </w:rPr>
        <w:t>claim</w:t>
      </w:r>
      <w:r>
        <w:rPr>
          <w:color w:val="323232"/>
          <w:spacing w:val="-2"/>
        </w:rPr>
        <w:t> </w:t>
      </w:r>
      <w:r>
        <w:rPr>
          <w:color w:val="323232"/>
        </w:rPr>
        <w:t>against</w:t>
      </w:r>
      <w:r>
        <w:rPr>
          <w:color w:val="323232"/>
          <w:spacing w:val="-3"/>
        </w:rPr>
        <w:t> </w:t>
      </w:r>
      <w:r>
        <w:rPr>
          <w:color w:val="323232"/>
        </w:rPr>
        <w:t>a dated snapshot of SEBI's public lists, and tells the user what to do next. It never gives investment advice</w:t>
      </w:r>
    </w:p>
    <w:p>
      <w:pPr>
        <w:pStyle w:val="BodyText"/>
        <w:spacing w:before="12"/>
        <w:ind w:left="57"/>
      </w:pPr>
      <w:r>
        <w:rPr>
          <w:color w:val="323232"/>
        </w:rPr>
        <w:t>and stores </w:t>
      </w:r>
      <w:r>
        <w:rPr>
          <w:color w:val="323232"/>
          <w:spacing w:val="-2"/>
        </w:rPr>
        <w:t>nothing.</w:t>
      </w:r>
    </w:p>
    <w:p>
      <w:pPr>
        <w:pStyle w:val="Heading2"/>
        <w:numPr>
          <w:ilvl w:val="0"/>
          <w:numId w:val="1"/>
        </w:numPr>
        <w:tabs>
          <w:tab w:pos="315" w:val="left" w:leader="none"/>
        </w:tabs>
        <w:spacing w:line="240" w:lineRule="auto" w:before="258" w:after="0"/>
        <w:ind w:left="315" w:right="0" w:hanging="258"/>
        <w:jc w:val="left"/>
        <w:rPr>
          <w:b w:val="0"/>
        </w:rPr>
      </w:pPr>
      <w:r>
        <w:rPr>
          <w:b w:val="0"/>
          <w:color w:val="656565"/>
          <w:spacing w:val="-2"/>
        </w:rPr>
        <w:t>Problem</w:t>
      </w:r>
    </w:p>
    <w:p>
      <w:pPr>
        <w:pStyle w:val="BodyText"/>
        <w:spacing w:line="271" w:lineRule="auto" w:before="163"/>
        <w:ind w:left="57"/>
      </w:pPr>
      <w:r>
        <w:rPr>
          <w:color w:val="323232"/>
        </w:rPr>
        <w:t>First-time</w:t>
      </w:r>
      <w:r>
        <w:rPr>
          <w:color w:val="323232"/>
          <w:spacing w:val="-5"/>
        </w:rPr>
        <w:t> </w:t>
      </w:r>
      <w:r>
        <w:rPr>
          <w:color w:val="323232"/>
        </w:rPr>
        <w:t>investors</w:t>
      </w:r>
      <w:r>
        <w:rPr>
          <w:color w:val="323232"/>
          <w:spacing w:val="-5"/>
        </w:rPr>
        <w:t> </w:t>
      </w:r>
      <w:r>
        <w:rPr>
          <w:color w:val="323232"/>
        </w:rPr>
        <w:t>in</w:t>
      </w:r>
      <w:r>
        <w:rPr>
          <w:color w:val="323232"/>
          <w:spacing w:val="-5"/>
        </w:rPr>
        <w:t> </w:t>
      </w:r>
      <w:r>
        <w:rPr>
          <w:color w:val="323232"/>
        </w:rPr>
        <w:t>Tier-2/3</w:t>
      </w:r>
      <w:r>
        <w:rPr>
          <w:color w:val="323232"/>
          <w:spacing w:val="-5"/>
        </w:rPr>
        <w:t> </w:t>
      </w:r>
      <w:r>
        <w:rPr>
          <w:color w:val="323232"/>
        </w:rPr>
        <w:t>cities</w:t>
      </w:r>
      <w:r>
        <w:rPr>
          <w:color w:val="323232"/>
          <w:spacing w:val="-5"/>
        </w:rPr>
        <w:t> </w:t>
      </w:r>
      <w:r>
        <w:rPr>
          <w:color w:val="323232"/>
        </w:rPr>
        <w:t>receive</w:t>
      </w:r>
      <w:r>
        <w:rPr>
          <w:color w:val="323232"/>
          <w:spacing w:val="-5"/>
        </w:rPr>
        <w:t> </w:t>
      </w:r>
      <w:r>
        <w:rPr>
          <w:color w:val="323232"/>
        </w:rPr>
        <w:t>"tips"</w:t>
      </w:r>
      <w:r>
        <w:rPr>
          <w:color w:val="323232"/>
          <w:spacing w:val="-5"/>
        </w:rPr>
        <w:t> </w:t>
      </w:r>
      <w:r>
        <w:rPr>
          <w:color w:val="323232"/>
        </w:rPr>
        <w:t>on</w:t>
      </w:r>
      <w:r>
        <w:rPr>
          <w:color w:val="323232"/>
          <w:spacing w:val="-5"/>
        </w:rPr>
        <w:t> </w:t>
      </w:r>
      <w:r>
        <w:rPr>
          <w:color w:val="323232"/>
        </w:rPr>
        <w:t>WhatsApp</w:t>
      </w:r>
      <w:r>
        <w:rPr>
          <w:color w:val="323232"/>
          <w:spacing w:val="-5"/>
        </w:rPr>
        <w:t> </w:t>
      </w:r>
      <w:r>
        <w:rPr>
          <w:color w:val="323232"/>
        </w:rPr>
        <w:t>and</w:t>
      </w:r>
      <w:r>
        <w:rPr>
          <w:color w:val="323232"/>
          <w:spacing w:val="-5"/>
        </w:rPr>
        <w:t> </w:t>
      </w:r>
      <w:r>
        <w:rPr>
          <w:color w:val="323232"/>
        </w:rPr>
        <w:t>Telegram</w:t>
      </w:r>
      <w:r>
        <w:rPr>
          <w:color w:val="323232"/>
          <w:spacing w:val="-5"/>
        </w:rPr>
        <w:t> </w:t>
      </w:r>
      <w:r>
        <w:rPr>
          <w:color w:val="323232"/>
        </w:rPr>
        <w:t>from</w:t>
      </w:r>
      <w:r>
        <w:rPr>
          <w:color w:val="323232"/>
          <w:spacing w:val="-5"/>
        </w:rPr>
        <w:t> </w:t>
      </w:r>
      <w:r>
        <w:rPr>
          <w:color w:val="323232"/>
        </w:rPr>
        <w:t>fake</w:t>
      </w:r>
      <w:r>
        <w:rPr>
          <w:color w:val="323232"/>
          <w:spacing w:val="-5"/>
        </w:rPr>
        <w:t> </w:t>
      </w:r>
      <w:r>
        <w:rPr>
          <w:color w:val="323232"/>
        </w:rPr>
        <w:t>analysts</w:t>
      </w:r>
      <w:r>
        <w:rPr>
          <w:color w:val="323232"/>
          <w:spacing w:val="-5"/>
        </w:rPr>
        <w:t> </w:t>
      </w:r>
      <w:r>
        <w:rPr>
          <w:color w:val="323232"/>
        </w:rPr>
        <w:t>who quote fake or borrowed SEBI registration numbers, promise guaranteed returns and push app </w:t>
      </w:r>
      <w:r>
        <w:rPr>
          <w:color w:val="323232"/>
          <w:spacing w:val="-2"/>
        </w:rPr>
        <w:t>installs.</w:t>
      </w:r>
    </w:p>
    <w:p>
      <w:pPr>
        <w:pStyle w:val="BodyText"/>
        <w:spacing w:line="283" w:lineRule="auto" w:before="14"/>
        <w:ind w:left="57"/>
      </w:pPr>
      <w:r>
        <w:rPr>
          <w:color w:val="323232"/>
        </w:rPr>
        <w:t>Victims</w:t>
      </w:r>
      <w:r>
        <w:rPr>
          <w:color w:val="323232"/>
          <w:spacing w:val="-3"/>
        </w:rPr>
        <w:t> </w:t>
      </w:r>
      <w:r>
        <w:rPr>
          <w:color w:val="323232"/>
        </w:rPr>
        <w:t>usually</w:t>
      </w:r>
      <w:r>
        <w:rPr>
          <w:color w:val="323232"/>
          <w:spacing w:val="-3"/>
        </w:rPr>
        <w:t> </w:t>
      </w:r>
      <w:r>
        <w:rPr>
          <w:color w:val="323232"/>
        </w:rPr>
        <w:t>realise</w:t>
      </w:r>
      <w:r>
        <w:rPr>
          <w:color w:val="323232"/>
          <w:spacing w:val="-3"/>
        </w:rPr>
        <w:t> </w:t>
      </w:r>
      <w:r>
        <w:rPr>
          <w:color w:val="323232"/>
        </w:rPr>
        <w:t>only</w:t>
      </w:r>
      <w:r>
        <w:rPr>
          <w:color w:val="323232"/>
          <w:spacing w:val="-3"/>
        </w:rPr>
        <w:t> </w:t>
      </w:r>
      <w:r>
        <w:rPr>
          <w:color w:val="323232"/>
        </w:rPr>
        <w:t>when</w:t>
      </w:r>
      <w:r>
        <w:rPr>
          <w:color w:val="323232"/>
          <w:spacing w:val="-3"/>
        </w:rPr>
        <w:t> </w:t>
      </w:r>
      <w:r>
        <w:rPr>
          <w:color w:val="323232"/>
        </w:rPr>
        <w:t>withdrawals</w:t>
      </w:r>
      <w:r>
        <w:rPr>
          <w:color w:val="323232"/>
          <w:spacing w:val="-3"/>
        </w:rPr>
        <w:t> </w:t>
      </w:r>
      <w:r>
        <w:rPr>
          <w:color w:val="323232"/>
        </w:rPr>
        <w:t>are</w:t>
      </w:r>
      <w:r>
        <w:rPr>
          <w:color w:val="323232"/>
          <w:spacing w:val="-3"/>
        </w:rPr>
        <w:t> </w:t>
      </w:r>
      <w:r>
        <w:rPr>
          <w:color w:val="323232"/>
        </w:rPr>
        <w:t>blocked.</w:t>
      </w:r>
      <w:r>
        <w:rPr>
          <w:color w:val="323232"/>
          <w:spacing w:val="-3"/>
        </w:rPr>
        <w:t> </w:t>
      </w:r>
      <w:r>
        <w:rPr>
          <w:color w:val="323232"/>
        </w:rPr>
        <w:t>Existing</w:t>
      </w:r>
      <w:r>
        <w:rPr>
          <w:color w:val="323232"/>
          <w:spacing w:val="-3"/>
        </w:rPr>
        <w:t> </w:t>
      </w:r>
      <w:r>
        <w:rPr>
          <w:color w:val="323232"/>
        </w:rPr>
        <w:t>information</w:t>
      </w:r>
      <w:r>
        <w:rPr>
          <w:color w:val="323232"/>
          <w:spacing w:val="-3"/>
        </w:rPr>
        <w:t> </w:t>
      </w:r>
      <w:r>
        <w:rPr>
          <w:color w:val="323232"/>
        </w:rPr>
        <w:t>is</w:t>
      </w:r>
      <w:r>
        <w:rPr>
          <w:color w:val="323232"/>
          <w:spacing w:val="-3"/>
        </w:rPr>
        <w:t> </w:t>
      </w:r>
      <w:r>
        <w:rPr>
          <w:color w:val="323232"/>
        </w:rPr>
        <w:t>in</w:t>
      </w:r>
      <w:r>
        <w:rPr>
          <w:color w:val="323232"/>
          <w:spacing w:val="-3"/>
        </w:rPr>
        <w:t> </w:t>
      </w:r>
      <w:r>
        <w:rPr>
          <w:color w:val="323232"/>
        </w:rPr>
        <w:t>English,</w:t>
      </w:r>
      <w:r>
        <w:rPr>
          <w:color w:val="323232"/>
          <w:spacing w:val="-3"/>
        </w:rPr>
        <w:t> </w:t>
      </w:r>
      <w:r>
        <w:rPr>
          <w:color w:val="323232"/>
        </w:rPr>
        <w:t>jargon-</w:t>
      </w:r>
      <w:r>
        <w:rPr>
          <w:color w:val="323232"/>
        </w:rPr>
        <w:t>heavy and static.</w:t>
      </w:r>
    </w:p>
    <w:p>
      <w:pPr>
        <w:pStyle w:val="Heading2"/>
        <w:numPr>
          <w:ilvl w:val="0"/>
          <w:numId w:val="1"/>
        </w:numPr>
        <w:tabs>
          <w:tab w:pos="315" w:val="left" w:leader="none"/>
        </w:tabs>
        <w:spacing w:line="240" w:lineRule="auto" w:before="193" w:after="0"/>
        <w:ind w:left="315" w:right="0" w:hanging="258"/>
        <w:jc w:val="left"/>
        <w:rPr>
          <w:b w:val="0"/>
        </w:rPr>
      </w:pPr>
      <w:r>
        <w:rPr>
          <w:b w:val="0"/>
          <w:color w:val="656565"/>
          <w:spacing w:val="-4"/>
        </w:rPr>
        <w:t>Target</w:t>
      </w:r>
      <w:r>
        <w:rPr>
          <w:b w:val="0"/>
          <w:color w:val="656565"/>
          <w:spacing w:val="-3"/>
        </w:rPr>
        <w:t> </w:t>
      </w:r>
      <w:r>
        <w:rPr>
          <w:b w:val="0"/>
          <w:color w:val="656565"/>
          <w:spacing w:val="-4"/>
        </w:rPr>
        <w:t>user</w:t>
      </w:r>
    </w:p>
    <w:p>
      <w:pPr>
        <w:pStyle w:val="BodyText"/>
        <w:spacing w:line="276" w:lineRule="auto" w:before="178"/>
        <w:ind w:left="57" w:right="286"/>
      </w:pPr>
      <w:r>
        <w:rPr>
          <w:rFonts w:ascii="Segoe UI Semibold"/>
          <w:color w:val="323232"/>
        </w:rPr>
        <w:t>Primary:</w:t>
      </w:r>
      <w:r>
        <w:rPr>
          <w:rFonts w:ascii="Segoe UI Semibold"/>
          <w:color w:val="323232"/>
          <w:spacing w:val="-3"/>
        </w:rPr>
        <w:t> </w:t>
      </w:r>
      <w:r>
        <w:rPr>
          <w:color w:val="323232"/>
        </w:rPr>
        <w:t>a</w:t>
      </w:r>
      <w:r>
        <w:rPr>
          <w:color w:val="323232"/>
          <w:spacing w:val="-2"/>
        </w:rPr>
        <w:t> </w:t>
      </w:r>
      <w:r>
        <w:rPr>
          <w:color w:val="323232"/>
        </w:rPr>
        <w:t>senior</w:t>
      </w:r>
      <w:r>
        <w:rPr>
          <w:color w:val="323232"/>
          <w:spacing w:val="-2"/>
        </w:rPr>
        <w:t> </w:t>
      </w:r>
      <w:r>
        <w:rPr>
          <w:color w:val="323232"/>
        </w:rPr>
        <w:t>citizen</w:t>
      </w:r>
      <w:r>
        <w:rPr>
          <w:color w:val="323232"/>
          <w:spacing w:val="-2"/>
        </w:rPr>
        <w:t> </w:t>
      </w:r>
      <w:r>
        <w:rPr>
          <w:color w:val="323232"/>
        </w:rPr>
        <w:t>or</w:t>
      </w:r>
      <w:r>
        <w:rPr>
          <w:color w:val="323232"/>
          <w:spacing w:val="-2"/>
        </w:rPr>
        <w:t> </w:t>
      </w:r>
      <w:r>
        <w:rPr>
          <w:color w:val="323232"/>
        </w:rPr>
        <w:t>first-time</w:t>
      </w:r>
      <w:r>
        <w:rPr>
          <w:color w:val="323232"/>
          <w:spacing w:val="-2"/>
        </w:rPr>
        <w:t> </w:t>
      </w:r>
      <w:r>
        <w:rPr>
          <w:color w:val="323232"/>
        </w:rPr>
        <w:t>investor</w:t>
      </w:r>
      <w:r>
        <w:rPr>
          <w:color w:val="323232"/>
          <w:spacing w:val="-2"/>
        </w:rPr>
        <w:t> </w:t>
      </w:r>
      <w:r>
        <w:rPr>
          <w:color w:val="323232"/>
        </w:rPr>
        <w:t>in</w:t>
      </w:r>
      <w:r>
        <w:rPr>
          <w:color w:val="323232"/>
          <w:spacing w:val="-2"/>
        </w:rPr>
        <w:t> </w:t>
      </w:r>
      <w:r>
        <w:rPr>
          <w:color w:val="323232"/>
        </w:rPr>
        <w:t>a</w:t>
      </w:r>
      <w:r>
        <w:rPr>
          <w:color w:val="323232"/>
          <w:spacing w:val="-2"/>
        </w:rPr>
        <w:t> </w:t>
      </w:r>
      <w:r>
        <w:rPr>
          <w:color w:val="323232"/>
        </w:rPr>
        <w:t>Tier-2/3</w:t>
      </w:r>
      <w:r>
        <w:rPr>
          <w:color w:val="323232"/>
          <w:spacing w:val="-2"/>
        </w:rPr>
        <w:t> </w:t>
      </w:r>
      <w:r>
        <w:rPr>
          <w:color w:val="323232"/>
        </w:rPr>
        <w:t>city,</w:t>
      </w:r>
      <w:r>
        <w:rPr>
          <w:color w:val="323232"/>
          <w:spacing w:val="-2"/>
        </w:rPr>
        <w:t> </w:t>
      </w:r>
      <w:r>
        <w:rPr>
          <w:color w:val="323232"/>
        </w:rPr>
        <w:t>more</w:t>
      </w:r>
      <w:r>
        <w:rPr>
          <w:color w:val="323232"/>
          <w:spacing w:val="-2"/>
        </w:rPr>
        <w:t> </w:t>
      </w:r>
      <w:r>
        <w:rPr>
          <w:color w:val="323232"/>
        </w:rPr>
        <w:t>comfortable</w:t>
      </w:r>
      <w:r>
        <w:rPr>
          <w:color w:val="323232"/>
          <w:spacing w:val="-2"/>
        </w:rPr>
        <w:t> </w:t>
      </w:r>
      <w:r>
        <w:rPr>
          <w:color w:val="323232"/>
        </w:rPr>
        <w:t>in</w:t>
      </w:r>
      <w:r>
        <w:rPr>
          <w:color w:val="323232"/>
          <w:spacing w:val="-2"/>
        </w:rPr>
        <w:t> </w:t>
      </w:r>
      <w:r>
        <w:rPr>
          <w:color w:val="323232"/>
        </w:rPr>
        <w:t>Hindi/Marathi</w:t>
      </w:r>
      <w:r>
        <w:rPr>
          <w:color w:val="323232"/>
          <w:spacing w:val="-2"/>
        </w:rPr>
        <w:t> </w:t>
      </w:r>
      <w:r>
        <w:rPr>
          <w:color w:val="323232"/>
        </w:rPr>
        <w:t>than English, who has just received a tempting investment message. </w:t>
      </w:r>
      <w:r>
        <w:rPr>
          <w:rFonts w:ascii="Segoe UI Semibold"/>
          <w:color w:val="323232"/>
        </w:rPr>
        <w:t>Secondary: </w:t>
      </w:r>
      <w:r>
        <w:rPr>
          <w:color w:val="323232"/>
        </w:rPr>
        <w:t>a family member (often in another city) who wants to protect that person. </w:t>
      </w:r>
      <w:r>
        <w:rPr>
          <w:rFonts w:ascii="Segoe UI Semibold"/>
          <w:color w:val="323232"/>
        </w:rPr>
        <w:t>Demo persona: </w:t>
      </w:r>
      <w:r>
        <w:rPr>
          <w:color w:val="323232"/>
        </w:rPr>
        <w:t>Ramesh, 62, retired teacher, receives a "SEBI-registered analyst" message promising a guaranteed 40% monthly return and a link to install an </w:t>
      </w:r>
      <w:r>
        <w:rPr>
          <w:color w:val="323232"/>
          <w:spacing w:val="-4"/>
        </w:rPr>
        <w:t>app.</w:t>
      </w:r>
    </w:p>
    <w:p>
      <w:pPr>
        <w:pStyle w:val="Heading2"/>
        <w:numPr>
          <w:ilvl w:val="0"/>
          <w:numId w:val="1"/>
        </w:numPr>
        <w:tabs>
          <w:tab w:pos="320" w:val="left" w:leader="none"/>
        </w:tabs>
        <w:spacing w:line="240" w:lineRule="auto" w:before="222" w:after="0"/>
        <w:ind w:left="320" w:right="0" w:hanging="263"/>
        <w:jc w:val="left"/>
        <w:rPr>
          <w:b w:val="0"/>
        </w:rPr>
      </w:pPr>
      <w:r>
        <w:rPr>
          <w:b w:val="0"/>
          <w:color w:val="656565"/>
        </w:rPr>
        <w:t>Goals</w:t>
      </w:r>
      <w:r>
        <w:rPr>
          <w:b w:val="0"/>
          <w:color w:val="656565"/>
          <w:spacing w:val="-2"/>
        </w:rPr>
        <w:t> </w:t>
      </w:r>
      <w:r>
        <w:rPr>
          <w:b w:val="0"/>
          <w:color w:val="656565"/>
        </w:rPr>
        <w:t>and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non-</w:t>
      </w:r>
      <w:r>
        <w:rPr>
          <w:b w:val="0"/>
          <w:color w:val="656565"/>
          <w:spacing w:val="-4"/>
        </w:rPr>
        <w:t>goals</w:t>
      </w:r>
    </w:p>
    <w:p>
      <w:pPr>
        <w:pStyle w:val="Heading3"/>
        <w:spacing w:before="163"/>
        <w:ind w:left="57"/>
        <w:rPr>
          <w:b w:val="0"/>
        </w:rPr>
      </w:pPr>
      <w:r>
        <w:rPr>
          <w:b w:val="0"/>
          <w:color w:val="323232"/>
          <w:spacing w:val="-2"/>
        </w:rPr>
        <w:t>Goals</w:t>
      </w:r>
    </w:p>
    <w:p>
      <w:pPr>
        <w:pStyle w:val="BodyText"/>
        <w:spacing w:before="201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Help a user recognise a likely scam before money moves.</w:t>
      </w:r>
    </w:p>
    <w:p>
      <w:pPr>
        <w:pStyle w:val="BodyText"/>
        <w:spacing w:before="126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Explain the reasons in simple, regional-language text and audio.</w:t>
      </w:r>
    </w:p>
    <w:p>
      <w:pPr>
        <w:pStyle w:val="BodyText"/>
        <w:spacing w:before="140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Be transparent about uncertainty (four outcomes, including "Can't tell").</w:t>
      </w:r>
    </w:p>
    <w:p>
      <w:pPr>
        <w:pStyle w:val="BodyText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Guide recovery if the user has already paid.</w:t>
      </w:r>
    </w:p>
    <w:p>
      <w:pPr>
        <w:pStyle w:val="BodyText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Work on low-end phones and weak networks.</w:t>
      </w:r>
    </w:p>
    <w:p>
      <w:pPr>
        <w:pStyle w:val="Heading3"/>
        <w:spacing w:before="185"/>
        <w:ind w:left="57"/>
        <w:rPr>
          <w:b w:val="0"/>
        </w:rPr>
      </w:pPr>
      <w:r>
        <w:rPr>
          <w:b w:val="0"/>
          <w:color w:val="323232"/>
        </w:rPr>
        <w:t>Non-</w:t>
      </w:r>
      <w:r>
        <w:rPr>
          <w:b w:val="0"/>
          <w:color w:val="323232"/>
          <w:spacing w:val="-2"/>
        </w:rPr>
        <w:t>goals</w:t>
      </w:r>
    </w:p>
    <w:p>
      <w:pPr>
        <w:pStyle w:val="BodyText"/>
        <w:spacing w:before="201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No stock tips, buy/sell/hold signals, price predictions or trading features.</w:t>
      </w:r>
    </w:p>
    <w:p>
      <w:pPr>
        <w:pStyle w:val="BodyText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No monetisation, upsells, broker links or subscriptions.</w:t>
      </w:r>
    </w:p>
    <w:p>
      <w:pPr>
        <w:pStyle w:val="BodyText"/>
        <w:spacing w:before="125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No storing, harvesting or profiling of messages, SMS, OTPs or personal financial data.</w:t>
      </w:r>
    </w:p>
    <w:p>
      <w:pPr>
        <w:pStyle w:val="BodyText"/>
        <w:ind w:left="132"/>
      </w:pPr>
      <w:r>
        <w:rPr>
          <w:position w:val="5"/>
        </w:rPr>
        <w:drawing>
          <wp:inline distT="0" distB="0" distL="0" distR="0">
            <wp:extent cx="47625" cy="47624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color w:val="323232"/>
        </w:rPr>
        <w:t>No claim to prove a message is genuine; we assess risk only.</w:t>
      </w:r>
    </w:p>
    <w:p>
      <w:pPr>
        <w:pStyle w:val="Heading2"/>
        <w:numPr>
          <w:ilvl w:val="0"/>
          <w:numId w:val="1"/>
        </w:numPr>
        <w:tabs>
          <w:tab w:pos="315" w:val="left" w:leader="none"/>
        </w:tabs>
        <w:spacing w:line="240" w:lineRule="auto" w:before="258" w:after="0"/>
        <w:ind w:left="315" w:right="0" w:hanging="258"/>
        <w:jc w:val="left"/>
        <w:rPr>
          <w:b w:val="0"/>
        </w:rPr>
      </w:pPr>
      <w:r>
        <w:rPr>
          <w:b w:val="0"/>
          <w:color w:val="656565"/>
        </w:rPr>
        <w:t>Mandatory</w:t>
      </w:r>
      <w:r>
        <w:rPr>
          <w:b w:val="0"/>
          <w:color w:val="656565"/>
          <w:spacing w:val="2"/>
        </w:rPr>
        <w:t> </w:t>
      </w:r>
      <w:r>
        <w:rPr>
          <w:b w:val="0"/>
          <w:color w:val="656565"/>
        </w:rPr>
        <w:t>guardrail</w:t>
      </w:r>
      <w:r>
        <w:rPr>
          <w:b w:val="0"/>
          <w:color w:val="656565"/>
          <w:spacing w:val="2"/>
        </w:rPr>
        <w:t> </w:t>
      </w:r>
      <w:r>
        <w:rPr>
          <w:b w:val="0"/>
          <w:color w:val="656565"/>
          <w:spacing w:val="-2"/>
        </w:rPr>
        <w:t>compliance</w:t>
      </w:r>
    </w:p>
    <w:p>
      <w:pPr>
        <w:pStyle w:val="Heading3"/>
        <w:tabs>
          <w:tab w:pos="3259" w:val="left" w:leader="none"/>
        </w:tabs>
        <w:spacing w:before="284"/>
        <w:rPr>
          <w:b w:val="0"/>
        </w:rPr>
      </w:pPr>
      <w:r>
        <w:rPr>
          <w:b w:val="0"/>
          <w:color w:val="323232"/>
        </w:rPr>
        <w:t>Hackathon </w:t>
      </w:r>
      <w:r>
        <w:rPr>
          <w:b w:val="0"/>
          <w:color w:val="323232"/>
          <w:spacing w:val="-4"/>
        </w:rPr>
        <w:t>rule</w:t>
      </w:r>
      <w:r>
        <w:rPr>
          <w:b w:val="0"/>
          <w:color w:val="323232"/>
        </w:rPr>
        <w:tab/>
        <w:t>How</w:t>
      </w:r>
      <w:r>
        <w:rPr>
          <w:b w:val="0"/>
          <w:color w:val="323232"/>
          <w:spacing w:val="-1"/>
        </w:rPr>
        <w:t> </w:t>
      </w:r>
      <w:r>
        <w:rPr>
          <w:b w:val="0"/>
          <w:color w:val="323232"/>
        </w:rPr>
        <w:t>the</w:t>
      </w:r>
      <w:r>
        <w:rPr>
          <w:b w:val="0"/>
          <w:color w:val="323232"/>
          <w:spacing w:val="-1"/>
        </w:rPr>
        <w:t> </w:t>
      </w:r>
      <w:r>
        <w:rPr>
          <w:b w:val="0"/>
          <w:color w:val="323232"/>
        </w:rPr>
        <w:t>product </w:t>
      </w:r>
      <w:r>
        <w:rPr>
          <w:b w:val="0"/>
          <w:color w:val="323232"/>
          <w:spacing w:val="-2"/>
        </w:rPr>
        <w:t>complies</w:t>
      </w:r>
    </w:p>
    <w:p>
      <w:pPr>
        <w:pStyle w:val="BodyText"/>
        <w:tabs>
          <w:tab w:pos="3259" w:val="left" w:leader="none"/>
        </w:tabs>
        <w:spacing w:before="245"/>
      </w:pPr>
      <w:r>
        <w:rPr>
          <w:color w:val="323232"/>
        </w:rPr>
        <w:t>No commercial or </w:t>
      </w:r>
      <w:r>
        <w:rPr>
          <w:color w:val="323232"/>
          <w:spacing w:val="-2"/>
        </w:rPr>
        <w:t>speculative</w:t>
      </w:r>
      <w:r>
        <w:rPr>
          <w:color w:val="323232"/>
        </w:rPr>
        <w:tab/>
        <w:t>Output</w:t>
      </w:r>
      <w:r>
        <w:rPr>
          <w:color w:val="323232"/>
          <w:spacing w:val="-1"/>
        </w:rPr>
        <w:t> </w:t>
      </w:r>
      <w:r>
        <w:rPr>
          <w:color w:val="323232"/>
        </w:rPr>
        <w:t>only comments on</w:t>
      </w:r>
      <w:r>
        <w:rPr>
          <w:color w:val="323232"/>
          <w:spacing w:val="-1"/>
        </w:rPr>
        <w:t> </w:t>
      </w:r>
      <w:r>
        <w:rPr>
          <w:color w:val="323232"/>
        </w:rPr>
        <w:t>the </w:t>
      </w:r>
      <w:r>
        <w:rPr>
          <w:i/>
          <w:color w:val="323232"/>
        </w:rPr>
        <w:t>message</w:t>
      </w:r>
      <w:r>
        <w:rPr>
          <w:color w:val="323232"/>
        </w:rPr>
        <w:t>, never</w:t>
      </w:r>
      <w:r>
        <w:rPr>
          <w:color w:val="323232"/>
          <w:spacing w:val="-1"/>
        </w:rPr>
        <w:t> </w:t>
      </w:r>
      <w:r>
        <w:rPr>
          <w:color w:val="323232"/>
        </w:rPr>
        <w:t>on any </w:t>
      </w:r>
      <w:r>
        <w:rPr>
          <w:color w:val="323232"/>
          <w:spacing w:val="-2"/>
        </w:rPr>
        <w:t>security</w:t>
      </w:r>
    </w:p>
    <w:p>
      <w:pPr>
        <w:pStyle w:val="BodyText"/>
        <w:spacing w:after="0"/>
        <w:sectPr>
          <w:headerReference w:type="default" r:id="rId5"/>
          <w:footerReference w:type="default" r:id="rId6"/>
          <w:type w:val="continuous"/>
          <w:pgSz w:w="11900" w:h="16840"/>
          <w:pgMar w:header="44" w:footer="146" w:top="520" w:bottom="380" w:left="992" w:right="992"/>
          <w:pgNumType w:start="1"/>
        </w:sectPr>
      </w:pPr>
    </w:p>
    <w:p>
      <w:pPr>
        <w:pStyle w:val="BodyText"/>
        <w:spacing w:before="90"/>
      </w:pPr>
      <w:r>
        <w:rPr>
          <w:color w:val="323232"/>
          <w:spacing w:val="-2"/>
        </w:rPr>
        <w:t>outcome</w:t>
      </w:r>
    </w:p>
    <w:p>
      <w:pPr>
        <w:pStyle w:val="BodyText"/>
        <w:tabs>
          <w:tab w:pos="3259" w:val="left" w:leader="none"/>
        </w:tabs>
        <w:spacing w:before="260"/>
      </w:pPr>
      <w:r>
        <w:rPr>
          <w:color w:val="323232"/>
        </w:rPr>
        <w:t>No monetisation </w:t>
      </w:r>
      <w:r>
        <w:rPr>
          <w:color w:val="323232"/>
          <w:spacing w:val="-2"/>
        </w:rPr>
        <w:t>funnels</w:t>
      </w:r>
      <w:r>
        <w:rPr>
          <w:color w:val="323232"/>
        </w:rPr>
        <w:tab/>
        <w:t>No ads, links to brokers, or paid </w:t>
      </w:r>
      <w:r>
        <w:rPr>
          <w:color w:val="323232"/>
          <w:spacing w:val="-2"/>
        </w:rPr>
        <w:t>tiers</w:t>
      </w:r>
    </w:p>
    <w:p>
      <w:pPr>
        <w:pStyle w:val="BodyText"/>
        <w:tabs>
          <w:tab w:pos="3259" w:val="left" w:leader="none"/>
        </w:tabs>
        <w:spacing w:before="246"/>
      </w:pPr>
      <w:r>
        <w:rPr>
          <w:color w:val="323232"/>
        </w:rPr>
        <w:t>Privacy by </w:t>
      </w:r>
      <w:r>
        <w:rPr>
          <w:color w:val="323232"/>
          <w:spacing w:val="-2"/>
        </w:rPr>
        <w:t>design</w:t>
      </w:r>
      <w:r>
        <w:rPr>
          <w:color w:val="323232"/>
        </w:rPr>
        <w:tab/>
        <w:t>Messages processed in memory and discarded; OCR runs in-</w:t>
      </w:r>
      <w:r>
        <w:rPr>
          <w:color w:val="323232"/>
          <w:spacing w:val="-2"/>
        </w:rPr>
        <w:t>browser;</w:t>
      </w:r>
    </w:p>
    <w:p>
      <w:pPr>
        <w:pStyle w:val="BodyText"/>
        <w:spacing w:before="51"/>
        <w:ind w:left="967" w:right="1505"/>
        <w:jc w:val="center"/>
      </w:pPr>
      <w:r>
        <w:rPr>
          <w:color w:val="323232"/>
        </w:rPr>
        <w:t>only anonymous counters </w:t>
      </w:r>
      <w:r>
        <w:rPr>
          <w:color w:val="323232"/>
          <w:spacing w:val="-4"/>
        </w:rPr>
        <w:t>kept</w:t>
      </w:r>
    </w:p>
    <w:p>
      <w:pPr>
        <w:pStyle w:val="BodyText"/>
        <w:tabs>
          <w:tab w:pos="3259" w:val="left" w:leader="none"/>
        </w:tabs>
        <w:spacing w:before="260"/>
      </w:pPr>
      <w:r>
        <w:rPr>
          <w:color w:val="323232"/>
        </w:rPr>
        <w:t>Public-good </w:t>
      </w:r>
      <w:r>
        <w:rPr>
          <w:color w:val="323232"/>
          <w:spacing w:val="-2"/>
        </w:rPr>
        <w:t>ethos</w:t>
      </w:r>
      <w:r>
        <w:rPr>
          <w:color w:val="323232"/>
        </w:rPr>
        <w:tab/>
        <w:t>Framed as investor-protection </w:t>
      </w:r>
      <w:r>
        <w:rPr>
          <w:color w:val="323232"/>
          <w:spacing w:val="-2"/>
        </w:rPr>
        <w:t>infrastructure</w:t>
      </w:r>
    </w:p>
    <w:p>
      <w:pPr>
        <w:pStyle w:val="BodyText"/>
        <w:spacing w:before="99"/>
        <w:ind w:left="0"/>
      </w:pPr>
    </w:p>
    <w:p>
      <w:pPr>
        <w:pStyle w:val="Heading2"/>
        <w:numPr>
          <w:ilvl w:val="0"/>
          <w:numId w:val="1"/>
        </w:numPr>
        <w:tabs>
          <w:tab w:pos="316" w:val="left" w:leader="none"/>
        </w:tabs>
        <w:spacing w:line="240" w:lineRule="auto" w:before="0" w:after="0"/>
        <w:ind w:left="316" w:right="0" w:hanging="259"/>
        <w:jc w:val="left"/>
        <w:rPr>
          <w:b w:val="0"/>
        </w:rPr>
      </w:pPr>
      <w:r>
        <w:rPr>
          <w:b w:val="0"/>
          <w:color w:val="656565"/>
        </w:rPr>
        <w:t>Core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user journey (the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single deep journey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for the </w:t>
      </w:r>
      <w:r>
        <w:rPr>
          <w:b w:val="0"/>
          <w:color w:val="656565"/>
          <w:spacing w:val="-2"/>
        </w:rPr>
        <w:t>demo)</w:t>
      </w:r>
    </w:p>
    <w:p>
      <w:pPr>
        <w:pStyle w:val="ListParagraph"/>
        <w:numPr>
          <w:ilvl w:val="0"/>
          <w:numId w:val="2"/>
        </w:numPr>
        <w:tabs>
          <w:tab w:pos="387" w:val="left" w:leader="none"/>
        </w:tabs>
        <w:spacing w:line="240" w:lineRule="auto" w:before="164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Ramesh opens the app and picks his language </w:t>
      </w:r>
      <w:r>
        <w:rPr>
          <w:color w:val="323232"/>
          <w:spacing w:val="-2"/>
          <w:sz w:val="21"/>
        </w:rPr>
        <w:t>(Marathi).</w:t>
      </w:r>
    </w:p>
    <w:p>
      <w:pPr>
        <w:pStyle w:val="ListParagraph"/>
        <w:numPr>
          <w:ilvl w:val="0"/>
          <w:numId w:val="2"/>
        </w:numPr>
        <w:tabs>
          <w:tab w:pos="387" w:val="left" w:leader="none"/>
        </w:tabs>
        <w:spacing w:line="240" w:lineRule="auto" w:before="125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He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taps</w:t>
      </w:r>
      <w:r>
        <w:rPr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Speak</w:t>
      </w:r>
      <w:r>
        <w:rPr>
          <w:rFonts w:ascii="Segoe UI Semibold"/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it</w:t>
      </w:r>
      <w:r>
        <w:rPr>
          <w:color w:val="323232"/>
          <w:sz w:val="21"/>
        </w:rPr>
        <w:t>,</w:t>
      </w:r>
      <w:r>
        <w:rPr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Paste</w:t>
      </w:r>
      <w:r>
        <w:rPr>
          <w:color w:val="323232"/>
          <w:sz w:val="21"/>
        </w:rPr>
        <w:t>,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or</w:t>
      </w:r>
      <w:r>
        <w:rPr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Upload</w:t>
      </w:r>
      <w:r>
        <w:rPr>
          <w:rFonts w:ascii="Segoe UI Semibold"/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screenshot</w:t>
      </w:r>
      <w:r>
        <w:rPr>
          <w:rFonts w:ascii="Segoe UI Semibold"/>
          <w:color w:val="323232"/>
          <w:spacing w:val="-1"/>
          <w:sz w:val="21"/>
        </w:rPr>
        <w:t> </w:t>
      </w:r>
      <w:r>
        <w:rPr>
          <w:color w:val="323232"/>
          <w:sz w:val="21"/>
        </w:rPr>
        <w:t>(or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shares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the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message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to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the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app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from </w:t>
      </w:r>
      <w:r>
        <w:rPr>
          <w:color w:val="323232"/>
          <w:spacing w:val="-2"/>
          <w:sz w:val="21"/>
        </w:rPr>
        <w:t>WhatsApp).</w:t>
      </w:r>
    </w:p>
    <w:p>
      <w:pPr>
        <w:pStyle w:val="ListParagraph"/>
        <w:numPr>
          <w:ilvl w:val="0"/>
          <w:numId w:val="2"/>
        </w:numPr>
        <w:tabs>
          <w:tab w:pos="387" w:val="left" w:leader="none"/>
        </w:tabs>
        <w:spacing w:line="240" w:lineRule="auto" w:before="141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A short progress view shows "Checking message, registration, </w:t>
      </w:r>
      <w:r>
        <w:rPr>
          <w:color w:val="323232"/>
          <w:spacing w:val="-2"/>
          <w:sz w:val="21"/>
        </w:rPr>
        <w:t>link."</w:t>
      </w:r>
    </w:p>
    <w:p>
      <w:pPr>
        <w:pStyle w:val="ListParagraph"/>
        <w:numPr>
          <w:ilvl w:val="0"/>
          <w:numId w:val="2"/>
        </w:numPr>
        <w:tabs>
          <w:tab w:pos="387" w:val="left" w:leader="none"/>
        </w:tabs>
        <w:spacing w:line="240" w:lineRule="auto" w:before="141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The result screen </w:t>
      </w:r>
      <w:r>
        <w:rPr>
          <w:color w:val="323232"/>
          <w:spacing w:val="-2"/>
          <w:sz w:val="21"/>
        </w:rPr>
        <w:t>shows:</w:t>
      </w:r>
    </w:p>
    <w:p>
      <w:pPr>
        <w:pStyle w:val="ListParagraph"/>
        <w:numPr>
          <w:ilvl w:val="1"/>
          <w:numId w:val="2"/>
        </w:numPr>
        <w:tabs>
          <w:tab w:pos="717" w:val="left" w:leader="none"/>
        </w:tabs>
        <w:spacing w:line="240" w:lineRule="auto" w:before="35" w:after="0"/>
        <w:ind w:left="717" w:right="0" w:hanging="255"/>
        <w:jc w:val="left"/>
        <w:rPr>
          <w:sz w:val="21"/>
        </w:rPr>
      </w:pPr>
      <w:r>
        <w:rPr>
          <w:color w:val="323232"/>
          <w:sz w:val="21"/>
        </w:rPr>
        <w:t>Risk level (icon, colour and text) with a one-line summary and </w:t>
      </w:r>
      <w:r>
        <w:rPr>
          <w:color w:val="323232"/>
          <w:spacing w:val="-2"/>
          <w:sz w:val="21"/>
        </w:rPr>
        <w:t>confidence</w:t>
      </w:r>
    </w:p>
    <w:p>
      <w:pPr>
        <w:pStyle w:val="ListParagraph"/>
        <w:numPr>
          <w:ilvl w:val="1"/>
          <w:numId w:val="2"/>
        </w:numPr>
        <w:tabs>
          <w:tab w:pos="717" w:val="left" w:leader="none"/>
        </w:tabs>
        <w:spacing w:line="240" w:lineRule="auto" w:before="141" w:after="0"/>
        <w:ind w:left="717" w:right="0" w:hanging="255"/>
        <w:jc w:val="left"/>
        <w:rPr>
          <w:sz w:val="21"/>
        </w:rPr>
      </w:pPr>
      <w:r>
        <w:rPr>
          <w:color w:val="323232"/>
          <w:sz w:val="21"/>
        </w:rPr>
        <w:t>A</w:t>
      </w:r>
      <w:r>
        <w:rPr>
          <w:color w:val="323232"/>
          <w:spacing w:val="-3"/>
          <w:sz w:val="21"/>
        </w:rPr>
        <w:t> </w:t>
      </w:r>
      <w:r>
        <w:rPr>
          <w:rFonts w:ascii="Segoe UI Semibold" w:hAnsi="Segoe UI Semibold"/>
          <w:color w:val="323232"/>
          <w:sz w:val="21"/>
        </w:rPr>
        <w:t>Listen</w:t>
      </w:r>
      <w:r>
        <w:rPr>
          <w:rFonts w:ascii="Segoe UI Semibold" w:hAnsi="Segoe UI Semibold"/>
          <w:color w:val="323232"/>
          <w:spacing w:val="-1"/>
          <w:sz w:val="21"/>
        </w:rPr>
        <w:t> </w:t>
      </w:r>
      <w:r>
        <w:rPr>
          <w:color w:val="323232"/>
          <w:sz w:val="21"/>
        </w:rPr>
        <w:t>button that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reads the result </w:t>
      </w:r>
      <w:r>
        <w:rPr>
          <w:color w:val="323232"/>
          <w:spacing w:val="-2"/>
          <w:sz w:val="21"/>
        </w:rPr>
        <w:t>aloud</w:t>
      </w:r>
    </w:p>
    <w:p>
      <w:pPr>
        <w:pStyle w:val="ListParagraph"/>
        <w:numPr>
          <w:ilvl w:val="1"/>
          <w:numId w:val="2"/>
        </w:numPr>
        <w:tabs>
          <w:tab w:pos="717" w:val="left" w:leader="none"/>
        </w:tabs>
        <w:spacing w:line="240" w:lineRule="auto" w:before="141" w:after="0"/>
        <w:ind w:left="717" w:right="0" w:hanging="255"/>
        <w:jc w:val="left"/>
        <w:rPr>
          <w:sz w:val="21"/>
        </w:rPr>
      </w:pPr>
      <w:r>
        <w:rPr>
          <w:color w:val="323232"/>
          <w:sz w:val="21"/>
        </w:rPr>
        <w:t>"Why we think so": up to 3 reasons, with the suspicious phrases highlighted in his </w:t>
      </w:r>
      <w:r>
        <w:rPr>
          <w:color w:val="323232"/>
          <w:spacing w:val="-2"/>
          <w:sz w:val="21"/>
        </w:rPr>
        <w:t>message</w:t>
      </w:r>
    </w:p>
    <w:p>
      <w:pPr>
        <w:pStyle w:val="ListParagraph"/>
        <w:numPr>
          <w:ilvl w:val="1"/>
          <w:numId w:val="2"/>
        </w:numPr>
        <w:tabs>
          <w:tab w:pos="717" w:val="left" w:leader="none"/>
        </w:tabs>
        <w:spacing w:line="240" w:lineRule="auto" w:before="125" w:after="0"/>
        <w:ind w:left="717" w:right="0" w:hanging="255"/>
        <w:jc w:val="left"/>
        <w:rPr>
          <w:sz w:val="21"/>
        </w:rPr>
      </w:pPr>
      <w:r>
        <w:rPr>
          <w:color w:val="323232"/>
          <w:sz w:val="21"/>
        </w:rPr>
        <w:t>"What we could not </w:t>
      </w:r>
      <w:r>
        <w:rPr>
          <w:color w:val="323232"/>
          <w:spacing w:val="-2"/>
          <w:sz w:val="21"/>
        </w:rPr>
        <w:t>verify"</w:t>
      </w:r>
    </w:p>
    <w:p>
      <w:pPr>
        <w:pStyle w:val="ListParagraph"/>
        <w:numPr>
          <w:ilvl w:val="1"/>
          <w:numId w:val="2"/>
        </w:numPr>
        <w:tabs>
          <w:tab w:pos="717" w:val="left" w:leader="none"/>
        </w:tabs>
        <w:spacing w:line="283" w:lineRule="auto" w:before="141" w:after="0"/>
        <w:ind w:left="717" w:right="137" w:hanging="255"/>
        <w:jc w:val="left"/>
        <w:rPr>
          <w:sz w:val="21"/>
        </w:rPr>
      </w:pPr>
      <w:r>
        <w:rPr>
          <w:color w:val="323232"/>
          <w:sz w:val="21"/>
        </w:rPr>
        <w:t>"What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to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do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now":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do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not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pay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or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install;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report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at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cybercrime.gov.in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or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call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1930;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check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the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advisor on SEBI's official site</w:t>
      </w:r>
    </w:p>
    <w:p>
      <w:pPr>
        <w:pStyle w:val="ListParagraph"/>
        <w:numPr>
          <w:ilvl w:val="0"/>
          <w:numId w:val="2"/>
        </w:numPr>
        <w:tabs>
          <w:tab w:pos="387" w:val="left" w:leader="none"/>
        </w:tabs>
        <w:spacing w:line="240" w:lineRule="auto" w:before="91" w:after="0"/>
        <w:ind w:left="387" w:right="0" w:hanging="216"/>
        <w:jc w:val="left"/>
        <w:rPr>
          <w:sz w:val="21"/>
        </w:rPr>
      </w:pPr>
      <w:r>
        <w:rPr>
          <w:rFonts w:ascii="Segoe UI Semibold"/>
          <w:color w:val="323232"/>
          <w:sz w:val="21"/>
        </w:rPr>
        <w:t>Family</w:t>
      </w:r>
      <w:r>
        <w:rPr>
          <w:rFonts w:ascii="Segoe UI Semibold"/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guardian</w:t>
      </w:r>
      <w:r>
        <w:rPr>
          <w:rFonts w:ascii="Segoe UI Semibold"/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share</w:t>
      </w:r>
      <w:r>
        <w:rPr>
          <w:rFonts w:ascii="Segoe UI Semibold"/>
          <w:color w:val="323232"/>
          <w:spacing w:val="-1"/>
          <w:sz w:val="21"/>
        </w:rPr>
        <w:t> </w:t>
      </w:r>
      <w:r>
        <w:rPr>
          <w:rFonts w:ascii="Segoe UI Semibold"/>
          <w:color w:val="323232"/>
          <w:sz w:val="21"/>
        </w:rPr>
        <w:t>(P1):</w:t>
      </w:r>
      <w:r>
        <w:rPr>
          <w:rFonts w:ascii="Segoe UI Semibold"/>
          <w:color w:val="323232"/>
          <w:spacing w:val="-2"/>
          <w:sz w:val="21"/>
        </w:rPr>
        <w:t> </w:t>
      </w:r>
      <w:r>
        <w:rPr>
          <w:color w:val="323232"/>
          <w:sz w:val="21"/>
        </w:rPr>
        <w:t>one tap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sends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only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the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verdict and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reasons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to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a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trusted </w:t>
      </w:r>
      <w:r>
        <w:rPr>
          <w:color w:val="323232"/>
          <w:spacing w:val="-2"/>
          <w:sz w:val="21"/>
        </w:rPr>
        <w:t>contact.</w:t>
      </w:r>
    </w:p>
    <w:p>
      <w:pPr>
        <w:pStyle w:val="ListParagraph"/>
        <w:numPr>
          <w:ilvl w:val="0"/>
          <w:numId w:val="2"/>
        </w:numPr>
        <w:tabs>
          <w:tab w:pos="387" w:val="left" w:leader="none"/>
        </w:tabs>
        <w:spacing w:line="283" w:lineRule="auto" w:before="126" w:after="0"/>
        <w:ind w:left="387" w:right="845" w:hanging="217"/>
        <w:jc w:val="left"/>
        <w:rPr>
          <w:sz w:val="21"/>
        </w:rPr>
      </w:pPr>
      <w:r>
        <w:rPr>
          <w:rFonts w:ascii="Segoe UI Semibold"/>
          <w:color w:val="323232"/>
          <w:sz w:val="21"/>
        </w:rPr>
        <w:t>"I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already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paid"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path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(P1):</w:t>
      </w:r>
      <w:r>
        <w:rPr>
          <w:rFonts w:ascii="Segoe UI Semibold"/>
          <w:color w:val="323232"/>
          <w:spacing w:val="-4"/>
          <w:sz w:val="21"/>
        </w:rPr>
        <w:t> </w:t>
      </w:r>
      <w:r>
        <w:rPr>
          <w:color w:val="323232"/>
          <w:sz w:val="21"/>
        </w:rPr>
        <w:t>guided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steps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for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reporting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and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bank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contact,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with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a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plain-</w:t>
      </w:r>
      <w:r>
        <w:rPr>
          <w:color w:val="323232"/>
          <w:sz w:val="21"/>
        </w:rPr>
        <w:t>language complaint draft.</w:t>
      </w:r>
    </w:p>
    <w:p>
      <w:pPr>
        <w:pStyle w:val="Heading2"/>
        <w:numPr>
          <w:ilvl w:val="0"/>
          <w:numId w:val="1"/>
        </w:numPr>
        <w:tabs>
          <w:tab w:pos="310" w:val="left" w:leader="none"/>
        </w:tabs>
        <w:spacing w:line="240" w:lineRule="auto" w:before="208" w:after="0"/>
        <w:ind w:left="310" w:right="0" w:hanging="253"/>
        <w:jc w:val="left"/>
        <w:rPr>
          <w:b w:val="0"/>
        </w:rPr>
      </w:pPr>
      <w:r>
        <w:rPr>
          <w:b w:val="0"/>
          <w:color w:val="656565"/>
        </w:rPr>
        <w:t>Features</w:t>
      </w:r>
      <w:r>
        <w:rPr>
          <w:b w:val="0"/>
          <w:color w:val="656565"/>
          <w:spacing w:val="-2"/>
        </w:rPr>
        <w:t> </w:t>
      </w:r>
      <w:r>
        <w:rPr>
          <w:b w:val="0"/>
          <w:color w:val="656565"/>
        </w:rPr>
        <w:t>and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  <w:spacing w:val="-2"/>
        </w:rPr>
        <w:t>priorities</w:t>
      </w:r>
    </w:p>
    <w:p>
      <w:pPr>
        <w:pStyle w:val="Heading3"/>
        <w:tabs>
          <w:tab w:pos="1174" w:val="left" w:leader="none"/>
        </w:tabs>
        <w:rPr>
          <w:b w:val="0"/>
        </w:rPr>
      </w:pPr>
      <w:r>
        <w:rPr>
          <w:b w:val="0"/>
          <w:color w:val="323232"/>
          <w:spacing w:val="-2"/>
        </w:rPr>
        <w:t>Priority</w:t>
      </w:r>
      <w:r>
        <w:rPr>
          <w:b w:val="0"/>
          <w:color w:val="323232"/>
        </w:rPr>
        <w:tab/>
      </w:r>
      <w:r>
        <w:rPr>
          <w:b w:val="0"/>
          <w:color w:val="323232"/>
          <w:spacing w:val="-2"/>
        </w:rPr>
        <w:t>Feature</w:t>
      </w:r>
    </w:p>
    <w:p>
      <w:pPr>
        <w:pStyle w:val="BodyText"/>
        <w:tabs>
          <w:tab w:pos="1174" w:val="left" w:leader="none"/>
        </w:tabs>
        <w:spacing w:line="283" w:lineRule="auto" w:before="246"/>
        <w:ind w:left="1174" w:right="416" w:hanging="967"/>
        <w:jc w:val="both"/>
      </w:pPr>
      <w:r>
        <w:rPr>
          <w:rFonts w:ascii="Segoe UI Semibold"/>
          <w:color w:val="323232"/>
          <w:spacing w:val="-6"/>
        </w:rPr>
        <w:t>P0</w:t>
      </w:r>
      <w:r>
        <w:rPr>
          <w:rFonts w:ascii="Segoe UI Semibold"/>
          <w:color w:val="323232"/>
        </w:rPr>
        <w:tab/>
      </w:r>
      <w:r>
        <w:rPr>
          <w:color w:val="323232"/>
        </w:rPr>
        <w:t>Paste</w:t>
      </w:r>
      <w:r>
        <w:rPr>
          <w:color w:val="323232"/>
          <w:spacing w:val="-2"/>
        </w:rPr>
        <w:t> </w:t>
      </w:r>
      <w:r>
        <w:rPr>
          <w:color w:val="323232"/>
        </w:rPr>
        <w:t>text</w:t>
      </w:r>
      <w:r>
        <w:rPr>
          <w:color w:val="323232"/>
          <w:spacing w:val="-2"/>
        </w:rPr>
        <w:t> </w:t>
      </w:r>
      <w:r>
        <w:rPr>
          <w:color w:val="323232"/>
        </w:rPr>
        <w:t>input;</w:t>
      </w:r>
      <w:r>
        <w:rPr>
          <w:color w:val="323232"/>
          <w:spacing w:val="-2"/>
        </w:rPr>
        <w:t> </w:t>
      </w:r>
      <w:r>
        <w:rPr>
          <w:color w:val="323232"/>
        </w:rPr>
        <w:t>rule-engine</w:t>
      </w:r>
      <w:r>
        <w:rPr>
          <w:color w:val="323232"/>
          <w:spacing w:val="-2"/>
        </w:rPr>
        <w:t> </w:t>
      </w:r>
      <w:r>
        <w:rPr>
          <w:color w:val="323232"/>
        </w:rPr>
        <w:t>red</w:t>
      </w:r>
      <w:r>
        <w:rPr>
          <w:color w:val="323232"/>
          <w:spacing w:val="-2"/>
        </w:rPr>
        <w:t> </w:t>
      </w:r>
      <w:r>
        <w:rPr>
          <w:color w:val="323232"/>
        </w:rPr>
        <w:t>flags;</w:t>
      </w:r>
      <w:r>
        <w:rPr>
          <w:color w:val="323232"/>
          <w:spacing w:val="-2"/>
        </w:rPr>
        <w:t> </w:t>
      </w:r>
      <w:r>
        <w:rPr>
          <w:color w:val="323232"/>
        </w:rPr>
        <w:t>SEBI</w:t>
      </w:r>
      <w:r>
        <w:rPr>
          <w:color w:val="323232"/>
          <w:spacing w:val="-2"/>
        </w:rPr>
        <w:t> </w:t>
      </w:r>
      <w:r>
        <w:rPr>
          <w:color w:val="323232"/>
        </w:rPr>
        <w:t>registration</w:t>
      </w:r>
      <w:r>
        <w:rPr>
          <w:color w:val="323232"/>
          <w:spacing w:val="-2"/>
        </w:rPr>
        <w:t> </w:t>
      </w:r>
      <w:r>
        <w:rPr>
          <w:color w:val="323232"/>
        </w:rPr>
        <w:t>lookup;</w:t>
      </w:r>
      <w:r>
        <w:rPr>
          <w:color w:val="323232"/>
          <w:spacing w:val="-2"/>
        </w:rPr>
        <w:t> </w:t>
      </w:r>
      <w:r>
        <w:rPr>
          <w:color w:val="323232"/>
        </w:rPr>
        <w:t>risk</w:t>
      </w:r>
      <w:r>
        <w:rPr>
          <w:color w:val="323232"/>
          <w:spacing w:val="-2"/>
        </w:rPr>
        <w:t> </w:t>
      </w:r>
      <w:r>
        <w:rPr>
          <w:color w:val="323232"/>
        </w:rPr>
        <w:t>result</w:t>
      </w:r>
      <w:r>
        <w:rPr>
          <w:color w:val="323232"/>
          <w:spacing w:val="-2"/>
        </w:rPr>
        <w:t> </w:t>
      </w:r>
      <w:r>
        <w:rPr>
          <w:color w:val="323232"/>
        </w:rPr>
        <w:t>with</w:t>
      </w:r>
      <w:r>
        <w:rPr>
          <w:color w:val="323232"/>
          <w:spacing w:val="-2"/>
        </w:rPr>
        <w:t> </w:t>
      </w:r>
      <w:r>
        <w:rPr>
          <w:color w:val="323232"/>
        </w:rPr>
        <w:t>confidence and</w:t>
      </w:r>
      <w:r>
        <w:rPr>
          <w:color w:val="323232"/>
          <w:spacing w:val="-4"/>
        </w:rPr>
        <w:t> </w:t>
      </w:r>
      <w:r>
        <w:rPr>
          <w:color w:val="323232"/>
        </w:rPr>
        <w:t>"Can't</w:t>
      </w:r>
      <w:r>
        <w:rPr>
          <w:color w:val="323232"/>
          <w:spacing w:val="-4"/>
        </w:rPr>
        <w:t> </w:t>
      </w:r>
      <w:r>
        <w:rPr>
          <w:color w:val="323232"/>
        </w:rPr>
        <w:t>tell";</w:t>
      </w:r>
      <w:r>
        <w:rPr>
          <w:color w:val="323232"/>
          <w:spacing w:val="-4"/>
        </w:rPr>
        <w:t> </w:t>
      </w:r>
      <w:r>
        <w:rPr>
          <w:color w:val="323232"/>
        </w:rPr>
        <w:t>English</w:t>
      </w:r>
      <w:r>
        <w:rPr>
          <w:color w:val="323232"/>
          <w:spacing w:val="-4"/>
        </w:rPr>
        <w:t> </w:t>
      </w:r>
      <w:r>
        <w:rPr>
          <w:color w:val="323232"/>
        </w:rPr>
        <w:t>+</w:t>
      </w:r>
      <w:r>
        <w:rPr>
          <w:color w:val="323232"/>
          <w:spacing w:val="-4"/>
        </w:rPr>
        <w:t> </w:t>
      </w:r>
      <w:r>
        <w:rPr>
          <w:color w:val="323232"/>
        </w:rPr>
        <w:t>Hindi/Marathi</w:t>
      </w:r>
      <w:r>
        <w:rPr>
          <w:color w:val="323232"/>
          <w:spacing w:val="-4"/>
        </w:rPr>
        <w:t> </w:t>
      </w:r>
      <w:r>
        <w:rPr>
          <w:color w:val="323232"/>
        </w:rPr>
        <w:t>explanations</w:t>
      </w:r>
      <w:r>
        <w:rPr>
          <w:color w:val="323232"/>
          <w:spacing w:val="-4"/>
        </w:rPr>
        <w:t> </w:t>
      </w:r>
      <w:r>
        <w:rPr>
          <w:color w:val="323232"/>
        </w:rPr>
        <w:t>from</w:t>
      </w:r>
      <w:r>
        <w:rPr>
          <w:color w:val="323232"/>
          <w:spacing w:val="-4"/>
        </w:rPr>
        <w:t> </w:t>
      </w:r>
      <w:r>
        <w:rPr>
          <w:color w:val="323232"/>
        </w:rPr>
        <w:t>templates;</w:t>
      </w:r>
      <w:r>
        <w:rPr>
          <w:color w:val="323232"/>
          <w:spacing w:val="-4"/>
        </w:rPr>
        <w:t> </w:t>
      </w:r>
      <w:r>
        <w:rPr>
          <w:color w:val="323232"/>
        </w:rPr>
        <w:t>next-step</w:t>
      </w:r>
      <w:r>
        <w:rPr>
          <w:color w:val="323232"/>
          <w:spacing w:val="-4"/>
        </w:rPr>
        <w:t> </w:t>
      </w:r>
      <w:r>
        <w:rPr>
          <w:color w:val="323232"/>
        </w:rPr>
        <w:t>guidance; no data storage</w:t>
      </w:r>
    </w:p>
    <w:p>
      <w:pPr>
        <w:pStyle w:val="BodyText"/>
        <w:tabs>
          <w:tab w:pos="1174" w:val="left" w:leader="none"/>
        </w:tabs>
        <w:spacing w:before="196"/>
      </w:pPr>
      <w:r>
        <w:rPr>
          <w:rFonts w:ascii="Segoe UI Semibold"/>
          <w:color w:val="323232"/>
          <w:spacing w:val="-5"/>
        </w:rPr>
        <w:t>P0</w:t>
      </w:r>
      <w:r>
        <w:rPr>
          <w:rFonts w:ascii="Segoe UI Semibold"/>
          <w:color w:val="323232"/>
        </w:rPr>
        <w:tab/>
      </w:r>
      <w:r>
        <w:rPr>
          <w:color w:val="323232"/>
        </w:rPr>
        <w:t>Live demo link (deployed </w:t>
      </w:r>
      <w:r>
        <w:rPr>
          <w:color w:val="323232"/>
          <w:spacing w:val="-4"/>
        </w:rPr>
        <w:t>PWA)</w:t>
      </w:r>
    </w:p>
    <w:p>
      <w:pPr>
        <w:pStyle w:val="BodyText"/>
        <w:tabs>
          <w:tab w:pos="1174" w:val="left" w:leader="none"/>
        </w:tabs>
        <w:spacing w:before="261"/>
      </w:pPr>
      <w:r>
        <w:rPr>
          <w:rFonts w:ascii="Segoe UI Semibold"/>
          <w:color w:val="323232"/>
          <w:spacing w:val="-5"/>
        </w:rPr>
        <w:t>P1</w:t>
      </w:r>
      <w:r>
        <w:rPr>
          <w:rFonts w:ascii="Segoe UI Semibold"/>
          <w:color w:val="323232"/>
        </w:rPr>
        <w:tab/>
      </w:r>
      <w:r>
        <w:rPr>
          <w:color w:val="323232"/>
        </w:rPr>
        <w:t>Screenshot upload with in-browser OCR; voice input and audio output; link </w:t>
      </w:r>
      <w:r>
        <w:rPr>
          <w:color w:val="323232"/>
          <w:spacing w:val="-2"/>
        </w:rPr>
        <w:t>reputation</w:t>
      </w:r>
    </w:p>
    <w:p>
      <w:pPr>
        <w:pStyle w:val="BodyText"/>
        <w:spacing w:line="283" w:lineRule="auto" w:before="50"/>
        <w:ind w:left="1174" w:right="183"/>
      </w:pPr>
      <w:r>
        <w:rPr>
          <w:color w:val="323232"/>
        </w:rPr>
        <w:t>check;</w:t>
      </w:r>
      <w:r>
        <w:rPr>
          <w:color w:val="323232"/>
          <w:spacing w:val="-4"/>
        </w:rPr>
        <w:t> </w:t>
      </w:r>
      <w:r>
        <w:rPr>
          <w:color w:val="323232"/>
        </w:rPr>
        <w:t>LLM</w:t>
      </w:r>
      <w:r>
        <w:rPr>
          <w:color w:val="323232"/>
          <w:spacing w:val="-4"/>
        </w:rPr>
        <w:t> </w:t>
      </w:r>
      <w:r>
        <w:rPr>
          <w:color w:val="323232"/>
        </w:rPr>
        <w:t>free-text</w:t>
      </w:r>
      <w:r>
        <w:rPr>
          <w:color w:val="323232"/>
          <w:spacing w:val="-4"/>
        </w:rPr>
        <w:t> </w:t>
      </w:r>
      <w:r>
        <w:rPr>
          <w:color w:val="323232"/>
        </w:rPr>
        <w:t>analysis;</w:t>
      </w:r>
      <w:r>
        <w:rPr>
          <w:color w:val="323232"/>
          <w:spacing w:val="-4"/>
        </w:rPr>
        <w:t> </w:t>
      </w:r>
      <w:r>
        <w:rPr>
          <w:color w:val="323232"/>
        </w:rPr>
        <w:t>"I</w:t>
      </w:r>
      <w:r>
        <w:rPr>
          <w:color w:val="323232"/>
          <w:spacing w:val="-4"/>
        </w:rPr>
        <w:t> </w:t>
      </w:r>
      <w:r>
        <w:rPr>
          <w:color w:val="323232"/>
        </w:rPr>
        <w:t>already</w:t>
      </w:r>
      <w:r>
        <w:rPr>
          <w:color w:val="323232"/>
          <w:spacing w:val="-4"/>
        </w:rPr>
        <w:t> </w:t>
      </w:r>
      <w:r>
        <w:rPr>
          <w:color w:val="323232"/>
        </w:rPr>
        <w:t>paid"</w:t>
      </w:r>
      <w:r>
        <w:rPr>
          <w:color w:val="323232"/>
          <w:spacing w:val="-4"/>
        </w:rPr>
        <w:t> </w:t>
      </w:r>
      <w:r>
        <w:rPr>
          <w:color w:val="323232"/>
        </w:rPr>
        <w:t>recovery;</w:t>
      </w:r>
      <w:r>
        <w:rPr>
          <w:color w:val="323232"/>
          <w:spacing w:val="-4"/>
        </w:rPr>
        <w:t> </w:t>
      </w:r>
      <w:r>
        <w:rPr>
          <w:color w:val="323232"/>
        </w:rPr>
        <w:t>family</w:t>
      </w:r>
      <w:r>
        <w:rPr>
          <w:color w:val="323232"/>
          <w:spacing w:val="-4"/>
        </w:rPr>
        <w:t> </w:t>
      </w:r>
      <w:r>
        <w:rPr>
          <w:color w:val="323232"/>
        </w:rPr>
        <w:t>guardian</w:t>
      </w:r>
      <w:r>
        <w:rPr>
          <w:color w:val="323232"/>
          <w:spacing w:val="-4"/>
        </w:rPr>
        <w:t> </w:t>
      </w:r>
      <w:r>
        <w:rPr>
          <w:color w:val="323232"/>
        </w:rPr>
        <w:t>share;</w:t>
      </w:r>
      <w:r>
        <w:rPr>
          <w:color w:val="323232"/>
          <w:spacing w:val="-4"/>
        </w:rPr>
        <w:t> </w:t>
      </w:r>
      <w:r>
        <w:rPr>
          <w:color w:val="323232"/>
        </w:rPr>
        <w:t>teach-</w:t>
      </w:r>
      <w:r>
        <w:rPr>
          <w:color w:val="323232"/>
        </w:rPr>
        <w:t>back analogy per result</w:t>
      </w:r>
    </w:p>
    <w:p>
      <w:pPr>
        <w:pStyle w:val="BodyText"/>
        <w:tabs>
          <w:tab w:pos="1174" w:val="left" w:leader="none"/>
        </w:tabs>
        <w:spacing w:line="283" w:lineRule="auto" w:before="196"/>
        <w:ind w:left="1174" w:right="183" w:hanging="967"/>
      </w:pPr>
      <w:r>
        <w:rPr>
          <w:rFonts w:ascii="Segoe UI Semibold"/>
          <w:color w:val="323232"/>
          <w:spacing w:val="-6"/>
        </w:rPr>
        <w:t>P2</w:t>
      </w:r>
      <w:r>
        <w:rPr>
          <w:rFonts w:ascii="Segoe UI Semibold"/>
          <w:color w:val="323232"/>
        </w:rPr>
        <w:tab/>
      </w:r>
      <w:r>
        <w:rPr>
          <w:color w:val="323232"/>
        </w:rPr>
        <w:t>Android</w:t>
      </w:r>
      <w:r>
        <w:rPr>
          <w:color w:val="323232"/>
          <w:spacing w:val="-7"/>
        </w:rPr>
        <w:t> </w:t>
      </w:r>
      <w:r>
        <w:rPr>
          <w:color w:val="323232"/>
        </w:rPr>
        <w:t>share-target</w:t>
      </w:r>
      <w:r>
        <w:rPr>
          <w:color w:val="323232"/>
          <w:spacing w:val="-7"/>
        </w:rPr>
        <w:t> </w:t>
      </w:r>
      <w:r>
        <w:rPr>
          <w:color w:val="323232"/>
        </w:rPr>
        <w:t>registration;</w:t>
      </w:r>
      <w:r>
        <w:rPr>
          <w:color w:val="323232"/>
          <w:spacing w:val="-7"/>
        </w:rPr>
        <w:t> </w:t>
      </w:r>
      <w:r>
        <w:rPr>
          <w:color w:val="323232"/>
        </w:rPr>
        <w:t>additional</w:t>
      </w:r>
      <w:r>
        <w:rPr>
          <w:color w:val="323232"/>
          <w:spacing w:val="-7"/>
        </w:rPr>
        <w:t> </w:t>
      </w:r>
      <w:r>
        <w:rPr>
          <w:color w:val="323232"/>
        </w:rPr>
        <w:t>languages;</w:t>
      </w:r>
      <w:r>
        <w:rPr>
          <w:color w:val="323232"/>
          <w:spacing w:val="-7"/>
        </w:rPr>
        <w:t> </w:t>
      </w:r>
      <w:r>
        <w:rPr>
          <w:color w:val="323232"/>
        </w:rPr>
        <w:t>pre-payment</w:t>
      </w:r>
      <w:r>
        <w:rPr>
          <w:color w:val="323232"/>
          <w:spacing w:val="-7"/>
        </w:rPr>
        <w:t> </w:t>
      </w:r>
      <w:r>
        <w:rPr>
          <w:color w:val="323232"/>
        </w:rPr>
        <w:t>pause</w:t>
      </w:r>
      <w:r>
        <w:rPr>
          <w:color w:val="323232"/>
          <w:spacing w:val="-7"/>
        </w:rPr>
        <w:t> </w:t>
      </w:r>
      <w:r>
        <w:rPr>
          <w:color w:val="323232"/>
        </w:rPr>
        <w:t>questions</w:t>
      </w:r>
      <w:r>
        <w:rPr>
          <w:color w:val="323232"/>
          <w:spacing w:val="-7"/>
        </w:rPr>
        <w:t> </w:t>
      </w:r>
      <w:r>
        <w:rPr>
          <w:color w:val="323232"/>
        </w:rPr>
        <w:t>(Track D link); roadmap-only items: WhatsApp bot, community reports</w:t>
      </w:r>
    </w:p>
    <w:p>
      <w:pPr>
        <w:pStyle w:val="BodyText"/>
        <w:spacing w:before="49"/>
        <w:ind w:left="0"/>
      </w:pPr>
    </w:p>
    <w:p>
      <w:pPr>
        <w:pStyle w:val="Heading2"/>
        <w:numPr>
          <w:ilvl w:val="0"/>
          <w:numId w:val="1"/>
        </w:numPr>
        <w:tabs>
          <w:tab w:pos="315" w:val="left" w:leader="none"/>
        </w:tabs>
        <w:spacing w:line="240" w:lineRule="auto" w:before="0" w:after="0"/>
        <w:ind w:left="315" w:right="0" w:hanging="258"/>
        <w:jc w:val="left"/>
        <w:rPr>
          <w:b w:val="0"/>
        </w:rPr>
      </w:pPr>
      <w:r>
        <w:rPr>
          <w:b w:val="0"/>
          <w:color w:val="656565"/>
        </w:rPr>
        <w:t>Functional </w:t>
      </w:r>
      <w:r>
        <w:rPr>
          <w:b w:val="0"/>
          <w:color w:val="656565"/>
          <w:spacing w:val="-2"/>
        </w:rPr>
        <w:t>requirements</w:t>
      </w:r>
    </w:p>
    <w:p>
      <w:pPr>
        <w:pStyle w:val="BodyText"/>
        <w:spacing w:line="271" w:lineRule="auto" w:before="164"/>
        <w:ind w:left="57" w:right="183"/>
      </w:pPr>
      <w:r>
        <w:rPr>
          <w:rFonts w:ascii="Segoe UI Semibold"/>
          <w:color w:val="323232"/>
        </w:rPr>
        <w:t>FR1</w:t>
      </w:r>
      <w:r>
        <w:rPr>
          <w:rFonts w:ascii="Segoe UI Semibold"/>
          <w:color w:val="323232"/>
          <w:spacing w:val="-3"/>
        </w:rPr>
        <w:t> </w:t>
      </w:r>
      <w:r>
        <w:rPr>
          <w:rFonts w:ascii="Segoe UI Semibold"/>
          <w:color w:val="323232"/>
        </w:rPr>
        <w:t>Input.</w:t>
      </w:r>
      <w:r>
        <w:rPr>
          <w:rFonts w:ascii="Segoe UI Semibold"/>
          <w:color w:val="323232"/>
          <w:spacing w:val="-4"/>
        </w:rPr>
        <w:t> </w:t>
      </w:r>
      <w:r>
        <w:rPr>
          <w:color w:val="323232"/>
        </w:rPr>
        <w:t>Accept</w:t>
      </w:r>
      <w:r>
        <w:rPr>
          <w:color w:val="323232"/>
          <w:spacing w:val="-3"/>
        </w:rPr>
        <w:t> </w:t>
      </w:r>
      <w:r>
        <w:rPr>
          <w:color w:val="323232"/>
        </w:rPr>
        <w:t>pasted</w:t>
      </w:r>
      <w:r>
        <w:rPr>
          <w:color w:val="323232"/>
          <w:spacing w:val="-3"/>
        </w:rPr>
        <w:t> </w:t>
      </w:r>
      <w:r>
        <w:rPr>
          <w:color w:val="323232"/>
        </w:rPr>
        <w:t>text,</w:t>
      </w:r>
      <w:r>
        <w:rPr>
          <w:color w:val="323232"/>
          <w:spacing w:val="-3"/>
        </w:rPr>
        <w:t> </w:t>
      </w:r>
      <w:r>
        <w:rPr>
          <w:color w:val="323232"/>
        </w:rPr>
        <w:t>an</w:t>
      </w:r>
      <w:r>
        <w:rPr>
          <w:color w:val="323232"/>
          <w:spacing w:val="-3"/>
        </w:rPr>
        <w:t> </w:t>
      </w:r>
      <w:r>
        <w:rPr>
          <w:color w:val="323232"/>
        </w:rPr>
        <w:t>image</w:t>
      </w:r>
      <w:r>
        <w:rPr>
          <w:color w:val="323232"/>
          <w:spacing w:val="-3"/>
        </w:rPr>
        <w:t> </w:t>
      </w:r>
      <w:r>
        <w:rPr>
          <w:color w:val="323232"/>
        </w:rPr>
        <w:t>(screenshot)</w:t>
      </w:r>
      <w:r>
        <w:rPr>
          <w:color w:val="323232"/>
          <w:spacing w:val="-3"/>
        </w:rPr>
        <w:t> </w:t>
      </w:r>
      <w:r>
        <w:rPr>
          <w:color w:val="323232"/>
        </w:rPr>
        <w:t>or</w:t>
      </w:r>
      <w:r>
        <w:rPr>
          <w:color w:val="323232"/>
          <w:spacing w:val="-3"/>
        </w:rPr>
        <w:t> </w:t>
      </w:r>
      <w:r>
        <w:rPr>
          <w:color w:val="323232"/>
        </w:rPr>
        <w:t>speech.</w:t>
      </w:r>
      <w:r>
        <w:rPr>
          <w:color w:val="323232"/>
          <w:spacing w:val="-3"/>
        </w:rPr>
        <w:t> </w:t>
      </w:r>
      <w:r>
        <w:rPr>
          <w:color w:val="323232"/>
        </w:rPr>
        <w:t>Detect</w:t>
      </w:r>
      <w:r>
        <w:rPr>
          <w:color w:val="323232"/>
          <w:spacing w:val="-3"/>
        </w:rPr>
        <w:t> </w:t>
      </w:r>
      <w:r>
        <w:rPr>
          <w:color w:val="323232"/>
        </w:rPr>
        <w:t>language</w:t>
      </w:r>
      <w:r>
        <w:rPr>
          <w:color w:val="323232"/>
          <w:spacing w:val="-3"/>
        </w:rPr>
        <w:t> </w:t>
      </w:r>
      <w:r>
        <w:rPr>
          <w:color w:val="323232"/>
        </w:rPr>
        <w:t>automatically;</w:t>
      </w:r>
      <w:r>
        <w:rPr>
          <w:color w:val="323232"/>
          <w:spacing w:val="-3"/>
        </w:rPr>
        <w:t> </w:t>
      </w:r>
      <w:r>
        <w:rPr>
          <w:color w:val="323232"/>
        </w:rPr>
        <w:t>allow manual selection. </w:t>
      </w:r>
      <w:r>
        <w:rPr>
          <w:rFonts w:ascii="Segoe UI Semibold"/>
          <w:color w:val="323232"/>
        </w:rPr>
        <w:t>FR2 Entity extraction. </w:t>
      </w:r>
      <w:r>
        <w:rPr>
          <w:color w:val="323232"/>
        </w:rPr>
        <w:t>Extract SEBI registration numbers, firm/person names, URLs,</w:t>
      </w:r>
    </w:p>
    <w:p>
      <w:pPr>
        <w:pStyle w:val="BodyText"/>
        <w:spacing w:line="283" w:lineRule="auto" w:before="13"/>
        <w:ind w:left="57"/>
      </w:pPr>
      <w:r>
        <w:rPr>
          <w:color w:val="323232"/>
        </w:rPr>
        <w:t>phone</w:t>
      </w:r>
      <w:r>
        <w:rPr>
          <w:color w:val="323232"/>
          <w:spacing w:val="-3"/>
        </w:rPr>
        <w:t> </w:t>
      </w:r>
      <w:r>
        <w:rPr>
          <w:color w:val="323232"/>
        </w:rPr>
        <w:t>numbers</w:t>
      </w:r>
      <w:r>
        <w:rPr>
          <w:color w:val="323232"/>
          <w:spacing w:val="-3"/>
        </w:rPr>
        <w:t> </w:t>
      </w:r>
      <w:r>
        <w:rPr>
          <w:color w:val="323232"/>
        </w:rPr>
        <w:t>and</w:t>
      </w:r>
      <w:r>
        <w:rPr>
          <w:color w:val="323232"/>
          <w:spacing w:val="-3"/>
        </w:rPr>
        <w:t> </w:t>
      </w:r>
      <w:r>
        <w:rPr>
          <w:color w:val="323232"/>
        </w:rPr>
        <w:t>UPI</w:t>
      </w:r>
      <w:r>
        <w:rPr>
          <w:color w:val="323232"/>
          <w:spacing w:val="-3"/>
        </w:rPr>
        <w:t> </w:t>
      </w:r>
      <w:r>
        <w:rPr>
          <w:color w:val="323232"/>
        </w:rPr>
        <w:t>IDs.</w:t>
      </w:r>
      <w:r>
        <w:rPr>
          <w:color w:val="323232"/>
          <w:spacing w:val="-3"/>
        </w:rPr>
        <w:t> </w:t>
      </w:r>
      <w:r>
        <w:rPr>
          <w:rFonts w:ascii="Segoe UI Semibold"/>
          <w:color w:val="323232"/>
        </w:rPr>
        <w:t>FR3</w:t>
      </w:r>
      <w:r>
        <w:rPr>
          <w:rFonts w:ascii="Segoe UI Semibold"/>
          <w:color w:val="323232"/>
          <w:spacing w:val="-3"/>
        </w:rPr>
        <w:t> </w:t>
      </w:r>
      <w:r>
        <w:rPr>
          <w:rFonts w:ascii="Segoe UI Semibold"/>
          <w:color w:val="323232"/>
        </w:rPr>
        <w:t>Rule</w:t>
      </w:r>
      <w:r>
        <w:rPr>
          <w:rFonts w:ascii="Segoe UI Semibold"/>
          <w:color w:val="323232"/>
          <w:spacing w:val="-3"/>
        </w:rPr>
        <w:t> </w:t>
      </w:r>
      <w:r>
        <w:rPr>
          <w:rFonts w:ascii="Segoe UI Semibold"/>
          <w:color w:val="323232"/>
        </w:rPr>
        <w:t>engine.</w:t>
      </w:r>
      <w:r>
        <w:rPr>
          <w:rFonts w:ascii="Segoe UI Semibold"/>
          <w:color w:val="323232"/>
          <w:spacing w:val="-4"/>
        </w:rPr>
        <w:t> </w:t>
      </w:r>
      <w:r>
        <w:rPr>
          <w:color w:val="323232"/>
        </w:rPr>
        <w:t>Run</w:t>
      </w:r>
      <w:r>
        <w:rPr>
          <w:color w:val="323232"/>
          <w:spacing w:val="-3"/>
        </w:rPr>
        <w:t> </w:t>
      </w:r>
      <w:r>
        <w:rPr>
          <w:color w:val="323232"/>
        </w:rPr>
        <w:t>configurable</w:t>
      </w:r>
      <w:r>
        <w:rPr>
          <w:color w:val="323232"/>
          <w:spacing w:val="-3"/>
        </w:rPr>
        <w:t> </w:t>
      </w:r>
      <w:r>
        <w:rPr>
          <w:color w:val="323232"/>
        </w:rPr>
        <w:t>rules</w:t>
      </w:r>
      <w:r>
        <w:rPr>
          <w:color w:val="323232"/>
          <w:spacing w:val="-3"/>
        </w:rPr>
        <w:t> </w:t>
      </w:r>
      <w:r>
        <w:rPr>
          <w:color w:val="323232"/>
        </w:rPr>
        <w:t>(regex</w:t>
      </w:r>
      <w:r>
        <w:rPr>
          <w:color w:val="323232"/>
          <w:spacing w:val="-3"/>
        </w:rPr>
        <w:t> </w:t>
      </w:r>
      <w:r>
        <w:rPr>
          <w:color w:val="323232"/>
        </w:rPr>
        <w:t>patterns</w:t>
      </w:r>
      <w:r>
        <w:rPr>
          <w:color w:val="323232"/>
          <w:spacing w:val="-3"/>
        </w:rPr>
        <w:t> </w:t>
      </w:r>
      <w:r>
        <w:rPr>
          <w:color w:val="323232"/>
        </w:rPr>
        <w:t>with</w:t>
      </w:r>
      <w:r>
        <w:rPr>
          <w:color w:val="323232"/>
          <w:spacing w:val="-3"/>
        </w:rPr>
        <w:t> </w:t>
      </w:r>
      <w:r>
        <w:rPr>
          <w:color w:val="323232"/>
        </w:rPr>
        <w:t>weights)</w:t>
      </w:r>
      <w:r>
        <w:rPr>
          <w:color w:val="323232"/>
          <w:spacing w:val="-3"/>
        </w:rPr>
        <w:t> </w:t>
      </w:r>
      <w:r>
        <w:rPr>
          <w:color w:val="323232"/>
        </w:rPr>
        <w:t>for: guaranteed/assured returns, unrealistic percentages, urgency and pressure, app/APK/remote-access</w:t>
      </w:r>
    </w:p>
    <w:p>
      <w:pPr>
        <w:pStyle w:val="BodyText"/>
        <w:spacing w:line="265" w:lineRule="exact" w:before="0"/>
        <w:ind w:left="57"/>
      </w:pPr>
      <w:r>
        <w:rPr>
          <w:color w:val="323232"/>
        </w:rPr>
        <w:t>installs, private group invitations, insider-tip claims, personal UPI/bank payment requests. Support </w:t>
      </w:r>
      <w:r>
        <w:rPr>
          <w:color w:val="323232"/>
          <w:spacing w:val="-2"/>
        </w:rPr>
        <w:t>English,</w:t>
      </w:r>
    </w:p>
    <w:p>
      <w:pPr>
        <w:pStyle w:val="BodyText"/>
        <w:spacing w:before="51"/>
        <w:ind w:left="57"/>
      </w:pPr>
      <w:r>
        <w:rPr>
          <w:color w:val="323232"/>
        </w:rPr>
        <w:t>Hindi, Marathi and Hinglish variants and negation handling (for example "returns are not </w:t>
      </w:r>
      <w:r>
        <w:rPr>
          <w:color w:val="323232"/>
          <w:spacing w:val="-2"/>
        </w:rPr>
        <w:t>guaranteed").</w:t>
      </w:r>
    </w:p>
    <w:p>
      <w:pPr>
        <w:pStyle w:val="BodyText"/>
        <w:spacing w:after="0"/>
        <w:sectPr>
          <w:pgSz w:w="11900" w:h="16840"/>
          <w:pgMar w:header="44" w:footer="146" w:top="520" w:bottom="400" w:left="992" w:right="992"/>
        </w:sectPr>
      </w:pPr>
    </w:p>
    <w:p>
      <w:pPr>
        <w:pStyle w:val="BodyText"/>
        <w:spacing w:before="150"/>
        <w:ind w:left="57"/>
      </w:pPr>
      <w:r>
        <w:rPr>
          <w:rFonts w:ascii="Segoe UI Semibold"/>
          <w:color w:val="323232"/>
        </w:rPr>
        <w:t>FR4 SEBI lookup. </w:t>
      </w:r>
      <w:r>
        <w:rPr>
          <w:color w:val="323232"/>
        </w:rPr>
        <w:t>Check the extracted number and name against a local snapshot of SEBI's </w:t>
      </w:r>
      <w:r>
        <w:rPr>
          <w:color w:val="323232"/>
          <w:spacing w:val="-2"/>
        </w:rPr>
        <w:t>research</w:t>
      </w:r>
    </w:p>
    <w:p>
      <w:pPr>
        <w:pStyle w:val="BodyText"/>
        <w:spacing w:line="276" w:lineRule="auto" w:before="50"/>
        <w:ind w:left="57" w:right="21"/>
      </w:pPr>
      <w:r>
        <w:rPr>
          <w:color w:val="323232"/>
        </w:rPr>
        <w:t>analyst and investment adviser lists. Return one of: found and name matches; found but name mismatch; not</w:t>
      </w:r>
      <w:r>
        <w:rPr>
          <w:color w:val="323232"/>
          <w:spacing w:val="-2"/>
        </w:rPr>
        <w:t> </w:t>
      </w:r>
      <w:r>
        <w:rPr>
          <w:color w:val="323232"/>
        </w:rPr>
        <w:t>found.</w:t>
      </w:r>
      <w:r>
        <w:rPr>
          <w:color w:val="323232"/>
          <w:spacing w:val="-2"/>
        </w:rPr>
        <w:t> </w:t>
      </w:r>
      <w:r>
        <w:rPr>
          <w:color w:val="323232"/>
        </w:rPr>
        <w:t>Show</w:t>
      </w:r>
      <w:r>
        <w:rPr>
          <w:color w:val="323232"/>
          <w:spacing w:val="-2"/>
        </w:rPr>
        <w:t> </w:t>
      </w:r>
      <w:r>
        <w:rPr>
          <w:color w:val="323232"/>
        </w:rPr>
        <w:t>the</w:t>
      </w:r>
      <w:r>
        <w:rPr>
          <w:color w:val="323232"/>
          <w:spacing w:val="-2"/>
        </w:rPr>
        <w:t> </w:t>
      </w:r>
      <w:r>
        <w:rPr>
          <w:color w:val="323232"/>
        </w:rPr>
        <w:t>snapshot</w:t>
      </w:r>
      <w:r>
        <w:rPr>
          <w:color w:val="323232"/>
          <w:spacing w:val="-2"/>
        </w:rPr>
        <w:t> </w:t>
      </w:r>
      <w:r>
        <w:rPr>
          <w:color w:val="323232"/>
        </w:rPr>
        <w:t>date.</w:t>
      </w:r>
      <w:r>
        <w:rPr>
          <w:color w:val="323232"/>
          <w:spacing w:val="-2"/>
        </w:rPr>
        <w:t> </w:t>
      </w:r>
      <w:r>
        <w:rPr>
          <w:rFonts w:ascii="Segoe UI Semibold"/>
          <w:color w:val="323232"/>
        </w:rPr>
        <w:t>FR5</w:t>
      </w:r>
      <w:r>
        <w:rPr>
          <w:rFonts w:ascii="Segoe UI Semibold"/>
          <w:color w:val="323232"/>
          <w:spacing w:val="-2"/>
        </w:rPr>
        <w:t> </w:t>
      </w:r>
      <w:r>
        <w:rPr>
          <w:rFonts w:ascii="Segoe UI Semibold"/>
          <w:color w:val="323232"/>
        </w:rPr>
        <w:t>Link</w:t>
      </w:r>
      <w:r>
        <w:rPr>
          <w:rFonts w:ascii="Segoe UI Semibold"/>
          <w:color w:val="323232"/>
          <w:spacing w:val="-2"/>
        </w:rPr>
        <w:t> </w:t>
      </w:r>
      <w:r>
        <w:rPr>
          <w:rFonts w:ascii="Segoe UI Semibold"/>
          <w:color w:val="323232"/>
        </w:rPr>
        <w:t>check.</w:t>
      </w:r>
      <w:r>
        <w:rPr>
          <w:rFonts w:ascii="Segoe UI Semibold"/>
          <w:color w:val="323232"/>
          <w:spacing w:val="-3"/>
        </w:rPr>
        <w:t> </w:t>
      </w:r>
      <w:r>
        <w:rPr>
          <w:color w:val="323232"/>
        </w:rPr>
        <w:t>Check</w:t>
      </w:r>
      <w:r>
        <w:rPr>
          <w:color w:val="323232"/>
          <w:spacing w:val="-2"/>
        </w:rPr>
        <w:t> </w:t>
      </w:r>
      <w:r>
        <w:rPr>
          <w:color w:val="323232"/>
        </w:rPr>
        <w:t>URLs</w:t>
      </w:r>
      <w:r>
        <w:rPr>
          <w:color w:val="323232"/>
          <w:spacing w:val="-2"/>
        </w:rPr>
        <w:t> </w:t>
      </w:r>
      <w:r>
        <w:rPr>
          <w:color w:val="323232"/>
        </w:rPr>
        <w:t>with</w:t>
      </w:r>
      <w:r>
        <w:rPr>
          <w:color w:val="323232"/>
          <w:spacing w:val="-2"/>
        </w:rPr>
        <w:t> </w:t>
      </w:r>
      <w:r>
        <w:rPr>
          <w:color w:val="323232"/>
        </w:rPr>
        <w:t>a</w:t>
      </w:r>
      <w:r>
        <w:rPr>
          <w:color w:val="323232"/>
          <w:spacing w:val="-2"/>
        </w:rPr>
        <w:t> </w:t>
      </w:r>
      <w:r>
        <w:rPr>
          <w:color w:val="323232"/>
        </w:rPr>
        <w:t>safe-browsing</w:t>
      </w:r>
      <w:r>
        <w:rPr>
          <w:color w:val="323232"/>
          <w:spacing w:val="-2"/>
        </w:rPr>
        <w:t> </w:t>
      </w:r>
      <w:r>
        <w:rPr>
          <w:color w:val="323232"/>
        </w:rPr>
        <w:t>service</w:t>
      </w:r>
      <w:r>
        <w:rPr>
          <w:color w:val="323232"/>
          <w:spacing w:val="-2"/>
        </w:rPr>
        <w:t> </w:t>
      </w:r>
      <w:r>
        <w:rPr>
          <w:color w:val="323232"/>
        </w:rPr>
        <w:t>and</w:t>
      </w:r>
      <w:r>
        <w:rPr>
          <w:color w:val="323232"/>
          <w:spacing w:val="-2"/>
        </w:rPr>
        <w:t> </w:t>
      </w:r>
      <w:r>
        <w:rPr>
          <w:color w:val="323232"/>
        </w:rPr>
        <w:t>domain age</w:t>
      </w:r>
      <w:r>
        <w:rPr>
          <w:color w:val="323232"/>
          <w:spacing w:val="-1"/>
        </w:rPr>
        <w:t> </w:t>
      </w:r>
      <w:r>
        <w:rPr>
          <w:color w:val="323232"/>
        </w:rPr>
        <w:t>(P1).</w:t>
      </w:r>
      <w:r>
        <w:rPr>
          <w:color w:val="323232"/>
          <w:spacing w:val="-1"/>
        </w:rPr>
        <w:t> </w:t>
      </w:r>
      <w:r>
        <w:rPr>
          <w:rFonts w:ascii="Segoe UI Semibold"/>
          <w:color w:val="323232"/>
        </w:rPr>
        <w:t>FR6</w:t>
      </w:r>
      <w:r>
        <w:rPr>
          <w:rFonts w:ascii="Segoe UI Semibold"/>
          <w:color w:val="323232"/>
          <w:spacing w:val="-1"/>
        </w:rPr>
        <w:t> </w:t>
      </w:r>
      <w:r>
        <w:rPr>
          <w:rFonts w:ascii="Segoe UI Semibold"/>
          <w:color w:val="323232"/>
        </w:rPr>
        <w:t>LLM</w:t>
      </w:r>
      <w:r>
        <w:rPr>
          <w:rFonts w:ascii="Segoe UI Semibold"/>
          <w:color w:val="323232"/>
          <w:spacing w:val="-1"/>
        </w:rPr>
        <w:t> </w:t>
      </w:r>
      <w:r>
        <w:rPr>
          <w:rFonts w:ascii="Segoe UI Semibold"/>
          <w:color w:val="323232"/>
        </w:rPr>
        <w:t>analysis.</w:t>
      </w:r>
      <w:r>
        <w:rPr>
          <w:rFonts w:ascii="Segoe UI Semibold"/>
          <w:color w:val="323232"/>
          <w:spacing w:val="-2"/>
        </w:rPr>
        <w:t> </w:t>
      </w:r>
      <w:r>
        <w:rPr>
          <w:color w:val="323232"/>
        </w:rPr>
        <w:t>Send</w:t>
      </w:r>
      <w:r>
        <w:rPr>
          <w:color w:val="323232"/>
          <w:spacing w:val="-1"/>
        </w:rPr>
        <w:t> </w:t>
      </w:r>
      <w:r>
        <w:rPr>
          <w:color w:val="323232"/>
        </w:rPr>
        <w:t>the</w:t>
      </w:r>
      <w:r>
        <w:rPr>
          <w:color w:val="323232"/>
          <w:spacing w:val="-1"/>
        </w:rPr>
        <w:t> </w:t>
      </w:r>
      <w:r>
        <w:rPr>
          <w:color w:val="323232"/>
        </w:rPr>
        <w:t>extracted</w:t>
      </w:r>
      <w:r>
        <w:rPr>
          <w:color w:val="323232"/>
          <w:spacing w:val="-1"/>
        </w:rPr>
        <w:t> </w:t>
      </w:r>
      <w:r>
        <w:rPr>
          <w:color w:val="323232"/>
        </w:rPr>
        <w:t>text</w:t>
      </w:r>
      <w:r>
        <w:rPr>
          <w:color w:val="323232"/>
          <w:spacing w:val="-1"/>
        </w:rPr>
        <w:t> </w:t>
      </w:r>
      <w:r>
        <w:rPr>
          <w:color w:val="323232"/>
        </w:rPr>
        <w:t>to</w:t>
      </w:r>
      <w:r>
        <w:rPr>
          <w:color w:val="323232"/>
          <w:spacing w:val="-1"/>
        </w:rPr>
        <w:t> </w:t>
      </w:r>
      <w:r>
        <w:rPr>
          <w:color w:val="323232"/>
        </w:rPr>
        <w:t>an</w:t>
      </w:r>
      <w:r>
        <w:rPr>
          <w:color w:val="323232"/>
          <w:spacing w:val="-1"/>
        </w:rPr>
        <w:t> </w:t>
      </w:r>
      <w:r>
        <w:rPr>
          <w:color w:val="323232"/>
        </w:rPr>
        <w:t>LLM</w:t>
      </w:r>
      <w:r>
        <w:rPr>
          <w:color w:val="323232"/>
          <w:spacing w:val="-1"/>
        </w:rPr>
        <w:t> </w:t>
      </w:r>
      <w:r>
        <w:rPr>
          <w:color w:val="323232"/>
        </w:rPr>
        <w:t>to</w:t>
      </w:r>
      <w:r>
        <w:rPr>
          <w:color w:val="323232"/>
          <w:spacing w:val="-1"/>
        </w:rPr>
        <w:t> </w:t>
      </w:r>
      <w:r>
        <w:rPr>
          <w:color w:val="323232"/>
        </w:rPr>
        <w:t>detect</w:t>
      </w:r>
      <w:r>
        <w:rPr>
          <w:color w:val="323232"/>
          <w:spacing w:val="-1"/>
        </w:rPr>
        <w:t> </w:t>
      </w:r>
      <w:r>
        <w:rPr>
          <w:color w:val="323232"/>
        </w:rPr>
        <w:t>manipulation</w:t>
      </w:r>
      <w:r>
        <w:rPr>
          <w:color w:val="323232"/>
          <w:spacing w:val="-1"/>
        </w:rPr>
        <w:t> </w:t>
      </w:r>
      <w:r>
        <w:rPr>
          <w:color w:val="323232"/>
        </w:rPr>
        <w:t>not</w:t>
      </w:r>
      <w:r>
        <w:rPr>
          <w:color w:val="323232"/>
          <w:spacing w:val="-1"/>
        </w:rPr>
        <w:t> </w:t>
      </w:r>
      <w:r>
        <w:rPr>
          <w:color w:val="323232"/>
        </w:rPr>
        <w:t>caught</w:t>
      </w:r>
      <w:r>
        <w:rPr>
          <w:color w:val="323232"/>
          <w:spacing w:val="-1"/>
        </w:rPr>
        <w:t> </w:t>
      </w:r>
      <w:r>
        <w:rPr>
          <w:color w:val="323232"/>
        </w:rPr>
        <w:t>by</w:t>
      </w:r>
      <w:r>
        <w:rPr>
          <w:color w:val="323232"/>
          <w:spacing w:val="-1"/>
        </w:rPr>
        <w:t> </w:t>
      </w:r>
      <w:r>
        <w:rPr>
          <w:color w:val="323232"/>
        </w:rPr>
        <w:t>rules, returning structured JSON (P1). If the call fails or is rate-limited, return the rules-based result labelled "basic check". </w:t>
      </w:r>
      <w:r>
        <w:rPr>
          <w:rFonts w:ascii="Segoe UI Semibold"/>
          <w:color w:val="323232"/>
        </w:rPr>
        <w:t>FR7 Risk aggregation. </w:t>
      </w:r>
      <w:r>
        <w:rPr>
          <w:color w:val="323232"/>
        </w:rPr>
        <w:t>Combine signals into Low / Medium / High / Can't tell, plus a</w:t>
      </w:r>
    </w:p>
    <w:p>
      <w:pPr>
        <w:pStyle w:val="BodyText"/>
        <w:spacing w:line="283" w:lineRule="auto" w:before="14"/>
        <w:ind w:left="57" w:right="286"/>
      </w:pPr>
      <w:r>
        <w:rPr>
          <w:color w:val="323232"/>
        </w:rPr>
        <w:t>confidence</w:t>
      </w:r>
      <w:r>
        <w:rPr>
          <w:color w:val="323232"/>
          <w:spacing w:val="-3"/>
        </w:rPr>
        <w:t> </w:t>
      </w:r>
      <w:r>
        <w:rPr>
          <w:color w:val="323232"/>
        </w:rPr>
        <w:t>level</w:t>
      </w:r>
      <w:r>
        <w:rPr>
          <w:color w:val="323232"/>
          <w:spacing w:val="-3"/>
        </w:rPr>
        <w:t> </w:t>
      </w:r>
      <w:r>
        <w:rPr>
          <w:color w:val="323232"/>
        </w:rPr>
        <w:t>and</w:t>
      </w:r>
      <w:r>
        <w:rPr>
          <w:color w:val="323232"/>
          <w:spacing w:val="-3"/>
        </w:rPr>
        <w:t> </w:t>
      </w:r>
      <w:r>
        <w:rPr>
          <w:color w:val="323232"/>
        </w:rPr>
        <w:t>a</w:t>
      </w:r>
      <w:r>
        <w:rPr>
          <w:color w:val="323232"/>
          <w:spacing w:val="-3"/>
        </w:rPr>
        <w:t> </w:t>
      </w:r>
      <w:r>
        <w:rPr>
          <w:color w:val="323232"/>
        </w:rPr>
        <w:t>list</w:t>
      </w:r>
      <w:r>
        <w:rPr>
          <w:color w:val="323232"/>
          <w:spacing w:val="-3"/>
        </w:rPr>
        <w:t> </w:t>
      </w:r>
      <w:r>
        <w:rPr>
          <w:color w:val="323232"/>
        </w:rPr>
        <w:t>of</w:t>
      </w:r>
      <w:r>
        <w:rPr>
          <w:color w:val="323232"/>
          <w:spacing w:val="-3"/>
        </w:rPr>
        <w:t> </w:t>
      </w:r>
      <w:r>
        <w:rPr>
          <w:color w:val="323232"/>
        </w:rPr>
        <w:t>unverified</w:t>
      </w:r>
      <w:r>
        <w:rPr>
          <w:color w:val="323232"/>
          <w:spacing w:val="-3"/>
        </w:rPr>
        <w:t> </w:t>
      </w:r>
      <w:r>
        <w:rPr>
          <w:color w:val="323232"/>
        </w:rPr>
        <w:t>items.</w:t>
      </w:r>
      <w:r>
        <w:rPr>
          <w:color w:val="323232"/>
          <w:spacing w:val="-3"/>
        </w:rPr>
        <w:t> </w:t>
      </w:r>
      <w:r>
        <w:rPr>
          <w:rFonts w:ascii="Segoe UI Semibold"/>
          <w:color w:val="323232"/>
        </w:rPr>
        <w:t>FR8</w:t>
      </w:r>
      <w:r>
        <w:rPr>
          <w:rFonts w:ascii="Segoe UI Semibold"/>
          <w:color w:val="323232"/>
          <w:spacing w:val="-3"/>
        </w:rPr>
        <w:t> </w:t>
      </w:r>
      <w:r>
        <w:rPr>
          <w:rFonts w:ascii="Segoe UI Semibold"/>
          <w:color w:val="323232"/>
        </w:rPr>
        <w:t>Explanation.</w:t>
      </w:r>
      <w:r>
        <w:rPr>
          <w:rFonts w:ascii="Segoe UI Semibold"/>
          <w:color w:val="323232"/>
          <w:spacing w:val="-4"/>
        </w:rPr>
        <w:t> </w:t>
      </w:r>
      <w:r>
        <w:rPr>
          <w:color w:val="323232"/>
        </w:rPr>
        <w:t>Show</w:t>
      </w:r>
      <w:r>
        <w:rPr>
          <w:color w:val="323232"/>
          <w:spacing w:val="-3"/>
        </w:rPr>
        <w:t> </w:t>
      </w:r>
      <w:r>
        <w:rPr>
          <w:color w:val="323232"/>
        </w:rPr>
        <w:t>pre-written</w:t>
      </w:r>
      <w:r>
        <w:rPr>
          <w:color w:val="323232"/>
          <w:spacing w:val="-3"/>
        </w:rPr>
        <w:t> </w:t>
      </w:r>
      <w:r>
        <w:rPr>
          <w:color w:val="323232"/>
        </w:rPr>
        <w:t>explanations</w:t>
      </w:r>
      <w:r>
        <w:rPr>
          <w:color w:val="323232"/>
          <w:spacing w:val="-3"/>
        </w:rPr>
        <w:t> </w:t>
      </w:r>
      <w:r>
        <w:rPr>
          <w:color w:val="323232"/>
        </w:rPr>
        <w:t>per</w:t>
      </w:r>
      <w:r>
        <w:rPr>
          <w:color w:val="323232"/>
          <w:spacing w:val="-3"/>
        </w:rPr>
        <w:t> </w:t>
      </w:r>
      <w:r>
        <w:rPr>
          <w:color w:val="323232"/>
        </w:rPr>
        <w:t>red flag in the selected language, with highlighted phrases and an audio version. </w:t>
      </w:r>
      <w:r>
        <w:rPr>
          <w:rFonts w:ascii="Segoe UI Semibold"/>
          <w:color w:val="323232"/>
        </w:rPr>
        <w:t>FR9 Safety wording. </w:t>
      </w:r>
      <w:r>
        <w:rPr>
          <w:color w:val="323232"/>
        </w:rPr>
        <w:t>No</w:t>
      </w:r>
    </w:p>
    <w:p>
      <w:pPr>
        <w:pStyle w:val="BodyText"/>
        <w:spacing w:line="265" w:lineRule="exact" w:before="0"/>
        <w:ind w:left="57"/>
      </w:pPr>
      <w:r>
        <w:rPr>
          <w:color w:val="323232"/>
        </w:rPr>
        <w:t>output may recommend buying, selling or holding any security, or imply a registered entity is </w:t>
      </w:r>
      <w:r>
        <w:rPr>
          <w:color w:val="323232"/>
          <w:spacing w:val="-2"/>
        </w:rPr>
        <w:t>trustworthy</w:t>
      </w:r>
    </w:p>
    <w:p>
      <w:pPr>
        <w:pStyle w:val="BodyText"/>
        <w:spacing w:line="283" w:lineRule="auto" w:before="51"/>
        <w:ind w:left="57" w:right="286"/>
      </w:pPr>
      <w:r>
        <w:rPr>
          <w:color w:val="323232"/>
        </w:rPr>
        <w:t>beyond</w:t>
      </w:r>
      <w:r>
        <w:rPr>
          <w:color w:val="323232"/>
          <w:spacing w:val="-4"/>
        </w:rPr>
        <w:t> </w:t>
      </w:r>
      <w:r>
        <w:rPr>
          <w:color w:val="323232"/>
        </w:rPr>
        <w:t>"registration</w:t>
      </w:r>
      <w:r>
        <w:rPr>
          <w:color w:val="323232"/>
          <w:spacing w:val="-4"/>
        </w:rPr>
        <w:t> </w:t>
      </w:r>
      <w:r>
        <w:rPr>
          <w:color w:val="323232"/>
        </w:rPr>
        <w:t>found."</w:t>
      </w:r>
      <w:r>
        <w:rPr>
          <w:color w:val="323232"/>
          <w:spacing w:val="-4"/>
        </w:rPr>
        <w:t> </w:t>
      </w:r>
      <w:r>
        <w:rPr>
          <w:rFonts w:ascii="Segoe UI Semibold"/>
          <w:color w:val="323232"/>
        </w:rPr>
        <w:t>FR10</w:t>
      </w:r>
      <w:r>
        <w:rPr>
          <w:rFonts w:ascii="Segoe UI Semibold"/>
          <w:color w:val="323232"/>
          <w:spacing w:val="-4"/>
        </w:rPr>
        <w:t> </w:t>
      </w:r>
      <w:r>
        <w:rPr>
          <w:rFonts w:ascii="Segoe UI Semibold"/>
          <w:color w:val="323232"/>
        </w:rPr>
        <w:t>Privacy.</w:t>
      </w:r>
      <w:r>
        <w:rPr>
          <w:rFonts w:ascii="Segoe UI Semibold"/>
          <w:color w:val="323232"/>
          <w:spacing w:val="-5"/>
        </w:rPr>
        <w:t> </w:t>
      </w:r>
      <w:r>
        <w:rPr>
          <w:color w:val="323232"/>
        </w:rPr>
        <w:t>Do</w:t>
      </w:r>
      <w:r>
        <w:rPr>
          <w:color w:val="323232"/>
          <w:spacing w:val="-4"/>
        </w:rPr>
        <w:t> </w:t>
      </w:r>
      <w:r>
        <w:rPr>
          <w:color w:val="323232"/>
        </w:rPr>
        <w:t>not</w:t>
      </w:r>
      <w:r>
        <w:rPr>
          <w:color w:val="323232"/>
          <w:spacing w:val="-4"/>
        </w:rPr>
        <w:t> </w:t>
      </w:r>
      <w:r>
        <w:rPr>
          <w:color w:val="323232"/>
        </w:rPr>
        <w:t>persist</w:t>
      </w:r>
      <w:r>
        <w:rPr>
          <w:color w:val="323232"/>
          <w:spacing w:val="-4"/>
        </w:rPr>
        <w:t> </w:t>
      </w:r>
      <w:r>
        <w:rPr>
          <w:color w:val="323232"/>
        </w:rPr>
        <w:t>message</w:t>
      </w:r>
      <w:r>
        <w:rPr>
          <w:color w:val="323232"/>
          <w:spacing w:val="-4"/>
        </w:rPr>
        <w:t> </w:t>
      </w:r>
      <w:r>
        <w:rPr>
          <w:color w:val="323232"/>
        </w:rPr>
        <w:t>content,</w:t>
      </w:r>
      <w:r>
        <w:rPr>
          <w:color w:val="323232"/>
          <w:spacing w:val="-4"/>
        </w:rPr>
        <w:t> </w:t>
      </w:r>
      <w:r>
        <w:rPr>
          <w:color w:val="323232"/>
        </w:rPr>
        <w:t>images</w:t>
      </w:r>
      <w:r>
        <w:rPr>
          <w:color w:val="323232"/>
          <w:spacing w:val="-4"/>
        </w:rPr>
        <w:t> </w:t>
      </w:r>
      <w:r>
        <w:rPr>
          <w:color w:val="323232"/>
        </w:rPr>
        <w:t>or</w:t>
      </w:r>
      <w:r>
        <w:rPr>
          <w:color w:val="323232"/>
          <w:spacing w:val="-4"/>
        </w:rPr>
        <w:t> </w:t>
      </w:r>
      <w:r>
        <w:rPr>
          <w:color w:val="323232"/>
        </w:rPr>
        <w:t>audio.</w:t>
      </w:r>
      <w:r>
        <w:rPr>
          <w:color w:val="323232"/>
          <w:spacing w:val="-4"/>
        </w:rPr>
        <w:t> </w:t>
      </w:r>
      <w:r>
        <w:rPr>
          <w:color w:val="323232"/>
        </w:rPr>
        <w:t>Keep</w:t>
      </w:r>
      <w:r>
        <w:rPr>
          <w:color w:val="323232"/>
          <w:spacing w:val="-4"/>
        </w:rPr>
        <w:t> </w:t>
      </w:r>
      <w:r>
        <w:rPr>
          <w:color w:val="323232"/>
        </w:rPr>
        <w:t>API keys on the backend only.</w:t>
      </w:r>
    </w:p>
    <w:p>
      <w:pPr>
        <w:pStyle w:val="Heading2"/>
        <w:numPr>
          <w:ilvl w:val="0"/>
          <w:numId w:val="1"/>
        </w:numPr>
        <w:tabs>
          <w:tab w:pos="316" w:val="left" w:leader="none"/>
        </w:tabs>
        <w:spacing w:line="240" w:lineRule="auto" w:before="193" w:after="0"/>
        <w:ind w:left="316" w:right="0" w:hanging="259"/>
        <w:jc w:val="left"/>
        <w:rPr>
          <w:b w:val="0"/>
        </w:rPr>
      </w:pPr>
      <w:r>
        <w:rPr>
          <w:b w:val="0"/>
          <w:color w:val="656565"/>
        </w:rPr>
        <w:t>Risk output </w:t>
      </w:r>
      <w:r>
        <w:rPr>
          <w:b w:val="0"/>
          <w:color w:val="656565"/>
          <w:spacing w:val="-2"/>
        </w:rPr>
        <w:t>specification</w:t>
      </w:r>
    </w:p>
    <w:p>
      <w:pPr>
        <w:pStyle w:val="BodyText"/>
        <w:spacing w:before="150"/>
        <w:ind w:left="0"/>
        <w:rPr>
          <w:rFonts w:ascii="Segoe UI Semibold"/>
          <w:sz w:val="18"/>
        </w:rPr>
      </w:pPr>
    </w:p>
    <w:p>
      <w:pPr>
        <w:spacing w:before="0"/>
        <w:ind w:left="237" w:right="0" w:firstLine="0"/>
        <w:jc w:val="left"/>
        <w:rPr>
          <w:rFonts w:ascii="Consolas"/>
          <w:sz w:val="18"/>
        </w:rPr>
      </w:pPr>
      <w:r>
        <w:rPr>
          <w:rFonts w:ascii="Consolas"/>
          <w:color w:val="323232"/>
          <w:spacing w:val="-10"/>
          <w:sz w:val="18"/>
        </w:rPr>
        <w:t>{</w:t>
      </w:r>
    </w:p>
    <w:p>
      <w:pPr>
        <w:spacing w:line="307" w:lineRule="auto" w:before="59"/>
        <w:ind w:left="435" w:right="3605" w:firstLine="0"/>
        <w:jc w:val="left"/>
        <w:rPr>
          <w:rFonts w:ascii="Consolas"/>
          <w:sz w:val="18"/>
        </w:rPr>
      </w:pPr>
      <w:r>
        <w:rPr>
          <w:rFonts w:ascii="Consolas"/>
          <w:color w:val="323232"/>
          <w:sz w:val="18"/>
        </w:rPr>
        <w:t>"risk_band":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"high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|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medium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|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low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|</w:t>
      </w:r>
      <w:r>
        <w:rPr>
          <w:rFonts w:ascii="Consolas"/>
          <w:color w:val="323232"/>
          <w:spacing w:val="-6"/>
          <w:sz w:val="18"/>
        </w:rPr>
        <w:t> </w:t>
      </w:r>
      <w:r>
        <w:rPr>
          <w:rFonts w:ascii="Consolas"/>
          <w:color w:val="323232"/>
          <w:sz w:val="18"/>
        </w:rPr>
        <w:t>cant_tell", "confidence": "low | medium | high",</w:t>
      </w:r>
    </w:p>
    <w:p>
      <w:pPr>
        <w:spacing w:before="1"/>
        <w:ind w:left="435" w:right="0" w:firstLine="0"/>
        <w:jc w:val="left"/>
        <w:rPr>
          <w:rFonts w:ascii="Consolas"/>
          <w:sz w:val="18"/>
        </w:rPr>
      </w:pPr>
      <w:r>
        <w:rPr>
          <w:rFonts w:ascii="Consolas"/>
          <w:color w:val="323232"/>
          <w:sz w:val="18"/>
        </w:rPr>
        <w:t>"summary": "one sentence in the user's </w:t>
      </w:r>
      <w:r>
        <w:rPr>
          <w:rFonts w:ascii="Consolas"/>
          <w:color w:val="323232"/>
          <w:spacing w:val="-2"/>
          <w:sz w:val="18"/>
        </w:rPr>
        <w:t>language",</w:t>
      </w:r>
    </w:p>
    <w:p>
      <w:pPr>
        <w:spacing w:line="307" w:lineRule="auto" w:before="59"/>
        <w:ind w:left="435" w:right="75" w:firstLine="0"/>
        <w:jc w:val="both"/>
        <w:rPr>
          <w:rFonts w:ascii="Consolas"/>
          <w:sz w:val="18"/>
        </w:rPr>
      </w:pPr>
      <w:r>
        <w:rPr>
          <w:rFonts w:ascii="Consolas"/>
          <w:color w:val="323232"/>
          <w:sz w:val="18"/>
        </w:rPr>
        <w:t>"reasons":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[{"rule_id":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"guaranteed_returns",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"phrase":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"...",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"start":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0,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"end":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0,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"explanati "sebi_check":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{"status":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"found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|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name_mismatch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|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not_found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|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none_claimed",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"snapshot_date":</w:t>
      </w:r>
      <w:r>
        <w:rPr>
          <w:rFonts w:ascii="Consolas"/>
          <w:color w:val="323232"/>
          <w:spacing w:val="-4"/>
          <w:sz w:val="18"/>
        </w:rPr>
        <w:t> </w:t>
      </w:r>
      <w:r>
        <w:rPr>
          <w:rFonts w:ascii="Consolas"/>
          <w:color w:val="323232"/>
          <w:sz w:val="18"/>
        </w:rPr>
        <w:t>" "unverified": ["sender identity"],</w:t>
      </w:r>
    </w:p>
    <w:p>
      <w:pPr>
        <w:spacing w:before="1"/>
        <w:ind w:left="435" w:right="0" w:firstLine="0"/>
        <w:jc w:val="both"/>
        <w:rPr>
          <w:rFonts w:ascii="Consolas"/>
          <w:sz w:val="18"/>
        </w:rPr>
      </w:pPr>
      <w:r>
        <w:rPr>
          <w:rFonts w:ascii="Consolas"/>
          <w:color w:val="323232"/>
          <w:sz w:val="18"/>
        </w:rPr>
        <w:t>"next_steps": </w:t>
      </w:r>
      <w:r>
        <w:rPr>
          <w:rFonts w:ascii="Consolas"/>
          <w:color w:val="323232"/>
          <w:spacing w:val="-2"/>
          <w:sz w:val="18"/>
        </w:rPr>
        <w:t>["..."]</w:t>
      </w:r>
    </w:p>
    <w:p>
      <w:pPr>
        <w:spacing w:before="59"/>
        <w:ind w:left="237" w:right="0" w:firstLine="0"/>
        <w:jc w:val="left"/>
        <w:rPr>
          <w:rFonts w:ascii="Consolas"/>
          <w:sz w:val="18"/>
        </w:rPr>
      </w:pPr>
      <w:r>
        <w:rPr>
          <w:rFonts w:ascii="Consolas"/>
          <w:color w:val="323232"/>
          <w:spacing w:val="-10"/>
          <w:sz w:val="18"/>
        </w:rPr>
        <w:t>}</w:t>
      </w:r>
    </w:p>
    <w:p>
      <w:pPr>
        <w:pStyle w:val="BodyText"/>
        <w:spacing w:before="3"/>
        <w:ind w:left="0"/>
        <w:rPr>
          <w:rFonts w:ascii="Consolas"/>
          <w:sz w:val="13"/>
        </w:rPr>
      </w:pPr>
      <w:r>
        <w:rPr>
          <w:rFonts w:ascii="Consolas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666749</wp:posOffset>
                </wp:positionH>
                <wp:positionV relativeFrom="paragraph">
                  <wp:posOffset>114406</wp:posOffset>
                </wp:positionV>
                <wp:extent cx="6238875" cy="180975"/>
                <wp:effectExtent l="0" t="0" r="0" b="0"/>
                <wp:wrapTopAndBottom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6238875" cy="180975"/>
                          <a:chExt cx="6238875" cy="18097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-12" y="0"/>
                            <a:ext cx="623887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8875" h="180975">
                                <a:moveTo>
                                  <a:pt x="6238875" y="0"/>
                                </a:moveTo>
                                <a:lnTo>
                                  <a:pt x="6019800" y="0"/>
                                </a:lnTo>
                                <a:lnTo>
                                  <a:pt x="2190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0975"/>
                                </a:lnTo>
                                <a:lnTo>
                                  <a:pt x="219075" y="180975"/>
                                </a:lnTo>
                                <a:lnTo>
                                  <a:pt x="6019800" y="180975"/>
                                </a:lnTo>
                                <a:lnTo>
                                  <a:pt x="6238875" y="180975"/>
                                </a:lnTo>
                                <a:lnTo>
                                  <a:pt x="6238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2B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19074" y="38100"/>
                            <a:ext cx="5067300" cy="10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7300" h="104775">
                                <a:moveTo>
                                  <a:pt x="5018352" y="104774"/>
                                </a:moveTo>
                                <a:lnTo>
                                  <a:pt x="48947" y="104774"/>
                                </a:lnTo>
                                <a:lnTo>
                                  <a:pt x="45540" y="104439"/>
                                </a:lnTo>
                                <a:lnTo>
                                  <a:pt x="10739" y="84352"/>
                                </a:lnTo>
                                <a:lnTo>
                                  <a:pt x="0" y="55827"/>
                                </a:lnTo>
                                <a:lnTo>
                                  <a:pt x="0" y="52387"/>
                                </a:lnTo>
                                <a:lnTo>
                                  <a:pt x="0" y="48947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5018352" y="0"/>
                                </a:lnTo>
                                <a:lnTo>
                                  <a:pt x="5054387" y="17775"/>
                                </a:lnTo>
                                <a:lnTo>
                                  <a:pt x="5067299" y="48947"/>
                                </a:lnTo>
                                <a:lnTo>
                                  <a:pt x="5067299" y="55827"/>
                                </a:lnTo>
                                <a:lnTo>
                                  <a:pt x="5049522" y="91863"/>
                                </a:lnTo>
                                <a:lnTo>
                                  <a:pt x="5021758" y="104439"/>
                                </a:lnTo>
                                <a:lnTo>
                                  <a:pt x="5018352" y="104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0" y="0"/>
                            <a:ext cx="623887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9577" w:val="left" w:leader="none"/>
                                </w:tabs>
                                <w:spacing w:before="63"/>
                                <w:ind w:left="67" w:right="0" w:firstLine="0"/>
                                <w:jc w:val="left"/>
                                <w:rPr>
                                  <w:rFonts w:ascii="Arial MT"/>
                                  <w:sz w:val="18"/>
                                </w:rPr>
                              </w:pPr>
                              <w:r>
                                <w:rPr>
                                  <w:rFonts w:ascii="Arial MT"/>
                                  <w:color w:val="9E9E9E"/>
                                  <w:spacing w:val="-10"/>
                                  <w:w w:val="140"/>
                                  <w:sz w:val="18"/>
                                </w:rPr>
                                <w:t>C</w:t>
                              </w:r>
                              <w:r>
                                <w:rPr>
                                  <w:rFonts w:ascii="Arial MT"/>
                                  <w:color w:val="9E9E9E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Arial MT"/>
                                  <w:color w:val="9E9E9E"/>
                                  <w:spacing w:val="-10"/>
                                  <w:w w:val="140"/>
                                  <w:sz w:val="18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2.499996pt;margin-top:9.008368pt;width:491.25pt;height:14.25pt;mso-position-horizontal-relative:page;mso-position-vertical-relative:paragraph;z-index:-15728128;mso-wrap-distance-left:0;mso-wrap-distance-right:0" id="docshapegroup6" coordorigin="1050,180" coordsize="9825,285">
                <v:shape style="position:absolute;left:1049;top:180;width:9825;height:285" id="docshape7" coordorigin="1050,180" coordsize="9825,285" path="m10875,180l10530,180,1395,180,1050,180,1050,465,1395,465,10530,465,10875,465,10875,180xe" filled="true" fillcolor="#2b2b2b" stroked="false">
                  <v:path arrowok="t"/>
                  <v:fill type="solid"/>
                </v:shape>
                <v:shape style="position:absolute;left:1395;top:240;width:7980;height:165" id="docshape8" coordorigin="1395,240" coordsize="7980,165" path="m9298,405l1472,405,1467,405,1412,373,1395,328,1395,323,1395,317,1423,261,1472,240,9298,240,9355,268,9375,317,9375,328,9347,385,9303,405,9298,405xe" filled="true" fillcolor="#9e9e9e" stroked="false">
                  <v:path arrowok="t"/>
                  <v:fill type="solid"/>
                </v:shape>
                <v:shape style="position:absolute;left:1050;top:180;width:9825;height:285" type="#_x0000_t202" id="docshape9" filled="false" stroked="false">
                  <v:textbox inset="0,0,0,0">
                    <w:txbxContent>
                      <w:p>
                        <w:pPr>
                          <w:tabs>
                            <w:tab w:pos="9577" w:val="left" w:leader="none"/>
                          </w:tabs>
                          <w:spacing w:before="63"/>
                          <w:ind w:left="67" w:right="0" w:firstLine="0"/>
                          <w:jc w:val="left"/>
                          <w:rPr>
                            <w:rFonts w:ascii="Arial MT"/>
                            <w:sz w:val="18"/>
                          </w:rPr>
                        </w:pPr>
                        <w:r>
                          <w:rPr>
                            <w:rFonts w:ascii="Arial MT"/>
                            <w:color w:val="9E9E9E"/>
                            <w:spacing w:val="-10"/>
                            <w:w w:val="140"/>
                            <w:sz w:val="18"/>
                          </w:rPr>
                          <w:t>C</w:t>
                        </w:r>
                        <w:r>
                          <w:rPr>
                            <w:rFonts w:ascii="Arial MT"/>
                            <w:color w:val="9E9E9E"/>
                            <w:sz w:val="18"/>
                          </w:rPr>
                          <w:tab/>
                        </w:r>
                        <w:r>
                          <w:rPr>
                            <w:rFonts w:ascii="Arial MT"/>
                            <w:color w:val="9E9E9E"/>
                            <w:spacing w:val="-10"/>
                            <w:w w:val="140"/>
                            <w:sz w:val="18"/>
                          </w:rPr>
                          <w:t>C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0"/>
        <w:ind w:left="0"/>
        <w:rPr>
          <w:rFonts w:ascii="Consolas"/>
          <w:sz w:val="24"/>
        </w:rPr>
      </w:pPr>
    </w:p>
    <w:p>
      <w:pPr>
        <w:pStyle w:val="Heading2"/>
        <w:numPr>
          <w:ilvl w:val="0"/>
          <w:numId w:val="1"/>
        </w:numPr>
        <w:tabs>
          <w:tab w:pos="412" w:val="left" w:leader="none"/>
        </w:tabs>
        <w:spacing w:line="240" w:lineRule="auto" w:before="0" w:after="0"/>
        <w:ind w:left="412" w:right="0" w:hanging="355"/>
        <w:jc w:val="left"/>
        <w:rPr>
          <w:b w:val="0"/>
        </w:rPr>
      </w:pPr>
      <w:r>
        <w:rPr>
          <w:b w:val="0"/>
          <w:color w:val="656565"/>
          <w:spacing w:val="-2"/>
        </w:rPr>
        <w:t>Technical</w:t>
      </w:r>
      <w:r>
        <w:rPr>
          <w:b w:val="0"/>
          <w:color w:val="656565"/>
          <w:spacing w:val="-6"/>
        </w:rPr>
        <w:t> </w:t>
      </w:r>
      <w:r>
        <w:rPr>
          <w:b w:val="0"/>
          <w:color w:val="656565"/>
          <w:spacing w:val="-2"/>
        </w:rPr>
        <w:t>approach</w:t>
      </w:r>
    </w:p>
    <w:p>
      <w:pPr>
        <w:pStyle w:val="Heading3"/>
        <w:tabs>
          <w:tab w:pos="1333" w:val="left" w:leader="none"/>
          <w:tab w:pos="6360" w:val="left" w:leader="none"/>
        </w:tabs>
        <w:spacing w:before="298"/>
        <w:rPr>
          <w:b w:val="0"/>
        </w:rPr>
      </w:pPr>
      <w:r>
        <w:rPr>
          <w:b w:val="0"/>
          <w:color w:val="323232"/>
          <w:spacing w:val="-2"/>
        </w:rPr>
        <w:t>Layer</w:t>
      </w:r>
      <w:r>
        <w:rPr>
          <w:b w:val="0"/>
          <w:color w:val="323232"/>
        </w:rPr>
        <w:tab/>
      </w:r>
      <w:r>
        <w:rPr>
          <w:b w:val="0"/>
          <w:color w:val="323232"/>
          <w:spacing w:val="-2"/>
        </w:rPr>
        <w:t>Choice</w:t>
      </w:r>
      <w:r>
        <w:rPr>
          <w:b w:val="0"/>
          <w:color w:val="323232"/>
        </w:rPr>
        <w:tab/>
      </w:r>
      <w:r>
        <w:rPr>
          <w:b w:val="0"/>
          <w:color w:val="323232"/>
          <w:spacing w:val="-2"/>
        </w:rPr>
        <w:t>Reason</w:t>
      </w:r>
    </w:p>
    <w:p>
      <w:pPr>
        <w:pStyle w:val="BodyText"/>
        <w:tabs>
          <w:tab w:pos="1333" w:val="left" w:leader="none"/>
          <w:tab w:pos="6360" w:val="left" w:leader="none"/>
        </w:tabs>
        <w:spacing w:before="246"/>
      </w:pPr>
      <w:r>
        <w:rPr>
          <w:color w:val="323232"/>
          <w:spacing w:val="-2"/>
        </w:rPr>
        <w:t>Frontend</w:t>
      </w:r>
      <w:r>
        <w:rPr>
          <w:color w:val="323232"/>
        </w:rPr>
        <w:tab/>
        <w:t>React</w:t>
      </w:r>
      <w:r>
        <w:rPr>
          <w:color w:val="323232"/>
          <w:spacing w:val="-8"/>
        </w:rPr>
        <w:t> </w:t>
      </w:r>
      <w:r>
        <w:rPr>
          <w:color w:val="323232"/>
        </w:rPr>
        <w:t>(Vite)</w:t>
      </w:r>
      <w:r>
        <w:rPr>
          <w:color w:val="323232"/>
          <w:spacing w:val="-8"/>
        </w:rPr>
        <w:t> </w:t>
      </w:r>
      <w:r>
        <w:rPr>
          <w:color w:val="323232"/>
        </w:rPr>
        <w:t>+</w:t>
      </w:r>
      <w:r>
        <w:rPr>
          <w:color w:val="323232"/>
          <w:spacing w:val="-8"/>
        </w:rPr>
        <w:t> </w:t>
      </w:r>
      <w:r>
        <w:rPr>
          <w:color w:val="323232"/>
        </w:rPr>
        <w:t>Tailwind,</w:t>
      </w:r>
      <w:r>
        <w:rPr>
          <w:color w:val="323232"/>
          <w:spacing w:val="-7"/>
        </w:rPr>
        <w:t> </w:t>
      </w:r>
      <w:r>
        <w:rPr>
          <w:color w:val="323232"/>
          <w:spacing w:val="-5"/>
        </w:rPr>
        <w:t>PWA</w:t>
      </w:r>
      <w:r>
        <w:rPr>
          <w:color w:val="323232"/>
        </w:rPr>
        <w:tab/>
        <w:t>Mobile-first, fast build, free </w:t>
      </w:r>
      <w:r>
        <w:rPr>
          <w:color w:val="323232"/>
          <w:spacing w:val="-2"/>
        </w:rPr>
        <w:t>hosting</w:t>
      </w:r>
    </w:p>
    <w:p>
      <w:pPr>
        <w:pStyle w:val="BodyText"/>
        <w:tabs>
          <w:tab w:pos="1333" w:val="left" w:leader="none"/>
          <w:tab w:pos="6360" w:val="left" w:leader="none"/>
        </w:tabs>
        <w:spacing w:line="458" w:lineRule="auto" w:before="260"/>
        <w:ind w:right="279"/>
      </w:pPr>
      <w:r>
        <w:rPr>
          <w:color w:val="323232"/>
          <w:spacing w:val="-2"/>
        </w:rPr>
        <w:t>Backend</w:t>
      </w:r>
      <w:r>
        <w:rPr>
          <w:color w:val="323232"/>
        </w:rPr>
        <w:tab/>
        <w:t>Python + FastAPI</w:t>
        <w:tab/>
        <w:t>Good NLP tooling, quick to build </w:t>
      </w:r>
      <w:r>
        <w:rPr>
          <w:color w:val="323232"/>
          <w:spacing w:val="-4"/>
        </w:rPr>
        <w:t>OCR</w:t>
      </w:r>
      <w:r>
        <w:rPr>
          <w:color w:val="323232"/>
        </w:rPr>
        <w:tab/>
        <w:t>Tesseract.js in browser (Hindi/Marathi)</w:t>
        <w:tab/>
        <w:t>Free;</w:t>
      </w:r>
      <w:r>
        <w:rPr>
          <w:color w:val="323232"/>
          <w:spacing w:val="-8"/>
        </w:rPr>
        <w:t> </w:t>
      </w:r>
      <w:r>
        <w:rPr>
          <w:color w:val="323232"/>
        </w:rPr>
        <w:t>images</w:t>
      </w:r>
      <w:r>
        <w:rPr>
          <w:color w:val="323232"/>
          <w:spacing w:val="-8"/>
        </w:rPr>
        <w:t> </w:t>
      </w:r>
      <w:r>
        <w:rPr>
          <w:color w:val="323232"/>
        </w:rPr>
        <w:t>never</w:t>
      </w:r>
      <w:r>
        <w:rPr>
          <w:color w:val="323232"/>
          <w:spacing w:val="-8"/>
        </w:rPr>
        <w:t> </w:t>
      </w:r>
      <w:r>
        <w:rPr>
          <w:color w:val="323232"/>
        </w:rPr>
        <w:t>leave</w:t>
      </w:r>
      <w:r>
        <w:rPr>
          <w:color w:val="323232"/>
          <w:spacing w:val="-8"/>
        </w:rPr>
        <w:t> </w:t>
      </w:r>
      <w:r>
        <w:rPr>
          <w:color w:val="323232"/>
        </w:rPr>
        <w:t>the</w:t>
      </w:r>
      <w:r>
        <w:rPr>
          <w:color w:val="323232"/>
          <w:spacing w:val="-8"/>
        </w:rPr>
        <w:t> </w:t>
      </w:r>
      <w:r>
        <w:rPr>
          <w:color w:val="323232"/>
        </w:rPr>
        <w:t>phone </w:t>
      </w:r>
      <w:r>
        <w:rPr>
          <w:color w:val="323232"/>
          <w:spacing w:val="-2"/>
        </w:rPr>
        <w:t>Voice</w:t>
      </w:r>
      <w:r>
        <w:rPr>
          <w:color w:val="323232"/>
        </w:rPr>
        <w:tab/>
        <w:t>Browser speech recognition and synthesis</w:t>
        <w:tab/>
        <w:t>Free, instant</w:t>
      </w:r>
    </w:p>
    <w:p>
      <w:pPr>
        <w:pStyle w:val="BodyText"/>
        <w:tabs>
          <w:tab w:pos="1333" w:val="left" w:leader="none"/>
          <w:tab w:pos="6360" w:val="left" w:leader="none"/>
        </w:tabs>
        <w:spacing w:before="5"/>
      </w:pPr>
      <w:r>
        <w:rPr>
          <w:color w:val="323232"/>
          <w:spacing w:val="-2"/>
        </w:rPr>
        <w:t>Rules</w:t>
      </w:r>
      <w:r>
        <w:rPr>
          <w:color w:val="323232"/>
        </w:rPr>
        <w:tab/>
        <w:t>Python regex and JSON rule </w:t>
      </w:r>
      <w:r>
        <w:rPr>
          <w:color w:val="323232"/>
          <w:spacing w:val="-4"/>
        </w:rPr>
        <w:t>file</w:t>
      </w:r>
      <w:r>
        <w:rPr>
          <w:color w:val="323232"/>
        </w:rPr>
        <w:tab/>
        <w:t>Free,</w:t>
      </w:r>
      <w:r>
        <w:rPr>
          <w:color w:val="323232"/>
          <w:spacing w:val="-2"/>
        </w:rPr>
        <w:t> explainable</w:t>
      </w:r>
    </w:p>
    <w:p>
      <w:pPr>
        <w:pStyle w:val="BodyText"/>
        <w:spacing w:before="1"/>
        <w:ind w:left="0"/>
        <w:rPr>
          <w:sz w:val="12"/>
        </w:rPr>
      </w:pPr>
    </w:p>
    <w:p>
      <w:pPr>
        <w:pStyle w:val="BodyText"/>
        <w:spacing w:after="0"/>
        <w:rPr>
          <w:sz w:val="12"/>
        </w:rPr>
        <w:sectPr>
          <w:pgSz w:w="11900" w:h="16840"/>
          <w:pgMar w:header="44" w:footer="146" w:top="520" w:bottom="400" w:left="992" w:right="992"/>
        </w:sectPr>
      </w:pPr>
    </w:p>
    <w:p>
      <w:pPr>
        <w:pStyle w:val="BodyText"/>
        <w:spacing w:before="100"/>
      </w:pPr>
      <w:r>
        <w:rPr>
          <w:color w:val="323232"/>
          <w:spacing w:val="-4"/>
        </w:rPr>
        <w:t>SEBI</w:t>
      </w:r>
    </w:p>
    <w:p>
      <w:pPr>
        <w:pStyle w:val="BodyText"/>
        <w:spacing w:before="35"/>
      </w:pPr>
      <w:r>
        <w:rPr>
          <w:color w:val="323232"/>
          <w:spacing w:val="-4"/>
        </w:rPr>
        <w:t>data</w:t>
      </w:r>
    </w:p>
    <w:p>
      <w:pPr>
        <w:pStyle w:val="BodyText"/>
        <w:tabs>
          <w:tab w:pos="5235" w:val="left" w:leader="none"/>
        </w:tabs>
        <w:spacing w:line="271" w:lineRule="auto" w:before="100"/>
        <w:ind w:left="5235" w:right="550" w:hanging="5028"/>
      </w:pPr>
      <w:r>
        <w:rPr/>
        <w:br w:type="column"/>
      </w:r>
      <w:r>
        <w:rPr>
          <w:color w:val="323232"/>
        </w:rPr>
        <w:t>Local CSV from SEBI's public lists</w:t>
        <w:tab/>
        <w:t>No</w:t>
      </w:r>
      <w:r>
        <w:rPr>
          <w:color w:val="323232"/>
          <w:spacing w:val="-8"/>
        </w:rPr>
        <w:t> </w:t>
      </w:r>
      <w:r>
        <w:rPr>
          <w:color w:val="323232"/>
        </w:rPr>
        <w:t>public</w:t>
      </w:r>
      <w:r>
        <w:rPr>
          <w:color w:val="323232"/>
          <w:spacing w:val="-8"/>
        </w:rPr>
        <w:t> </w:t>
      </w:r>
      <w:r>
        <w:rPr>
          <w:color w:val="323232"/>
        </w:rPr>
        <w:t>API;</w:t>
      </w:r>
      <w:r>
        <w:rPr>
          <w:color w:val="323232"/>
          <w:spacing w:val="-8"/>
        </w:rPr>
        <w:t> </w:t>
      </w:r>
      <w:r>
        <w:rPr>
          <w:color w:val="323232"/>
        </w:rPr>
        <w:t>dated</w:t>
      </w:r>
      <w:r>
        <w:rPr>
          <w:color w:val="323232"/>
          <w:spacing w:val="-8"/>
        </w:rPr>
        <w:t> </w:t>
      </w:r>
      <w:r>
        <w:rPr>
          <w:color w:val="323232"/>
        </w:rPr>
        <w:t>snapshot</w:t>
      </w:r>
      <w:r>
        <w:rPr>
          <w:color w:val="323232"/>
          <w:spacing w:val="-8"/>
        </w:rPr>
        <w:t> </w:t>
      </w:r>
      <w:r>
        <w:rPr>
          <w:color w:val="323232"/>
        </w:rPr>
        <w:t>is </w:t>
      </w:r>
      <w:r>
        <w:rPr>
          <w:color w:val="323232"/>
          <w:spacing w:val="-2"/>
        </w:rPr>
        <w:t>honest</w:t>
      </w:r>
    </w:p>
    <w:p>
      <w:pPr>
        <w:pStyle w:val="BodyText"/>
        <w:spacing w:after="0" w:line="271" w:lineRule="auto"/>
        <w:sectPr>
          <w:type w:val="continuous"/>
          <w:pgSz w:w="11900" w:h="16840"/>
          <w:pgMar w:header="44" w:footer="146" w:top="520" w:bottom="380" w:left="992" w:right="992"/>
          <w:cols w:num="2" w:equalWidth="0">
            <w:col w:w="657" w:space="468"/>
            <w:col w:w="8791"/>
          </w:cols>
        </w:sectPr>
      </w:pPr>
    </w:p>
    <w:p>
      <w:pPr>
        <w:pStyle w:val="BodyText"/>
        <w:spacing w:before="4"/>
        <w:ind w:left="0"/>
        <w:rPr>
          <w:sz w:val="9"/>
        </w:rPr>
      </w:pPr>
    </w:p>
    <w:p>
      <w:pPr>
        <w:pStyle w:val="BodyText"/>
        <w:spacing w:after="0"/>
        <w:rPr>
          <w:sz w:val="9"/>
        </w:rPr>
        <w:sectPr>
          <w:type w:val="continuous"/>
          <w:pgSz w:w="11900" w:h="16840"/>
          <w:pgMar w:header="44" w:footer="146" w:top="520" w:bottom="380" w:left="992" w:right="992"/>
        </w:sectPr>
      </w:pPr>
    </w:p>
    <w:p>
      <w:pPr>
        <w:pStyle w:val="BodyText"/>
        <w:tabs>
          <w:tab w:pos="1333" w:val="left" w:leader="none"/>
        </w:tabs>
        <w:spacing w:line="283" w:lineRule="auto" w:before="100"/>
        <w:ind w:left="1333" w:right="38" w:hanging="1126"/>
      </w:pPr>
      <w:r>
        <w:rPr>
          <w:color w:val="323232"/>
          <w:spacing w:val="-4"/>
        </w:rPr>
        <w:t>LLM</w:t>
      </w:r>
      <w:r>
        <w:rPr>
          <w:color w:val="323232"/>
        </w:rPr>
        <w:tab/>
        <w:t>Gemini</w:t>
      </w:r>
      <w:r>
        <w:rPr>
          <w:color w:val="323232"/>
          <w:spacing w:val="-8"/>
        </w:rPr>
        <w:t> </w:t>
      </w:r>
      <w:r>
        <w:rPr>
          <w:color w:val="323232"/>
        </w:rPr>
        <w:t>Flash/Flash-Lite</w:t>
      </w:r>
      <w:r>
        <w:rPr>
          <w:color w:val="323232"/>
          <w:spacing w:val="-8"/>
        </w:rPr>
        <w:t> </w:t>
      </w:r>
      <w:r>
        <w:rPr>
          <w:color w:val="323232"/>
        </w:rPr>
        <w:t>free</w:t>
      </w:r>
      <w:r>
        <w:rPr>
          <w:color w:val="323232"/>
          <w:spacing w:val="-8"/>
        </w:rPr>
        <w:t> </w:t>
      </w:r>
      <w:r>
        <w:rPr>
          <w:color w:val="323232"/>
        </w:rPr>
        <w:t>tier</w:t>
      </w:r>
      <w:r>
        <w:rPr>
          <w:color w:val="323232"/>
          <w:spacing w:val="-8"/>
        </w:rPr>
        <w:t> </w:t>
      </w:r>
      <w:r>
        <w:rPr>
          <w:color w:val="323232"/>
        </w:rPr>
        <w:t>behind</w:t>
      </w:r>
      <w:r>
        <w:rPr>
          <w:color w:val="323232"/>
          <w:spacing w:val="-8"/>
        </w:rPr>
        <w:t> </w:t>
      </w:r>
      <w:r>
        <w:rPr>
          <w:color w:val="323232"/>
        </w:rPr>
        <w:t>one swappable function</w:t>
      </w:r>
    </w:p>
    <w:p>
      <w:pPr>
        <w:pStyle w:val="BodyText"/>
        <w:spacing w:line="283" w:lineRule="auto" w:before="100"/>
        <w:ind w:right="1020"/>
      </w:pPr>
      <w:r>
        <w:rPr/>
        <w:br w:type="column"/>
      </w:r>
      <w:r>
        <w:rPr>
          <w:color w:val="323232"/>
        </w:rPr>
        <w:t>No</w:t>
      </w:r>
      <w:r>
        <w:rPr>
          <w:color w:val="323232"/>
          <w:spacing w:val="-10"/>
        </w:rPr>
        <w:t> </w:t>
      </w:r>
      <w:r>
        <w:rPr>
          <w:color w:val="323232"/>
        </w:rPr>
        <w:t>API</w:t>
      </w:r>
      <w:r>
        <w:rPr>
          <w:color w:val="323232"/>
          <w:spacing w:val="-10"/>
        </w:rPr>
        <w:t> </w:t>
      </w:r>
      <w:r>
        <w:rPr>
          <w:color w:val="323232"/>
        </w:rPr>
        <w:t>cost;</w:t>
      </w:r>
      <w:r>
        <w:rPr>
          <w:color w:val="323232"/>
          <w:spacing w:val="-10"/>
        </w:rPr>
        <w:t> </w:t>
      </w:r>
      <w:r>
        <w:rPr>
          <w:color w:val="323232"/>
        </w:rPr>
        <w:t>replaceable</w:t>
      </w:r>
      <w:r>
        <w:rPr>
          <w:color w:val="323232"/>
          <w:spacing w:val="-10"/>
        </w:rPr>
        <w:t> </w:t>
      </w:r>
      <w:r>
        <w:rPr>
          <w:color w:val="323232"/>
        </w:rPr>
        <w:t>by Claude/GPT later</w:t>
      </w:r>
    </w:p>
    <w:p>
      <w:pPr>
        <w:pStyle w:val="BodyText"/>
        <w:spacing w:after="0" w:line="283" w:lineRule="auto"/>
        <w:sectPr>
          <w:type w:val="continuous"/>
          <w:pgSz w:w="11900" w:h="16840"/>
          <w:pgMar w:header="44" w:footer="146" w:top="520" w:bottom="380" w:left="992" w:right="992"/>
          <w:cols w:num="2" w:equalWidth="0">
            <w:col w:w="5410" w:space="743"/>
            <w:col w:w="3763"/>
          </w:cols>
        </w:sectPr>
      </w:pPr>
    </w:p>
    <w:p>
      <w:pPr>
        <w:pStyle w:val="BodyText"/>
        <w:tabs>
          <w:tab w:pos="1333" w:val="left" w:leader="none"/>
          <w:tab w:pos="6360" w:val="left" w:leader="none"/>
        </w:tabs>
        <w:spacing w:before="196"/>
      </w:pPr>
      <w:r>
        <w:rPr>
          <w:color w:val="323232"/>
          <w:spacing w:val="-2"/>
        </w:rPr>
        <w:t>Hosting</w:t>
      </w:r>
      <w:r>
        <w:rPr>
          <w:color w:val="323232"/>
        </w:rPr>
        <w:tab/>
        <w:t>Vercel</w:t>
      </w:r>
      <w:r>
        <w:rPr>
          <w:color w:val="323232"/>
          <w:spacing w:val="-7"/>
        </w:rPr>
        <w:t> </w:t>
      </w:r>
      <w:r>
        <w:rPr>
          <w:color w:val="323232"/>
        </w:rPr>
        <w:t>(frontend),</w:t>
      </w:r>
      <w:r>
        <w:rPr>
          <w:color w:val="323232"/>
          <w:spacing w:val="-4"/>
        </w:rPr>
        <w:t> </w:t>
      </w:r>
      <w:r>
        <w:rPr>
          <w:color w:val="323232"/>
        </w:rPr>
        <w:t>Render</w:t>
      </w:r>
      <w:r>
        <w:rPr>
          <w:color w:val="323232"/>
          <w:spacing w:val="-4"/>
        </w:rPr>
        <w:t> </w:t>
      </w:r>
      <w:r>
        <w:rPr>
          <w:color w:val="323232"/>
        </w:rPr>
        <w:t>or</w:t>
      </w:r>
      <w:r>
        <w:rPr>
          <w:color w:val="323232"/>
          <w:spacing w:val="-4"/>
        </w:rPr>
        <w:t> </w:t>
      </w:r>
      <w:r>
        <w:rPr>
          <w:color w:val="323232"/>
        </w:rPr>
        <w:t>Railway</w:t>
      </w:r>
      <w:r>
        <w:rPr>
          <w:color w:val="323232"/>
          <w:spacing w:val="-4"/>
        </w:rPr>
        <w:t> </w:t>
      </w:r>
      <w:r>
        <w:rPr>
          <w:color w:val="323232"/>
          <w:spacing w:val="-2"/>
        </w:rPr>
        <w:t>(backend)</w:t>
      </w:r>
      <w:r>
        <w:rPr>
          <w:color w:val="323232"/>
        </w:rPr>
        <w:tab/>
        <w:t>Free </w:t>
      </w:r>
      <w:r>
        <w:rPr>
          <w:color w:val="323232"/>
          <w:spacing w:val="-2"/>
        </w:rPr>
        <w:t>tiers</w:t>
      </w:r>
    </w:p>
    <w:p>
      <w:pPr>
        <w:pStyle w:val="BodyText"/>
        <w:spacing w:before="41"/>
        <w:ind w:left="0"/>
      </w:pPr>
    </w:p>
    <w:p>
      <w:pPr>
        <w:pStyle w:val="BodyText"/>
        <w:spacing w:line="283" w:lineRule="auto" w:before="0"/>
        <w:ind w:left="57" w:right="286"/>
      </w:pPr>
      <w:r>
        <w:rPr>
          <w:rFonts w:ascii="Segoe UI Semibold" w:hAnsi="Segoe UI Semibold"/>
          <w:color w:val="323232"/>
        </w:rPr>
        <w:t>Architecture: </w:t>
      </w:r>
      <w:r>
        <w:rPr>
          <w:color w:val="323232"/>
        </w:rPr>
        <w:t>Input normaliser → entity extractor → parallel checks (rules, SEBI lookup, link reputation, LLM)</w:t>
      </w:r>
      <w:r>
        <w:rPr>
          <w:color w:val="323232"/>
          <w:spacing w:val="-3"/>
        </w:rPr>
        <w:t> </w:t>
      </w:r>
      <w:r>
        <w:rPr>
          <w:color w:val="323232"/>
        </w:rPr>
        <w:t>→</w:t>
      </w:r>
      <w:r>
        <w:rPr>
          <w:color w:val="323232"/>
          <w:spacing w:val="-3"/>
        </w:rPr>
        <w:t> </w:t>
      </w:r>
      <w:r>
        <w:rPr>
          <w:color w:val="323232"/>
        </w:rPr>
        <w:t>risk</w:t>
      </w:r>
      <w:r>
        <w:rPr>
          <w:color w:val="323232"/>
          <w:spacing w:val="-3"/>
        </w:rPr>
        <w:t> </w:t>
      </w:r>
      <w:r>
        <w:rPr>
          <w:color w:val="323232"/>
        </w:rPr>
        <w:t>aggregator</w:t>
      </w:r>
      <w:r>
        <w:rPr>
          <w:color w:val="323232"/>
          <w:spacing w:val="-3"/>
        </w:rPr>
        <w:t> </w:t>
      </w:r>
      <w:r>
        <w:rPr>
          <w:color w:val="323232"/>
        </w:rPr>
        <w:t>→</w:t>
      </w:r>
      <w:r>
        <w:rPr>
          <w:color w:val="323232"/>
          <w:spacing w:val="-3"/>
        </w:rPr>
        <w:t> </w:t>
      </w:r>
      <w:r>
        <w:rPr>
          <w:color w:val="323232"/>
        </w:rPr>
        <w:t>explainer</w:t>
      </w:r>
      <w:r>
        <w:rPr>
          <w:color w:val="323232"/>
          <w:spacing w:val="-3"/>
        </w:rPr>
        <w:t> </w:t>
      </w:r>
      <w:r>
        <w:rPr>
          <w:color w:val="323232"/>
        </w:rPr>
        <w:t>→</w:t>
      </w:r>
      <w:r>
        <w:rPr>
          <w:color w:val="323232"/>
          <w:spacing w:val="-3"/>
        </w:rPr>
        <w:t> </w:t>
      </w:r>
      <w:r>
        <w:rPr>
          <w:color w:val="323232"/>
        </w:rPr>
        <w:t>result</w:t>
      </w:r>
      <w:r>
        <w:rPr>
          <w:color w:val="323232"/>
          <w:spacing w:val="-3"/>
        </w:rPr>
        <w:t> </w:t>
      </w:r>
      <w:r>
        <w:rPr>
          <w:color w:val="323232"/>
        </w:rPr>
        <w:t>screen.</w:t>
      </w:r>
      <w:r>
        <w:rPr>
          <w:color w:val="323232"/>
          <w:spacing w:val="-3"/>
        </w:rPr>
        <w:t> </w:t>
      </w:r>
      <w:r>
        <w:rPr>
          <w:rFonts w:ascii="Segoe UI Semibold" w:hAnsi="Segoe UI Semibold"/>
          <w:color w:val="323232"/>
        </w:rPr>
        <w:t>Key</w:t>
      </w:r>
      <w:r>
        <w:rPr>
          <w:rFonts w:ascii="Segoe UI Semibold" w:hAnsi="Segoe UI Semibold"/>
          <w:color w:val="323232"/>
          <w:spacing w:val="-3"/>
        </w:rPr>
        <w:t> </w:t>
      </w:r>
      <w:r>
        <w:rPr>
          <w:rFonts w:ascii="Segoe UI Semibold" w:hAnsi="Segoe UI Semibold"/>
          <w:color w:val="323232"/>
        </w:rPr>
        <w:t>principle:</w:t>
      </w:r>
      <w:r>
        <w:rPr>
          <w:rFonts w:ascii="Segoe UI Semibold" w:hAnsi="Segoe UI Semibold"/>
          <w:color w:val="323232"/>
          <w:spacing w:val="-4"/>
        </w:rPr>
        <w:t> </w:t>
      </w:r>
      <w:r>
        <w:rPr>
          <w:color w:val="323232"/>
        </w:rPr>
        <w:t>our</w:t>
      </w:r>
      <w:r>
        <w:rPr>
          <w:color w:val="323232"/>
          <w:spacing w:val="-3"/>
        </w:rPr>
        <w:t> </w:t>
      </w:r>
      <w:r>
        <w:rPr>
          <w:color w:val="323232"/>
        </w:rPr>
        <w:t>code</w:t>
      </w:r>
      <w:r>
        <w:rPr>
          <w:color w:val="323232"/>
          <w:spacing w:val="-3"/>
        </w:rPr>
        <w:t> </w:t>
      </w:r>
      <w:r>
        <w:rPr>
          <w:color w:val="323232"/>
        </w:rPr>
        <w:t>verifies</w:t>
      </w:r>
      <w:r>
        <w:rPr>
          <w:color w:val="323232"/>
          <w:spacing w:val="-3"/>
        </w:rPr>
        <w:t> </w:t>
      </w:r>
      <w:r>
        <w:rPr>
          <w:color w:val="323232"/>
        </w:rPr>
        <w:t>facts;</w:t>
      </w:r>
      <w:r>
        <w:rPr>
          <w:color w:val="323232"/>
          <w:spacing w:val="-3"/>
        </w:rPr>
        <w:t> </w:t>
      </w:r>
      <w:r>
        <w:rPr>
          <w:color w:val="323232"/>
        </w:rPr>
        <w:t>the</w:t>
      </w:r>
      <w:r>
        <w:rPr>
          <w:color w:val="323232"/>
          <w:spacing w:val="-3"/>
        </w:rPr>
        <w:t> </w:t>
      </w:r>
      <w:r>
        <w:rPr>
          <w:color w:val="323232"/>
        </w:rPr>
        <w:t>LLM</w:t>
      </w:r>
      <w:r>
        <w:rPr>
          <w:color w:val="323232"/>
          <w:spacing w:val="-3"/>
        </w:rPr>
        <w:t> </w:t>
      </w:r>
      <w:r>
        <w:rPr>
          <w:color w:val="323232"/>
        </w:rPr>
        <w:t>only interprets and summarises. The LLM is never asked whether a registration number is valid.</w:t>
      </w: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194" w:after="0"/>
        <w:ind w:left="375" w:right="0" w:hanging="318"/>
        <w:jc w:val="left"/>
        <w:rPr>
          <w:b w:val="0"/>
        </w:rPr>
      </w:pPr>
      <w:r>
        <w:rPr>
          <w:b w:val="0"/>
          <w:color w:val="656565"/>
        </w:rPr>
        <w:t>Non-functional </w:t>
      </w:r>
      <w:r>
        <w:rPr>
          <w:b w:val="0"/>
          <w:color w:val="656565"/>
          <w:spacing w:val="-2"/>
        </w:rPr>
        <w:t>requirements</w:t>
      </w:r>
    </w:p>
    <w:p>
      <w:pPr>
        <w:pStyle w:val="BodyText"/>
        <w:spacing w:before="163"/>
        <w:ind w:left="132"/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</w:rPr>
        <w:t>Usability: </w:t>
      </w:r>
      <w:r>
        <w:rPr>
          <w:color w:val="323232"/>
        </w:rPr>
        <w:t>large touch targets</w:t>
      </w:r>
      <w:r>
        <w:rPr>
          <w:color w:val="323232"/>
          <w:spacing w:val="40"/>
        </w:rPr>
        <w:t> </w:t>
      </w:r>
      <w:r>
        <w:rPr>
          <w:color w:val="323232"/>
        </w:rPr>
        <w:t>high contrast</w:t>
      </w:r>
      <w:r>
        <w:rPr>
          <w:color w:val="323232"/>
          <w:spacing w:val="40"/>
        </w:rPr>
        <w:t> </w:t>
      </w:r>
      <w:r>
        <w:rPr>
          <w:color w:val="323232"/>
        </w:rPr>
        <w:t>minimal text</w:t>
      </w:r>
      <w:r>
        <w:rPr>
          <w:color w:val="323232"/>
          <w:spacing w:val="40"/>
        </w:rPr>
        <w:t> </w:t>
      </w:r>
      <w:r>
        <w:rPr>
          <w:color w:val="323232"/>
        </w:rPr>
        <w:t>risk shown by icon and text</w:t>
      </w:r>
      <w:r>
        <w:rPr>
          <w:color w:val="323232"/>
          <w:spacing w:val="40"/>
        </w:rPr>
        <w:t> </w:t>
      </w:r>
      <w:r>
        <w:rPr>
          <w:color w:val="323232"/>
        </w:rPr>
        <w:t>not colour</w:t>
      </w:r>
    </w:p>
    <w:p>
      <w:pPr>
        <w:pStyle w:val="BodyText"/>
        <w:spacing w:after="0"/>
        <w:sectPr>
          <w:type w:val="continuous"/>
          <w:pgSz w:w="11900" w:h="16840"/>
          <w:pgMar w:header="44" w:footer="146" w:top="520" w:bottom="380" w:left="992" w:right="992"/>
        </w:sectPr>
      </w:pPr>
    </w:p>
    <w:p>
      <w:pPr>
        <w:pStyle w:val="BodyText"/>
        <w:spacing w:before="165"/>
        <w:ind w:left="387"/>
      </w:pPr>
      <w:r>
        <w:rPr>
          <w:color w:val="323232"/>
          <w:spacing w:val="-2"/>
        </w:rPr>
        <w:t>alone.</w:t>
      </w:r>
    </w:p>
    <w:p>
      <w:pPr>
        <w:pStyle w:val="BodyText"/>
        <w:spacing w:before="140"/>
        <w:ind w:left="132"/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</w:rPr>
        <w:t>Performance: </w:t>
      </w:r>
      <w:r>
        <w:rPr>
          <w:color w:val="323232"/>
        </w:rPr>
        <w:t>result in about 5 seconds on a 4G connection; usable on low-end Android phones.</w:t>
      </w:r>
    </w:p>
    <w:p>
      <w:pPr>
        <w:pStyle w:val="BodyText"/>
        <w:spacing w:before="126"/>
        <w:ind w:left="132"/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</w:rPr>
        <w:t>Reliability: </w:t>
      </w:r>
      <w:r>
        <w:rPr>
          <w:color w:val="323232"/>
        </w:rPr>
        <w:t>the rules-only fallback works if the LLM is unavailable; daily request cap on the demo link.</w:t>
      </w:r>
    </w:p>
    <w:p>
      <w:pPr>
        <w:pStyle w:val="BodyText"/>
        <w:spacing w:line="283" w:lineRule="auto"/>
        <w:ind w:left="387" w:hanging="255"/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 Semibold"/>
          <w:color w:val="323232"/>
        </w:rPr>
        <w:t>Privacy:</w:t>
      </w:r>
      <w:r>
        <w:rPr>
          <w:rFonts w:ascii="Segoe UI Semibold"/>
          <w:color w:val="323232"/>
          <w:spacing w:val="-3"/>
        </w:rPr>
        <w:t> </w:t>
      </w:r>
      <w:r>
        <w:rPr>
          <w:color w:val="323232"/>
        </w:rPr>
        <w:t>no</w:t>
      </w:r>
      <w:r>
        <w:rPr>
          <w:color w:val="323232"/>
          <w:spacing w:val="-2"/>
        </w:rPr>
        <w:t> </w:t>
      </w:r>
      <w:r>
        <w:rPr>
          <w:color w:val="323232"/>
        </w:rPr>
        <w:t>persistence</w:t>
      </w:r>
      <w:r>
        <w:rPr>
          <w:color w:val="323232"/>
          <w:spacing w:val="-3"/>
        </w:rPr>
        <w:t> </w:t>
      </w:r>
      <w:r>
        <w:rPr>
          <w:color w:val="323232"/>
        </w:rPr>
        <w:t>of</w:t>
      </w:r>
      <w:r>
        <w:rPr>
          <w:color w:val="323232"/>
          <w:spacing w:val="-2"/>
        </w:rPr>
        <w:t> </w:t>
      </w:r>
      <w:r>
        <w:rPr>
          <w:color w:val="323232"/>
        </w:rPr>
        <w:t>user</w:t>
      </w:r>
      <w:r>
        <w:rPr>
          <w:color w:val="323232"/>
          <w:spacing w:val="-3"/>
        </w:rPr>
        <w:t> </w:t>
      </w:r>
      <w:r>
        <w:rPr>
          <w:color w:val="323232"/>
        </w:rPr>
        <w:t>content;</w:t>
      </w:r>
      <w:r>
        <w:rPr>
          <w:color w:val="323232"/>
          <w:spacing w:val="-2"/>
        </w:rPr>
        <w:t> </w:t>
      </w:r>
      <w:r>
        <w:rPr>
          <w:color w:val="323232"/>
        </w:rPr>
        <w:t>free-tier</w:t>
      </w:r>
      <w:r>
        <w:rPr>
          <w:color w:val="323232"/>
          <w:spacing w:val="-3"/>
        </w:rPr>
        <w:t> </w:t>
      </w:r>
      <w:r>
        <w:rPr>
          <w:color w:val="323232"/>
        </w:rPr>
        <w:t>LLM</w:t>
      </w:r>
      <w:r>
        <w:rPr>
          <w:color w:val="323232"/>
          <w:spacing w:val="-2"/>
        </w:rPr>
        <w:t> </w:t>
      </w:r>
      <w:r>
        <w:rPr>
          <w:color w:val="323232"/>
        </w:rPr>
        <w:t>prompts</w:t>
      </w:r>
      <w:r>
        <w:rPr>
          <w:color w:val="323232"/>
          <w:spacing w:val="-3"/>
        </w:rPr>
        <w:t> </w:t>
      </w:r>
      <w:r>
        <w:rPr>
          <w:color w:val="323232"/>
        </w:rPr>
        <w:t>may</w:t>
      </w:r>
      <w:r>
        <w:rPr>
          <w:color w:val="323232"/>
          <w:spacing w:val="-2"/>
        </w:rPr>
        <w:t> </w:t>
      </w:r>
      <w:r>
        <w:rPr>
          <w:color w:val="323232"/>
        </w:rPr>
        <w:t>be</w:t>
      </w:r>
      <w:r>
        <w:rPr>
          <w:color w:val="323232"/>
          <w:spacing w:val="-3"/>
        </w:rPr>
        <w:t> </w:t>
      </w:r>
      <w:r>
        <w:rPr>
          <w:color w:val="323232"/>
        </w:rPr>
        <w:t>used</w:t>
      </w:r>
      <w:r>
        <w:rPr>
          <w:color w:val="323232"/>
          <w:spacing w:val="-2"/>
        </w:rPr>
        <w:t> </w:t>
      </w:r>
      <w:r>
        <w:rPr>
          <w:color w:val="323232"/>
        </w:rPr>
        <w:t>by</w:t>
      </w:r>
      <w:r>
        <w:rPr>
          <w:color w:val="323232"/>
          <w:spacing w:val="-3"/>
        </w:rPr>
        <w:t> </w:t>
      </w:r>
      <w:r>
        <w:rPr>
          <w:color w:val="323232"/>
        </w:rPr>
        <w:t>the</w:t>
      </w:r>
      <w:r>
        <w:rPr>
          <w:color w:val="323232"/>
          <w:spacing w:val="-2"/>
        </w:rPr>
        <w:t> </w:t>
      </w:r>
      <w:r>
        <w:rPr>
          <w:color w:val="323232"/>
        </w:rPr>
        <w:t>provider,</w:t>
      </w:r>
      <w:r>
        <w:rPr>
          <w:color w:val="323232"/>
          <w:spacing w:val="-3"/>
        </w:rPr>
        <w:t> </w:t>
      </w:r>
      <w:r>
        <w:rPr>
          <w:color w:val="323232"/>
        </w:rPr>
        <w:t>so</w:t>
      </w:r>
      <w:r>
        <w:rPr>
          <w:color w:val="323232"/>
          <w:spacing w:val="-2"/>
        </w:rPr>
        <w:t> </w:t>
      </w:r>
      <w:r>
        <w:rPr>
          <w:color w:val="323232"/>
        </w:rPr>
        <w:t>demo only with sample messages and state this openly.</w:t>
      </w:r>
    </w:p>
    <w:p>
      <w:pPr>
        <w:spacing w:before="76"/>
        <w:ind w:left="132" w:right="0" w:firstLine="0"/>
        <w:jc w:val="left"/>
        <w:rPr>
          <w:sz w:val="21"/>
        </w:rPr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  <w:sz w:val="21"/>
        </w:rPr>
        <w:t>Accessibility: </w:t>
      </w:r>
      <w:r>
        <w:rPr>
          <w:color w:val="323232"/>
          <w:sz w:val="21"/>
        </w:rPr>
        <w:t>audio output for low-literacy users; regional-language support.</w:t>
      </w:r>
    </w:p>
    <w:p>
      <w:pPr>
        <w:pStyle w:val="Heading2"/>
        <w:numPr>
          <w:ilvl w:val="0"/>
          <w:numId w:val="1"/>
        </w:numPr>
        <w:tabs>
          <w:tab w:pos="412" w:val="left" w:leader="none"/>
        </w:tabs>
        <w:spacing w:line="240" w:lineRule="auto" w:before="258" w:after="0"/>
        <w:ind w:left="412" w:right="0" w:hanging="355"/>
        <w:jc w:val="left"/>
        <w:rPr>
          <w:b w:val="0"/>
        </w:rPr>
      </w:pPr>
      <w:r>
        <w:rPr>
          <w:b w:val="0"/>
          <w:color w:val="656565"/>
        </w:rPr>
        <w:t>Success </w:t>
      </w:r>
      <w:r>
        <w:rPr>
          <w:b w:val="0"/>
          <w:color w:val="656565"/>
          <w:spacing w:val="-2"/>
        </w:rPr>
        <w:t>metrics</w:t>
      </w:r>
    </w:p>
    <w:p>
      <w:pPr>
        <w:spacing w:line="283" w:lineRule="auto" w:before="163"/>
        <w:ind w:left="387" w:right="183" w:hanging="255"/>
        <w:jc w:val="left"/>
        <w:rPr>
          <w:sz w:val="21"/>
        </w:rPr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4" name="Image 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" name="Image 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Segoe UI Semibold"/>
          <w:color w:val="323232"/>
          <w:sz w:val="21"/>
        </w:rPr>
        <w:t>Accuracy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(test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set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of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40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to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50</w:t>
      </w:r>
      <w:r>
        <w:rPr>
          <w:rFonts w:ascii="Segoe UI Semibold"/>
          <w:color w:val="323232"/>
          <w:spacing w:val="-3"/>
          <w:sz w:val="21"/>
        </w:rPr>
        <w:t> </w:t>
      </w:r>
      <w:r>
        <w:rPr>
          <w:rFonts w:ascii="Segoe UI Semibold"/>
          <w:color w:val="323232"/>
          <w:sz w:val="21"/>
        </w:rPr>
        <w:t>messages):</w:t>
      </w:r>
      <w:r>
        <w:rPr>
          <w:rFonts w:ascii="Segoe UI Semibold"/>
          <w:color w:val="323232"/>
          <w:spacing w:val="-4"/>
          <w:sz w:val="21"/>
        </w:rPr>
        <w:t> </w:t>
      </w:r>
      <w:r>
        <w:rPr>
          <w:color w:val="323232"/>
          <w:sz w:val="21"/>
        </w:rPr>
        <w:t>share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of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scams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correctly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flagged,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and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share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of</w:t>
      </w:r>
      <w:r>
        <w:rPr>
          <w:color w:val="323232"/>
          <w:spacing w:val="-3"/>
          <w:sz w:val="21"/>
        </w:rPr>
        <w:t> </w:t>
      </w:r>
      <w:r>
        <w:rPr>
          <w:color w:val="323232"/>
          <w:sz w:val="21"/>
        </w:rPr>
        <w:t>genuine messages wrongly flagged (report both).</w:t>
      </w:r>
    </w:p>
    <w:p>
      <w:pPr>
        <w:pStyle w:val="BodyText"/>
        <w:spacing w:before="91"/>
        <w:ind w:left="132"/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</w:rPr>
        <w:t>Usability test: </w:t>
      </w:r>
      <w:r>
        <w:rPr>
          <w:color w:val="323232"/>
        </w:rPr>
        <w:t>5 users from the target group complete the journey unaided; record their feedback.</w:t>
      </w:r>
    </w:p>
    <w:p>
      <w:pPr>
        <w:pStyle w:val="BodyText"/>
        <w:spacing w:before="126"/>
        <w:ind w:left="132"/>
      </w:pPr>
      <w:r>
        <w:rPr>
          <w:position w:val="5"/>
        </w:rPr>
        <w:drawing>
          <wp:inline distT="0" distB="0" distL="0" distR="0">
            <wp:extent cx="47625" cy="47623"/>
            <wp:effectExtent l="0" t="0" r="0" b="0"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</w:rPr>
        <w:t>Comprehension: </w:t>
      </w:r>
      <w:r>
        <w:rPr>
          <w:color w:val="323232"/>
        </w:rPr>
        <w:t>at least 4 of 5 testers can explain in their own words why the message was risky.</w:t>
      </w:r>
    </w:p>
    <w:p>
      <w:pPr>
        <w:spacing w:before="140"/>
        <w:ind w:left="132" w:right="0" w:firstLine="0"/>
        <w:jc w:val="left"/>
        <w:rPr>
          <w:sz w:val="21"/>
        </w:rPr>
      </w:pPr>
      <w:r>
        <w:rPr>
          <w:position w:val="5"/>
        </w:rPr>
        <w:drawing>
          <wp:inline distT="0" distB="0" distL="0" distR="0">
            <wp:extent cx="47625" cy="47620"/>
            <wp:effectExtent l="0" t="0" r="0" b="0"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/>
          <w:spacing w:val="40"/>
          <w:sz w:val="20"/>
        </w:rPr>
        <w:t>  </w:t>
      </w:r>
      <w:r>
        <w:rPr>
          <w:rFonts w:ascii="Segoe UI Semibold"/>
          <w:color w:val="323232"/>
          <w:sz w:val="21"/>
        </w:rPr>
        <w:t>Demo reliability: </w:t>
      </w:r>
      <w:r>
        <w:rPr>
          <w:color w:val="323232"/>
          <w:sz w:val="21"/>
        </w:rPr>
        <w:t>the journey completes end to end on the live link.</w:t>
      </w:r>
    </w:p>
    <w:p>
      <w:pPr>
        <w:pStyle w:val="Heading2"/>
        <w:numPr>
          <w:ilvl w:val="0"/>
          <w:numId w:val="1"/>
        </w:numPr>
        <w:tabs>
          <w:tab w:pos="412" w:val="left" w:leader="none"/>
        </w:tabs>
        <w:spacing w:line="240" w:lineRule="auto" w:before="259" w:after="0"/>
        <w:ind w:left="412" w:right="0" w:hanging="355"/>
        <w:jc w:val="left"/>
        <w:rPr>
          <w:b w:val="0"/>
        </w:rPr>
      </w:pPr>
      <w:r>
        <w:rPr>
          <w:b w:val="0"/>
          <w:color w:val="656565"/>
        </w:rPr>
        <w:t>Risks and </w:t>
      </w:r>
      <w:r>
        <w:rPr>
          <w:b w:val="0"/>
          <w:color w:val="656565"/>
          <w:spacing w:val="-2"/>
        </w:rPr>
        <w:t>mitigations</w:t>
      </w:r>
    </w:p>
    <w:p>
      <w:pPr>
        <w:pStyle w:val="Heading3"/>
        <w:tabs>
          <w:tab w:pos="3851" w:val="left" w:leader="none"/>
        </w:tabs>
        <w:rPr>
          <w:b w:val="0"/>
        </w:rPr>
      </w:pPr>
      <w:r>
        <w:rPr>
          <w:b w:val="0"/>
          <w:color w:val="323232"/>
          <w:spacing w:val="-4"/>
        </w:rPr>
        <w:t>Risk</w:t>
      </w:r>
      <w:r>
        <w:rPr>
          <w:b w:val="0"/>
          <w:color w:val="323232"/>
        </w:rPr>
        <w:tab/>
      </w:r>
      <w:r>
        <w:rPr>
          <w:b w:val="0"/>
          <w:color w:val="323232"/>
          <w:spacing w:val="-2"/>
        </w:rPr>
        <w:t>Mitigation</w:t>
      </w:r>
    </w:p>
    <w:p>
      <w:pPr>
        <w:pStyle w:val="BodyText"/>
        <w:tabs>
          <w:tab w:pos="3851" w:val="left" w:leader="none"/>
        </w:tabs>
        <w:spacing w:line="283" w:lineRule="auto" w:before="245"/>
        <w:ind w:left="3851" w:right="904" w:hanging="3644"/>
      </w:pPr>
      <w:r>
        <w:rPr>
          <w:color w:val="323232"/>
        </w:rPr>
        <w:t>Track A is crowded</w:t>
        <w:tab/>
        <w:t>Differentiate</w:t>
      </w:r>
      <w:r>
        <w:rPr>
          <w:color w:val="323232"/>
          <w:spacing w:val="-7"/>
        </w:rPr>
        <w:t> </w:t>
      </w:r>
      <w:r>
        <w:rPr>
          <w:color w:val="323232"/>
        </w:rPr>
        <w:t>with</w:t>
      </w:r>
      <w:r>
        <w:rPr>
          <w:color w:val="323232"/>
          <w:spacing w:val="-7"/>
        </w:rPr>
        <w:t> </w:t>
      </w:r>
      <w:r>
        <w:rPr>
          <w:color w:val="323232"/>
        </w:rPr>
        <w:t>recovery</w:t>
      </w:r>
      <w:r>
        <w:rPr>
          <w:color w:val="323232"/>
          <w:spacing w:val="-7"/>
        </w:rPr>
        <w:t> </w:t>
      </w:r>
      <w:r>
        <w:rPr>
          <w:color w:val="323232"/>
        </w:rPr>
        <w:t>mode,</w:t>
      </w:r>
      <w:r>
        <w:rPr>
          <w:color w:val="323232"/>
          <w:spacing w:val="-7"/>
        </w:rPr>
        <w:t> </w:t>
      </w:r>
      <w:r>
        <w:rPr>
          <w:color w:val="323232"/>
        </w:rPr>
        <w:t>family</w:t>
      </w:r>
      <w:r>
        <w:rPr>
          <w:color w:val="323232"/>
          <w:spacing w:val="-7"/>
        </w:rPr>
        <w:t> </w:t>
      </w:r>
      <w:r>
        <w:rPr>
          <w:color w:val="323232"/>
        </w:rPr>
        <w:t>share,</w:t>
      </w:r>
      <w:r>
        <w:rPr>
          <w:color w:val="323232"/>
          <w:spacing w:val="-7"/>
        </w:rPr>
        <w:t> </w:t>
      </w:r>
      <w:r>
        <w:rPr>
          <w:color w:val="323232"/>
        </w:rPr>
        <w:t>accuracy numbers and a real-user test</w:t>
      </w:r>
    </w:p>
    <w:p>
      <w:pPr>
        <w:pStyle w:val="BodyText"/>
        <w:tabs>
          <w:tab w:pos="3851" w:val="left" w:leader="none"/>
        </w:tabs>
        <w:spacing w:line="463" w:lineRule="auto" w:before="211"/>
        <w:ind w:right="187"/>
      </w:pPr>
      <w:r>
        <w:rPr>
          <w:color w:val="323232"/>
        </w:rPr>
        <w:t>False positives on genuine advisors</w:t>
        <w:tab/>
        <w:t>Negation</w:t>
      </w:r>
      <w:r>
        <w:rPr>
          <w:color w:val="323232"/>
          <w:spacing w:val="-6"/>
        </w:rPr>
        <w:t> </w:t>
      </w:r>
      <w:r>
        <w:rPr>
          <w:color w:val="323232"/>
        </w:rPr>
        <w:t>handling,</w:t>
      </w:r>
      <w:r>
        <w:rPr>
          <w:color w:val="323232"/>
          <w:spacing w:val="-6"/>
        </w:rPr>
        <w:t> </w:t>
      </w:r>
      <w:r>
        <w:rPr>
          <w:color w:val="323232"/>
        </w:rPr>
        <w:t>"Can't</w:t>
      </w:r>
      <w:r>
        <w:rPr>
          <w:color w:val="323232"/>
          <w:spacing w:val="-6"/>
        </w:rPr>
        <w:t> </w:t>
      </w:r>
      <w:r>
        <w:rPr>
          <w:color w:val="323232"/>
        </w:rPr>
        <w:t>tell"</w:t>
      </w:r>
      <w:r>
        <w:rPr>
          <w:color w:val="323232"/>
          <w:spacing w:val="-6"/>
        </w:rPr>
        <w:t> </w:t>
      </w:r>
      <w:r>
        <w:rPr>
          <w:color w:val="323232"/>
        </w:rPr>
        <w:t>outcome,</w:t>
      </w:r>
      <w:r>
        <w:rPr>
          <w:color w:val="323232"/>
          <w:spacing w:val="-6"/>
        </w:rPr>
        <w:t> </w:t>
      </w:r>
      <w:r>
        <w:rPr>
          <w:color w:val="323232"/>
        </w:rPr>
        <w:t>tested</w:t>
      </w:r>
      <w:r>
        <w:rPr>
          <w:color w:val="323232"/>
          <w:spacing w:val="-6"/>
        </w:rPr>
        <w:t> </w:t>
      </w:r>
      <w:r>
        <w:rPr>
          <w:color w:val="323232"/>
        </w:rPr>
        <w:t>false-alarm</w:t>
      </w:r>
      <w:r>
        <w:rPr>
          <w:color w:val="323232"/>
          <w:spacing w:val="-6"/>
        </w:rPr>
        <w:t> </w:t>
      </w:r>
      <w:r>
        <w:rPr>
          <w:color w:val="323232"/>
        </w:rPr>
        <w:t>rate Rules miss paraphrases</w:t>
        <w:tab/>
        <w:t>LLM layer on top; keep rule file easy to extend</w:t>
      </w:r>
    </w:p>
    <w:p>
      <w:pPr>
        <w:pStyle w:val="BodyText"/>
        <w:tabs>
          <w:tab w:pos="3851" w:val="left" w:leader="none"/>
        </w:tabs>
        <w:spacing w:line="266" w:lineRule="exact" w:before="0"/>
      </w:pPr>
      <w:r>
        <w:rPr>
          <w:color w:val="323232"/>
        </w:rPr>
        <w:t>SEBI list format or date </w:t>
      </w:r>
      <w:r>
        <w:rPr>
          <w:color w:val="323232"/>
          <w:spacing w:val="-2"/>
        </w:rPr>
        <w:t>issues</w:t>
      </w:r>
      <w:r>
        <w:rPr>
          <w:color w:val="323232"/>
        </w:rPr>
        <w:tab/>
        <w:t>Cache snapshot early; show its date; link out to SEBI's site </w:t>
      </w:r>
      <w:r>
        <w:rPr>
          <w:color w:val="323232"/>
          <w:spacing w:val="-5"/>
        </w:rPr>
        <w:t>as</w:t>
      </w:r>
    </w:p>
    <w:p>
      <w:pPr>
        <w:pStyle w:val="BodyText"/>
        <w:spacing w:before="51"/>
        <w:ind w:left="0" w:right="1505"/>
        <w:jc w:val="center"/>
      </w:pPr>
      <w:r>
        <w:rPr>
          <w:color w:val="323232"/>
          <w:spacing w:val="-2"/>
        </w:rPr>
        <w:t>fallback</w:t>
      </w:r>
    </w:p>
    <w:p>
      <w:pPr>
        <w:pStyle w:val="BodyText"/>
        <w:spacing w:before="1"/>
        <w:ind w:left="0"/>
        <w:rPr>
          <w:sz w:val="12"/>
        </w:rPr>
      </w:pPr>
    </w:p>
    <w:p>
      <w:pPr>
        <w:pStyle w:val="BodyText"/>
        <w:spacing w:after="0"/>
        <w:rPr>
          <w:sz w:val="12"/>
        </w:rPr>
        <w:sectPr>
          <w:pgSz w:w="11900" w:h="16840"/>
          <w:pgMar w:header="44" w:footer="146" w:top="520" w:bottom="380" w:left="992" w:right="992"/>
        </w:sectPr>
      </w:pPr>
    </w:p>
    <w:p>
      <w:pPr>
        <w:pStyle w:val="BodyText"/>
        <w:spacing w:line="271" w:lineRule="auto" w:before="100"/>
        <w:ind w:right="38"/>
      </w:pPr>
      <w:r>
        <w:rPr>
          <w:color w:val="323232"/>
        </w:rPr>
        <w:t>Quoted</w:t>
      </w:r>
      <w:r>
        <w:rPr>
          <w:color w:val="323232"/>
          <w:spacing w:val="-13"/>
        </w:rPr>
        <w:t> </w:t>
      </w:r>
      <w:r>
        <w:rPr>
          <w:color w:val="323232"/>
        </w:rPr>
        <w:t>real</w:t>
      </w:r>
      <w:r>
        <w:rPr>
          <w:color w:val="323232"/>
          <w:spacing w:val="-13"/>
        </w:rPr>
        <w:t> </w:t>
      </w:r>
      <w:r>
        <w:rPr>
          <w:color w:val="323232"/>
        </w:rPr>
        <w:t>registration</w:t>
      </w:r>
      <w:r>
        <w:rPr>
          <w:color w:val="323232"/>
          <w:spacing w:val="-13"/>
        </w:rPr>
        <w:t> </w:t>
      </w:r>
      <w:r>
        <w:rPr>
          <w:color w:val="323232"/>
        </w:rPr>
        <w:t>numbers used by scammers</w:t>
      </w:r>
    </w:p>
    <w:p>
      <w:pPr>
        <w:pStyle w:val="BodyText"/>
        <w:spacing w:line="271" w:lineRule="auto" w:before="100"/>
        <w:ind w:right="566"/>
      </w:pPr>
      <w:r>
        <w:rPr/>
        <w:br w:type="column"/>
      </w:r>
      <w:r>
        <w:rPr>
          <w:color w:val="323232"/>
        </w:rPr>
        <w:t>Match</w:t>
      </w:r>
      <w:r>
        <w:rPr>
          <w:color w:val="323232"/>
          <w:spacing w:val="-6"/>
        </w:rPr>
        <w:t> </w:t>
      </w:r>
      <w:r>
        <w:rPr>
          <w:color w:val="323232"/>
        </w:rPr>
        <w:t>name</w:t>
      </w:r>
      <w:r>
        <w:rPr>
          <w:color w:val="323232"/>
          <w:spacing w:val="-6"/>
        </w:rPr>
        <w:t> </w:t>
      </w:r>
      <w:r>
        <w:rPr>
          <w:color w:val="323232"/>
        </w:rPr>
        <w:t>and</w:t>
      </w:r>
      <w:r>
        <w:rPr>
          <w:color w:val="323232"/>
          <w:spacing w:val="-6"/>
        </w:rPr>
        <w:t> </w:t>
      </w:r>
      <w:r>
        <w:rPr>
          <w:color w:val="323232"/>
        </w:rPr>
        <w:t>number</w:t>
      </w:r>
      <w:r>
        <w:rPr>
          <w:color w:val="323232"/>
          <w:spacing w:val="-6"/>
        </w:rPr>
        <w:t> </w:t>
      </w:r>
      <w:r>
        <w:rPr>
          <w:color w:val="323232"/>
        </w:rPr>
        <w:t>together;</w:t>
      </w:r>
      <w:r>
        <w:rPr>
          <w:color w:val="323232"/>
          <w:spacing w:val="-6"/>
        </w:rPr>
        <w:t> </w:t>
      </w:r>
      <w:r>
        <w:rPr>
          <w:color w:val="323232"/>
        </w:rPr>
        <w:t>say</w:t>
      </w:r>
      <w:r>
        <w:rPr>
          <w:color w:val="323232"/>
          <w:spacing w:val="-6"/>
        </w:rPr>
        <w:t> </w:t>
      </w:r>
      <w:r>
        <w:rPr>
          <w:color w:val="323232"/>
        </w:rPr>
        <w:t>"registration</w:t>
      </w:r>
      <w:r>
        <w:rPr>
          <w:color w:val="323232"/>
          <w:spacing w:val="-6"/>
        </w:rPr>
        <w:t> </w:t>
      </w:r>
      <w:r>
        <w:rPr>
          <w:color w:val="323232"/>
        </w:rPr>
        <w:t>found" does not prove the sender is genuine</w:t>
      </w:r>
    </w:p>
    <w:p>
      <w:pPr>
        <w:pStyle w:val="BodyText"/>
        <w:spacing w:after="0" w:line="271" w:lineRule="auto"/>
        <w:sectPr>
          <w:type w:val="continuous"/>
          <w:pgSz w:w="11900" w:h="16840"/>
          <w:pgMar w:header="44" w:footer="146" w:top="520" w:bottom="380" w:left="992" w:right="992"/>
          <w:cols w:num="2" w:equalWidth="0">
            <w:col w:w="3342" w:space="301"/>
            <w:col w:w="6273"/>
          </w:cols>
        </w:sectPr>
      </w:pPr>
    </w:p>
    <w:p>
      <w:pPr>
        <w:pStyle w:val="BodyText"/>
        <w:tabs>
          <w:tab w:pos="3851" w:val="left" w:leader="none"/>
        </w:tabs>
        <w:spacing w:before="224"/>
      </w:pPr>
      <w:r>
        <w:rPr>
          <w:color w:val="323232"/>
        </w:rPr>
        <w:t>Free-tier rate limits during </w:t>
      </w:r>
      <w:r>
        <w:rPr>
          <w:color w:val="323232"/>
          <w:spacing w:val="-2"/>
        </w:rPr>
        <w:t>judging</w:t>
      </w:r>
      <w:r>
        <w:rPr>
          <w:color w:val="323232"/>
        </w:rPr>
        <w:tab/>
        <w:t>Rules-only fallback, caching, daily </w:t>
      </w:r>
      <w:r>
        <w:rPr>
          <w:color w:val="323232"/>
          <w:spacing w:val="-5"/>
        </w:rPr>
        <w:t>cap</w:t>
      </w:r>
    </w:p>
    <w:p>
      <w:pPr>
        <w:pStyle w:val="BodyText"/>
        <w:tabs>
          <w:tab w:pos="3851" w:val="left" w:leader="none"/>
        </w:tabs>
        <w:spacing w:line="271" w:lineRule="auto" w:before="260"/>
        <w:ind w:left="3851" w:right="1223" w:hanging="3644"/>
      </w:pPr>
      <w:r>
        <w:rPr>
          <w:color w:val="323232"/>
        </w:rPr>
        <w:t>Accidental guardrail breach</w:t>
        <w:tab/>
        <w:t>Review</w:t>
      </w:r>
      <w:r>
        <w:rPr>
          <w:color w:val="323232"/>
          <w:spacing w:val="-6"/>
        </w:rPr>
        <w:t> </w:t>
      </w:r>
      <w:r>
        <w:rPr>
          <w:color w:val="323232"/>
        </w:rPr>
        <w:t>all</w:t>
      </w:r>
      <w:r>
        <w:rPr>
          <w:color w:val="323232"/>
          <w:spacing w:val="-6"/>
        </w:rPr>
        <w:t> </w:t>
      </w:r>
      <w:r>
        <w:rPr>
          <w:color w:val="323232"/>
        </w:rPr>
        <w:t>text</w:t>
      </w:r>
      <w:r>
        <w:rPr>
          <w:color w:val="323232"/>
          <w:spacing w:val="-6"/>
        </w:rPr>
        <w:t> </w:t>
      </w:r>
      <w:r>
        <w:rPr>
          <w:color w:val="323232"/>
        </w:rPr>
        <w:t>and</w:t>
      </w:r>
      <w:r>
        <w:rPr>
          <w:color w:val="323232"/>
          <w:spacing w:val="-6"/>
        </w:rPr>
        <w:t> </w:t>
      </w:r>
      <w:r>
        <w:rPr>
          <w:color w:val="323232"/>
        </w:rPr>
        <w:t>prompts</w:t>
      </w:r>
      <w:r>
        <w:rPr>
          <w:color w:val="323232"/>
          <w:spacing w:val="-6"/>
        </w:rPr>
        <w:t> </w:t>
      </w:r>
      <w:r>
        <w:rPr>
          <w:color w:val="323232"/>
        </w:rPr>
        <w:t>against</w:t>
      </w:r>
      <w:r>
        <w:rPr>
          <w:color w:val="323232"/>
          <w:spacing w:val="-6"/>
        </w:rPr>
        <w:t> </w:t>
      </w:r>
      <w:r>
        <w:rPr>
          <w:color w:val="323232"/>
        </w:rPr>
        <w:t>section</w:t>
      </w:r>
      <w:r>
        <w:rPr>
          <w:color w:val="323232"/>
          <w:spacing w:val="-6"/>
        </w:rPr>
        <w:t> </w:t>
      </w:r>
      <w:r>
        <w:rPr>
          <w:color w:val="323232"/>
        </w:rPr>
        <w:t>5</w:t>
      </w:r>
      <w:r>
        <w:rPr>
          <w:color w:val="323232"/>
          <w:spacing w:val="-6"/>
        </w:rPr>
        <w:t> </w:t>
      </w:r>
      <w:r>
        <w:rPr>
          <w:color w:val="323232"/>
        </w:rPr>
        <w:t>before </w:t>
      </w:r>
      <w:r>
        <w:rPr>
          <w:color w:val="323232"/>
          <w:spacing w:val="-2"/>
        </w:rPr>
        <w:t>submission</w:t>
      </w:r>
    </w:p>
    <w:p>
      <w:pPr>
        <w:pStyle w:val="BodyText"/>
        <w:spacing w:before="62"/>
        <w:ind w:left="0"/>
      </w:pPr>
    </w:p>
    <w:p>
      <w:pPr>
        <w:pStyle w:val="Heading2"/>
        <w:numPr>
          <w:ilvl w:val="0"/>
          <w:numId w:val="1"/>
        </w:numPr>
        <w:tabs>
          <w:tab w:pos="417" w:val="left" w:leader="none"/>
        </w:tabs>
        <w:spacing w:line="240" w:lineRule="auto" w:before="0" w:after="0"/>
        <w:ind w:left="417" w:right="0" w:hanging="360"/>
        <w:jc w:val="left"/>
        <w:rPr>
          <w:b w:val="0"/>
        </w:rPr>
      </w:pPr>
      <w:r>
        <w:rPr>
          <w:b w:val="0"/>
          <w:color w:val="656565"/>
        </w:rPr>
        <w:t>Build </w:t>
      </w:r>
      <w:r>
        <w:rPr>
          <w:b w:val="0"/>
          <w:color w:val="656565"/>
          <w:spacing w:val="-4"/>
        </w:rPr>
        <w:t>plan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40" w:lineRule="auto" w:before="164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Backend: text in; rules and SEBI lookup out as </w:t>
      </w:r>
      <w:r>
        <w:rPr>
          <w:color w:val="323232"/>
          <w:spacing w:val="-2"/>
          <w:sz w:val="21"/>
        </w:rPr>
        <w:t>JSON.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40" w:lineRule="auto" w:before="140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Result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screen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in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one</w:t>
      </w:r>
      <w:r>
        <w:rPr>
          <w:color w:val="323232"/>
          <w:spacing w:val="-1"/>
          <w:sz w:val="21"/>
        </w:rPr>
        <w:t> </w:t>
      </w:r>
      <w:r>
        <w:rPr>
          <w:color w:val="323232"/>
          <w:spacing w:val="-2"/>
          <w:sz w:val="21"/>
        </w:rPr>
        <w:t>language.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40" w:lineRule="auto" w:before="141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Screenshot OCR, voice input and audio </w:t>
      </w:r>
      <w:r>
        <w:rPr>
          <w:color w:val="323232"/>
          <w:spacing w:val="-2"/>
          <w:sz w:val="21"/>
        </w:rPr>
        <w:t>output.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40" w:lineRule="auto" w:before="126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LLM layer and link </w:t>
      </w:r>
      <w:r>
        <w:rPr>
          <w:color w:val="323232"/>
          <w:spacing w:val="-2"/>
          <w:sz w:val="21"/>
        </w:rPr>
        <w:t>check.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40" w:lineRule="auto" w:before="140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Recovery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mode,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family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share,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additional</w:t>
      </w:r>
      <w:r>
        <w:rPr>
          <w:color w:val="323232"/>
          <w:spacing w:val="-1"/>
          <w:sz w:val="21"/>
        </w:rPr>
        <w:t> </w:t>
      </w:r>
      <w:r>
        <w:rPr>
          <w:color w:val="323232"/>
          <w:spacing w:val="-2"/>
          <w:sz w:val="21"/>
        </w:rPr>
        <w:t>languages.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40" w:lineRule="auto" w:before="141" w:after="0"/>
        <w:ind w:left="387" w:right="0" w:hanging="216"/>
        <w:jc w:val="left"/>
        <w:rPr>
          <w:sz w:val="21"/>
        </w:rPr>
      </w:pPr>
      <w:r>
        <w:rPr>
          <w:color w:val="323232"/>
          <w:sz w:val="21"/>
        </w:rPr>
        <w:t>Accuracy test, user test, demo </w:t>
      </w:r>
      <w:r>
        <w:rPr>
          <w:color w:val="323232"/>
          <w:spacing w:val="-2"/>
          <w:sz w:val="21"/>
        </w:rPr>
        <w:t>video.</w:t>
      </w:r>
    </w:p>
    <w:p>
      <w:pPr>
        <w:pStyle w:val="Heading2"/>
        <w:numPr>
          <w:ilvl w:val="0"/>
          <w:numId w:val="1"/>
        </w:numPr>
        <w:tabs>
          <w:tab w:pos="412" w:val="left" w:leader="none"/>
        </w:tabs>
        <w:spacing w:line="240" w:lineRule="auto" w:before="243" w:after="0"/>
        <w:ind w:left="412" w:right="0" w:hanging="355"/>
        <w:jc w:val="left"/>
        <w:rPr>
          <w:b w:val="0"/>
        </w:rPr>
      </w:pPr>
      <w:r>
        <w:rPr>
          <w:b w:val="0"/>
          <w:color w:val="656565"/>
        </w:rPr>
        <w:t>Submission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checklist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(from</w:t>
      </w:r>
      <w:r>
        <w:rPr>
          <w:b w:val="0"/>
          <w:color w:val="656565"/>
          <w:spacing w:val="-1"/>
        </w:rPr>
        <w:t> </w:t>
      </w:r>
      <w:r>
        <w:rPr>
          <w:b w:val="0"/>
          <w:color w:val="656565"/>
        </w:rPr>
        <w:t>the </w:t>
      </w:r>
      <w:r>
        <w:rPr>
          <w:b w:val="0"/>
          <w:color w:val="656565"/>
          <w:spacing w:val="-2"/>
        </w:rPr>
        <w:t>brief)</w:t>
      </w:r>
    </w:p>
    <w:p>
      <w:pPr>
        <w:pStyle w:val="BodyText"/>
        <w:spacing w:before="163"/>
        <w:ind w:left="44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714374</wp:posOffset>
                </wp:positionH>
                <wp:positionV relativeFrom="paragraph">
                  <wp:posOffset>171677</wp:posOffset>
                </wp:positionV>
                <wp:extent cx="47625" cy="47625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0"/>
                              </a:moveTo>
                              <a:lnTo>
                                <a:pt x="20654" y="47620"/>
                              </a:lnTo>
                              <a:lnTo>
                                <a:pt x="17617" y="47015"/>
                              </a:lnTo>
                              <a:lnTo>
                                <a:pt x="0" y="26970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70"/>
                              </a:lnTo>
                              <a:lnTo>
                                <a:pt x="26970" y="4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79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249992pt;margin-top:13.517947pt;width:3.75pt;height:3.75pt;mso-position-horizontal-relative:page;mso-position-vertical-relative:paragraph;z-index:15729664" id="docshape10" coordorigin="1125,270" coordsize="75,75" path="m1167,345l1158,345,1153,344,1125,313,1125,303,1158,270,1167,270,1200,308,1200,313,1167,345xe" filled="true" fillcolor="#000000" stroked="false">
                <v:path arrowok="t"/>
                <v:fill opacity="52428f" type="solid"/>
                <w10:wrap type="none"/>
              </v:shape>
            </w:pict>
          </mc:Fallback>
        </mc:AlternateContent>
      </w:r>
      <w:r>
        <w:rPr/>
        <w:drawing>
          <wp:inline distT="0" distB="0" distL="0" distR="0">
            <wp:extent cx="123825" cy="123824"/>
            <wp:effectExtent l="0" t="0" r="0" b="0"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66"/>
          <w:sz w:val="20"/>
        </w:rPr>
        <w:t> </w:t>
      </w:r>
      <w:r>
        <w:rPr>
          <w:color w:val="323232"/>
        </w:rPr>
        <w:t>Live demo link with a working prototype</w:t>
      </w:r>
    </w:p>
    <w:p>
      <w:pPr>
        <w:pStyle w:val="BodyText"/>
        <w:ind w:left="44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714374</wp:posOffset>
                </wp:positionH>
                <wp:positionV relativeFrom="paragraph">
                  <wp:posOffset>157506</wp:posOffset>
                </wp:positionV>
                <wp:extent cx="47625" cy="47625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0"/>
                              </a:moveTo>
                              <a:lnTo>
                                <a:pt x="20654" y="47620"/>
                              </a:lnTo>
                              <a:lnTo>
                                <a:pt x="17617" y="47015"/>
                              </a:lnTo>
                              <a:lnTo>
                                <a:pt x="0" y="26970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70"/>
                              </a:lnTo>
                              <a:lnTo>
                                <a:pt x="26970" y="4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79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249992pt;margin-top:12.402125pt;width:3.75pt;height:3.75pt;mso-position-horizontal-relative:page;mso-position-vertical-relative:paragraph;z-index:15730176" id="docshape11" coordorigin="1125,248" coordsize="75,75" path="m1167,323l1158,323,1153,322,1125,291,1125,281,1158,248,1167,248,1200,286,1200,291,1167,323xe" filled="true" fillcolor="#000000" stroked="false">
                <v:path arrowok="t"/>
                <v:fill opacity="52428f" type="solid"/>
                <w10:wrap type="none"/>
              </v:shape>
            </w:pict>
          </mc:Fallback>
        </mc:AlternateContent>
      </w:r>
      <w:r>
        <w:rPr>
          <w:position w:val="4"/>
        </w:rPr>
        <w:drawing>
          <wp:inline distT="0" distB="0" distL="0" distR="0">
            <wp:extent cx="123825" cy="100609"/>
            <wp:effectExtent l="0" t="0" r="0" b="0"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0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4"/>
        </w:rPr>
      </w:r>
      <w:r>
        <w:rPr>
          <w:rFonts w:ascii="Times New Roman"/>
          <w:spacing w:val="59"/>
          <w:sz w:val="20"/>
        </w:rPr>
        <w:t> </w:t>
      </w:r>
      <w:r>
        <w:rPr>
          <w:color w:val="323232"/>
        </w:rPr>
        <w:t>3 to 5 minute video of a realistic user scenario end to end</w:t>
      </w:r>
    </w:p>
    <w:p>
      <w:pPr>
        <w:pStyle w:val="BodyText"/>
        <w:spacing w:after="0"/>
        <w:sectPr>
          <w:type w:val="continuous"/>
          <w:pgSz w:w="11900" w:h="16840"/>
          <w:pgMar w:header="44" w:footer="146" w:top="520" w:bottom="380" w:left="992" w:right="992"/>
        </w:sectPr>
      </w:pPr>
    </w:p>
    <w:p>
      <w:pPr>
        <w:pStyle w:val="BodyText"/>
        <w:spacing w:before="12"/>
        <w:ind w:left="0"/>
        <w:rPr>
          <w:sz w:val="2"/>
        </w:rPr>
      </w:pPr>
    </w:p>
    <w:p>
      <w:pPr>
        <w:spacing w:line="38" w:lineRule="exact"/>
        <w:ind w:left="44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3189" cy="24130"/>
                <wp:effectExtent l="9525" t="0" r="635" b="4445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123189" cy="24130"/>
                          <a:chExt cx="123189" cy="2413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1446" y="4763"/>
                            <a:ext cx="120014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4" h="17145">
                                <a:moveTo>
                                  <a:pt x="1200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2"/>
                                </a:lnTo>
                                <a:lnTo>
                                  <a:pt x="16535" y="17145"/>
                                </a:lnTo>
                                <a:lnTo>
                                  <a:pt x="103492" y="17145"/>
                                </a:lnTo>
                                <a:lnTo>
                                  <a:pt x="120015" y="622"/>
                                </a:lnTo>
                                <a:lnTo>
                                  <a:pt x="1200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B3B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762" y="4762"/>
                            <a:ext cx="113664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664" h="14604">
                                <a:moveTo>
                                  <a:pt x="113408" y="0"/>
                                </a:moveTo>
                                <a:lnTo>
                                  <a:pt x="113370" y="188"/>
                                </a:lnTo>
                                <a:lnTo>
                                  <a:pt x="112404" y="2518"/>
                                </a:lnTo>
                                <a:lnTo>
                                  <a:pt x="111437" y="4854"/>
                                </a:lnTo>
                                <a:lnTo>
                                  <a:pt x="94804" y="14285"/>
                                </a:lnTo>
                                <a:lnTo>
                                  <a:pt x="18604" y="14285"/>
                                </a:lnTo>
                                <a:lnTo>
                                  <a:pt x="5133" y="8700"/>
                                </a:lnTo>
                                <a:lnTo>
                                  <a:pt x="3347" y="6914"/>
                                </a:lnTo>
                                <a:lnTo>
                                  <a:pt x="1971" y="4854"/>
                                </a:lnTo>
                                <a:lnTo>
                                  <a:pt x="1004" y="2518"/>
                                </a:lnTo>
                                <a:lnTo>
                                  <a:pt x="37" y="1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6161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.7pt;height:1.9pt;mso-position-horizontal-relative:char;mso-position-vertical-relative:line" id="docshapegroup12" coordorigin="0,0" coordsize="194,38">
                <v:shape style="position:absolute;left:2;top:7;width:189;height:27" id="docshape13" coordorigin="2,8" coordsize="189,27" path="m191,8l2,8,2,8,28,35,165,35,191,8,191,8xe" filled="true" fillcolor="#3b3b3b" stroked="false">
                  <v:path arrowok="t"/>
                  <v:fill type="solid"/>
                </v:shape>
                <v:shape style="position:absolute;left:7;top:7;width:179;height:23" id="docshape14" coordorigin="7,7" coordsize="179,23" path="m186,7l186,8,185,11,183,15,157,30,37,30,16,21,13,18,11,15,9,11,8,8,7,7e" filled="false" stroked="true" strokeweight=".75pt" strokecolor="#616161">
                  <v:path arrowok="t"/>
                  <v:stroke dashstyl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3"/>
        <w:ind w:left="44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714374</wp:posOffset>
                </wp:positionH>
                <wp:positionV relativeFrom="paragraph">
                  <wp:posOffset>190504</wp:posOffset>
                </wp:positionV>
                <wp:extent cx="47625" cy="47625"/>
                <wp:effectExtent l="0" t="0" r="0" b="0"/>
                <wp:wrapNone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0"/>
                              </a:moveTo>
                              <a:lnTo>
                                <a:pt x="20654" y="47620"/>
                              </a:lnTo>
                              <a:lnTo>
                                <a:pt x="17617" y="47015"/>
                              </a:lnTo>
                              <a:lnTo>
                                <a:pt x="0" y="26970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70"/>
                              </a:lnTo>
                              <a:lnTo>
                                <a:pt x="26970" y="4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799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249992pt;margin-top:15.000368pt;width:3.75pt;height:3.75pt;mso-position-horizontal-relative:page;mso-position-vertical-relative:paragraph;z-index:15731200" id="docshape15" coordorigin="1125,300" coordsize="75,75" path="m1167,375l1158,375,1153,374,1125,342,1125,333,1158,300,1167,300,1200,338,1200,342,1167,375xe" filled="true" fillcolor="#000000" stroked="false">
                <v:path arrowok="t"/>
                <v:fill opacity="52428f" type="solid"/>
                <w10:wrap type="none"/>
              </v:shape>
            </w:pict>
          </mc:Fallback>
        </mc:AlternateContent>
      </w:r>
      <w:r>
        <w:rPr/>
        <w:drawing>
          <wp:inline distT="0" distB="0" distL="0" distR="0">
            <wp:extent cx="123825" cy="123824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>
        <w:rPr>
          <w:rFonts w:ascii="Times New Roman"/>
          <w:spacing w:val="61"/>
          <w:sz w:val="20"/>
        </w:rPr>
        <w:t> </w:t>
      </w:r>
      <w:r>
        <w:rPr>
          <w:color w:val="323232"/>
        </w:rPr>
        <w:t>PPT covering problem, user, solution, technology, real-world usefulness and user journey</w:t>
      </w:r>
    </w:p>
    <w:p>
      <w:pPr>
        <w:pStyle w:val="Heading2"/>
        <w:numPr>
          <w:ilvl w:val="0"/>
          <w:numId w:val="1"/>
        </w:numPr>
        <w:tabs>
          <w:tab w:pos="413" w:val="left" w:leader="none"/>
        </w:tabs>
        <w:spacing w:line="240" w:lineRule="auto" w:before="243" w:after="0"/>
        <w:ind w:left="413" w:right="0" w:hanging="356"/>
        <w:jc w:val="left"/>
        <w:rPr>
          <w:b w:val="0"/>
        </w:rPr>
      </w:pPr>
      <w:r>
        <w:rPr>
          <w:b w:val="0"/>
          <w:color w:val="656565"/>
        </w:rPr>
        <w:t>Open </w:t>
      </w:r>
      <w:r>
        <w:rPr>
          <w:b w:val="0"/>
          <w:color w:val="656565"/>
          <w:spacing w:val="-2"/>
        </w:rPr>
        <w:t>questions</w:t>
      </w:r>
    </w:p>
    <w:p>
      <w:pPr>
        <w:pStyle w:val="ListParagraph"/>
        <w:numPr>
          <w:ilvl w:val="1"/>
          <w:numId w:val="1"/>
        </w:numPr>
        <w:tabs>
          <w:tab w:pos="387" w:val="left" w:leader="none"/>
        </w:tabs>
        <w:spacing w:line="240" w:lineRule="auto" w:before="179" w:after="0"/>
        <w:ind w:left="387" w:right="0" w:hanging="255"/>
        <w:jc w:val="left"/>
        <w:rPr>
          <w:sz w:val="21"/>
        </w:rPr>
      </w:pPr>
      <w:r>
        <w:rPr>
          <w:color w:val="323232"/>
          <w:sz w:val="21"/>
        </w:rPr>
        <w:t>Does the hackathon allow third-party LLM APIs? (Confirm on </w:t>
      </w:r>
      <w:r>
        <w:rPr>
          <w:color w:val="323232"/>
          <w:spacing w:val="-2"/>
          <w:sz w:val="21"/>
        </w:rPr>
        <w:t>Discord.)</w:t>
      </w:r>
    </w:p>
    <w:p>
      <w:pPr>
        <w:pStyle w:val="ListParagraph"/>
        <w:numPr>
          <w:ilvl w:val="1"/>
          <w:numId w:val="1"/>
        </w:numPr>
        <w:tabs>
          <w:tab w:pos="387" w:val="left" w:leader="none"/>
        </w:tabs>
        <w:spacing w:line="240" w:lineRule="auto" w:before="125" w:after="0"/>
        <w:ind w:left="387" w:right="0" w:hanging="255"/>
        <w:jc w:val="left"/>
        <w:rPr>
          <w:sz w:val="21"/>
        </w:rPr>
      </w:pPr>
      <w:r>
        <w:rPr>
          <w:color w:val="323232"/>
          <w:sz w:val="21"/>
        </w:rPr>
        <w:t>What are our actual free-tier limits in AI </w:t>
      </w:r>
      <w:r>
        <w:rPr>
          <w:color w:val="323232"/>
          <w:spacing w:val="-2"/>
          <w:sz w:val="21"/>
        </w:rPr>
        <w:t>Studio?</w:t>
      </w:r>
    </w:p>
    <w:p>
      <w:pPr>
        <w:pStyle w:val="ListParagraph"/>
        <w:numPr>
          <w:ilvl w:val="1"/>
          <w:numId w:val="1"/>
        </w:numPr>
        <w:tabs>
          <w:tab w:pos="387" w:val="left" w:leader="none"/>
        </w:tabs>
        <w:spacing w:line="240" w:lineRule="auto" w:before="141" w:after="0"/>
        <w:ind w:left="387" w:right="0" w:hanging="255"/>
        <w:jc w:val="left"/>
        <w:rPr>
          <w:sz w:val="21"/>
        </w:rPr>
      </w:pPr>
      <w:r>
        <w:rPr>
          <w:color w:val="323232"/>
          <w:sz w:val="21"/>
        </w:rPr>
        <w:t>What format does SEBI provide for downloading its </w:t>
      </w:r>
      <w:r>
        <w:rPr>
          <w:color w:val="323232"/>
          <w:spacing w:val="-2"/>
          <w:sz w:val="21"/>
        </w:rPr>
        <w:t>lists?</w:t>
      </w:r>
    </w:p>
    <w:p>
      <w:pPr>
        <w:pStyle w:val="ListParagraph"/>
        <w:numPr>
          <w:ilvl w:val="1"/>
          <w:numId w:val="1"/>
        </w:numPr>
        <w:tabs>
          <w:tab w:pos="387" w:val="left" w:leader="none"/>
        </w:tabs>
        <w:spacing w:line="240" w:lineRule="auto" w:before="141" w:after="0"/>
        <w:ind w:left="387" w:right="0" w:hanging="255"/>
        <w:jc w:val="left"/>
        <w:rPr>
          <w:sz w:val="21"/>
        </w:rPr>
      </w:pPr>
      <w:r>
        <w:rPr>
          <w:color w:val="323232"/>
          <w:sz w:val="21"/>
        </w:rPr>
        <w:t>Team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size,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skills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and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deadline,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which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decide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how</w:t>
      </w:r>
      <w:r>
        <w:rPr>
          <w:color w:val="323232"/>
          <w:spacing w:val="-1"/>
          <w:sz w:val="21"/>
        </w:rPr>
        <w:t> </w:t>
      </w:r>
      <w:r>
        <w:rPr>
          <w:color w:val="323232"/>
          <w:sz w:val="21"/>
        </w:rPr>
        <w:t>many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P1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features</w:t>
      </w:r>
      <w:r>
        <w:rPr>
          <w:color w:val="323232"/>
          <w:spacing w:val="-2"/>
          <w:sz w:val="21"/>
        </w:rPr>
        <w:t> </w:t>
      </w:r>
      <w:r>
        <w:rPr>
          <w:color w:val="323232"/>
          <w:sz w:val="21"/>
        </w:rPr>
        <w:t>are</w:t>
      </w:r>
      <w:r>
        <w:rPr>
          <w:color w:val="323232"/>
          <w:spacing w:val="-1"/>
          <w:sz w:val="21"/>
        </w:rPr>
        <w:t> </w:t>
      </w:r>
      <w:r>
        <w:rPr>
          <w:color w:val="323232"/>
          <w:spacing w:val="-2"/>
          <w:sz w:val="21"/>
        </w:rPr>
        <w:t>realistic.</w:t>
      </w:r>
    </w:p>
    <w:sectPr>
      <w:pgSz w:w="11900" w:h="16840"/>
      <w:pgMar w:header="44" w:footer="146" w:top="520" w:bottom="46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onsolas">
    <w:altName w:val="Consolas"/>
    <w:charset w:val="1"/>
    <w:family w:val="modern"/>
    <w:pitch w:val="default"/>
  </w:font>
  <w:font w:name="Segoe UI">
    <w:altName w:val="Segoe UI"/>
    <w:charset w:val="1"/>
    <w:family w:val="swiss"/>
    <w:pitch w:val="variable"/>
  </w:font>
  <w:font w:name="Segoe UI Semibold">
    <w:altName w:val="Segoe UI Semibold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3968">
              <wp:simplePos x="0" y="0"/>
              <wp:positionH relativeFrom="page">
                <wp:posOffset>292099</wp:posOffset>
              </wp:positionH>
              <wp:positionV relativeFrom="page">
                <wp:posOffset>10382406</wp:posOffset>
              </wp:positionV>
              <wp:extent cx="5233670" cy="13906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52336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rFonts w:ascii="Arial MT"/>
                                <w:sz w:val="16"/>
                              </w:rPr>
                              <w:t>https://claude.ai/chat/5bea3435-e19a-4659-8a27-d9c31cc334b9?artifact=7489218e-819f-4956-b9b3-</w:t>
                            </w:r>
                            <w:r>
                              <w:rPr>
                                <w:rFonts w:ascii="Arial MT"/>
                                <w:spacing w:val="-2"/>
                                <w:sz w:val="16"/>
                              </w:rPr>
                              <w:t>e20596ce59c6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817.512329pt;width:412.1pt;height:10.95pt;mso-position-horizontal-relative:page;mso-position-vertical-relative:page;z-index:-15872512" type="#_x0000_t202" id="docshape3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hyperlink r:id="rId1">
                      <w:r>
                        <w:rPr>
                          <w:rFonts w:ascii="Arial MT"/>
                          <w:sz w:val="16"/>
                        </w:rPr>
                        <w:t>https://claude.ai/chat/5bea3435-e19a-4659-8a27-d9c31cc334b9?artifact=7489218e-819f-4956-b9b3-</w:t>
                      </w:r>
                      <w:r>
                        <w:rPr>
                          <w:rFonts w:ascii="Arial MT"/>
                          <w:spacing w:val="-2"/>
                          <w:sz w:val="16"/>
                        </w:rPr>
                        <w:t>e20596ce59c6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4480">
              <wp:simplePos x="0" y="0"/>
              <wp:positionH relativeFrom="page">
                <wp:posOffset>7049293</wp:posOffset>
              </wp:positionH>
              <wp:positionV relativeFrom="page">
                <wp:posOffset>10382406</wp:posOffset>
              </wp:positionV>
              <wp:extent cx="332105" cy="1390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3321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10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4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5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5.0625pt;margin-top:817.512329pt;width:26.15pt;height:10.95pt;mso-position-horizontal-relative:page;mso-position-vertical-relative:page;z-index:-15872000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10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4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/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5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2944">
              <wp:simplePos x="0" y="0"/>
              <wp:positionH relativeFrom="page">
                <wp:posOffset>292099</wp:posOffset>
              </wp:positionH>
              <wp:positionV relativeFrom="page">
                <wp:posOffset>181131</wp:posOffset>
              </wp:positionV>
              <wp:extent cx="847725" cy="13906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847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10/3/26,</w:t>
                          </w:r>
                          <w:r>
                            <w:rPr>
                              <w:rFonts w:ascii="Arial MT"/>
                              <w:spacing w:val="-7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11:01</w:t>
                          </w:r>
                          <w:r>
                            <w:rPr>
                              <w:rFonts w:ascii="Arial MT"/>
                              <w:spacing w:val="-7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.999998pt;margin-top:14.262341pt;width:66.75pt;height:10.95pt;mso-position-horizontal-relative:page;mso-position-vertical-relative:page;z-index:-15873536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10/3/26,</w:t>
                    </w:r>
                    <w:r>
                      <w:rPr>
                        <w:rFonts w:ascii="Arial MT"/>
                        <w:spacing w:val="-7"/>
                        <w:sz w:val="16"/>
                      </w:rPr>
                      <w:t> </w:t>
                    </w:r>
                    <w:r>
                      <w:rPr>
                        <w:rFonts w:ascii="Arial MT"/>
                        <w:sz w:val="16"/>
                      </w:rPr>
                      <w:t>11:01</w:t>
                    </w:r>
                    <w:r>
                      <w:rPr>
                        <w:rFonts w:ascii="Arial MT"/>
                        <w:spacing w:val="-7"/>
                        <w:sz w:val="16"/>
                      </w:rPr>
                      <w:t> 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3456">
              <wp:simplePos x="0" y="0"/>
              <wp:positionH relativeFrom="page">
                <wp:posOffset>3739257</wp:posOffset>
              </wp:positionH>
              <wp:positionV relativeFrom="page">
                <wp:posOffset>181131</wp:posOffset>
              </wp:positionV>
              <wp:extent cx="1283970" cy="13906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2839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PRD:</w:t>
                          </w:r>
                          <w:r>
                            <w:rPr>
                              <w:rFonts w:ascii="Arial MT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Scam</w:t>
                          </w:r>
                          <w:r>
                            <w:rPr>
                              <w:rFonts w:ascii="Arial MT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&amp;</w:t>
                          </w:r>
                          <w:r>
                            <w:rPr>
                              <w:rFonts w:ascii="Arial MT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Claim</w:t>
                          </w:r>
                          <w:r>
                            <w:rPr>
                              <w:rFonts w:ascii="Arial MT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Verifier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4.429688pt;margin-top:14.262341pt;width:101.1pt;height:10.95pt;mso-position-horizontal-relative:page;mso-position-vertical-relative:page;z-index:-15873024" type="#_x0000_t202" id="docshape2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PRD:</w:t>
                    </w:r>
                    <w:r>
                      <w:rPr>
                        <w:rFonts w:ascii="Arial MT"/>
                        <w:spacing w:val="-1"/>
                        <w:sz w:val="16"/>
                      </w:rPr>
                      <w:t> </w:t>
                    </w:r>
                    <w:r>
                      <w:rPr>
                        <w:rFonts w:ascii="Arial MT"/>
                        <w:sz w:val="16"/>
                      </w:rPr>
                      <w:t>Scam</w:t>
                    </w:r>
                    <w:r>
                      <w:rPr>
                        <w:rFonts w:ascii="Arial MT"/>
                        <w:spacing w:val="-1"/>
                        <w:sz w:val="16"/>
                      </w:rPr>
                      <w:t> </w:t>
                    </w:r>
                    <w:r>
                      <w:rPr>
                        <w:rFonts w:ascii="Arial MT"/>
                        <w:sz w:val="16"/>
                      </w:rPr>
                      <w:t>&amp;</w:t>
                    </w:r>
                    <w:r>
                      <w:rPr>
                        <w:rFonts w:ascii="Arial MT"/>
                        <w:spacing w:val="-1"/>
                        <w:sz w:val="16"/>
                      </w:rPr>
                      <w:t> </w:t>
                    </w:r>
                    <w:r>
                      <w:rPr>
                        <w:rFonts w:ascii="Arial MT"/>
                        <w:sz w:val="16"/>
                      </w:rPr>
                      <w:t>Claim</w:t>
                    </w:r>
                    <w:r>
                      <w:rPr>
                        <w:rFonts w:ascii="Arial MT"/>
                        <w:spacing w:val="-1"/>
                        <w:sz w:val="16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Verifier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7.500000pt;height:7.500000pt" o:bullet="t">
        <v:imagedata r:id="rId2" o:title="image4.png"/>
      </v:shape>
    </w:pict>
  </w:numPicBullet>
  <w:abstractNum w:abstractNumId="2">
    <w:multiLevelType w:val="hybridMultilevel"/>
    <w:lvl w:ilvl="0">
      <w:start w:val="1"/>
      <w:numFmt w:val="decimal"/>
      <w:lvlText w:val="%1."/>
      <w:lvlJc w:val="left"/>
      <w:pPr>
        <w:ind w:left="388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color w:val="323232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17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88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color w:val="323232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&amp;"/>
      <w:lvlPicBulletId w:val="1"/>
      <w:lvlJc w:val="left"/>
      <w:pPr>
        <w:ind w:left="71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41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63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85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06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8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50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1" w:hanging="25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279" w:hanging="222"/>
        <w:jc w:val="left"/>
      </w:pPr>
      <w:rPr>
        <w:rFonts w:hint="default" w:ascii="Segoe UI Semibold" w:hAnsi="Segoe UI Semibold" w:eastAsia="Segoe UI Semibold" w:cs="Segoe UI Semibold"/>
        <w:b w:val="0"/>
        <w:bCs w:val="0"/>
        <w:i w:val="0"/>
        <w:iCs w:val="0"/>
        <w:color w:val="656565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&amp;"/>
      <w:lvlPicBulletId w:val="0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39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8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558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1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77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36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96" w:hanging="255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" w:hAnsi="Segoe UI" w:eastAsia="Segoe UI" w:cs="Segoe U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41"/>
      <w:ind w:left="207"/>
    </w:pPr>
    <w:rPr>
      <w:rFonts w:ascii="Segoe UI" w:hAnsi="Segoe UI" w:eastAsia="Segoe UI" w:cs="Segoe U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57"/>
      <w:outlineLvl w:val="1"/>
    </w:pPr>
    <w:rPr>
      <w:rFonts w:ascii="Segoe UI Semibold" w:hAnsi="Segoe UI Semibold" w:eastAsia="Segoe UI Semibold" w:cs="Segoe UI Semibold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15" w:hanging="355"/>
      <w:outlineLvl w:val="2"/>
    </w:pPr>
    <w:rPr>
      <w:rFonts w:ascii="Segoe UI Semibold" w:hAnsi="Segoe UI Semibold" w:eastAsia="Segoe UI Semibold" w:cs="Segoe UI Semibold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3"/>
      <w:ind w:left="207"/>
      <w:outlineLvl w:val="3"/>
    </w:pPr>
    <w:rPr>
      <w:rFonts w:ascii="Segoe UI Semibold" w:hAnsi="Segoe UI Semibold" w:eastAsia="Segoe UI Semibold" w:cs="Segoe UI Semibold"/>
      <w:b/>
      <w:bCs/>
      <w:sz w:val="21"/>
      <w:szCs w:val="2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41"/>
      <w:ind w:left="387" w:hanging="216"/>
    </w:pPr>
    <w:rPr>
      <w:rFonts w:ascii="Segoe UI" w:hAnsi="Segoe UI" w:eastAsia="Segoe UI" w:cs="Segoe U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https://claude.ai/chat/5bea3435-e19a-4659-8a27-d9c31cc334b9?artifact=7489218e-819f-4956-b9b3-e20596ce59c6" TargetMode="Externa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 problem statement to tackle - Claude</dc:title>
  <dcterms:created xsi:type="dcterms:W3CDTF">2026-10-03T17:59:39Z</dcterms:created>
  <dcterms:modified xsi:type="dcterms:W3CDTF">2026-10-03T17:59:39Z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2026-10-03T00:00:00Z</vt:filetime>
  </property>
  <property fmtid="{D5CDD505-2E9C-101B-9397-08002B2CF9AE}" pid="4" name="Creator">
    <vt:lpwstr>Mozilla/5.0 (Windows NT 10.0; Win64; x64) AppleWebKit/537.36 (KHTML, like Gecko) Chrome/154.0.0.0 Safari/537.36</vt:lpwstr>
  </property>
  <property fmtid="{D5CDD505-2E9C-101B-9397-08002B2CF9AE}" pid="5" name="LastSaved">
    <vt:filetime>2026-10-03T00:00:00Z</vt:filetime>
  </property>
  <property fmtid="{D5CDD505-2E9C-101B-9397-08002B2CF9AE}" pid="6" name="Producer">
    <vt:lpwstr>Skia/PDF m154</vt:lpwstr>
  </property>
</Properties>
</file>