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70"/>
        <w:gridCol w:w="1303"/>
        <w:gridCol w:w="1242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patients_sleep_quality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bad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Excellent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2026-09-14T11:58:55Z</dcterms:modified>
  <cp:category/>
</cp:coreProperties>
</file>