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1786B7" w14:textId="204A994B" w:rsidR="006700F6" w:rsidRPr="00B04815" w:rsidRDefault="00444A6A" w:rsidP="00444A6A">
      <w:pPr>
        <w:jc w:val="center"/>
        <w:rPr>
          <w:rFonts w:ascii="Arial" w:hAnsi="Arial" w:cs="Arial"/>
          <w:b/>
          <w:bCs/>
          <w:sz w:val="28"/>
          <w:szCs w:val="28"/>
          <w:u w:val="single"/>
        </w:rPr>
      </w:pPr>
      <w:r w:rsidRPr="00B04815">
        <w:rPr>
          <w:rFonts w:ascii="Arial" w:hAnsi="Arial" w:cs="Arial"/>
          <w:b/>
          <w:bCs/>
          <w:sz w:val="28"/>
          <w:szCs w:val="28"/>
          <w:u w:val="single"/>
        </w:rPr>
        <w:t>Progress Report Third week</w:t>
      </w:r>
    </w:p>
    <w:p w14:paraId="4966371D" w14:textId="31A3C33B" w:rsidR="00444A6A" w:rsidRPr="00B04815" w:rsidRDefault="003A6625" w:rsidP="00444A6A">
      <w:pPr>
        <w:jc w:val="center"/>
        <w:rPr>
          <w:rFonts w:ascii="Arial" w:hAnsi="Arial" w:cs="Arial"/>
          <w:b/>
          <w:bCs/>
          <w:sz w:val="28"/>
          <w:szCs w:val="28"/>
          <w:u w:val="single"/>
        </w:rPr>
      </w:pPr>
      <w:r>
        <w:rPr>
          <w:rFonts w:ascii="Arial" w:hAnsi="Arial" w:cs="Arial"/>
          <w:b/>
          <w:bCs/>
          <w:sz w:val="28"/>
          <w:szCs w:val="28"/>
          <w:u w:val="single"/>
        </w:rPr>
        <w:t>souja450</w:t>
      </w:r>
    </w:p>
    <w:p w14:paraId="3AF9A910" w14:textId="212B38CE" w:rsidR="002D7018" w:rsidRPr="00B04815" w:rsidRDefault="002D7018" w:rsidP="00B04815">
      <w:pPr>
        <w:rPr>
          <w:rFonts w:ascii="Arial" w:hAnsi="Arial" w:cs="Arial"/>
        </w:rPr>
      </w:pPr>
      <w:r w:rsidRPr="00B04815">
        <w:rPr>
          <w:rFonts w:ascii="Arial" w:hAnsi="Arial" w:cs="Arial"/>
        </w:rPr>
        <w:t xml:space="preserve">5G needs a flexible layer 1(Physical layer) and Layer 2(Data link layer) to handle diverse use cases (high-speed streaming, low-latency applications) by dynamically adapting resources, optimizing performance, reducing </w:t>
      </w:r>
      <w:r w:rsidR="009F2465" w:rsidRPr="00B04815">
        <w:rPr>
          <w:rFonts w:ascii="Arial" w:hAnsi="Arial" w:cs="Arial"/>
        </w:rPr>
        <w:t>latency,</w:t>
      </w:r>
      <w:r w:rsidRPr="00B04815">
        <w:rPr>
          <w:rFonts w:ascii="Arial" w:hAnsi="Arial" w:cs="Arial"/>
        </w:rPr>
        <w:t xml:space="preserve"> and managing interference across different network conditions and requirements.</w:t>
      </w:r>
    </w:p>
    <w:p w14:paraId="55E70987" w14:textId="77777777" w:rsidR="002D7018" w:rsidRPr="002D7018" w:rsidRDefault="002D7018" w:rsidP="002D7018">
      <w:pPr>
        <w:spacing w:before="100" w:beforeAutospacing="1" w:after="100" w:afterAutospacing="1"/>
        <w:rPr>
          <w:rFonts w:ascii="Arial" w:hAnsi="Arial" w:cs="Arial"/>
        </w:rPr>
      </w:pPr>
      <w:r w:rsidRPr="002D7018">
        <w:rPr>
          <w:rFonts w:ascii="Arial" w:hAnsi="Arial" w:cs="Arial"/>
        </w:rPr>
        <w:t>The 5G downlink physical channels are pathways used to transmit data from the base station (</w:t>
      </w:r>
      <w:proofErr w:type="spellStart"/>
      <w:r w:rsidRPr="002D7018">
        <w:rPr>
          <w:rFonts w:ascii="Arial" w:hAnsi="Arial" w:cs="Arial"/>
        </w:rPr>
        <w:t>gNodeB</w:t>
      </w:r>
      <w:proofErr w:type="spellEnd"/>
      <w:r w:rsidRPr="002D7018">
        <w:rPr>
          <w:rFonts w:ascii="Arial" w:hAnsi="Arial" w:cs="Arial"/>
        </w:rPr>
        <w:t>) to user devices. They are mapped to physical resources like time slots and frequency blocks in the physical layer. Key downlink physical channels include:</w:t>
      </w:r>
    </w:p>
    <w:p w14:paraId="1B65613A" w14:textId="71D3D4E3" w:rsidR="002D7018" w:rsidRPr="00B04815" w:rsidRDefault="002D7018" w:rsidP="00A45A79">
      <w:pPr>
        <w:pStyle w:val="ListParagraph"/>
        <w:numPr>
          <w:ilvl w:val="0"/>
          <w:numId w:val="33"/>
        </w:numPr>
        <w:spacing w:before="100" w:beforeAutospacing="1" w:after="100" w:afterAutospacing="1"/>
        <w:rPr>
          <w:rFonts w:ascii="Arial" w:hAnsi="Arial" w:cs="Arial"/>
        </w:rPr>
      </w:pPr>
      <w:r w:rsidRPr="00B04815">
        <w:rPr>
          <w:rFonts w:ascii="Arial" w:hAnsi="Arial" w:cs="Arial"/>
          <w:b/>
          <w:bCs/>
        </w:rPr>
        <w:t>Physical Downlink Shared Channel (PDSCH)</w:t>
      </w:r>
      <w:r w:rsidR="00892CF9" w:rsidRPr="00B04815">
        <w:rPr>
          <w:rFonts w:ascii="Arial" w:hAnsi="Arial" w:cs="Arial"/>
          <w:b/>
          <w:bCs/>
        </w:rPr>
        <w:t>:</w:t>
      </w:r>
      <w:r w:rsidR="00892CF9" w:rsidRPr="00B04815">
        <w:rPr>
          <w:rFonts w:ascii="Arial" w:hAnsi="Arial" w:cs="Arial"/>
        </w:rPr>
        <w:t xml:space="preserve"> It is c</w:t>
      </w:r>
      <w:r w:rsidRPr="00B04815">
        <w:rPr>
          <w:rFonts w:ascii="Arial" w:hAnsi="Arial" w:cs="Arial"/>
        </w:rPr>
        <w:t>arries user data</w:t>
      </w:r>
      <w:r w:rsidR="00DC7009">
        <w:rPr>
          <w:rFonts w:ascii="Arial" w:hAnsi="Arial" w:cs="Arial"/>
        </w:rPr>
        <w:t>, control plane signaling (e.g., RRC Messages)</w:t>
      </w:r>
      <w:r w:rsidRPr="00B04815">
        <w:rPr>
          <w:rFonts w:ascii="Arial" w:hAnsi="Arial" w:cs="Arial"/>
        </w:rPr>
        <w:t xml:space="preserve"> and </w:t>
      </w:r>
      <w:r w:rsidR="00DC7009">
        <w:rPr>
          <w:rFonts w:ascii="Arial" w:hAnsi="Arial" w:cs="Arial"/>
        </w:rPr>
        <w:t xml:space="preserve">remaining </w:t>
      </w:r>
      <w:r w:rsidRPr="00B04815">
        <w:rPr>
          <w:rFonts w:ascii="Arial" w:hAnsi="Arial" w:cs="Arial"/>
        </w:rPr>
        <w:t>system information</w:t>
      </w:r>
      <w:r w:rsidR="00892CF9" w:rsidRPr="00B04815">
        <w:rPr>
          <w:rFonts w:ascii="Arial" w:hAnsi="Arial" w:cs="Arial"/>
        </w:rPr>
        <w:t xml:space="preserve"> such as paging and messages needed for communication. It is the main channel for transferring </w:t>
      </w:r>
      <w:r w:rsidR="00DC7009">
        <w:rPr>
          <w:rFonts w:ascii="Arial" w:hAnsi="Arial" w:cs="Arial"/>
        </w:rPr>
        <w:t xml:space="preserve">user </w:t>
      </w:r>
      <w:r w:rsidR="00892CF9" w:rsidRPr="00B04815">
        <w:rPr>
          <w:rFonts w:ascii="Arial" w:hAnsi="Arial" w:cs="Arial"/>
        </w:rPr>
        <w:t>data</w:t>
      </w:r>
      <w:r w:rsidR="00DC7009">
        <w:rPr>
          <w:rFonts w:ascii="Arial" w:hAnsi="Arial" w:cs="Arial"/>
        </w:rPr>
        <w:t xml:space="preserve"> and control plane information</w:t>
      </w:r>
      <w:r w:rsidR="00892CF9" w:rsidRPr="00B04815">
        <w:rPr>
          <w:rFonts w:ascii="Arial" w:hAnsi="Arial" w:cs="Arial"/>
        </w:rPr>
        <w:t xml:space="preserve"> to devices. It uses dynamic resource allocation and adapts to network conditions such as signal quality.</w:t>
      </w:r>
    </w:p>
    <w:p w14:paraId="1B4FB81A" w14:textId="531D9492" w:rsidR="002D7018" w:rsidRPr="00B04815" w:rsidRDefault="002D7018" w:rsidP="00A45A79">
      <w:pPr>
        <w:pStyle w:val="ListParagraph"/>
        <w:numPr>
          <w:ilvl w:val="0"/>
          <w:numId w:val="33"/>
        </w:numPr>
        <w:spacing w:before="100" w:beforeAutospacing="1" w:after="100" w:afterAutospacing="1"/>
        <w:rPr>
          <w:rFonts w:ascii="Arial" w:hAnsi="Arial" w:cs="Arial"/>
        </w:rPr>
      </w:pPr>
      <w:r w:rsidRPr="00B04815">
        <w:rPr>
          <w:rFonts w:ascii="Arial" w:hAnsi="Arial" w:cs="Arial"/>
          <w:b/>
          <w:bCs/>
        </w:rPr>
        <w:t>Physical Downlink Control Channel (PDCCH)</w:t>
      </w:r>
      <w:r w:rsidR="00816855" w:rsidRPr="00B04815">
        <w:rPr>
          <w:rFonts w:ascii="Arial" w:hAnsi="Arial" w:cs="Arial"/>
        </w:rPr>
        <w:t>: I</w:t>
      </w:r>
      <w:r w:rsidR="00A45A79" w:rsidRPr="00B04815">
        <w:rPr>
          <w:rFonts w:ascii="Arial" w:hAnsi="Arial" w:cs="Arial"/>
        </w:rPr>
        <w:t>t d</w:t>
      </w:r>
      <w:r w:rsidRPr="00B04815">
        <w:rPr>
          <w:rFonts w:ascii="Arial" w:hAnsi="Arial" w:cs="Arial"/>
        </w:rPr>
        <w:t>elivers control information, such as scheduling and resource allocation.</w:t>
      </w:r>
      <w:r w:rsidR="00892CF9" w:rsidRPr="00B04815">
        <w:rPr>
          <w:rFonts w:ascii="Arial" w:hAnsi="Arial" w:cs="Arial"/>
        </w:rPr>
        <w:t xml:space="preserve"> It tells the devices how to receive and decode the PDSCH indicating where and how data is sent. It manages communication timing and resource assignments</w:t>
      </w:r>
      <w:r w:rsidR="00A45A79" w:rsidRPr="00B04815">
        <w:rPr>
          <w:rFonts w:ascii="Arial" w:hAnsi="Arial" w:cs="Arial"/>
        </w:rPr>
        <w:t>.</w:t>
      </w:r>
      <w:r w:rsidR="00DC7009">
        <w:rPr>
          <w:rFonts w:ascii="Arial" w:hAnsi="Arial" w:cs="Arial"/>
        </w:rPr>
        <w:t xml:space="preserve"> Basically, it delivers information on the scheduling and decoding of the PDSCH channel.</w:t>
      </w:r>
    </w:p>
    <w:p w14:paraId="5C56829A" w14:textId="6A87C525" w:rsidR="002D7018" w:rsidRPr="00B04815" w:rsidRDefault="002D7018" w:rsidP="00A45A79">
      <w:pPr>
        <w:pStyle w:val="ListParagraph"/>
        <w:numPr>
          <w:ilvl w:val="0"/>
          <w:numId w:val="33"/>
        </w:numPr>
        <w:spacing w:before="100" w:beforeAutospacing="1" w:after="100" w:afterAutospacing="1"/>
        <w:rPr>
          <w:rFonts w:ascii="Arial" w:hAnsi="Arial" w:cs="Arial"/>
        </w:rPr>
      </w:pPr>
      <w:r w:rsidRPr="00B04815">
        <w:rPr>
          <w:rFonts w:ascii="Arial" w:hAnsi="Arial" w:cs="Arial"/>
          <w:b/>
          <w:bCs/>
        </w:rPr>
        <w:t>Physical Broadcast Channel (PBCH)</w:t>
      </w:r>
      <w:r w:rsidR="00816855" w:rsidRPr="00B04815">
        <w:rPr>
          <w:rFonts w:ascii="Arial" w:hAnsi="Arial" w:cs="Arial"/>
        </w:rPr>
        <w:t>: It t</w:t>
      </w:r>
      <w:r w:rsidRPr="00B04815">
        <w:rPr>
          <w:rFonts w:ascii="Arial" w:hAnsi="Arial" w:cs="Arial"/>
        </w:rPr>
        <w:t>ransmits system information needed for devices to access the network</w:t>
      </w:r>
      <w:r w:rsidR="00892CF9" w:rsidRPr="00B04815">
        <w:rPr>
          <w:rFonts w:ascii="Arial" w:hAnsi="Arial" w:cs="Arial"/>
        </w:rPr>
        <w:t xml:space="preserve"> such as MIB</w:t>
      </w:r>
      <w:r w:rsidR="00DC7009">
        <w:rPr>
          <w:rFonts w:ascii="Arial" w:hAnsi="Arial" w:cs="Arial"/>
        </w:rPr>
        <w:t xml:space="preserve"> </w:t>
      </w:r>
      <w:r w:rsidR="00892CF9" w:rsidRPr="00B04815">
        <w:rPr>
          <w:rFonts w:ascii="Arial" w:hAnsi="Arial" w:cs="Arial"/>
        </w:rPr>
        <w:t xml:space="preserve">(Master Information Block) for the initial access to the network. The devices use the PBCH to learn </w:t>
      </w:r>
      <w:r w:rsidR="00816855" w:rsidRPr="00B04815">
        <w:rPr>
          <w:rFonts w:ascii="Arial" w:hAnsi="Arial" w:cs="Arial"/>
        </w:rPr>
        <w:t xml:space="preserve">the </w:t>
      </w:r>
      <w:r w:rsidR="00892CF9" w:rsidRPr="00B04815">
        <w:rPr>
          <w:rFonts w:ascii="Arial" w:hAnsi="Arial" w:cs="Arial"/>
        </w:rPr>
        <w:t>essential parameters needed to connect to the network such as synchronization and frequency information</w:t>
      </w:r>
      <w:r w:rsidR="00816855" w:rsidRPr="00B04815">
        <w:rPr>
          <w:rFonts w:ascii="Arial" w:hAnsi="Arial" w:cs="Arial"/>
        </w:rPr>
        <w:t>.</w:t>
      </w:r>
    </w:p>
    <w:p w14:paraId="7DDD40E2" w14:textId="179CCC81" w:rsidR="002D7018" w:rsidRDefault="002D7018" w:rsidP="00A45A79">
      <w:pPr>
        <w:pStyle w:val="ListParagraph"/>
        <w:numPr>
          <w:ilvl w:val="0"/>
          <w:numId w:val="33"/>
        </w:numPr>
        <w:spacing w:before="100" w:beforeAutospacing="1" w:after="100" w:afterAutospacing="1"/>
        <w:rPr>
          <w:rFonts w:ascii="Arial" w:hAnsi="Arial" w:cs="Arial"/>
        </w:rPr>
      </w:pPr>
      <w:r w:rsidRPr="00B04815">
        <w:rPr>
          <w:rFonts w:ascii="Arial" w:hAnsi="Arial" w:cs="Arial"/>
          <w:b/>
          <w:bCs/>
        </w:rPr>
        <w:t>Physical Downlink Synchronization Signals (PSS/SSS)</w:t>
      </w:r>
      <w:r w:rsidR="00816855" w:rsidRPr="00B04815">
        <w:rPr>
          <w:rFonts w:ascii="Arial" w:hAnsi="Arial" w:cs="Arial"/>
        </w:rPr>
        <w:t xml:space="preserve">: </w:t>
      </w:r>
      <w:r w:rsidR="003420A5" w:rsidRPr="00B04815">
        <w:rPr>
          <w:rFonts w:ascii="Arial" w:hAnsi="Arial" w:cs="Arial"/>
        </w:rPr>
        <w:t>It h</w:t>
      </w:r>
      <w:r w:rsidRPr="00B04815">
        <w:rPr>
          <w:rFonts w:ascii="Arial" w:hAnsi="Arial" w:cs="Arial"/>
        </w:rPr>
        <w:t xml:space="preserve">elps devices synchronize </w:t>
      </w:r>
      <w:r w:rsidR="003420A5" w:rsidRPr="00B04815">
        <w:rPr>
          <w:rFonts w:ascii="Arial" w:hAnsi="Arial" w:cs="Arial"/>
        </w:rPr>
        <w:t xml:space="preserve">in time and frequency </w:t>
      </w:r>
      <w:r w:rsidRPr="00B04815">
        <w:rPr>
          <w:rFonts w:ascii="Arial" w:hAnsi="Arial" w:cs="Arial"/>
        </w:rPr>
        <w:t>with the network.</w:t>
      </w:r>
      <w:r w:rsidR="003420A5" w:rsidRPr="00B04815">
        <w:rPr>
          <w:rFonts w:ascii="Arial" w:hAnsi="Arial" w:cs="Arial"/>
        </w:rPr>
        <w:t xml:space="preserve"> The </w:t>
      </w:r>
      <w:r w:rsidR="00DC7009">
        <w:rPr>
          <w:rFonts w:ascii="Arial" w:hAnsi="Arial" w:cs="Arial"/>
        </w:rPr>
        <w:t>Primary Synchronization Signal (</w:t>
      </w:r>
      <w:r w:rsidR="003420A5" w:rsidRPr="00B04815">
        <w:rPr>
          <w:rFonts w:ascii="Arial" w:hAnsi="Arial" w:cs="Arial"/>
        </w:rPr>
        <w:t>PSS</w:t>
      </w:r>
      <w:r w:rsidR="00DC7009">
        <w:rPr>
          <w:rFonts w:ascii="Arial" w:hAnsi="Arial" w:cs="Arial"/>
        </w:rPr>
        <w:t>)</w:t>
      </w:r>
      <w:r w:rsidR="003420A5" w:rsidRPr="00B04815">
        <w:rPr>
          <w:rFonts w:ascii="Arial" w:hAnsi="Arial" w:cs="Arial"/>
        </w:rPr>
        <w:t xml:space="preserve"> allows to time synchronization while the Secondary Synchronization Signal (SSS) provides additional cell identification and frame timing information.</w:t>
      </w:r>
    </w:p>
    <w:p w14:paraId="3D3965C7" w14:textId="77777777" w:rsidR="00A71569" w:rsidRPr="00A71569" w:rsidRDefault="006E7CB7" w:rsidP="006E7CB7">
      <w:pPr>
        <w:pStyle w:val="ListParagraph"/>
        <w:numPr>
          <w:ilvl w:val="0"/>
          <w:numId w:val="33"/>
        </w:numPr>
        <w:spacing w:before="100" w:beforeAutospacing="1" w:after="100" w:afterAutospacing="1"/>
        <w:outlineLvl w:val="2"/>
        <w:rPr>
          <w:rFonts w:ascii="Arial" w:hAnsi="Arial" w:cs="Arial"/>
        </w:rPr>
      </w:pPr>
      <w:r w:rsidRPr="00B04815">
        <w:rPr>
          <w:rFonts w:ascii="Arial" w:hAnsi="Arial" w:cs="Arial"/>
          <w:b/>
          <w:bCs/>
        </w:rPr>
        <w:t>Demodulation Reference Signal (DMRS)</w:t>
      </w:r>
      <w:r w:rsidRPr="00B04815">
        <w:rPr>
          <w:rFonts w:ascii="Arial" w:hAnsi="Arial" w:cs="Arial"/>
        </w:rPr>
        <w:t>:</w:t>
      </w:r>
    </w:p>
    <w:p w14:paraId="0BD9B7FF" w14:textId="7CE4D7F5" w:rsidR="006E7CB7" w:rsidRPr="00B04815" w:rsidRDefault="00A71569" w:rsidP="00A71569">
      <w:pPr>
        <w:pStyle w:val="ListParagraph"/>
        <w:spacing w:before="100" w:beforeAutospacing="1" w:after="100" w:afterAutospacing="1"/>
        <w:outlineLvl w:val="2"/>
        <w:rPr>
          <w:rFonts w:ascii="Arial" w:hAnsi="Arial" w:cs="Arial"/>
        </w:rPr>
      </w:pPr>
      <w:r>
        <w:rPr>
          <w:rFonts w:ascii="Arial" w:hAnsi="Arial" w:cs="Arial"/>
        </w:rPr>
        <w:t xml:space="preserve">It is placed at the beginning of the slot. It is an estimate channel used for demodulation. </w:t>
      </w:r>
      <w:r w:rsidR="006E7CB7" w:rsidRPr="00B04815">
        <w:rPr>
          <w:rFonts w:ascii="Arial" w:hAnsi="Arial" w:cs="Arial"/>
        </w:rPr>
        <w:t>It helps the base station demodulate and decode uplink</w:t>
      </w:r>
      <w:r>
        <w:rPr>
          <w:rFonts w:ascii="Arial" w:hAnsi="Arial" w:cs="Arial"/>
        </w:rPr>
        <w:t xml:space="preserve"> signals</w:t>
      </w:r>
      <w:r w:rsidR="006E7CB7" w:rsidRPr="00B04815">
        <w:rPr>
          <w:rFonts w:ascii="Arial" w:hAnsi="Arial" w:cs="Arial"/>
        </w:rPr>
        <w:t xml:space="preserve"> (PUSCH or PUCCH)</w:t>
      </w:r>
      <w:r>
        <w:rPr>
          <w:rFonts w:ascii="Arial" w:hAnsi="Arial" w:cs="Arial"/>
        </w:rPr>
        <w:t xml:space="preserve"> sent by the User Equipment</w:t>
      </w:r>
      <w:r w:rsidR="006E7CB7" w:rsidRPr="00B04815">
        <w:rPr>
          <w:rFonts w:ascii="Arial" w:hAnsi="Arial" w:cs="Arial"/>
        </w:rPr>
        <w:t>. DMRS is transmitted alongside data and serves as a reference for the base station to estimate the channel and correct signal impairments (e.g., phase shift and noise).</w:t>
      </w:r>
    </w:p>
    <w:p w14:paraId="3A747945" w14:textId="378E291C" w:rsidR="006E7CB7" w:rsidRDefault="006E7CB7" w:rsidP="006E7CB7">
      <w:pPr>
        <w:pStyle w:val="ListParagraph"/>
        <w:numPr>
          <w:ilvl w:val="0"/>
          <w:numId w:val="33"/>
        </w:numPr>
        <w:spacing w:before="100" w:beforeAutospacing="1" w:after="100" w:afterAutospacing="1"/>
        <w:outlineLvl w:val="2"/>
        <w:rPr>
          <w:rFonts w:ascii="Arial" w:hAnsi="Arial" w:cs="Arial"/>
        </w:rPr>
      </w:pPr>
      <w:r w:rsidRPr="00B04815">
        <w:rPr>
          <w:rFonts w:ascii="Arial" w:hAnsi="Arial" w:cs="Arial"/>
          <w:b/>
          <w:bCs/>
        </w:rPr>
        <w:t>Phase-Tracking Reference Signal (PTRS)</w:t>
      </w:r>
      <w:r w:rsidRPr="00B04815">
        <w:rPr>
          <w:rFonts w:ascii="Arial" w:hAnsi="Arial" w:cs="Arial"/>
        </w:rPr>
        <w:br/>
      </w:r>
      <w:r w:rsidR="00A71569">
        <w:rPr>
          <w:rFonts w:ascii="Arial" w:hAnsi="Arial" w:cs="Arial"/>
        </w:rPr>
        <w:t xml:space="preserve">It is used to estimate the phase noise of the local oscillator at both receiver and transmitter. </w:t>
      </w:r>
      <w:r w:rsidR="00F26AAE">
        <w:rPr>
          <w:rFonts w:ascii="Arial" w:hAnsi="Arial" w:cs="Arial"/>
        </w:rPr>
        <w:t>It enables the suppression of the phase noise and common phase error especially at high carrier frequencies.</w:t>
      </w:r>
    </w:p>
    <w:p w14:paraId="3231122A" w14:textId="2982474F" w:rsidR="00D93218" w:rsidRDefault="00754600" w:rsidP="00D93218">
      <w:pPr>
        <w:pStyle w:val="ListParagraph"/>
        <w:keepNext/>
        <w:spacing w:before="100" w:beforeAutospacing="1" w:after="100" w:afterAutospacing="1"/>
        <w:jc w:val="center"/>
        <w:outlineLvl w:val="2"/>
      </w:pPr>
      <w:r w:rsidRPr="00754600">
        <w:rPr>
          <w:noProof/>
        </w:rPr>
        <w:lastRenderedPageBreak/>
        <w:drawing>
          <wp:inline distT="0" distB="0" distL="0" distR="0" wp14:anchorId="05F65DB8" wp14:editId="57762246">
            <wp:extent cx="3029213" cy="2629128"/>
            <wp:effectExtent l="0" t="0" r="0" b="0"/>
            <wp:docPr id="125283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35216" name=""/>
                    <pic:cNvPicPr/>
                  </pic:nvPicPr>
                  <pic:blipFill>
                    <a:blip r:embed="rId6"/>
                    <a:stretch>
                      <a:fillRect/>
                    </a:stretch>
                  </pic:blipFill>
                  <pic:spPr>
                    <a:xfrm>
                      <a:off x="0" y="0"/>
                      <a:ext cx="3029213" cy="2629128"/>
                    </a:xfrm>
                    <a:prstGeom prst="rect">
                      <a:avLst/>
                    </a:prstGeom>
                  </pic:spPr>
                </pic:pic>
              </a:graphicData>
            </a:graphic>
          </wp:inline>
        </w:drawing>
      </w:r>
    </w:p>
    <w:p w14:paraId="2487E59E" w14:textId="2803CA3E" w:rsidR="00D93218" w:rsidRDefault="00D93218" w:rsidP="00D93218">
      <w:pPr>
        <w:pStyle w:val="Caption"/>
        <w:jc w:val="center"/>
      </w:pPr>
      <w:r>
        <w:t xml:space="preserve">Figure </w:t>
      </w:r>
      <w:r>
        <w:fldChar w:fldCharType="begin"/>
      </w:r>
      <w:r>
        <w:instrText xml:space="preserve"> SEQ Figure \* ARABIC </w:instrText>
      </w:r>
      <w:r>
        <w:fldChar w:fldCharType="separate"/>
      </w:r>
      <w:r w:rsidR="00855736">
        <w:rPr>
          <w:noProof/>
        </w:rPr>
        <w:t>1</w:t>
      </w:r>
      <w:r>
        <w:fldChar w:fldCharType="end"/>
      </w:r>
      <w:r>
        <w:t>:Phase-tracking reference signal</w:t>
      </w:r>
    </w:p>
    <w:p w14:paraId="77C526A4" w14:textId="40CBA03C" w:rsidR="00D93218" w:rsidRPr="00D93218" w:rsidRDefault="00D93218" w:rsidP="00D93218">
      <w:r>
        <w:t>Th</w:t>
      </w:r>
      <w:r w:rsidR="008A6259">
        <w:t xml:space="preserve">e figure illustrates </w:t>
      </w:r>
      <w:r w:rsidR="00754600">
        <w:t>the phase-tracking reference signal DMRS and PTRS</w:t>
      </w:r>
    </w:p>
    <w:p w14:paraId="7926E9E0" w14:textId="5DCA1B3A" w:rsidR="00F26AAE" w:rsidRDefault="006E7CB7" w:rsidP="00F26AAE">
      <w:pPr>
        <w:pStyle w:val="ListParagraph"/>
        <w:numPr>
          <w:ilvl w:val="0"/>
          <w:numId w:val="33"/>
        </w:numPr>
        <w:spacing w:before="100" w:beforeAutospacing="1" w:after="100" w:afterAutospacing="1"/>
        <w:rPr>
          <w:rFonts w:ascii="Arial" w:hAnsi="Arial" w:cs="Arial"/>
          <w:b/>
          <w:bCs/>
        </w:rPr>
      </w:pPr>
      <w:r w:rsidRPr="006E7CB7">
        <w:rPr>
          <w:rFonts w:ascii="Arial" w:hAnsi="Arial" w:cs="Arial"/>
          <w:b/>
          <w:bCs/>
        </w:rPr>
        <w:t>Channel State Information Reference (CSI-RS)</w:t>
      </w:r>
    </w:p>
    <w:p w14:paraId="22E393E8" w14:textId="2B8C0244" w:rsidR="00F26AAE" w:rsidRPr="00F26AAE" w:rsidRDefault="00F26AAE" w:rsidP="00F26AAE">
      <w:pPr>
        <w:pStyle w:val="ListParagraph"/>
        <w:spacing w:before="100" w:beforeAutospacing="1" w:after="100" w:afterAutospacing="1"/>
        <w:rPr>
          <w:rFonts w:ascii="Arial" w:hAnsi="Arial" w:cs="Arial"/>
        </w:rPr>
      </w:pPr>
      <w:r w:rsidRPr="00F26AAE">
        <w:rPr>
          <w:rFonts w:ascii="Arial" w:hAnsi="Arial" w:cs="Arial"/>
        </w:rPr>
        <w:t>It is used to enable the UE to assess downlink channel conditions and to provide feedback for optimal transmission adjustments.</w:t>
      </w:r>
    </w:p>
    <w:p w14:paraId="48FCF328" w14:textId="77777777" w:rsidR="00A71569" w:rsidRPr="006E7CB7" w:rsidRDefault="00A71569" w:rsidP="00A71569">
      <w:pPr>
        <w:pStyle w:val="ListParagraph"/>
        <w:spacing w:before="100" w:beforeAutospacing="1" w:after="100" w:afterAutospacing="1"/>
        <w:rPr>
          <w:rFonts w:ascii="Arial" w:hAnsi="Arial" w:cs="Arial"/>
          <w:b/>
          <w:bCs/>
        </w:rPr>
      </w:pPr>
    </w:p>
    <w:p w14:paraId="6FF0190F" w14:textId="28FB94F7" w:rsidR="002C3BA4" w:rsidRPr="00B04815" w:rsidRDefault="002C3BA4" w:rsidP="0013296D">
      <w:pPr>
        <w:spacing w:before="100" w:beforeAutospacing="1" w:after="100" w:afterAutospacing="1"/>
        <w:rPr>
          <w:rFonts w:ascii="Arial" w:hAnsi="Arial" w:cs="Arial"/>
        </w:rPr>
      </w:pPr>
      <w:r w:rsidRPr="00B04815">
        <w:rPr>
          <w:rFonts w:ascii="Arial" w:hAnsi="Arial" w:cs="Arial"/>
        </w:rPr>
        <w:t xml:space="preserve">In 5G NR, </w:t>
      </w:r>
      <w:r w:rsidR="00A45A79" w:rsidRPr="00B04815">
        <w:rPr>
          <w:rFonts w:ascii="Arial" w:hAnsi="Arial" w:cs="Arial"/>
        </w:rPr>
        <w:t xml:space="preserve">the </w:t>
      </w:r>
      <w:r w:rsidRPr="00B04815">
        <w:rPr>
          <w:rStyle w:val="Strong"/>
          <w:rFonts w:ascii="Arial" w:hAnsi="Arial" w:cs="Arial"/>
        </w:rPr>
        <w:t>uplink physical channels</w:t>
      </w:r>
      <w:r w:rsidRPr="00B04815">
        <w:rPr>
          <w:rFonts w:ascii="Arial" w:hAnsi="Arial" w:cs="Arial"/>
        </w:rPr>
        <w:t xml:space="preserve"> are used to transmit data, control information, and synchronization signals from </w:t>
      </w:r>
      <w:r w:rsidR="00CA2FE4">
        <w:rPr>
          <w:rFonts w:ascii="Arial" w:hAnsi="Arial" w:cs="Arial"/>
        </w:rPr>
        <w:t xml:space="preserve">the </w:t>
      </w:r>
      <w:r w:rsidRPr="00B04815">
        <w:rPr>
          <w:rFonts w:ascii="Arial" w:hAnsi="Arial" w:cs="Arial"/>
        </w:rPr>
        <w:t>user equipment (UE) to the base station (</w:t>
      </w:r>
      <w:proofErr w:type="spellStart"/>
      <w:r w:rsidRPr="00B04815">
        <w:rPr>
          <w:rFonts w:ascii="Arial" w:hAnsi="Arial" w:cs="Arial"/>
        </w:rPr>
        <w:t>gNodeB</w:t>
      </w:r>
      <w:proofErr w:type="spellEnd"/>
      <w:r w:rsidRPr="00B04815">
        <w:rPr>
          <w:rFonts w:ascii="Arial" w:hAnsi="Arial" w:cs="Arial"/>
        </w:rPr>
        <w:t xml:space="preserve">). </w:t>
      </w:r>
      <w:r w:rsidR="00A45A79" w:rsidRPr="00B04815">
        <w:rPr>
          <w:rFonts w:ascii="Arial" w:hAnsi="Arial" w:cs="Arial"/>
        </w:rPr>
        <w:t>Th</w:t>
      </w:r>
      <w:r w:rsidRPr="00B04815">
        <w:rPr>
          <w:rFonts w:ascii="Arial" w:hAnsi="Arial" w:cs="Arial"/>
        </w:rPr>
        <w:t>ere are the uplink physical channels:</w:t>
      </w:r>
    </w:p>
    <w:p w14:paraId="0D2E6734" w14:textId="7F8694A8" w:rsidR="002C3BA4" w:rsidRPr="00B04815" w:rsidRDefault="002C3BA4" w:rsidP="00A45A79">
      <w:pPr>
        <w:pStyle w:val="ListParagraph"/>
        <w:numPr>
          <w:ilvl w:val="0"/>
          <w:numId w:val="31"/>
        </w:numPr>
        <w:spacing w:before="100" w:beforeAutospacing="1" w:after="100" w:afterAutospacing="1"/>
        <w:outlineLvl w:val="2"/>
        <w:rPr>
          <w:rFonts w:ascii="Arial" w:hAnsi="Arial" w:cs="Arial"/>
        </w:rPr>
      </w:pPr>
      <w:r w:rsidRPr="00B04815">
        <w:rPr>
          <w:rFonts w:ascii="Arial" w:hAnsi="Arial" w:cs="Arial"/>
          <w:b/>
          <w:bCs/>
        </w:rPr>
        <w:t>Physical Uplink Shared Channel (PUSCH)</w:t>
      </w:r>
      <w:r w:rsidR="00B04815" w:rsidRPr="00B04815">
        <w:rPr>
          <w:rFonts w:ascii="Arial" w:hAnsi="Arial" w:cs="Arial"/>
        </w:rPr>
        <w:t>:</w:t>
      </w:r>
      <w:r w:rsidRPr="00B04815">
        <w:rPr>
          <w:rFonts w:ascii="Arial" w:hAnsi="Arial" w:cs="Arial"/>
        </w:rPr>
        <w:br/>
        <w:t xml:space="preserve">It </w:t>
      </w:r>
      <w:r w:rsidR="00A45A79" w:rsidRPr="00B04815">
        <w:rPr>
          <w:rFonts w:ascii="Arial" w:hAnsi="Arial" w:cs="Arial"/>
        </w:rPr>
        <w:t xml:space="preserve">is responsible for </w:t>
      </w:r>
      <w:r w:rsidR="00FD0ED0">
        <w:rPr>
          <w:rFonts w:ascii="Arial" w:hAnsi="Arial" w:cs="Arial"/>
        </w:rPr>
        <w:t>carrying</w:t>
      </w:r>
      <w:r w:rsidRPr="00B04815">
        <w:rPr>
          <w:rFonts w:ascii="Arial" w:hAnsi="Arial" w:cs="Arial"/>
        </w:rPr>
        <w:t xml:space="preserve"> user data (uploads) and uplink signaling messages. It</w:t>
      </w:r>
      <w:r w:rsidR="00B04815" w:rsidRPr="00B04815">
        <w:rPr>
          <w:rFonts w:ascii="Arial" w:hAnsi="Arial" w:cs="Arial"/>
        </w:rPr>
        <w:t xml:space="preserve"> i</w:t>
      </w:r>
      <w:r w:rsidRPr="00B04815">
        <w:rPr>
          <w:rFonts w:ascii="Arial" w:hAnsi="Arial" w:cs="Arial"/>
        </w:rPr>
        <w:t xml:space="preserve">s the main channel for user-plane data, with dynamic resource allocation controlled by the base station. </w:t>
      </w:r>
      <w:r w:rsidR="00A45A79" w:rsidRPr="00B04815">
        <w:rPr>
          <w:rFonts w:ascii="Arial" w:hAnsi="Arial" w:cs="Arial"/>
        </w:rPr>
        <w:t>It s</w:t>
      </w:r>
      <w:r w:rsidRPr="00B04815">
        <w:rPr>
          <w:rFonts w:ascii="Arial" w:hAnsi="Arial" w:cs="Arial"/>
        </w:rPr>
        <w:t>upports modulation</w:t>
      </w:r>
      <w:r w:rsidR="00A45A79" w:rsidRPr="00B04815">
        <w:rPr>
          <w:rFonts w:ascii="Arial" w:hAnsi="Arial" w:cs="Arial"/>
        </w:rPr>
        <w:t xml:space="preserve"> schemes such as</w:t>
      </w:r>
      <w:r w:rsidRPr="00B04815">
        <w:rPr>
          <w:rFonts w:ascii="Arial" w:hAnsi="Arial" w:cs="Arial"/>
        </w:rPr>
        <w:t xml:space="preserve"> QPSK, QAM</w:t>
      </w:r>
      <w:r w:rsidR="000F61E2">
        <w:rPr>
          <w:rFonts w:ascii="Arial" w:hAnsi="Arial" w:cs="Arial"/>
        </w:rPr>
        <w:t>, RRC messages</w:t>
      </w:r>
      <w:r w:rsidRPr="00B04815">
        <w:rPr>
          <w:rFonts w:ascii="Arial" w:hAnsi="Arial" w:cs="Arial"/>
        </w:rPr>
        <w:t xml:space="preserve"> and MIMO.</w:t>
      </w:r>
    </w:p>
    <w:p w14:paraId="4F8BDFB9" w14:textId="7D01492D" w:rsidR="002C3BA4" w:rsidRPr="00B04815" w:rsidRDefault="002C3BA4" w:rsidP="00A45A79">
      <w:pPr>
        <w:pStyle w:val="ListParagraph"/>
        <w:numPr>
          <w:ilvl w:val="0"/>
          <w:numId w:val="31"/>
        </w:numPr>
        <w:spacing w:before="100" w:beforeAutospacing="1" w:after="100" w:afterAutospacing="1"/>
        <w:outlineLvl w:val="2"/>
        <w:rPr>
          <w:rFonts w:ascii="Arial" w:hAnsi="Arial" w:cs="Arial"/>
        </w:rPr>
      </w:pPr>
      <w:r w:rsidRPr="00B04815">
        <w:rPr>
          <w:rFonts w:ascii="Arial" w:hAnsi="Arial" w:cs="Arial"/>
          <w:b/>
          <w:bCs/>
        </w:rPr>
        <w:t>Physical Uplink Control Channel (PUCCH)</w:t>
      </w:r>
      <w:r w:rsidR="00B04815" w:rsidRPr="00B04815">
        <w:rPr>
          <w:rFonts w:ascii="Arial" w:hAnsi="Arial" w:cs="Arial"/>
        </w:rPr>
        <w:t>:</w:t>
      </w:r>
      <w:r w:rsidRPr="00B04815">
        <w:rPr>
          <w:rFonts w:ascii="Arial" w:hAnsi="Arial" w:cs="Arial"/>
        </w:rPr>
        <w:br/>
        <w:t>It carries control information such as HARQ feedback, downlink CSI (Channel State Information) and uplink scheduling requests. It ensures that the base station receives necessary feedback for efficient scheduling and retransmissions.</w:t>
      </w:r>
    </w:p>
    <w:p w14:paraId="22ED6CB6" w14:textId="3E898B4A" w:rsidR="002C3BA4" w:rsidRDefault="002C3BA4" w:rsidP="00A45A79">
      <w:pPr>
        <w:pStyle w:val="ListParagraph"/>
        <w:numPr>
          <w:ilvl w:val="0"/>
          <w:numId w:val="31"/>
        </w:numPr>
        <w:spacing w:before="100" w:beforeAutospacing="1" w:after="100" w:afterAutospacing="1"/>
        <w:outlineLvl w:val="2"/>
        <w:rPr>
          <w:rFonts w:ascii="Arial" w:hAnsi="Arial" w:cs="Arial"/>
        </w:rPr>
      </w:pPr>
      <w:r w:rsidRPr="00B04815">
        <w:rPr>
          <w:rFonts w:ascii="Arial" w:hAnsi="Arial" w:cs="Arial"/>
          <w:b/>
          <w:bCs/>
        </w:rPr>
        <w:t xml:space="preserve">Physical </w:t>
      </w:r>
      <w:r w:rsidR="00DC7009" w:rsidRPr="00B04815">
        <w:rPr>
          <w:rFonts w:ascii="Arial" w:hAnsi="Arial" w:cs="Arial"/>
          <w:b/>
          <w:bCs/>
        </w:rPr>
        <w:t>Random-Access</w:t>
      </w:r>
      <w:r w:rsidRPr="00B04815">
        <w:rPr>
          <w:rFonts w:ascii="Arial" w:hAnsi="Arial" w:cs="Arial"/>
          <w:b/>
          <w:bCs/>
        </w:rPr>
        <w:t xml:space="preserve"> Channel (PRACH)</w:t>
      </w:r>
      <w:r w:rsidR="00B04815" w:rsidRPr="00B04815">
        <w:rPr>
          <w:rFonts w:ascii="Arial" w:hAnsi="Arial" w:cs="Arial"/>
        </w:rPr>
        <w:t>:</w:t>
      </w:r>
      <w:r w:rsidRPr="00B04815">
        <w:rPr>
          <w:rFonts w:ascii="Arial" w:hAnsi="Arial" w:cs="Arial"/>
        </w:rPr>
        <w:br/>
        <w:t>It is used for random</w:t>
      </w:r>
      <w:r w:rsidR="00DC7009">
        <w:rPr>
          <w:rFonts w:ascii="Arial" w:hAnsi="Arial" w:cs="Arial"/>
        </w:rPr>
        <w:t>-</w:t>
      </w:r>
      <w:r w:rsidRPr="00B04815">
        <w:rPr>
          <w:rFonts w:ascii="Arial" w:hAnsi="Arial" w:cs="Arial"/>
        </w:rPr>
        <w:t xml:space="preserve">access procedures when a device initiates </w:t>
      </w:r>
      <w:r w:rsidR="00A45A79" w:rsidRPr="00B04815">
        <w:rPr>
          <w:rFonts w:ascii="Arial" w:hAnsi="Arial" w:cs="Arial"/>
        </w:rPr>
        <w:t xml:space="preserve">a </w:t>
      </w:r>
      <w:r w:rsidRPr="00B04815">
        <w:rPr>
          <w:rFonts w:ascii="Arial" w:hAnsi="Arial" w:cs="Arial"/>
        </w:rPr>
        <w:t>communication or re-establishes a connection</w:t>
      </w:r>
      <w:r w:rsidR="00817103" w:rsidRPr="00B04815">
        <w:rPr>
          <w:rFonts w:ascii="Arial" w:hAnsi="Arial" w:cs="Arial"/>
        </w:rPr>
        <w:t xml:space="preserve"> setup</w:t>
      </w:r>
      <w:r w:rsidR="00DC7009">
        <w:rPr>
          <w:rFonts w:ascii="Arial" w:hAnsi="Arial" w:cs="Arial"/>
        </w:rPr>
        <w:t xml:space="preserve"> or performs handover</w:t>
      </w:r>
      <w:r w:rsidRPr="00B04815">
        <w:rPr>
          <w:rFonts w:ascii="Arial" w:hAnsi="Arial" w:cs="Arial"/>
        </w:rPr>
        <w:t xml:space="preserve">. </w:t>
      </w:r>
      <w:r w:rsidR="00DC7009">
        <w:rPr>
          <w:rFonts w:ascii="Arial" w:hAnsi="Arial" w:cs="Arial"/>
        </w:rPr>
        <w:t xml:space="preserve">This channel carries physical layer preamble </w:t>
      </w:r>
      <w:r w:rsidRPr="00B04815">
        <w:rPr>
          <w:rFonts w:ascii="Arial" w:hAnsi="Arial" w:cs="Arial"/>
        </w:rPr>
        <w:t xml:space="preserve">PRACH </w:t>
      </w:r>
      <w:r w:rsidR="003107E4">
        <w:rPr>
          <w:rFonts w:ascii="Arial" w:hAnsi="Arial" w:cs="Arial"/>
        </w:rPr>
        <w:t xml:space="preserve">which </w:t>
      </w:r>
      <w:r w:rsidRPr="00B04815">
        <w:rPr>
          <w:rFonts w:ascii="Arial" w:hAnsi="Arial" w:cs="Arial"/>
        </w:rPr>
        <w:t>allows the UE to request network access or re-sync after idle mode</w:t>
      </w:r>
      <w:r w:rsidR="00B04815" w:rsidRPr="00B04815">
        <w:rPr>
          <w:rFonts w:ascii="Arial" w:hAnsi="Arial" w:cs="Arial"/>
        </w:rPr>
        <w:t>. T</w:t>
      </w:r>
      <w:r w:rsidR="00A45A79" w:rsidRPr="00B04815">
        <w:rPr>
          <w:rFonts w:ascii="Arial" w:hAnsi="Arial" w:cs="Arial"/>
        </w:rPr>
        <w:t xml:space="preserve">his is </w:t>
      </w:r>
      <w:r w:rsidRPr="00B04815">
        <w:rPr>
          <w:rFonts w:ascii="Arial" w:hAnsi="Arial" w:cs="Arial"/>
        </w:rPr>
        <w:t>crucial for initial access and handovers.</w:t>
      </w:r>
    </w:p>
    <w:p w14:paraId="048620E5" w14:textId="77777777" w:rsidR="0085392E" w:rsidRPr="0085392E" w:rsidRDefault="0085392E" w:rsidP="0085392E">
      <w:pPr>
        <w:spacing w:before="100" w:beforeAutospacing="1" w:after="100" w:afterAutospacing="1"/>
        <w:outlineLvl w:val="2"/>
        <w:rPr>
          <w:rFonts w:ascii="Arial" w:hAnsi="Arial" w:cs="Arial"/>
        </w:rPr>
      </w:pPr>
    </w:p>
    <w:p w14:paraId="3B6678EE" w14:textId="77777777" w:rsidR="00F26AAE" w:rsidRPr="00B04815" w:rsidRDefault="00F26AAE" w:rsidP="00F26AAE">
      <w:pPr>
        <w:pStyle w:val="ListParagraph"/>
        <w:numPr>
          <w:ilvl w:val="0"/>
          <w:numId w:val="31"/>
        </w:numPr>
        <w:spacing w:before="100" w:beforeAutospacing="1" w:after="100" w:afterAutospacing="1"/>
        <w:outlineLvl w:val="2"/>
        <w:rPr>
          <w:rFonts w:ascii="Arial" w:hAnsi="Arial" w:cs="Arial"/>
          <w:b/>
          <w:bCs/>
        </w:rPr>
      </w:pPr>
      <w:r w:rsidRPr="00B04815">
        <w:rPr>
          <w:rFonts w:ascii="Arial" w:hAnsi="Arial" w:cs="Arial"/>
          <w:b/>
          <w:bCs/>
        </w:rPr>
        <w:lastRenderedPageBreak/>
        <w:t>Sounding Reference Signal (SRS):</w:t>
      </w:r>
    </w:p>
    <w:p w14:paraId="7AAD261E" w14:textId="15F40D85" w:rsidR="00855736" w:rsidRDefault="00F26AAE" w:rsidP="00855736">
      <w:pPr>
        <w:pStyle w:val="ListParagraph"/>
        <w:spacing w:before="100" w:beforeAutospacing="1" w:after="100" w:afterAutospacing="1"/>
        <w:outlineLvl w:val="2"/>
        <w:rPr>
          <w:rFonts w:ascii="Arial" w:hAnsi="Arial" w:cs="Arial"/>
        </w:rPr>
      </w:pPr>
      <w:r w:rsidRPr="00B04815">
        <w:rPr>
          <w:rFonts w:ascii="Arial" w:hAnsi="Arial" w:cs="Arial"/>
        </w:rPr>
        <w:t>SRS provides uplink channel quality information to the base station for scheduling and beamforming. It is transmitted periodically to help the base station assess the uplink channel conditions such as path loss, interference, enabling dynamic resource allocation and optimized transmission.</w:t>
      </w:r>
    </w:p>
    <w:p w14:paraId="281F4676" w14:textId="75A6F04A" w:rsidR="00855736" w:rsidRDefault="00D37A3F" w:rsidP="00D37A3F">
      <w:pPr>
        <w:pStyle w:val="ListParagraph"/>
        <w:keepNext/>
        <w:spacing w:before="100" w:beforeAutospacing="1" w:after="100" w:afterAutospacing="1"/>
        <w:jc w:val="center"/>
        <w:outlineLvl w:val="2"/>
      </w:pPr>
      <w:r w:rsidRPr="00D37A3F">
        <w:rPr>
          <w:noProof/>
        </w:rPr>
        <w:drawing>
          <wp:inline distT="0" distB="0" distL="0" distR="0" wp14:anchorId="205D3794" wp14:editId="0F57796D">
            <wp:extent cx="2103302" cy="1162151"/>
            <wp:effectExtent l="0" t="0" r="0" b="0"/>
            <wp:docPr id="1056861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861422" name=""/>
                    <pic:cNvPicPr/>
                  </pic:nvPicPr>
                  <pic:blipFill>
                    <a:blip r:embed="rId7"/>
                    <a:stretch>
                      <a:fillRect/>
                    </a:stretch>
                  </pic:blipFill>
                  <pic:spPr>
                    <a:xfrm>
                      <a:off x="0" y="0"/>
                      <a:ext cx="2103302" cy="1162151"/>
                    </a:xfrm>
                    <a:prstGeom prst="rect">
                      <a:avLst/>
                    </a:prstGeom>
                  </pic:spPr>
                </pic:pic>
              </a:graphicData>
            </a:graphic>
          </wp:inline>
        </w:drawing>
      </w:r>
    </w:p>
    <w:p w14:paraId="6A5118DB" w14:textId="51457A70" w:rsidR="00855736" w:rsidRDefault="00855736" w:rsidP="00855736">
      <w:pPr>
        <w:pStyle w:val="Caption"/>
        <w:jc w:val="center"/>
      </w:pPr>
      <w:r>
        <w:t xml:space="preserve">Figure </w:t>
      </w:r>
      <w:r>
        <w:fldChar w:fldCharType="begin"/>
      </w:r>
      <w:r>
        <w:instrText xml:space="preserve"> SEQ Figure \* ARABIC </w:instrText>
      </w:r>
      <w:r>
        <w:fldChar w:fldCharType="separate"/>
      </w:r>
      <w:r>
        <w:rPr>
          <w:noProof/>
        </w:rPr>
        <w:t>2</w:t>
      </w:r>
      <w:r>
        <w:fldChar w:fldCharType="end"/>
      </w:r>
      <w:r>
        <w:t>: Sounding reference signal (SRS)</w:t>
      </w:r>
    </w:p>
    <w:p w14:paraId="1FDF7097" w14:textId="29B73C7F" w:rsidR="00855736" w:rsidRDefault="00FE73B2" w:rsidP="00855736">
      <w:r>
        <w:t>The figure above illustrates the Sounding reference signal (SRS)</w:t>
      </w:r>
    </w:p>
    <w:p w14:paraId="593752E3" w14:textId="3B30C5BB" w:rsidR="00A40005" w:rsidRDefault="0080041F" w:rsidP="00A40005">
      <w:pPr>
        <w:pStyle w:val="ListParagraph"/>
        <w:numPr>
          <w:ilvl w:val="0"/>
          <w:numId w:val="46"/>
        </w:numPr>
        <w:rPr>
          <w:rFonts w:ascii="Arial" w:hAnsi="Arial" w:cs="Arial"/>
          <w:b/>
          <w:bCs/>
        </w:rPr>
      </w:pPr>
      <w:r w:rsidRPr="0080041F">
        <w:rPr>
          <w:rFonts w:ascii="Arial" w:hAnsi="Arial" w:cs="Arial"/>
          <w:b/>
          <w:bCs/>
        </w:rPr>
        <w:t>Demodulation</w:t>
      </w:r>
      <w:r w:rsidR="00A40005" w:rsidRPr="0080041F">
        <w:rPr>
          <w:rFonts w:ascii="Arial" w:hAnsi="Arial" w:cs="Arial"/>
          <w:b/>
          <w:bCs/>
        </w:rPr>
        <w:t xml:space="preserve"> Reference Signal</w:t>
      </w:r>
      <w:r w:rsidRPr="0080041F">
        <w:rPr>
          <w:rFonts w:ascii="Arial" w:hAnsi="Arial" w:cs="Arial"/>
          <w:b/>
          <w:bCs/>
        </w:rPr>
        <w:t xml:space="preserve"> (DMRS):</w:t>
      </w:r>
    </w:p>
    <w:p w14:paraId="75CC8B63" w14:textId="1BEEB403" w:rsidR="0080041F" w:rsidRPr="00804661" w:rsidRDefault="00804661" w:rsidP="0080041F">
      <w:pPr>
        <w:pStyle w:val="ListParagraph"/>
        <w:rPr>
          <w:rFonts w:ascii="Arial" w:hAnsi="Arial" w:cs="Arial"/>
        </w:rPr>
      </w:pPr>
      <w:r w:rsidRPr="00804661">
        <w:rPr>
          <w:rFonts w:ascii="Arial" w:hAnsi="Arial" w:cs="Arial"/>
        </w:rPr>
        <w:t xml:space="preserve">It is used by the receiver </w:t>
      </w:r>
      <w:r w:rsidR="002B6D38">
        <w:rPr>
          <w:rFonts w:ascii="Arial" w:hAnsi="Arial" w:cs="Arial"/>
        </w:rPr>
        <w:t xml:space="preserve">to produce channel </w:t>
      </w:r>
      <w:r w:rsidR="00AC4301">
        <w:rPr>
          <w:rFonts w:ascii="Arial" w:hAnsi="Arial" w:cs="Arial"/>
        </w:rPr>
        <w:t>estimations</w:t>
      </w:r>
      <w:r w:rsidR="002B6D38">
        <w:rPr>
          <w:rFonts w:ascii="Arial" w:hAnsi="Arial" w:cs="Arial"/>
        </w:rPr>
        <w:t xml:space="preserve"> </w:t>
      </w:r>
      <w:r w:rsidR="00B74937">
        <w:rPr>
          <w:rFonts w:ascii="Arial" w:hAnsi="Arial" w:cs="Arial"/>
        </w:rPr>
        <w:t>regarding the</w:t>
      </w:r>
      <w:r w:rsidR="002B6D38">
        <w:rPr>
          <w:rFonts w:ascii="Arial" w:hAnsi="Arial" w:cs="Arial"/>
        </w:rPr>
        <w:t xml:space="preserve"> demodulation of the associated physical channel</w:t>
      </w:r>
      <w:r w:rsidR="00AC4301">
        <w:rPr>
          <w:rFonts w:ascii="Arial" w:hAnsi="Arial" w:cs="Arial"/>
        </w:rPr>
        <w:t xml:space="preserve">. </w:t>
      </w:r>
    </w:p>
    <w:p w14:paraId="28A84F70" w14:textId="38D7E349" w:rsidR="00A45A79" w:rsidRPr="00577725" w:rsidRDefault="00817103" w:rsidP="00577725">
      <w:pPr>
        <w:spacing w:before="100" w:beforeAutospacing="1" w:after="100" w:afterAutospacing="1"/>
        <w:rPr>
          <w:rFonts w:ascii="Arial" w:hAnsi="Arial" w:cs="Arial"/>
        </w:rPr>
      </w:pPr>
      <w:r w:rsidRPr="00B04815">
        <w:rPr>
          <w:rFonts w:ascii="Arial" w:hAnsi="Arial" w:cs="Arial"/>
        </w:rPr>
        <w:t xml:space="preserve">In 5G NR, </w:t>
      </w:r>
      <w:r w:rsidRPr="00B04815">
        <w:rPr>
          <w:rStyle w:val="Strong"/>
          <w:rFonts w:ascii="Arial" w:hAnsi="Arial" w:cs="Arial"/>
        </w:rPr>
        <w:t>uplink signals</w:t>
      </w:r>
      <w:r w:rsidRPr="00B04815">
        <w:rPr>
          <w:rFonts w:ascii="Arial" w:hAnsi="Arial" w:cs="Arial"/>
        </w:rPr>
        <w:t xml:space="preserve"> are used to assist the base station (</w:t>
      </w:r>
      <w:proofErr w:type="spellStart"/>
      <w:r w:rsidRPr="00B04815">
        <w:rPr>
          <w:rFonts w:ascii="Arial" w:hAnsi="Arial" w:cs="Arial"/>
        </w:rPr>
        <w:t>gNodeB</w:t>
      </w:r>
      <w:proofErr w:type="spellEnd"/>
      <w:r w:rsidRPr="00B04815">
        <w:rPr>
          <w:rFonts w:ascii="Arial" w:hAnsi="Arial" w:cs="Arial"/>
        </w:rPr>
        <w:t xml:space="preserve">) in accurately receiving and processing uplink transmissions. These signals provide synchronization, reference information, and feedback for channel estimation and resource management. These signals are used by the physical layer. </w:t>
      </w:r>
    </w:p>
    <w:p w14:paraId="083D3677" w14:textId="4459AF61" w:rsidR="00BD6C5E" w:rsidRPr="00B04815" w:rsidRDefault="001D1114" w:rsidP="001E1640">
      <w:pPr>
        <w:spacing w:before="100" w:beforeAutospacing="1" w:after="100" w:afterAutospacing="1"/>
        <w:rPr>
          <w:rFonts w:ascii="Arial" w:hAnsi="Arial" w:cs="Arial"/>
          <w:b/>
          <w:bCs/>
          <w:u w:val="single"/>
        </w:rPr>
      </w:pPr>
      <w:r w:rsidRPr="00B04815">
        <w:rPr>
          <w:rFonts w:ascii="Arial" w:hAnsi="Arial" w:cs="Arial"/>
          <w:b/>
          <w:bCs/>
          <w:u w:val="single"/>
        </w:rPr>
        <w:t>Radio access mobility in cellular networks:</w:t>
      </w:r>
    </w:p>
    <w:p w14:paraId="18F93C25" w14:textId="27FA6071" w:rsidR="001D1114" w:rsidRPr="00B04815" w:rsidRDefault="00BD6C5E" w:rsidP="00B04815">
      <w:pPr>
        <w:spacing w:before="100" w:beforeAutospacing="1" w:after="100" w:afterAutospacing="1"/>
        <w:rPr>
          <w:rFonts w:ascii="Arial" w:hAnsi="Arial" w:cs="Arial"/>
        </w:rPr>
      </w:pPr>
      <w:r w:rsidRPr="00B04815">
        <w:rPr>
          <w:rFonts w:ascii="Arial" w:hAnsi="Arial" w:cs="Arial"/>
        </w:rPr>
        <w:t xml:space="preserve">The UE measures signal strength and quality from the serving and neighboring base stations. If conditions are met, it sends a </w:t>
      </w:r>
      <w:r w:rsidRPr="00B04815">
        <w:rPr>
          <w:rFonts w:ascii="Arial" w:hAnsi="Arial" w:cs="Arial"/>
          <w:b/>
          <w:bCs/>
        </w:rPr>
        <w:t>Measurement Report (MR)</w:t>
      </w:r>
      <w:r w:rsidRPr="00B04815">
        <w:rPr>
          <w:rFonts w:ascii="Arial" w:hAnsi="Arial" w:cs="Arial"/>
        </w:rPr>
        <w:t xml:space="preserve"> to the serving base station (S-BS). The S-BS prepares the handover by requesting resources from the target base station (T-BS). Once resources are allocated, the S-BS sends a </w:t>
      </w:r>
      <w:r w:rsidRPr="00B04815">
        <w:rPr>
          <w:rFonts w:ascii="Arial" w:hAnsi="Arial" w:cs="Arial"/>
          <w:b/>
          <w:bCs/>
        </w:rPr>
        <w:t>handover command (</w:t>
      </w:r>
      <w:proofErr w:type="spellStart"/>
      <w:r w:rsidRPr="00B04815">
        <w:rPr>
          <w:rFonts w:ascii="Arial" w:hAnsi="Arial" w:cs="Arial"/>
          <w:b/>
          <w:bCs/>
        </w:rPr>
        <w:t>HOcmd</w:t>
      </w:r>
      <w:proofErr w:type="spellEnd"/>
      <w:r w:rsidRPr="00B04815">
        <w:rPr>
          <w:rFonts w:ascii="Arial" w:hAnsi="Arial" w:cs="Arial"/>
          <w:b/>
          <w:bCs/>
        </w:rPr>
        <w:t>)</w:t>
      </w:r>
      <w:r w:rsidRPr="00B04815">
        <w:rPr>
          <w:rFonts w:ascii="Arial" w:hAnsi="Arial" w:cs="Arial"/>
        </w:rPr>
        <w:t xml:space="preserve"> to the UE. The UE then synchronizes with the target cell, performs a </w:t>
      </w:r>
      <w:proofErr w:type="gramStart"/>
      <w:r w:rsidRPr="00B04815">
        <w:rPr>
          <w:rFonts w:ascii="Arial" w:hAnsi="Arial" w:cs="Arial"/>
          <w:b/>
          <w:bCs/>
        </w:rPr>
        <w:t>random access</w:t>
      </w:r>
      <w:proofErr w:type="gramEnd"/>
      <w:r w:rsidRPr="00B04815">
        <w:rPr>
          <w:rFonts w:ascii="Arial" w:hAnsi="Arial" w:cs="Arial"/>
          <w:b/>
          <w:bCs/>
        </w:rPr>
        <w:t xml:space="preserve"> procedure</w:t>
      </w:r>
      <w:r w:rsidRPr="00B04815">
        <w:rPr>
          <w:rFonts w:ascii="Arial" w:hAnsi="Arial" w:cs="Arial"/>
        </w:rPr>
        <w:t xml:space="preserve">, and confirms access by sending a </w:t>
      </w:r>
      <w:r w:rsidRPr="00B04815">
        <w:rPr>
          <w:rFonts w:ascii="Arial" w:hAnsi="Arial" w:cs="Arial"/>
          <w:b/>
          <w:bCs/>
        </w:rPr>
        <w:t>handover confirmation (</w:t>
      </w:r>
      <w:proofErr w:type="spellStart"/>
      <w:r w:rsidRPr="00B04815">
        <w:rPr>
          <w:rFonts w:ascii="Arial" w:hAnsi="Arial" w:cs="Arial"/>
          <w:b/>
          <w:bCs/>
        </w:rPr>
        <w:t>HOconf</w:t>
      </w:r>
      <w:proofErr w:type="spellEnd"/>
      <w:r w:rsidRPr="00B04815">
        <w:rPr>
          <w:rFonts w:ascii="Arial" w:hAnsi="Arial" w:cs="Arial"/>
          <w:b/>
          <w:bCs/>
        </w:rPr>
        <w:t>)</w:t>
      </w:r>
      <w:r w:rsidRPr="00B04815">
        <w:rPr>
          <w:rFonts w:ascii="Arial" w:hAnsi="Arial" w:cs="Arial"/>
        </w:rPr>
        <w:t xml:space="preserve">. The </w:t>
      </w:r>
      <w:r w:rsidRPr="00B04815">
        <w:rPr>
          <w:rFonts w:ascii="Arial" w:hAnsi="Arial" w:cs="Arial"/>
          <w:b/>
          <w:bCs/>
        </w:rPr>
        <w:t>User Data Gateway (UDGW)</w:t>
      </w:r>
      <w:r w:rsidRPr="00B04815">
        <w:rPr>
          <w:rFonts w:ascii="Arial" w:hAnsi="Arial" w:cs="Arial"/>
        </w:rPr>
        <w:t xml:space="preserve"> switches the data path to the T-BS, and the S-BS releases resources, completing the handover. This process ensures seamless mobility and service continuity for the UE.</w:t>
      </w:r>
    </w:p>
    <w:p w14:paraId="7C978125" w14:textId="0F642EE2" w:rsidR="001D1114" w:rsidRPr="00B04815" w:rsidRDefault="00B04815" w:rsidP="00B04815">
      <w:pPr>
        <w:spacing w:before="100" w:beforeAutospacing="1" w:after="100" w:afterAutospacing="1"/>
        <w:rPr>
          <w:rFonts w:ascii="Arial" w:hAnsi="Arial" w:cs="Arial"/>
        </w:rPr>
      </w:pPr>
      <w:r>
        <w:rPr>
          <w:rFonts w:ascii="Arial" w:hAnsi="Arial" w:cs="Arial"/>
        </w:rPr>
        <w:t xml:space="preserve">The </w:t>
      </w:r>
      <w:r w:rsidR="001D1114" w:rsidRPr="00B04815">
        <w:rPr>
          <w:rFonts w:ascii="Arial" w:hAnsi="Arial" w:cs="Arial"/>
        </w:rPr>
        <w:t xml:space="preserve">Idle mode mobility keeps the UE reachable </w:t>
      </w:r>
      <w:r>
        <w:rPr>
          <w:rFonts w:ascii="Arial" w:hAnsi="Arial" w:cs="Arial"/>
        </w:rPr>
        <w:t>by</w:t>
      </w:r>
      <w:r w:rsidR="001D1114" w:rsidRPr="00B04815">
        <w:rPr>
          <w:rFonts w:ascii="Arial" w:hAnsi="Arial" w:cs="Arial"/>
        </w:rPr>
        <w:t xml:space="preserve"> </w:t>
      </w:r>
      <w:r w:rsidR="001D1114" w:rsidRPr="00B04815">
        <w:rPr>
          <w:rStyle w:val="Strong"/>
          <w:rFonts w:ascii="Arial" w:hAnsi="Arial" w:cs="Arial"/>
        </w:rPr>
        <w:t>paging</w:t>
      </w:r>
      <w:r w:rsidR="001D1114" w:rsidRPr="00B04815">
        <w:rPr>
          <w:rFonts w:ascii="Arial" w:hAnsi="Arial" w:cs="Arial"/>
        </w:rPr>
        <w:t xml:space="preserve"> and </w:t>
      </w:r>
      <w:r w:rsidR="001D1114" w:rsidRPr="00B04815">
        <w:rPr>
          <w:rStyle w:val="Strong"/>
          <w:rFonts w:ascii="Arial" w:hAnsi="Arial" w:cs="Arial"/>
        </w:rPr>
        <w:t>cell reselection</w:t>
      </w:r>
      <w:r w:rsidR="001D1114" w:rsidRPr="00B04815">
        <w:rPr>
          <w:rFonts w:ascii="Arial" w:hAnsi="Arial" w:cs="Arial"/>
        </w:rPr>
        <w:t xml:space="preserve"> </w:t>
      </w:r>
      <w:r>
        <w:rPr>
          <w:rFonts w:ascii="Arial" w:hAnsi="Arial" w:cs="Arial"/>
        </w:rPr>
        <w:t>without the need for</w:t>
      </w:r>
      <w:r w:rsidR="001D1114" w:rsidRPr="00B04815">
        <w:rPr>
          <w:rFonts w:ascii="Arial" w:hAnsi="Arial" w:cs="Arial"/>
        </w:rPr>
        <w:t xml:space="preserve"> active data transmission</w:t>
      </w:r>
      <w:r>
        <w:rPr>
          <w:rFonts w:ascii="Arial" w:hAnsi="Arial" w:cs="Arial"/>
        </w:rPr>
        <w:t>. The</w:t>
      </w:r>
      <w:r w:rsidR="001D1114" w:rsidRPr="00B04815">
        <w:rPr>
          <w:rFonts w:ascii="Arial" w:hAnsi="Arial" w:cs="Arial"/>
        </w:rPr>
        <w:t xml:space="preserve"> connected mode mobility relies on </w:t>
      </w:r>
      <w:r w:rsidR="001D1114" w:rsidRPr="00B04815">
        <w:rPr>
          <w:rStyle w:val="Strong"/>
          <w:rFonts w:ascii="Arial" w:hAnsi="Arial" w:cs="Arial"/>
        </w:rPr>
        <w:t>handover procedures</w:t>
      </w:r>
      <w:r w:rsidR="001D1114" w:rsidRPr="00B04815">
        <w:rPr>
          <w:rFonts w:ascii="Arial" w:hAnsi="Arial" w:cs="Arial"/>
        </w:rPr>
        <w:t xml:space="preserve"> to maintain continuous communication during data transfer. Both modes </w:t>
      </w:r>
      <w:r>
        <w:rPr>
          <w:rFonts w:ascii="Arial" w:hAnsi="Arial" w:cs="Arial"/>
        </w:rPr>
        <w:t xml:space="preserve">can </w:t>
      </w:r>
      <w:r w:rsidR="001D1114" w:rsidRPr="00B04815">
        <w:rPr>
          <w:rFonts w:ascii="Arial" w:hAnsi="Arial" w:cs="Arial"/>
        </w:rPr>
        <w:t>optimize mobility for different connection states.</w:t>
      </w:r>
    </w:p>
    <w:p w14:paraId="08163D6D" w14:textId="36C02399" w:rsidR="001D1114" w:rsidRPr="00B04815" w:rsidRDefault="001D1114" w:rsidP="00B04815">
      <w:pPr>
        <w:pStyle w:val="NormalWeb"/>
        <w:rPr>
          <w:rFonts w:ascii="Arial" w:hAnsi="Arial" w:cs="Arial"/>
        </w:rPr>
      </w:pPr>
      <w:r w:rsidRPr="00B04815">
        <w:rPr>
          <w:rFonts w:ascii="Arial" w:hAnsi="Arial" w:cs="Arial"/>
        </w:rPr>
        <w:t xml:space="preserve">In cellular networks, mobility behavior differs based on whether the UE is in </w:t>
      </w:r>
      <w:r w:rsidRPr="00B04815">
        <w:rPr>
          <w:rStyle w:val="Strong"/>
          <w:rFonts w:ascii="Arial" w:eastAsiaTheme="majorEastAsia" w:hAnsi="Arial" w:cs="Arial"/>
        </w:rPr>
        <w:t xml:space="preserve">idle </w:t>
      </w:r>
      <w:r w:rsidRPr="00B04815">
        <w:rPr>
          <w:rFonts w:ascii="Arial" w:hAnsi="Arial" w:cs="Arial"/>
        </w:rPr>
        <w:t xml:space="preserve">or </w:t>
      </w:r>
      <w:r w:rsidRPr="00B04815">
        <w:rPr>
          <w:rStyle w:val="Strong"/>
          <w:rFonts w:ascii="Arial" w:eastAsiaTheme="majorEastAsia" w:hAnsi="Arial" w:cs="Arial"/>
        </w:rPr>
        <w:t>connected mode</w:t>
      </w:r>
      <w:r w:rsidRPr="00B04815">
        <w:rPr>
          <w:rFonts w:ascii="Arial" w:hAnsi="Arial" w:cs="Arial"/>
        </w:rPr>
        <w:t xml:space="preserve">. In </w:t>
      </w:r>
      <w:r w:rsidRPr="00B04815">
        <w:rPr>
          <w:rStyle w:val="Strong"/>
          <w:rFonts w:ascii="Arial" w:eastAsiaTheme="majorEastAsia" w:hAnsi="Arial" w:cs="Arial"/>
        </w:rPr>
        <w:t>idle mode</w:t>
      </w:r>
      <w:r w:rsidRPr="00B04815">
        <w:rPr>
          <w:rFonts w:ascii="Arial" w:hAnsi="Arial" w:cs="Arial"/>
        </w:rPr>
        <w:t xml:space="preserve">, the UE is not transmitting </w:t>
      </w:r>
      <w:proofErr w:type="gramStart"/>
      <w:r w:rsidRPr="00B04815">
        <w:rPr>
          <w:rFonts w:ascii="Arial" w:hAnsi="Arial" w:cs="Arial"/>
        </w:rPr>
        <w:t>data</w:t>
      </w:r>
      <w:proofErr w:type="gramEnd"/>
      <w:r w:rsidRPr="00B04815">
        <w:rPr>
          <w:rFonts w:ascii="Arial" w:hAnsi="Arial" w:cs="Arial"/>
        </w:rPr>
        <w:t xml:space="preserve"> but </w:t>
      </w:r>
      <w:r w:rsidR="00B04815">
        <w:rPr>
          <w:rFonts w:ascii="Arial" w:hAnsi="Arial" w:cs="Arial"/>
        </w:rPr>
        <w:t xml:space="preserve">the data </w:t>
      </w:r>
      <w:r w:rsidRPr="00B04815">
        <w:rPr>
          <w:rFonts w:ascii="Arial" w:hAnsi="Arial" w:cs="Arial"/>
        </w:rPr>
        <w:t xml:space="preserve">needs to remain reachable. The network uses </w:t>
      </w:r>
      <w:r w:rsidRPr="00B04815">
        <w:rPr>
          <w:rStyle w:val="Strong"/>
          <w:rFonts w:ascii="Arial" w:eastAsiaTheme="majorEastAsia" w:hAnsi="Arial" w:cs="Arial"/>
        </w:rPr>
        <w:t>paging</w:t>
      </w:r>
      <w:r w:rsidR="00B04815">
        <w:rPr>
          <w:rFonts w:ascii="Arial" w:hAnsi="Arial" w:cs="Arial"/>
        </w:rPr>
        <w:t xml:space="preserve"> </w:t>
      </w:r>
      <w:r w:rsidRPr="00B04815">
        <w:rPr>
          <w:rFonts w:ascii="Arial" w:hAnsi="Arial" w:cs="Arial"/>
        </w:rPr>
        <w:t xml:space="preserve">where short broadcast messages notify the UE of incoming service requests. The UE monitors the </w:t>
      </w:r>
      <w:r w:rsidRPr="00B04815">
        <w:rPr>
          <w:rStyle w:val="Strong"/>
          <w:rFonts w:ascii="Arial" w:eastAsiaTheme="majorEastAsia" w:hAnsi="Arial" w:cs="Arial"/>
        </w:rPr>
        <w:t>paging channel</w:t>
      </w:r>
      <w:r w:rsidRPr="00B04815">
        <w:rPr>
          <w:rFonts w:ascii="Arial" w:hAnsi="Arial" w:cs="Arial"/>
        </w:rPr>
        <w:t xml:space="preserve"> and performs </w:t>
      </w:r>
      <w:r w:rsidRPr="00B04815">
        <w:rPr>
          <w:rStyle w:val="Strong"/>
          <w:rFonts w:ascii="Arial" w:eastAsiaTheme="majorEastAsia" w:hAnsi="Arial" w:cs="Arial"/>
        </w:rPr>
        <w:t>cell reselection</w:t>
      </w:r>
      <w:r w:rsidRPr="00B04815">
        <w:rPr>
          <w:rFonts w:ascii="Arial" w:hAnsi="Arial" w:cs="Arial"/>
        </w:rPr>
        <w:t xml:space="preserve"> to stay connected to the best available cell. This process is </w:t>
      </w:r>
      <w:r w:rsidRPr="00B04815">
        <w:rPr>
          <w:rFonts w:ascii="Arial" w:hAnsi="Arial" w:cs="Arial"/>
        </w:rPr>
        <w:lastRenderedPageBreak/>
        <w:t xml:space="preserve">lightweight and </w:t>
      </w:r>
      <w:proofErr w:type="gramStart"/>
      <w:r w:rsidRPr="00B04815">
        <w:rPr>
          <w:rFonts w:ascii="Arial" w:hAnsi="Arial" w:cs="Arial"/>
        </w:rPr>
        <w:t>energy-efficient</w:t>
      </w:r>
      <w:proofErr w:type="gramEnd"/>
      <w:r w:rsidRPr="00B04815">
        <w:rPr>
          <w:rFonts w:ascii="Arial" w:hAnsi="Arial" w:cs="Arial"/>
        </w:rPr>
        <w:t>.</w:t>
      </w:r>
      <w:r w:rsidR="00B04815">
        <w:rPr>
          <w:rFonts w:ascii="Arial" w:hAnsi="Arial" w:cs="Arial"/>
        </w:rPr>
        <w:t xml:space="preserve"> However, i</w:t>
      </w:r>
      <w:r w:rsidRPr="00B04815">
        <w:rPr>
          <w:rFonts w:ascii="Arial" w:hAnsi="Arial" w:cs="Arial"/>
        </w:rPr>
        <w:t xml:space="preserve">n </w:t>
      </w:r>
      <w:r w:rsidRPr="00B04815">
        <w:rPr>
          <w:rStyle w:val="Strong"/>
          <w:rFonts w:ascii="Arial" w:eastAsiaTheme="majorEastAsia" w:hAnsi="Arial" w:cs="Arial"/>
        </w:rPr>
        <w:t>connected mode</w:t>
      </w:r>
      <w:r w:rsidRPr="00B04815">
        <w:rPr>
          <w:rFonts w:ascii="Arial" w:hAnsi="Arial" w:cs="Arial"/>
        </w:rPr>
        <w:t xml:space="preserve">, the UE is actively transferring data and requires seamless connectivity. The network manages this through </w:t>
      </w:r>
      <w:r w:rsidRPr="00B04815">
        <w:rPr>
          <w:rStyle w:val="Strong"/>
          <w:rFonts w:ascii="Arial" w:eastAsiaTheme="majorEastAsia" w:hAnsi="Arial" w:cs="Arial"/>
        </w:rPr>
        <w:t>handover procedures</w:t>
      </w:r>
      <w:r w:rsidRPr="00B04815">
        <w:rPr>
          <w:rFonts w:ascii="Arial" w:hAnsi="Arial" w:cs="Arial"/>
        </w:rPr>
        <w:t>, where the UE continuously reports signal strength to ensure smooth transitions between cells without data loss or interruption.</w:t>
      </w:r>
    </w:p>
    <w:p w14:paraId="1BFAA79B" w14:textId="04226D0B" w:rsidR="001D1114" w:rsidRPr="00B04815" w:rsidRDefault="001D1114" w:rsidP="00B04815">
      <w:pPr>
        <w:pStyle w:val="NormalWeb"/>
        <w:rPr>
          <w:rFonts w:ascii="Arial" w:hAnsi="Arial" w:cs="Arial"/>
        </w:rPr>
      </w:pPr>
      <w:r w:rsidRPr="00B04815">
        <w:rPr>
          <w:rFonts w:ascii="Arial" w:hAnsi="Arial" w:cs="Arial"/>
        </w:rPr>
        <w:t xml:space="preserve">The key difference is that </w:t>
      </w:r>
      <w:r w:rsidRPr="00B04815">
        <w:rPr>
          <w:rStyle w:val="Strong"/>
          <w:rFonts w:ascii="Arial" w:eastAsiaTheme="majorEastAsia" w:hAnsi="Arial" w:cs="Arial"/>
        </w:rPr>
        <w:t>idle mode</w:t>
      </w:r>
      <w:r w:rsidRPr="00B04815">
        <w:rPr>
          <w:rFonts w:ascii="Arial" w:hAnsi="Arial" w:cs="Arial"/>
        </w:rPr>
        <w:t xml:space="preserve"> focuses on maintaining reachability with minimal signaling, while </w:t>
      </w:r>
      <w:r w:rsidRPr="00B04815">
        <w:rPr>
          <w:rStyle w:val="Strong"/>
          <w:rFonts w:ascii="Arial" w:eastAsiaTheme="majorEastAsia" w:hAnsi="Arial" w:cs="Arial"/>
        </w:rPr>
        <w:t>connected mode</w:t>
      </w:r>
      <w:r w:rsidRPr="00B04815">
        <w:rPr>
          <w:rFonts w:ascii="Arial" w:hAnsi="Arial" w:cs="Arial"/>
        </w:rPr>
        <w:t xml:space="preserve"> prioritizes uninterrupted data transmission through real-time handover management. Understanding this distinction is essential for optimizing network performance and user experience in various mobility scenarios.</w:t>
      </w:r>
    </w:p>
    <w:p w14:paraId="0B1A5B97" w14:textId="37C9EDAA" w:rsidR="00E85B81" w:rsidRPr="00B04815" w:rsidRDefault="00E85B81" w:rsidP="00B04815">
      <w:pPr>
        <w:pStyle w:val="ListParagraph"/>
        <w:numPr>
          <w:ilvl w:val="0"/>
          <w:numId w:val="34"/>
        </w:numPr>
        <w:rPr>
          <w:rFonts w:ascii="Arial" w:eastAsia="Times New Roman" w:hAnsi="Arial" w:cs="Arial"/>
          <w:kern w:val="0"/>
          <w14:ligatures w14:val="none"/>
        </w:rPr>
      </w:pPr>
      <w:r w:rsidRPr="00B04815">
        <w:rPr>
          <w:rFonts w:ascii="Arial" w:eastAsia="Times New Roman" w:hAnsi="Arial" w:cs="Arial"/>
          <w:b/>
          <w:bCs/>
          <w:kern w:val="0"/>
          <w14:ligatures w14:val="none"/>
        </w:rPr>
        <w:t xml:space="preserve">Inter-frequency handover: </w:t>
      </w:r>
      <w:r w:rsidRPr="00B04815">
        <w:rPr>
          <w:rFonts w:ascii="Arial" w:eastAsia="Times New Roman" w:hAnsi="Arial" w:cs="Arial"/>
          <w:kern w:val="0"/>
          <w14:ligatures w14:val="none"/>
        </w:rPr>
        <w:t xml:space="preserve">It involves </w:t>
      </w:r>
      <w:r w:rsidR="00B04815">
        <w:rPr>
          <w:rFonts w:ascii="Arial" w:eastAsia="Times New Roman" w:hAnsi="Arial" w:cs="Arial"/>
          <w:kern w:val="0"/>
          <w14:ligatures w14:val="none"/>
        </w:rPr>
        <w:t>operating</w:t>
      </w:r>
      <w:r w:rsidRPr="00B04815">
        <w:rPr>
          <w:rFonts w:ascii="Arial" w:eastAsia="Times New Roman" w:hAnsi="Arial" w:cs="Arial"/>
          <w:kern w:val="0"/>
          <w14:ligatures w14:val="none"/>
        </w:rPr>
        <w:t xml:space="preserve"> </w:t>
      </w:r>
      <w:r w:rsidR="00B04815">
        <w:rPr>
          <w:rFonts w:ascii="Arial" w:eastAsia="Times New Roman" w:hAnsi="Arial" w:cs="Arial"/>
          <w:kern w:val="0"/>
          <w14:ligatures w14:val="none"/>
        </w:rPr>
        <w:t>using</w:t>
      </w:r>
      <w:r w:rsidRPr="00B04815">
        <w:rPr>
          <w:rFonts w:ascii="Arial" w:eastAsia="Times New Roman" w:hAnsi="Arial" w:cs="Arial"/>
          <w:kern w:val="0"/>
          <w14:ligatures w14:val="none"/>
        </w:rPr>
        <w:t xml:space="preserve"> different frequency bands</w:t>
      </w:r>
      <w:r w:rsidR="00B04815">
        <w:rPr>
          <w:rFonts w:ascii="Arial" w:eastAsia="Times New Roman" w:hAnsi="Arial" w:cs="Arial"/>
          <w:kern w:val="0"/>
          <w14:ligatures w14:val="none"/>
        </w:rPr>
        <w:t xml:space="preserve">. As a result, </w:t>
      </w:r>
      <w:r w:rsidRPr="00B04815">
        <w:rPr>
          <w:rFonts w:ascii="Arial" w:eastAsia="Times New Roman" w:hAnsi="Arial" w:cs="Arial"/>
          <w:kern w:val="0"/>
          <w14:ligatures w14:val="none"/>
        </w:rPr>
        <w:t>it requires re-tuning</w:t>
      </w:r>
      <w:r w:rsidR="00B04815">
        <w:rPr>
          <w:rFonts w:ascii="Arial" w:eastAsia="Times New Roman" w:hAnsi="Arial" w:cs="Arial"/>
          <w:kern w:val="0"/>
          <w14:ligatures w14:val="none"/>
        </w:rPr>
        <w:t xml:space="preserve"> </w:t>
      </w:r>
      <w:r w:rsidRPr="00B04815">
        <w:rPr>
          <w:rFonts w:ascii="Arial" w:eastAsia="Times New Roman" w:hAnsi="Arial" w:cs="Arial"/>
          <w:kern w:val="0"/>
          <w14:ligatures w14:val="none"/>
        </w:rPr>
        <w:t>which may introduce delays.</w:t>
      </w:r>
    </w:p>
    <w:p w14:paraId="31975F63" w14:textId="6A8DD7FF" w:rsidR="00E85B81" w:rsidRPr="00B04815" w:rsidRDefault="00E85B81" w:rsidP="00B04815">
      <w:pPr>
        <w:pStyle w:val="ListParagraph"/>
        <w:numPr>
          <w:ilvl w:val="0"/>
          <w:numId w:val="34"/>
        </w:numPr>
        <w:spacing w:before="100" w:beforeAutospacing="1" w:after="100" w:afterAutospacing="1"/>
        <w:rPr>
          <w:rFonts w:ascii="Arial" w:eastAsia="Times New Roman" w:hAnsi="Arial" w:cs="Arial"/>
          <w:kern w:val="0"/>
          <w14:ligatures w14:val="none"/>
        </w:rPr>
      </w:pPr>
      <w:r w:rsidRPr="00B04815">
        <w:rPr>
          <w:rFonts w:ascii="Arial" w:eastAsia="Times New Roman" w:hAnsi="Arial" w:cs="Arial"/>
          <w:b/>
          <w:bCs/>
          <w:kern w:val="0"/>
          <w14:ligatures w14:val="none"/>
        </w:rPr>
        <w:t>Intra-frequency handover</w:t>
      </w:r>
      <w:r w:rsidRPr="00B04815">
        <w:rPr>
          <w:rFonts w:ascii="Arial" w:eastAsia="Times New Roman" w:hAnsi="Arial" w:cs="Arial"/>
          <w:kern w:val="0"/>
          <w14:ligatures w14:val="none"/>
        </w:rPr>
        <w:t>: It occurs within the same frequency band and faces challenges related to interference management</w:t>
      </w:r>
      <w:r w:rsidR="00CC52AA" w:rsidRPr="00B04815">
        <w:rPr>
          <w:rFonts w:ascii="Arial" w:eastAsia="Times New Roman" w:hAnsi="Arial" w:cs="Arial"/>
          <w:kern w:val="0"/>
          <w14:ligatures w14:val="none"/>
        </w:rPr>
        <w:t xml:space="preserve"> since neighboring cells may cause overlapping signals </w:t>
      </w:r>
      <w:r w:rsidR="00B04815">
        <w:rPr>
          <w:rFonts w:ascii="Arial" w:eastAsia="Times New Roman" w:hAnsi="Arial" w:cs="Arial"/>
          <w:kern w:val="0"/>
          <w14:ligatures w14:val="none"/>
        </w:rPr>
        <w:t xml:space="preserve">while operating </w:t>
      </w:r>
      <w:r w:rsidR="00CC52AA" w:rsidRPr="00B04815">
        <w:rPr>
          <w:rFonts w:ascii="Arial" w:eastAsia="Times New Roman" w:hAnsi="Arial" w:cs="Arial"/>
          <w:kern w:val="0"/>
          <w14:ligatures w14:val="none"/>
        </w:rPr>
        <w:t>on the same frequency</w:t>
      </w:r>
      <w:r w:rsidR="00B04815">
        <w:rPr>
          <w:rFonts w:ascii="Arial" w:eastAsia="Times New Roman" w:hAnsi="Arial" w:cs="Arial"/>
          <w:kern w:val="0"/>
          <w14:ligatures w14:val="none"/>
        </w:rPr>
        <w:t xml:space="preserve"> band.</w:t>
      </w:r>
    </w:p>
    <w:p w14:paraId="66A9A68A" w14:textId="77777777" w:rsidR="00035093" w:rsidRPr="00035093" w:rsidRDefault="00035093" w:rsidP="00035093">
      <w:pPr>
        <w:spacing w:before="100" w:beforeAutospacing="1" w:after="100" w:afterAutospacing="1"/>
        <w:outlineLvl w:val="3"/>
        <w:rPr>
          <w:rFonts w:ascii="Arial" w:eastAsia="Times New Roman" w:hAnsi="Arial" w:cs="Arial"/>
          <w:b/>
          <w:bCs/>
          <w:kern w:val="0"/>
          <w14:ligatures w14:val="none"/>
        </w:rPr>
      </w:pPr>
      <w:r w:rsidRPr="00035093">
        <w:rPr>
          <w:rFonts w:ascii="Arial" w:eastAsia="Times New Roman" w:hAnsi="Arial" w:cs="Arial"/>
          <w:b/>
          <w:bCs/>
          <w:kern w:val="0"/>
          <w14:ligatures w14:val="none"/>
        </w:rPr>
        <w:t>Intra-Frequency Handover:</w:t>
      </w:r>
    </w:p>
    <w:p w14:paraId="1566F43F" w14:textId="40FB8118" w:rsidR="00035093" w:rsidRPr="00035093" w:rsidRDefault="00035093" w:rsidP="00035093">
      <w:pPr>
        <w:numPr>
          <w:ilvl w:val="0"/>
          <w:numId w:val="10"/>
        </w:numPr>
        <w:spacing w:before="100" w:beforeAutospacing="1" w:after="100" w:afterAutospacing="1"/>
        <w:rPr>
          <w:rFonts w:ascii="Arial" w:eastAsia="Times New Roman" w:hAnsi="Arial" w:cs="Arial"/>
          <w:kern w:val="0"/>
          <w14:ligatures w14:val="none"/>
        </w:rPr>
      </w:pPr>
      <w:r w:rsidRPr="00B04815">
        <w:rPr>
          <w:rFonts w:ascii="Arial" w:eastAsia="Times New Roman" w:hAnsi="Arial" w:cs="Arial"/>
          <w:kern w:val="0"/>
          <w14:ligatures w14:val="none"/>
        </w:rPr>
        <w:t>It o</w:t>
      </w:r>
      <w:r w:rsidRPr="00035093">
        <w:rPr>
          <w:rFonts w:ascii="Arial" w:eastAsia="Times New Roman" w:hAnsi="Arial" w:cs="Arial"/>
          <w:kern w:val="0"/>
          <w14:ligatures w14:val="none"/>
        </w:rPr>
        <w:t xml:space="preserve">ccurs when the serving and target base stations operate on the </w:t>
      </w:r>
      <w:r w:rsidRPr="00035093">
        <w:rPr>
          <w:rFonts w:ascii="Arial" w:eastAsia="Times New Roman" w:hAnsi="Arial" w:cs="Arial"/>
          <w:b/>
          <w:bCs/>
          <w:kern w:val="0"/>
          <w14:ligatures w14:val="none"/>
        </w:rPr>
        <w:t>same carrier frequency</w:t>
      </w:r>
      <w:r w:rsidRPr="00035093">
        <w:rPr>
          <w:rFonts w:ascii="Arial" w:eastAsia="Times New Roman" w:hAnsi="Arial" w:cs="Arial"/>
          <w:kern w:val="0"/>
          <w14:ligatures w14:val="none"/>
        </w:rPr>
        <w:t>.</w:t>
      </w:r>
    </w:p>
    <w:p w14:paraId="29B4CEE2" w14:textId="1B9EC901" w:rsidR="00035093" w:rsidRPr="00035093" w:rsidRDefault="00035093" w:rsidP="00035093">
      <w:pPr>
        <w:numPr>
          <w:ilvl w:val="0"/>
          <w:numId w:val="10"/>
        </w:numPr>
        <w:spacing w:before="100" w:beforeAutospacing="1" w:after="100" w:afterAutospacing="1"/>
        <w:rPr>
          <w:rFonts w:ascii="Arial" w:eastAsia="Times New Roman" w:hAnsi="Arial" w:cs="Arial"/>
          <w:kern w:val="0"/>
          <w14:ligatures w14:val="none"/>
        </w:rPr>
      </w:pPr>
      <w:r w:rsidRPr="00035093">
        <w:rPr>
          <w:rFonts w:ascii="Arial" w:eastAsia="Times New Roman" w:hAnsi="Arial" w:cs="Arial"/>
          <w:b/>
          <w:bCs/>
          <w:kern w:val="0"/>
          <w14:ligatures w14:val="none"/>
        </w:rPr>
        <w:t>No frequency re-tuning</w:t>
      </w:r>
      <w:r w:rsidRPr="00035093">
        <w:rPr>
          <w:rFonts w:ascii="Arial" w:eastAsia="Times New Roman" w:hAnsi="Arial" w:cs="Arial"/>
          <w:kern w:val="0"/>
          <w14:ligatures w14:val="none"/>
        </w:rPr>
        <w:t xml:space="preserve"> is required</w:t>
      </w:r>
      <w:r w:rsidR="00B04815">
        <w:rPr>
          <w:rFonts w:ascii="Arial" w:eastAsia="Times New Roman" w:hAnsi="Arial" w:cs="Arial"/>
          <w:kern w:val="0"/>
          <w14:ligatures w14:val="none"/>
        </w:rPr>
        <w:t xml:space="preserve"> which will</w:t>
      </w:r>
      <w:r w:rsidRPr="00035093">
        <w:rPr>
          <w:rFonts w:ascii="Arial" w:eastAsia="Times New Roman" w:hAnsi="Arial" w:cs="Arial"/>
          <w:kern w:val="0"/>
          <w14:ligatures w14:val="none"/>
        </w:rPr>
        <w:t xml:space="preserve"> mak</w:t>
      </w:r>
      <w:r w:rsidR="00B04815">
        <w:rPr>
          <w:rFonts w:ascii="Arial" w:eastAsia="Times New Roman" w:hAnsi="Arial" w:cs="Arial"/>
          <w:kern w:val="0"/>
          <w14:ligatures w14:val="none"/>
        </w:rPr>
        <w:t>e</w:t>
      </w:r>
      <w:r w:rsidRPr="00035093">
        <w:rPr>
          <w:rFonts w:ascii="Arial" w:eastAsia="Times New Roman" w:hAnsi="Arial" w:cs="Arial"/>
          <w:kern w:val="0"/>
          <w14:ligatures w14:val="none"/>
        </w:rPr>
        <w:t xml:space="preserve"> the handover </w:t>
      </w:r>
      <w:r w:rsidRPr="00B04815">
        <w:rPr>
          <w:rFonts w:ascii="Arial" w:eastAsia="Times New Roman" w:hAnsi="Arial" w:cs="Arial"/>
          <w:kern w:val="0"/>
          <w14:ligatures w14:val="none"/>
        </w:rPr>
        <w:t xml:space="preserve">process </w:t>
      </w:r>
      <w:r w:rsidRPr="00035093">
        <w:rPr>
          <w:rFonts w:ascii="Arial" w:eastAsia="Times New Roman" w:hAnsi="Arial" w:cs="Arial"/>
          <w:kern w:val="0"/>
          <w14:ligatures w14:val="none"/>
        </w:rPr>
        <w:t>faster.</w:t>
      </w:r>
    </w:p>
    <w:p w14:paraId="18717E35" w14:textId="10EED8F0" w:rsidR="00035093" w:rsidRPr="00035093" w:rsidRDefault="00035093" w:rsidP="00035093">
      <w:pPr>
        <w:numPr>
          <w:ilvl w:val="0"/>
          <w:numId w:val="10"/>
        </w:numPr>
        <w:spacing w:before="100" w:beforeAutospacing="1" w:after="100" w:afterAutospacing="1"/>
        <w:rPr>
          <w:rFonts w:ascii="Arial" w:eastAsia="Times New Roman" w:hAnsi="Arial" w:cs="Arial"/>
          <w:kern w:val="0"/>
          <w14:ligatures w14:val="none"/>
        </w:rPr>
      </w:pPr>
      <w:r w:rsidRPr="00035093">
        <w:rPr>
          <w:rFonts w:ascii="Arial" w:eastAsia="Times New Roman" w:hAnsi="Arial" w:cs="Arial"/>
          <w:kern w:val="0"/>
          <w14:ligatures w14:val="none"/>
        </w:rPr>
        <w:t xml:space="preserve">A major challenge </w:t>
      </w:r>
      <w:r w:rsidR="00B04815">
        <w:rPr>
          <w:rFonts w:ascii="Arial" w:eastAsia="Times New Roman" w:hAnsi="Arial" w:cs="Arial"/>
          <w:kern w:val="0"/>
          <w14:ligatures w14:val="none"/>
        </w:rPr>
        <w:t xml:space="preserve">here </w:t>
      </w:r>
      <w:r w:rsidRPr="00035093">
        <w:rPr>
          <w:rFonts w:ascii="Arial" w:eastAsia="Times New Roman" w:hAnsi="Arial" w:cs="Arial"/>
          <w:kern w:val="0"/>
          <w14:ligatures w14:val="none"/>
        </w:rPr>
        <w:t xml:space="preserve">is </w:t>
      </w:r>
      <w:r w:rsidRPr="00B04815">
        <w:rPr>
          <w:rFonts w:ascii="Arial" w:eastAsia="Times New Roman" w:hAnsi="Arial" w:cs="Arial"/>
          <w:kern w:val="0"/>
          <w14:ligatures w14:val="none"/>
        </w:rPr>
        <w:t xml:space="preserve">the </w:t>
      </w:r>
      <w:r w:rsidRPr="00035093">
        <w:rPr>
          <w:rFonts w:ascii="Arial" w:eastAsia="Times New Roman" w:hAnsi="Arial" w:cs="Arial"/>
          <w:b/>
          <w:bCs/>
          <w:kern w:val="0"/>
          <w14:ligatures w14:val="none"/>
        </w:rPr>
        <w:t>interference management</w:t>
      </w:r>
      <w:r w:rsidRPr="00035093">
        <w:rPr>
          <w:rFonts w:ascii="Arial" w:eastAsia="Times New Roman" w:hAnsi="Arial" w:cs="Arial"/>
          <w:kern w:val="0"/>
          <w14:ligatures w14:val="none"/>
        </w:rPr>
        <w:t xml:space="preserve"> since overlapping signals from neighboring cells on the same frequency can </w:t>
      </w:r>
      <w:r w:rsidR="00D31C6D" w:rsidRPr="00B04815">
        <w:rPr>
          <w:rFonts w:ascii="Arial" w:eastAsia="Times New Roman" w:hAnsi="Arial" w:cs="Arial"/>
          <w:kern w:val="0"/>
          <w14:ligatures w14:val="none"/>
        </w:rPr>
        <w:t>affect the</w:t>
      </w:r>
      <w:r w:rsidRPr="00035093">
        <w:rPr>
          <w:rFonts w:ascii="Arial" w:eastAsia="Times New Roman" w:hAnsi="Arial" w:cs="Arial"/>
          <w:kern w:val="0"/>
          <w14:ligatures w14:val="none"/>
        </w:rPr>
        <w:t xml:space="preserve"> performance.</w:t>
      </w:r>
    </w:p>
    <w:p w14:paraId="02D40F10" w14:textId="0AB4B72F" w:rsidR="00035093" w:rsidRPr="00035093" w:rsidRDefault="00B04815" w:rsidP="00035093">
      <w:pPr>
        <w:numPr>
          <w:ilvl w:val="0"/>
          <w:numId w:val="10"/>
        </w:numPr>
        <w:spacing w:before="100" w:beforeAutospacing="1" w:after="100" w:afterAutospacing="1"/>
        <w:rPr>
          <w:rFonts w:ascii="Arial" w:eastAsia="Times New Roman" w:hAnsi="Arial" w:cs="Arial"/>
          <w:kern w:val="0"/>
          <w14:ligatures w14:val="none"/>
        </w:rPr>
      </w:pPr>
      <w:r>
        <w:rPr>
          <w:rFonts w:ascii="Arial" w:eastAsia="Times New Roman" w:hAnsi="Arial" w:cs="Arial"/>
          <w:kern w:val="0"/>
          <w14:ligatures w14:val="none"/>
        </w:rPr>
        <w:t>It is c</w:t>
      </w:r>
      <w:r w:rsidR="00035093" w:rsidRPr="00035093">
        <w:rPr>
          <w:rFonts w:ascii="Arial" w:eastAsia="Times New Roman" w:hAnsi="Arial" w:cs="Arial"/>
          <w:kern w:val="0"/>
          <w14:ligatures w14:val="none"/>
        </w:rPr>
        <w:t xml:space="preserve">ommon in </w:t>
      </w:r>
      <w:r w:rsidR="00035093" w:rsidRPr="00035093">
        <w:rPr>
          <w:rFonts w:ascii="Arial" w:eastAsia="Times New Roman" w:hAnsi="Arial" w:cs="Arial"/>
          <w:b/>
          <w:bCs/>
          <w:kern w:val="0"/>
          <w14:ligatures w14:val="none"/>
        </w:rPr>
        <w:t>dense urban deployments</w:t>
      </w:r>
      <w:r>
        <w:rPr>
          <w:rFonts w:ascii="Arial" w:eastAsia="Times New Roman" w:hAnsi="Arial" w:cs="Arial"/>
          <w:kern w:val="0"/>
          <w14:ligatures w14:val="none"/>
        </w:rPr>
        <w:t xml:space="preserve"> </w:t>
      </w:r>
      <w:r w:rsidR="00035093" w:rsidRPr="00035093">
        <w:rPr>
          <w:rFonts w:ascii="Arial" w:eastAsia="Times New Roman" w:hAnsi="Arial" w:cs="Arial"/>
          <w:kern w:val="0"/>
          <w14:ligatures w14:val="none"/>
        </w:rPr>
        <w:t>where multiple small cells use the same frequency for capacity optimization.</w:t>
      </w:r>
    </w:p>
    <w:p w14:paraId="1C527EBB" w14:textId="77777777" w:rsidR="00035093" w:rsidRPr="00035093" w:rsidRDefault="00035093" w:rsidP="00035093">
      <w:pPr>
        <w:spacing w:before="100" w:beforeAutospacing="1" w:after="100" w:afterAutospacing="1"/>
        <w:outlineLvl w:val="3"/>
        <w:rPr>
          <w:rFonts w:ascii="Arial" w:eastAsia="Times New Roman" w:hAnsi="Arial" w:cs="Arial"/>
          <w:b/>
          <w:bCs/>
          <w:kern w:val="0"/>
          <w14:ligatures w14:val="none"/>
        </w:rPr>
      </w:pPr>
      <w:r w:rsidRPr="00035093">
        <w:rPr>
          <w:rFonts w:ascii="Arial" w:eastAsia="Times New Roman" w:hAnsi="Arial" w:cs="Arial"/>
          <w:b/>
          <w:bCs/>
          <w:kern w:val="0"/>
          <w14:ligatures w14:val="none"/>
        </w:rPr>
        <w:t>Inter-Frequency Handover:</w:t>
      </w:r>
    </w:p>
    <w:p w14:paraId="23D47BF8" w14:textId="517872AB" w:rsidR="00035093" w:rsidRPr="00035093" w:rsidRDefault="00035093" w:rsidP="00035093">
      <w:pPr>
        <w:numPr>
          <w:ilvl w:val="0"/>
          <w:numId w:val="11"/>
        </w:numPr>
        <w:spacing w:before="100" w:beforeAutospacing="1" w:after="100" w:afterAutospacing="1"/>
        <w:rPr>
          <w:rFonts w:ascii="Arial" w:eastAsia="Times New Roman" w:hAnsi="Arial" w:cs="Arial"/>
          <w:kern w:val="0"/>
          <w14:ligatures w14:val="none"/>
        </w:rPr>
      </w:pPr>
      <w:r w:rsidRPr="00B04815">
        <w:rPr>
          <w:rFonts w:ascii="Arial" w:eastAsia="Times New Roman" w:hAnsi="Arial" w:cs="Arial"/>
          <w:kern w:val="0"/>
          <w14:ligatures w14:val="none"/>
        </w:rPr>
        <w:t>It o</w:t>
      </w:r>
      <w:r w:rsidRPr="00035093">
        <w:rPr>
          <w:rFonts w:ascii="Arial" w:eastAsia="Times New Roman" w:hAnsi="Arial" w:cs="Arial"/>
          <w:kern w:val="0"/>
          <w14:ligatures w14:val="none"/>
        </w:rPr>
        <w:t xml:space="preserve">ccurs when the serving and target base stations operate on </w:t>
      </w:r>
      <w:r w:rsidRPr="00035093">
        <w:rPr>
          <w:rFonts w:ascii="Arial" w:eastAsia="Times New Roman" w:hAnsi="Arial" w:cs="Arial"/>
          <w:b/>
          <w:bCs/>
          <w:kern w:val="0"/>
          <w14:ligatures w14:val="none"/>
        </w:rPr>
        <w:t>different frequency bands</w:t>
      </w:r>
      <w:r w:rsidRPr="00035093">
        <w:rPr>
          <w:rFonts w:ascii="Arial" w:eastAsia="Times New Roman" w:hAnsi="Arial" w:cs="Arial"/>
          <w:kern w:val="0"/>
          <w14:ligatures w14:val="none"/>
        </w:rPr>
        <w:t>.</w:t>
      </w:r>
    </w:p>
    <w:p w14:paraId="29A48DC5" w14:textId="4E13AEC6" w:rsidR="00035093" w:rsidRPr="00035093" w:rsidRDefault="00035093" w:rsidP="00035093">
      <w:pPr>
        <w:numPr>
          <w:ilvl w:val="0"/>
          <w:numId w:val="11"/>
        </w:numPr>
        <w:spacing w:before="100" w:beforeAutospacing="1" w:after="100" w:afterAutospacing="1"/>
        <w:rPr>
          <w:rFonts w:ascii="Arial" w:eastAsia="Times New Roman" w:hAnsi="Arial" w:cs="Arial"/>
          <w:kern w:val="0"/>
          <w14:ligatures w14:val="none"/>
        </w:rPr>
      </w:pPr>
      <w:r w:rsidRPr="00035093">
        <w:rPr>
          <w:rFonts w:ascii="Arial" w:eastAsia="Times New Roman" w:hAnsi="Arial" w:cs="Arial"/>
          <w:kern w:val="0"/>
          <w14:ligatures w14:val="none"/>
        </w:rPr>
        <w:t xml:space="preserve">The UE must </w:t>
      </w:r>
      <w:r w:rsidRPr="00035093">
        <w:rPr>
          <w:rFonts w:ascii="Arial" w:eastAsia="Times New Roman" w:hAnsi="Arial" w:cs="Arial"/>
          <w:b/>
          <w:bCs/>
          <w:kern w:val="0"/>
          <w14:ligatures w14:val="none"/>
        </w:rPr>
        <w:t>re-tune</w:t>
      </w:r>
      <w:r w:rsidRPr="00035093">
        <w:rPr>
          <w:rFonts w:ascii="Arial" w:eastAsia="Times New Roman" w:hAnsi="Arial" w:cs="Arial"/>
          <w:kern w:val="0"/>
          <w14:ligatures w14:val="none"/>
        </w:rPr>
        <w:t xml:space="preserve"> to the target frequency which can cause delays.</w:t>
      </w:r>
    </w:p>
    <w:p w14:paraId="28DF8CA5" w14:textId="77777777" w:rsidR="00035093" w:rsidRPr="00035093" w:rsidRDefault="00035093" w:rsidP="00035093">
      <w:pPr>
        <w:numPr>
          <w:ilvl w:val="0"/>
          <w:numId w:val="11"/>
        </w:numPr>
        <w:spacing w:before="100" w:beforeAutospacing="1" w:after="100" w:afterAutospacing="1"/>
        <w:rPr>
          <w:rFonts w:ascii="Arial" w:eastAsia="Times New Roman" w:hAnsi="Arial" w:cs="Arial"/>
          <w:kern w:val="0"/>
          <w14:ligatures w14:val="none"/>
        </w:rPr>
      </w:pPr>
      <w:r w:rsidRPr="00035093">
        <w:rPr>
          <w:rFonts w:ascii="Arial" w:eastAsia="Times New Roman" w:hAnsi="Arial" w:cs="Arial"/>
          <w:kern w:val="0"/>
          <w14:ligatures w14:val="none"/>
        </w:rPr>
        <w:t xml:space="preserve">The network provides </w:t>
      </w:r>
      <w:r w:rsidRPr="00035093">
        <w:rPr>
          <w:rFonts w:ascii="Arial" w:eastAsia="Times New Roman" w:hAnsi="Arial" w:cs="Arial"/>
          <w:b/>
          <w:bCs/>
          <w:kern w:val="0"/>
          <w14:ligatures w14:val="none"/>
        </w:rPr>
        <w:t>measurement gaps</w:t>
      </w:r>
      <w:r w:rsidRPr="00035093">
        <w:rPr>
          <w:rFonts w:ascii="Arial" w:eastAsia="Times New Roman" w:hAnsi="Arial" w:cs="Arial"/>
          <w:kern w:val="0"/>
          <w14:ligatures w14:val="none"/>
        </w:rPr>
        <w:t xml:space="preserve"> for the UE to measure and report target cell conditions.</w:t>
      </w:r>
    </w:p>
    <w:p w14:paraId="226A57EC" w14:textId="48A1F9A6" w:rsidR="00E85B81" w:rsidRDefault="00B04815" w:rsidP="00B04815">
      <w:pPr>
        <w:numPr>
          <w:ilvl w:val="0"/>
          <w:numId w:val="11"/>
        </w:numPr>
        <w:spacing w:before="100" w:beforeAutospacing="1" w:after="100" w:afterAutospacing="1"/>
        <w:rPr>
          <w:rFonts w:ascii="Arial" w:eastAsia="Times New Roman" w:hAnsi="Arial" w:cs="Arial"/>
          <w:kern w:val="0"/>
          <w14:ligatures w14:val="none"/>
        </w:rPr>
      </w:pPr>
      <w:r>
        <w:rPr>
          <w:rFonts w:ascii="Arial" w:eastAsia="Times New Roman" w:hAnsi="Arial" w:cs="Arial"/>
          <w:kern w:val="0"/>
          <w14:ligatures w14:val="none"/>
        </w:rPr>
        <w:t>It is c</w:t>
      </w:r>
      <w:r w:rsidR="00035093" w:rsidRPr="00035093">
        <w:rPr>
          <w:rFonts w:ascii="Arial" w:eastAsia="Times New Roman" w:hAnsi="Arial" w:cs="Arial"/>
          <w:kern w:val="0"/>
          <w14:ligatures w14:val="none"/>
        </w:rPr>
        <w:t xml:space="preserve">ommon in </w:t>
      </w:r>
      <w:r w:rsidR="00035093" w:rsidRPr="00035093">
        <w:rPr>
          <w:rFonts w:ascii="Arial" w:eastAsia="Times New Roman" w:hAnsi="Arial" w:cs="Arial"/>
          <w:b/>
          <w:bCs/>
          <w:kern w:val="0"/>
          <w14:ligatures w14:val="none"/>
        </w:rPr>
        <w:t>heterogeneous networks (</w:t>
      </w:r>
      <w:proofErr w:type="spellStart"/>
      <w:r w:rsidR="00035093" w:rsidRPr="00035093">
        <w:rPr>
          <w:rFonts w:ascii="Arial" w:eastAsia="Times New Roman" w:hAnsi="Arial" w:cs="Arial"/>
          <w:b/>
          <w:bCs/>
          <w:kern w:val="0"/>
          <w14:ligatures w14:val="none"/>
        </w:rPr>
        <w:t>HetNets</w:t>
      </w:r>
      <w:proofErr w:type="spellEnd"/>
      <w:r w:rsidR="00035093" w:rsidRPr="00035093">
        <w:rPr>
          <w:rFonts w:ascii="Arial" w:eastAsia="Times New Roman" w:hAnsi="Arial" w:cs="Arial"/>
          <w:b/>
          <w:bCs/>
          <w:kern w:val="0"/>
          <w14:ligatures w14:val="none"/>
        </w:rPr>
        <w:t>)</w:t>
      </w:r>
      <w:r w:rsidR="00035093" w:rsidRPr="00035093">
        <w:rPr>
          <w:rFonts w:ascii="Arial" w:eastAsia="Times New Roman" w:hAnsi="Arial" w:cs="Arial"/>
          <w:kern w:val="0"/>
          <w14:ligatures w14:val="none"/>
        </w:rPr>
        <w:t>, where macro cells use low-frequency bands for wide coverage, and small cells use high-frequency bands for local capacity enhancement.</w:t>
      </w:r>
    </w:p>
    <w:p w14:paraId="2E4F6D62" w14:textId="21FC3222" w:rsidR="00F04704" w:rsidRPr="00F04704" w:rsidRDefault="00F04704" w:rsidP="00F04704">
      <w:pPr>
        <w:spacing w:before="100" w:beforeAutospacing="1" w:after="100" w:afterAutospacing="1"/>
        <w:rPr>
          <w:rFonts w:ascii="Arial" w:eastAsia="Times New Roman" w:hAnsi="Arial" w:cs="Arial"/>
          <w:b/>
          <w:bCs/>
          <w:kern w:val="0"/>
          <w:u w:val="single"/>
          <w14:ligatures w14:val="none"/>
        </w:rPr>
      </w:pPr>
      <w:r w:rsidRPr="00F04704">
        <w:rPr>
          <w:rFonts w:ascii="Arial" w:eastAsia="Times New Roman" w:hAnsi="Arial" w:cs="Arial"/>
          <w:b/>
          <w:bCs/>
          <w:kern w:val="0"/>
          <w:u w:val="single"/>
          <w14:ligatures w14:val="none"/>
        </w:rPr>
        <w:t>UE Performance:</w:t>
      </w:r>
    </w:p>
    <w:p w14:paraId="4DBA58DD" w14:textId="1F236E61" w:rsidR="00F12DEA" w:rsidRPr="00B04815" w:rsidRDefault="00035093" w:rsidP="00F04704">
      <w:pPr>
        <w:spacing w:before="100" w:beforeAutospacing="1" w:after="100" w:afterAutospacing="1"/>
        <w:rPr>
          <w:rFonts w:ascii="Arial" w:hAnsi="Arial" w:cs="Arial"/>
        </w:rPr>
      </w:pPr>
      <w:r w:rsidRPr="00B04815">
        <w:rPr>
          <w:rFonts w:ascii="Arial" w:hAnsi="Arial" w:cs="Arial"/>
        </w:rPr>
        <w:t>The UE performs signal strength and quality measurements using reference signals sent by the serving and neighboring base stations. These measurements help the network decide when to trigger handovers or optimize connectivity. Measurement reports provide real-time feedback for maintaining seamless communication, resource management, and interference control.</w:t>
      </w:r>
    </w:p>
    <w:p w14:paraId="10CB1272" w14:textId="61CC6632" w:rsidR="00F12DEA" w:rsidRPr="00B04815" w:rsidRDefault="00F12DEA" w:rsidP="00F12DEA">
      <w:pPr>
        <w:pStyle w:val="NormalWeb"/>
        <w:rPr>
          <w:rFonts w:ascii="Arial" w:hAnsi="Arial" w:cs="Arial"/>
        </w:rPr>
      </w:pPr>
      <w:r w:rsidRPr="00B04815">
        <w:rPr>
          <w:rFonts w:ascii="Arial" w:hAnsi="Arial" w:cs="Arial"/>
        </w:rPr>
        <w:lastRenderedPageBreak/>
        <w:t>Handover (HO) performance metrics help</w:t>
      </w:r>
      <w:r w:rsidR="00F04704">
        <w:rPr>
          <w:rFonts w:ascii="Arial" w:hAnsi="Arial" w:cs="Arial"/>
        </w:rPr>
        <w:t>s to</w:t>
      </w:r>
      <w:r w:rsidRPr="00B04815">
        <w:rPr>
          <w:rFonts w:ascii="Arial" w:hAnsi="Arial" w:cs="Arial"/>
        </w:rPr>
        <w:t xml:space="preserve"> evaluate the effectiveness of the handover process in maintaining seamless connectivity. </w:t>
      </w:r>
      <w:r w:rsidR="00F04704">
        <w:rPr>
          <w:rFonts w:ascii="Arial" w:hAnsi="Arial" w:cs="Arial"/>
        </w:rPr>
        <w:t>The k</w:t>
      </w:r>
      <w:r w:rsidRPr="00B04815">
        <w:rPr>
          <w:rFonts w:ascii="Arial" w:hAnsi="Arial" w:cs="Arial"/>
        </w:rPr>
        <w:t xml:space="preserve">ey metrics </w:t>
      </w:r>
      <w:r w:rsidR="00F04704">
        <w:rPr>
          <w:rFonts w:ascii="Arial" w:hAnsi="Arial" w:cs="Arial"/>
        </w:rPr>
        <w:t>are</w:t>
      </w:r>
      <w:r w:rsidRPr="00B04815">
        <w:rPr>
          <w:rFonts w:ascii="Arial" w:hAnsi="Arial" w:cs="Arial"/>
        </w:rPr>
        <w:t>:</w:t>
      </w:r>
    </w:p>
    <w:p w14:paraId="598F4BB2" w14:textId="4C922B10" w:rsidR="00F12DEA" w:rsidRPr="00B04815" w:rsidRDefault="00F12DEA" w:rsidP="00F04704">
      <w:pPr>
        <w:pStyle w:val="NormalWeb"/>
        <w:numPr>
          <w:ilvl w:val="0"/>
          <w:numId w:val="35"/>
        </w:numPr>
        <w:rPr>
          <w:rFonts w:ascii="Arial" w:hAnsi="Arial" w:cs="Arial"/>
        </w:rPr>
      </w:pPr>
      <w:r w:rsidRPr="00B04815">
        <w:rPr>
          <w:rStyle w:val="Strong"/>
          <w:rFonts w:ascii="Arial" w:eastAsiaTheme="majorEastAsia" w:hAnsi="Arial" w:cs="Arial"/>
        </w:rPr>
        <w:t>Handover Failure (HOF) Rate:</w:t>
      </w:r>
      <w:r w:rsidRPr="00B04815">
        <w:rPr>
          <w:rFonts w:ascii="Arial" w:hAnsi="Arial" w:cs="Arial"/>
        </w:rPr>
        <w:t xml:space="preserve"> It measures the percentage of failed handovers due to issues like poor signal conditions or synchronization errors.</w:t>
      </w:r>
    </w:p>
    <w:p w14:paraId="6957D2EA" w14:textId="3673E1E1" w:rsidR="00F12DEA" w:rsidRPr="00B04815" w:rsidRDefault="00F12DEA" w:rsidP="00F04704">
      <w:pPr>
        <w:pStyle w:val="NormalWeb"/>
        <w:numPr>
          <w:ilvl w:val="0"/>
          <w:numId w:val="35"/>
        </w:numPr>
        <w:rPr>
          <w:rFonts w:ascii="Arial" w:hAnsi="Arial" w:cs="Arial"/>
        </w:rPr>
      </w:pPr>
      <w:r w:rsidRPr="00B04815">
        <w:rPr>
          <w:rStyle w:val="Strong"/>
          <w:rFonts w:ascii="Arial" w:eastAsiaTheme="majorEastAsia" w:hAnsi="Arial" w:cs="Arial"/>
        </w:rPr>
        <w:t>Handover Frequency:</w:t>
      </w:r>
      <w:r w:rsidRPr="00B04815">
        <w:rPr>
          <w:rFonts w:ascii="Arial" w:hAnsi="Arial" w:cs="Arial"/>
        </w:rPr>
        <w:t xml:space="preserve"> It indicates how often handovers occur</w:t>
      </w:r>
      <w:r w:rsidR="00F04704">
        <w:rPr>
          <w:rFonts w:ascii="Arial" w:hAnsi="Arial" w:cs="Arial"/>
        </w:rPr>
        <w:t xml:space="preserve"> increases</w:t>
      </w:r>
      <w:r w:rsidRPr="00B04815">
        <w:rPr>
          <w:rFonts w:ascii="Arial" w:hAnsi="Arial" w:cs="Arial"/>
        </w:rPr>
        <w:t xml:space="preserve"> with higher user speed and smaller cell sizes. There is a tradeoff between triggering early handovers and increasing handover frequency.</w:t>
      </w:r>
    </w:p>
    <w:p w14:paraId="69434062" w14:textId="3CC89390" w:rsidR="00F12DEA" w:rsidRPr="00B04815" w:rsidRDefault="00F12DEA" w:rsidP="00F04704">
      <w:pPr>
        <w:pStyle w:val="NormalWeb"/>
        <w:numPr>
          <w:ilvl w:val="0"/>
          <w:numId w:val="35"/>
        </w:numPr>
        <w:rPr>
          <w:rFonts w:ascii="Arial" w:hAnsi="Arial" w:cs="Arial"/>
        </w:rPr>
      </w:pPr>
      <w:r w:rsidRPr="00B04815">
        <w:rPr>
          <w:rStyle w:val="Strong"/>
          <w:rFonts w:ascii="Arial" w:eastAsiaTheme="majorEastAsia" w:hAnsi="Arial" w:cs="Arial"/>
        </w:rPr>
        <w:t>Ping-Pong Rate:</w:t>
      </w:r>
      <w:r w:rsidRPr="00B04815">
        <w:rPr>
          <w:rFonts w:ascii="Arial" w:hAnsi="Arial" w:cs="Arial"/>
        </w:rPr>
        <w:t xml:space="preserve"> It measures how often a UE switches between two cells within a short period, indicating instability and inefficiency.</w:t>
      </w:r>
    </w:p>
    <w:p w14:paraId="5409E696" w14:textId="5E771203" w:rsidR="00F12DEA" w:rsidRPr="00B04815" w:rsidRDefault="00F12DEA" w:rsidP="00F04704">
      <w:pPr>
        <w:pStyle w:val="NormalWeb"/>
        <w:numPr>
          <w:ilvl w:val="0"/>
          <w:numId w:val="35"/>
        </w:numPr>
        <w:rPr>
          <w:rFonts w:ascii="Arial" w:hAnsi="Arial" w:cs="Arial"/>
        </w:rPr>
      </w:pPr>
      <w:r w:rsidRPr="00B04815">
        <w:rPr>
          <w:rStyle w:val="Strong"/>
          <w:rFonts w:ascii="Arial" w:eastAsiaTheme="majorEastAsia" w:hAnsi="Arial" w:cs="Arial"/>
        </w:rPr>
        <w:t>Handover Energy Consumption:</w:t>
      </w:r>
      <w:r w:rsidRPr="00B04815">
        <w:rPr>
          <w:rFonts w:ascii="Arial" w:hAnsi="Arial" w:cs="Arial"/>
        </w:rPr>
        <w:t xml:space="preserve"> It assesses how much energy the UE uses during handover, important for energy-efficient operation.</w:t>
      </w:r>
    </w:p>
    <w:p w14:paraId="1ADFF36B" w14:textId="1156403E" w:rsidR="00F12DEA" w:rsidRPr="00F04704" w:rsidRDefault="00F12DEA" w:rsidP="00F04704">
      <w:pPr>
        <w:pStyle w:val="NormalWeb"/>
        <w:numPr>
          <w:ilvl w:val="0"/>
          <w:numId w:val="35"/>
        </w:numPr>
        <w:rPr>
          <w:rFonts w:ascii="Arial" w:hAnsi="Arial" w:cs="Arial"/>
        </w:rPr>
      </w:pPr>
      <w:r w:rsidRPr="00B04815">
        <w:rPr>
          <w:rStyle w:val="Strong"/>
          <w:rFonts w:ascii="Arial" w:eastAsiaTheme="majorEastAsia" w:hAnsi="Arial" w:cs="Arial"/>
        </w:rPr>
        <w:t>Handover Success Rate:</w:t>
      </w:r>
      <w:r w:rsidRPr="00B04815">
        <w:rPr>
          <w:rFonts w:ascii="Arial" w:hAnsi="Arial" w:cs="Arial"/>
        </w:rPr>
        <w:t xml:space="preserve"> The proportion of successfully completed handovers</w:t>
      </w:r>
      <w:r w:rsidR="00F04704">
        <w:rPr>
          <w:rFonts w:ascii="Arial" w:hAnsi="Arial" w:cs="Arial"/>
        </w:rPr>
        <w:t xml:space="preserve"> is </w:t>
      </w:r>
      <w:r w:rsidRPr="00F04704">
        <w:rPr>
          <w:rFonts w:ascii="Arial" w:hAnsi="Arial" w:cs="Arial"/>
        </w:rPr>
        <w:t>crucial for ensuring stable connections.</w:t>
      </w:r>
    </w:p>
    <w:p w14:paraId="1C8A0B11" w14:textId="44F7AC74" w:rsidR="00F12DEA" w:rsidRPr="00B04815" w:rsidRDefault="00F12DEA" w:rsidP="00F04704">
      <w:pPr>
        <w:pStyle w:val="NormalWeb"/>
        <w:numPr>
          <w:ilvl w:val="0"/>
          <w:numId w:val="35"/>
        </w:numPr>
        <w:rPr>
          <w:rFonts w:ascii="Arial" w:hAnsi="Arial" w:cs="Arial"/>
        </w:rPr>
      </w:pPr>
      <w:r w:rsidRPr="00B04815">
        <w:rPr>
          <w:rStyle w:val="Strong"/>
          <w:rFonts w:ascii="Arial" w:eastAsiaTheme="majorEastAsia" w:hAnsi="Arial" w:cs="Arial"/>
        </w:rPr>
        <w:t>Data Latency:</w:t>
      </w:r>
      <w:r w:rsidRPr="00B04815">
        <w:rPr>
          <w:rFonts w:ascii="Arial" w:hAnsi="Arial" w:cs="Arial"/>
        </w:rPr>
        <w:t xml:space="preserve"> The delay between the last data packet received from the serving base station and the first packet from the target base station</w:t>
      </w:r>
      <w:r w:rsidR="00F04704">
        <w:rPr>
          <w:rFonts w:ascii="Arial" w:hAnsi="Arial" w:cs="Arial"/>
        </w:rPr>
        <w:t xml:space="preserve"> while </w:t>
      </w:r>
      <w:r w:rsidRPr="00B04815">
        <w:rPr>
          <w:rFonts w:ascii="Arial" w:hAnsi="Arial" w:cs="Arial"/>
        </w:rPr>
        <w:t>affecting real-time services.</w:t>
      </w:r>
    </w:p>
    <w:p w14:paraId="76D751AE" w14:textId="77777777" w:rsidR="00F12DEA" w:rsidRDefault="00F12DEA" w:rsidP="00F04704">
      <w:pPr>
        <w:pStyle w:val="NormalWeb"/>
        <w:numPr>
          <w:ilvl w:val="0"/>
          <w:numId w:val="35"/>
        </w:numPr>
        <w:rPr>
          <w:rFonts w:ascii="Arial" w:hAnsi="Arial" w:cs="Arial"/>
        </w:rPr>
      </w:pPr>
      <w:r w:rsidRPr="00B04815">
        <w:rPr>
          <w:rStyle w:val="Strong"/>
          <w:rFonts w:ascii="Arial" w:eastAsiaTheme="majorEastAsia" w:hAnsi="Arial" w:cs="Arial"/>
        </w:rPr>
        <w:t>Handover Interruption Time:</w:t>
      </w:r>
      <w:r w:rsidRPr="00B04815">
        <w:rPr>
          <w:rFonts w:ascii="Arial" w:hAnsi="Arial" w:cs="Arial"/>
        </w:rPr>
        <w:t xml:space="preserve"> The time during which the UE cannot exchange data with any base station, impacting service continuity.</w:t>
      </w:r>
    </w:p>
    <w:p w14:paraId="45D23052" w14:textId="77777777" w:rsidR="00F04704" w:rsidRPr="00B04815" w:rsidRDefault="00F04704" w:rsidP="00F04704">
      <w:pPr>
        <w:pStyle w:val="NormalWeb"/>
        <w:ind w:left="720"/>
        <w:rPr>
          <w:rFonts w:ascii="Arial" w:hAnsi="Arial" w:cs="Arial"/>
        </w:rPr>
      </w:pPr>
    </w:p>
    <w:p w14:paraId="0EA83B23" w14:textId="18A7B0A2" w:rsidR="00F12DEA" w:rsidRPr="00F04704" w:rsidRDefault="00C11E52" w:rsidP="001E1640">
      <w:pPr>
        <w:spacing w:before="100" w:beforeAutospacing="1" w:after="100" w:afterAutospacing="1"/>
        <w:rPr>
          <w:rFonts w:ascii="Arial" w:hAnsi="Arial" w:cs="Arial"/>
          <w:b/>
          <w:bCs/>
          <w:u w:val="single"/>
        </w:rPr>
      </w:pPr>
      <w:r w:rsidRPr="00F04704">
        <w:rPr>
          <w:rFonts w:ascii="Arial" w:hAnsi="Arial" w:cs="Arial"/>
          <w:b/>
          <w:bCs/>
          <w:u w:val="single"/>
        </w:rPr>
        <w:t>Handover Management in NR:</w:t>
      </w:r>
    </w:p>
    <w:p w14:paraId="6F127FD8" w14:textId="451E2E77" w:rsidR="00E85B81" w:rsidRPr="00B04815" w:rsidRDefault="00C11E52" w:rsidP="001E1640">
      <w:pPr>
        <w:spacing w:before="100" w:beforeAutospacing="1" w:after="100" w:afterAutospacing="1"/>
        <w:rPr>
          <w:rFonts w:ascii="Arial" w:hAnsi="Arial" w:cs="Arial"/>
        </w:rPr>
      </w:pPr>
      <w:r w:rsidRPr="00B04815">
        <w:rPr>
          <w:rFonts w:ascii="Arial" w:hAnsi="Arial" w:cs="Arial"/>
        </w:rPr>
        <w:t>5G NR introduces features like high-frequency operation, spectrum flexibility, forward compatibility, and an ultra-lean design to optimize performance and scalability. These features influence handover management by reducing signaling overhead, improving energy efficiency, and supporting future services. The dynamic use of frequencies and minimal always-on transmissions allow</w:t>
      </w:r>
      <w:r w:rsidR="00F04704">
        <w:rPr>
          <w:rFonts w:ascii="Arial" w:hAnsi="Arial" w:cs="Arial"/>
        </w:rPr>
        <w:t>s for</w:t>
      </w:r>
      <w:r w:rsidRPr="00B04815">
        <w:rPr>
          <w:rFonts w:ascii="Arial" w:hAnsi="Arial" w:cs="Arial"/>
        </w:rPr>
        <w:t xml:space="preserve"> better data rates and more efficient resource allocation.</w:t>
      </w:r>
    </w:p>
    <w:p w14:paraId="6F990F07" w14:textId="5E00D763" w:rsidR="00C11E52" w:rsidRPr="00B04815" w:rsidRDefault="00C11E52" w:rsidP="001E1640">
      <w:pPr>
        <w:spacing w:before="100" w:beforeAutospacing="1" w:after="100" w:afterAutospacing="1"/>
        <w:rPr>
          <w:rFonts w:ascii="Arial" w:hAnsi="Arial" w:cs="Arial"/>
        </w:rPr>
      </w:pPr>
      <w:r w:rsidRPr="00B04815">
        <w:rPr>
          <w:rFonts w:ascii="Arial" w:hAnsi="Arial" w:cs="Arial"/>
        </w:rPr>
        <w:t xml:space="preserve">Handover management in NR faces </w:t>
      </w:r>
      <w:r w:rsidR="00F04704">
        <w:rPr>
          <w:rFonts w:ascii="Arial" w:hAnsi="Arial" w:cs="Arial"/>
        </w:rPr>
        <w:t xml:space="preserve">some </w:t>
      </w:r>
      <w:r w:rsidRPr="00B04815">
        <w:rPr>
          <w:rFonts w:ascii="Arial" w:hAnsi="Arial" w:cs="Arial"/>
        </w:rPr>
        <w:t xml:space="preserve">challenges like frequent handovers, increased measurement demands, and higher signaling overhead due to smaller cells and high-frequency operations. The </w:t>
      </w:r>
      <w:r w:rsidRPr="00B04815">
        <w:rPr>
          <w:rStyle w:val="Strong"/>
          <w:rFonts w:ascii="Arial" w:hAnsi="Arial" w:cs="Arial"/>
        </w:rPr>
        <w:t>NG-RAN</w:t>
      </w:r>
      <w:r w:rsidRPr="00B04815">
        <w:rPr>
          <w:rFonts w:ascii="Arial" w:hAnsi="Arial" w:cs="Arial"/>
        </w:rPr>
        <w:t xml:space="preserve"> consists of </w:t>
      </w:r>
      <w:proofErr w:type="spellStart"/>
      <w:r w:rsidRPr="00B04815">
        <w:rPr>
          <w:rStyle w:val="Strong"/>
          <w:rFonts w:ascii="Arial" w:hAnsi="Arial" w:cs="Arial"/>
        </w:rPr>
        <w:t>gNBs</w:t>
      </w:r>
      <w:proofErr w:type="spellEnd"/>
      <w:r w:rsidRPr="00B04815">
        <w:rPr>
          <w:rFonts w:ascii="Arial" w:hAnsi="Arial" w:cs="Arial"/>
        </w:rPr>
        <w:t xml:space="preserve"> (for NR) and </w:t>
      </w:r>
      <w:r w:rsidRPr="00B04815">
        <w:rPr>
          <w:rStyle w:val="Strong"/>
          <w:rFonts w:ascii="Arial" w:hAnsi="Arial" w:cs="Arial"/>
        </w:rPr>
        <w:t>ng-</w:t>
      </w:r>
      <w:proofErr w:type="spellStart"/>
      <w:r w:rsidRPr="00B04815">
        <w:rPr>
          <w:rStyle w:val="Strong"/>
          <w:rFonts w:ascii="Arial" w:hAnsi="Arial" w:cs="Arial"/>
        </w:rPr>
        <w:t>eNBs</w:t>
      </w:r>
      <w:proofErr w:type="spellEnd"/>
      <w:r w:rsidRPr="00B04815">
        <w:rPr>
          <w:rFonts w:ascii="Arial" w:hAnsi="Arial" w:cs="Arial"/>
        </w:rPr>
        <w:t xml:space="preserve"> (for LTE), interconnected via the </w:t>
      </w:r>
      <w:proofErr w:type="spellStart"/>
      <w:r w:rsidRPr="00B04815">
        <w:rPr>
          <w:rStyle w:val="Strong"/>
          <w:rFonts w:ascii="Arial" w:hAnsi="Arial" w:cs="Arial"/>
        </w:rPr>
        <w:t>Xn</w:t>
      </w:r>
      <w:proofErr w:type="spellEnd"/>
      <w:r w:rsidRPr="00B04815">
        <w:rPr>
          <w:rFonts w:ascii="Arial" w:hAnsi="Arial" w:cs="Arial"/>
        </w:rPr>
        <w:t xml:space="preserve"> and </w:t>
      </w:r>
      <w:r w:rsidRPr="00B04815">
        <w:rPr>
          <w:rStyle w:val="Strong"/>
          <w:rFonts w:ascii="Arial" w:hAnsi="Arial" w:cs="Arial"/>
        </w:rPr>
        <w:t>NG</w:t>
      </w:r>
      <w:r w:rsidRPr="00B04815">
        <w:rPr>
          <w:rFonts w:ascii="Arial" w:hAnsi="Arial" w:cs="Arial"/>
        </w:rPr>
        <w:t xml:space="preserve"> interfaces. These interfaces enable seamless handover between nodes and core network components, such as the </w:t>
      </w:r>
      <w:r w:rsidRPr="00B04815">
        <w:rPr>
          <w:rStyle w:val="Strong"/>
          <w:rFonts w:ascii="Arial" w:hAnsi="Arial" w:cs="Arial"/>
        </w:rPr>
        <w:t>AMF</w:t>
      </w:r>
      <w:r w:rsidRPr="00B04815">
        <w:rPr>
          <w:rFonts w:ascii="Arial" w:hAnsi="Arial" w:cs="Arial"/>
        </w:rPr>
        <w:t xml:space="preserve"> (for mobility management) and </w:t>
      </w:r>
      <w:r w:rsidRPr="00B04815">
        <w:rPr>
          <w:rStyle w:val="Strong"/>
          <w:rFonts w:ascii="Arial" w:hAnsi="Arial" w:cs="Arial"/>
        </w:rPr>
        <w:t>UPF</w:t>
      </w:r>
      <w:r w:rsidRPr="00B04815">
        <w:rPr>
          <w:rFonts w:ascii="Arial" w:hAnsi="Arial" w:cs="Arial"/>
        </w:rPr>
        <w:t xml:space="preserve"> (for data transfer).</w:t>
      </w:r>
    </w:p>
    <w:p w14:paraId="706DAAC8" w14:textId="77777777" w:rsidR="00C11E52" w:rsidRPr="00B04815" w:rsidRDefault="00C11E52" w:rsidP="00C11E52">
      <w:pPr>
        <w:keepNext/>
        <w:spacing w:before="100" w:beforeAutospacing="1" w:after="100" w:afterAutospacing="1"/>
        <w:jc w:val="center"/>
        <w:rPr>
          <w:rFonts w:ascii="Arial" w:hAnsi="Arial" w:cs="Arial"/>
        </w:rPr>
      </w:pPr>
      <w:r w:rsidRPr="00B04815">
        <w:rPr>
          <w:rFonts w:ascii="Arial" w:hAnsi="Arial" w:cs="Arial"/>
          <w:noProof/>
        </w:rPr>
        <w:lastRenderedPageBreak/>
        <w:drawing>
          <wp:inline distT="0" distB="0" distL="0" distR="0" wp14:anchorId="533620D1" wp14:editId="0E6C2E18">
            <wp:extent cx="5379868" cy="4260850"/>
            <wp:effectExtent l="0" t="0" r="5080" b="0"/>
            <wp:docPr id="382513098"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13098" name="Picture 1" descr="A diagram of a network&#10;&#10;Description automatically generated"/>
                    <pic:cNvPicPr/>
                  </pic:nvPicPr>
                  <pic:blipFill>
                    <a:blip r:embed="rId8"/>
                    <a:stretch>
                      <a:fillRect/>
                    </a:stretch>
                  </pic:blipFill>
                  <pic:spPr>
                    <a:xfrm>
                      <a:off x="0" y="0"/>
                      <a:ext cx="5391198" cy="4269824"/>
                    </a:xfrm>
                    <a:prstGeom prst="rect">
                      <a:avLst/>
                    </a:prstGeom>
                  </pic:spPr>
                </pic:pic>
              </a:graphicData>
            </a:graphic>
          </wp:inline>
        </w:drawing>
      </w:r>
    </w:p>
    <w:p w14:paraId="3F96335B" w14:textId="2E19F697" w:rsidR="00C11E52" w:rsidRPr="00B04815" w:rsidRDefault="00C11E52" w:rsidP="00C11E52">
      <w:pPr>
        <w:pStyle w:val="Caption"/>
        <w:jc w:val="center"/>
        <w:rPr>
          <w:rFonts w:ascii="Arial" w:hAnsi="Arial" w:cs="Arial"/>
        </w:rPr>
      </w:pPr>
      <w:r w:rsidRPr="00B04815">
        <w:rPr>
          <w:rFonts w:ascii="Arial" w:hAnsi="Arial" w:cs="Arial"/>
        </w:rPr>
        <w:t xml:space="preserve">Figure </w:t>
      </w:r>
      <w:r w:rsidRPr="00B04815">
        <w:rPr>
          <w:rFonts w:ascii="Arial" w:hAnsi="Arial" w:cs="Arial"/>
        </w:rPr>
        <w:fldChar w:fldCharType="begin"/>
      </w:r>
      <w:r w:rsidRPr="00B04815">
        <w:rPr>
          <w:rFonts w:ascii="Arial" w:hAnsi="Arial" w:cs="Arial"/>
        </w:rPr>
        <w:instrText xml:space="preserve"> SEQ Figure \* ARABIC </w:instrText>
      </w:r>
      <w:r w:rsidRPr="00B04815">
        <w:rPr>
          <w:rFonts w:ascii="Arial" w:hAnsi="Arial" w:cs="Arial"/>
        </w:rPr>
        <w:fldChar w:fldCharType="separate"/>
      </w:r>
      <w:r w:rsidR="00855736">
        <w:rPr>
          <w:rFonts w:ascii="Arial" w:hAnsi="Arial" w:cs="Arial"/>
          <w:noProof/>
        </w:rPr>
        <w:t>3</w:t>
      </w:r>
      <w:r w:rsidRPr="00B04815">
        <w:rPr>
          <w:rFonts w:ascii="Arial" w:hAnsi="Arial" w:cs="Arial"/>
        </w:rPr>
        <w:fldChar w:fldCharType="end"/>
      </w:r>
      <w:r w:rsidRPr="00B04815">
        <w:rPr>
          <w:rFonts w:ascii="Arial" w:hAnsi="Arial" w:cs="Arial"/>
        </w:rPr>
        <w:t>: Overall Architecture of NR</w:t>
      </w:r>
    </w:p>
    <w:p w14:paraId="500A6CD7" w14:textId="54472305" w:rsidR="00E85B81" w:rsidRPr="00B04815" w:rsidRDefault="00C11E52" w:rsidP="001E1640">
      <w:pPr>
        <w:spacing w:before="100" w:beforeAutospacing="1" w:after="100" w:afterAutospacing="1"/>
        <w:rPr>
          <w:rFonts w:ascii="Arial" w:hAnsi="Arial" w:cs="Arial"/>
        </w:rPr>
      </w:pPr>
      <w:r w:rsidRPr="00B04815">
        <w:rPr>
          <w:rFonts w:ascii="Arial" w:hAnsi="Arial" w:cs="Arial"/>
        </w:rPr>
        <w:t xml:space="preserve">The figure </w:t>
      </w:r>
      <w:proofErr w:type="spellStart"/>
      <w:r w:rsidRPr="00B04815">
        <w:rPr>
          <w:rFonts w:ascii="Arial" w:hAnsi="Arial" w:cs="Arial"/>
        </w:rPr>
        <w:t>aboves</w:t>
      </w:r>
      <w:proofErr w:type="spellEnd"/>
      <w:r w:rsidRPr="00B04815">
        <w:rPr>
          <w:rFonts w:ascii="Arial" w:hAnsi="Arial" w:cs="Arial"/>
        </w:rPr>
        <w:t xml:space="preserve"> describes the overall architecture of NR.</w:t>
      </w:r>
    </w:p>
    <w:p w14:paraId="0F70CDA2" w14:textId="77777777" w:rsidR="00817103" w:rsidRPr="00B04815" w:rsidRDefault="00817103" w:rsidP="0013296D">
      <w:pPr>
        <w:spacing w:before="100" w:beforeAutospacing="1" w:after="100" w:afterAutospacing="1"/>
        <w:rPr>
          <w:rFonts w:ascii="Arial" w:hAnsi="Arial" w:cs="Arial"/>
        </w:rPr>
      </w:pPr>
    </w:p>
    <w:p w14:paraId="1475C826" w14:textId="77777777" w:rsidR="009570CD" w:rsidRPr="009570CD" w:rsidRDefault="009570CD" w:rsidP="009570CD">
      <w:pPr>
        <w:spacing w:before="100" w:beforeAutospacing="1" w:after="100" w:afterAutospacing="1"/>
        <w:rPr>
          <w:rFonts w:ascii="Arial" w:eastAsia="Times New Roman" w:hAnsi="Arial" w:cs="Arial"/>
          <w:kern w:val="0"/>
          <w14:ligatures w14:val="none"/>
        </w:rPr>
      </w:pPr>
      <w:r w:rsidRPr="009570CD">
        <w:rPr>
          <w:rFonts w:ascii="Arial" w:eastAsia="Times New Roman" w:hAnsi="Arial" w:cs="Arial"/>
          <w:kern w:val="0"/>
          <w14:ligatures w14:val="none"/>
        </w:rPr>
        <w:t xml:space="preserve">In </w:t>
      </w:r>
      <w:r w:rsidRPr="009570CD">
        <w:rPr>
          <w:rFonts w:ascii="Arial" w:eastAsia="Times New Roman" w:hAnsi="Arial" w:cs="Arial"/>
          <w:b/>
          <w:bCs/>
          <w:kern w:val="0"/>
          <w14:ligatures w14:val="none"/>
        </w:rPr>
        <w:t>active mode mobility</w:t>
      </w:r>
      <w:r w:rsidRPr="009570CD">
        <w:rPr>
          <w:rFonts w:ascii="Arial" w:eastAsia="Times New Roman" w:hAnsi="Arial" w:cs="Arial"/>
          <w:kern w:val="0"/>
          <w14:ligatures w14:val="none"/>
        </w:rPr>
        <w:t xml:space="preserve">, reference signals help the UE maintain a stable connection by continuously measuring signal quality and synchronization. These signals ensure accurate handover and resource management, even in challenging environments like small cells or </w:t>
      </w:r>
      <w:proofErr w:type="spellStart"/>
      <w:r w:rsidRPr="009570CD">
        <w:rPr>
          <w:rFonts w:ascii="Arial" w:eastAsia="Times New Roman" w:hAnsi="Arial" w:cs="Arial"/>
          <w:kern w:val="0"/>
          <w14:ligatures w14:val="none"/>
        </w:rPr>
        <w:t>mmWave</w:t>
      </w:r>
      <w:proofErr w:type="spellEnd"/>
      <w:r w:rsidRPr="009570CD">
        <w:rPr>
          <w:rFonts w:ascii="Arial" w:eastAsia="Times New Roman" w:hAnsi="Arial" w:cs="Arial"/>
          <w:kern w:val="0"/>
          <w14:ligatures w14:val="none"/>
        </w:rPr>
        <w:t xml:space="preserve"> frequencies.</w:t>
      </w:r>
    </w:p>
    <w:p w14:paraId="117577A3" w14:textId="77777777" w:rsidR="00F04704" w:rsidRPr="00F04704" w:rsidRDefault="009570CD" w:rsidP="00F04704">
      <w:pPr>
        <w:pStyle w:val="ListParagraph"/>
        <w:numPr>
          <w:ilvl w:val="0"/>
          <w:numId w:val="37"/>
        </w:numPr>
        <w:spacing w:before="100" w:beforeAutospacing="1" w:after="100" w:afterAutospacing="1"/>
        <w:rPr>
          <w:rFonts w:ascii="Arial" w:eastAsia="Times New Roman" w:hAnsi="Arial" w:cs="Arial"/>
          <w:kern w:val="0"/>
          <w14:ligatures w14:val="none"/>
        </w:rPr>
      </w:pPr>
      <w:r w:rsidRPr="00F04704">
        <w:rPr>
          <w:rFonts w:ascii="Arial" w:eastAsia="Times New Roman" w:hAnsi="Arial" w:cs="Arial"/>
          <w:b/>
          <w:bCs/>
          <w:kern w:val="0"/>
          <w14:ligatures w14:val="none"/>
        </w:rPr>
        <w:t>Synchronization Signals (PSS/SSS):</w:t>
      </w:r>
    </w:p>
    <w:p w14:paraId="6CFCA5C0" w14:textId="45EC3336" w:rsidR="009570CD" w:rsidRPr="00F04704" w:rsidRDefault="00F04704" w:rsidP="00F04704">
      <w:pPr>
        <w:pStyle w:val="ListParagraph"/>
        <w:spacing w:before="100" w:beforeAutospacing="1" w:after="100" w:afterAutospacing="1"/>
        <w:rPr>
          <w:rFonts w:ascii="Arial" w:eastAsia="Times New Roman" w:hAnsi="Arial" w:cs="Arial"/>
          <w:kern w:val="0"/>
          <w14:ligatures w14:val="none"/>
        </w:rPr>
      </w:pPr>
      <w:r w:rsidRPr="00F04704">
        <w:rPr>
          <w:rFonts w:ascii="Arial" w:eastAsia="Times New Roman" w:hAnsi="Arial" w:cs="Arial"/>
          <w:kern w:val="0"/>
          <w14:ligatures w14:val="none"/>
        </w:rPr>
        <w:t>It a</w:t>
      </w:r>
      <w:r w:rsidR="009570CD" w:rsidRPr="00F04704">
        <w:rPr>
          <w:rFonts w:ascii="Arial" w:eastAsia="Times New Roman" w:hAnsi="Arial" w:cs="Arial"/>
          <w:kern w:val="0"/>
          <w14:ligatures w14:val="none"/>
        </w:rPr>
        <w:t>llow</w:t>
      </w:r>
      <w:r w:rsidRPr="00F04704">
        <w:rPr>
          <w:rFonts w:ascii="Arial" w:eastAsia="Times New Roman" w:hAnsi="Arial" w:cs="Arial"/>
          <w:kern w:val="0"/>
          <w14:ligatures w14:val="none"/>
        </w:rPr>
        <w:t>s</w:t>
      </w:r>
      <w:r w:rsidR="009570CD" w:rsidRPr="00F04704">
        <w:rPr>
          <w:rFonts w:ascii="Arial" w:eastAsia="Times New Roman" w:hAnsi="Arial" w:cs="Arial"/>
          <w:kern w:val="0"/>
          <w14:ligatures w14:val="none"/>
        </w:rPr>
        <w:t xml:space="preserve"> the UE to synchronize with serving and neighboring cells, enabling handovers.</w:t>
      </w:r>
    </w:p>
    <w:p w14:paraId="532735FC" w14:textId="77777777" w:rsidR="00F04704" w:rsidRPr="00F04704" w:rsidRDefault="009570CD" w:rsidP="00F04704">
      <w:pPr>
        <w:pStyle w:val="ListParagraph"/>
        <w:numPr>
          <w:ilvl w:val="0"/>
          <w:numId w:val="37"/>
        </w:numPr>
        <w:spacing w:before="100" w:beforeAutospacing="1" w:after="100" w:afterAutospacing="1"/>
        <w:rPr>
          <w:rFonts w:ascii="Arial" w:eastAsia="Times New Roman" w:hAnsi="Arial" w:cs="Arial"/>
          <w:kern w:val="0"/>
          <w14:ligatures w14:val="none"/>
        </w:rPr>
      </w:pPr>
      <w:r w:rsidRPr="00F04704">
        <w:rPr>
          <w:rFonts w:ascii="Arial" w:eastAsia="Times New Roman" w:hAnsi="Arial" w:cs="Arial"/>
          <w:b/>
          <w:bCs/>
          <w:kern w:val="0"/>
          <w14:ligatures w14:val="none"/>
        </w:rPr>
        <w:t>CSI-RS (Channel State Information Reference Signal):</w:t>
      </w:r>
    </w:p>
    <w:p w14:paraId="5F23C7E3" w14:textId="72737A49" w:rsidR="009570CD" w:rsidRPr="00F04704" w:rsidRDefault="00F04704" w:rsidP="00F04704">
      <w:pPr>
        <w:pStyle w:val="ListParagraph"/>
        <w:spacing w:before="100" w:beforeAutospacing="1" w:after="100" w:afterAutospacing="1"/>
        <w:rPr>
          <w:rFonts w:ascii="Arial" w:eastAsia="Times New Roman" w:hAnsi="Arial" w:cs="Arial"/>
          <w:kern w:val="0"/>
          <w14:ligatures w14:val="none"/>
        </w:rPr>
      </w:pPr>
      <w:r w:rsidRPr="00F04704">
        <w:rPr>
          <w:rFonts w:ascii="Arial" w:eastAsia="Times New Roman" w:hAnsi="Arial" w:cs="Arial"/>
          <w:kern w:val="0"/>
          <w14:ligatures w14:val="none"/>
        </w:rPr>
        <w:t>It h</w:t>
      </w:r>
      <w:r w:rsidR="009570CD" w:rsidRPr="00F04704">
        <w:rPr>
          <w:rFonts w:ascii="Arial" w:eastAsia="Times New Roman" w:hAnsi="Arial" w:cs="Arial"/>
          <w:kern w:val="0"/>
          <w14:ligatures w14:val="none"/>
        </w:rPr>
        <w:t>elps the UE assess downlink channel quality and manage beam selection in high-frequency operations.</w:t>
      </w:r>
    </w:p>
    <w:p w14:paraId="0114245A" w14:textId="77777777" w:rsidR="00F04704" w:rsidRPr="00F04704" w:rsidRDefault="009570CD" w:rsidP="00F04704">
      <w:pPr>
        <w:pStyle w:val="ListParagraph"/>
        <w:numPr>
          <w:ilvl w:val="0"/>
          <w:numId w:val="37"/>
        </w:numPr>
        <w:spacing w:before="100" w:beforeAutospacing="1" w:after="100" w:afterAutospacing="1"/>
        <w:rPr>
          <w:rFonts w:ascii="Arial" w:eastAsia="Times New Roman" w:hAnsi="Arial" w:cs="Arial"/>
          <w:kern w:val="0"/>
          <w14:ligatures w14:val="none"/>
        </w:rPr>
      </w:pPr>
      <w:r w:rsidRPr="00F04704">
        <w:rPr>
          <w:rFonts w:ascii="Arial" w:eastAsia="Times New Roman" w:hAnsi="Arial" w:cs="Arial"/>
          <w:b/>
          <w:bCs/>
          <w:kern w:val="0"/>
          <w14:ligatures w14:val="none"/>
        </w:rPr>
        <w:t>DMRS (Demodulation Reference Signal):</w:t>
      </w:r>
    </w:p>
    <w:p w14:paraId="0862AC80" w14:textId="345D79BD" w:rsidR="009570CD" w:rsidRPr="00F04704" w:rsidRDefault="00F04704" w:rsidP="00F04704">
      <w:pPr>
        <w:pStyle w:val="ListParagraph"/>
        <w:spacing w:before="100" w:beforeAutospacing="1" w:after="100" w:afterAutospacing="1"/>
        <w:rPr>
          <w:rFonts w:ascii="Arial" w:eastAsia="Times New Roman" w:hAnsi="Arial" w:cs="Arial"/>
          <w:kern w:val="0"/>
          <w14:ligatures w14:val="none"/>
        </w:rPr>
      </w:pPr>
      <w:r w:rsidRPr="00F04704">
        <w:rPr>
          <w:rFonts w:ascii="Arial" w:eastAsia="Times New Roman" w:hAnsi="Arial" w:cs="Arial"/>
          <w:kern w:val="0"/>
          <w14:ligatures w14:val="none"/>
        </w:rPr>
        <w:t>It s</w:t>
      </w:r>
      <w:r w:rsidR="009570CD" w:rsidRPr="00F04704">
        <w:rPr>
          <w:rFonts w:ascii="Arial" w:eastAsia="Times New Roman" w:hAnsi="Arial" w:cs="Arial"/>
          <w:kern w:val="0"/>
          <w14:ligatures w14:val="none"/>
        </w:rPr>
        <w:t>upports the reliable decoding of data during transmissions, crucial for uninterrupted data flow during handovers.</w:t>
      </w:r>
    </w:p>
    <w:p w14:paraId="296A428F" w14:textId="77777777" w:rsidR="00F04704" w:rsidRPr="00F04704" w:rsidRDefault="009570CD" w:rsidP="00F04704">
      <w:pPr>
        <w:pStyle w:val="ListParagraph"/>
        <w:numPr>
          <w:ilvl w:val="0"/>
          <w:numId w:val="37"/>
        </w:numPr>
        <w:spacing w:before="100" w:beforeAutospacing="1" w:after="100" w:afterAutospacing="1"/>
        <w:rPr>
          <w:rFonts w:ascii="Arial" w:eastAsia="Times New Roman" w:hAnsi="Arial" w:cs="Arial"/>
          <w:kern w:val="0"/>
          <w14:ligatures w14:val="none"/>
        </w:rPr>
      </w:pPr>
      <w:r w:rsidRPr="00F04704">
        <w:rPr>
          <w:rFonts w:ascii="Arial" w:eastAsia="Times New Roman" w:hAnsi="Arial" w:cs="Arial"/>
          <w:b/>
          <w:bCs/>
          <w:kern w:val="0"/>
          <w14:ligatures w14:val="none"/>
        </w:rPr>
        <w:t>SRS (Sounding Reference Signal):</w:t>
      </w:r>
    </w:p>
    <w:p w14:paraId="1307FCAD" w14:textId="77777777" w:rsidR="00F04704" w:rsidRDefault="00F04704" w:rsidP="00F04704">
      <w:pPr>
        <w:pStyle w:val="ListParagraph"/>
        <w:spacing w:before="100" w:beforeAutospacing="1" w:after="100" w:afterAutospacing="1"/>
        <w:rPr>
          <w:rFonts w:ascii="Arial" w:eastAsia="Times New Roman" w:hAnsi="Arial" w:cs="Arial"/>
          <w:kern w:val="0"/>
          <w14:ligatures w14:val="none"/>
        </w:rPr>
      </w:pPr>
      <w:r w:rsidRPr="00F04704">
        <w:rPr>
          <w:rFonts w:ascii="Arial" w:eastAsia="Times New Roman" w:hAnsi="Arial" w:cs="Arial"/>
          <w:kern w:val="0"/>
          <w14:ligatures w14:val="none"/>
        </w:rPr>
        <w:lastRenderedPageBreak/>
        <w:t>It p</w:t>
      </w:r>
      <w:r w:rsidR="009570CD" w:rsidRPr="00F04704">
        <w:rPr>
          <w:rFonts w:ascii="Arial" w:eastAsia="Times New Roman" w:hAnsi="Arial" w:cs="Arial"/>
          <w:kern w:val="0"/>
          <w14:ligatures w14:val="none"/>
        </w:rPr>
        <w:t>rovides uplink channel quality feedback to the base station, optimizing uplink resource allocation and beamforming.</w:t>
      </w:r>
    </w:p>
    <w:p w14:paraId="009AF602" w14:textId="77777777" w:rsidR="00F04704" w:rsidRDefault="009570CD" w:rsidP="00F04704">
      <w:pPr>
        <w:pStyle w:val="ListParagraph"/>
        <w:spacing w:before="100" w:beforeAutospacing="1" w:after="100" w:afterAutospacing="1"/>
        <w:rPr>
          <w:rFonts w:ascii="Arial" w:eastAsia="Times New Roman" w:hAnsi="Arial" w:cs="Arial"/>
          <w:b/>
          <w:bCs/>
          <w:kern w:val="0"/>
          <w14:ligatures w14:val="none"/>
        </w:rPr>
      </w:pPr>
      <w:r w:rsidRPr="009570CD">
        <w:rPr>
          <w:rFonts w:ascii="Arial" w:eastAsia="Times New Roman" w:hAnsi="Arial" w:cs="Arial"/>
          <w:b/>
          <w:bCs/>
          <w:kern w:val="0"/>
          <w14:ligatures w14:val="none"/>
        </w:rPr>
        <w:t>Key Metrics:</w:t>
      </w:r>
    </w:p>
    <w:p w14:paraId="16635E51" w14:textId="08E6280B" w:rsidR="009570CD" w:rsidRPr="009570CD" w:rsidRDefault="009570CD" w:rsidP="00F04704">
      <w:pPr>
        <w:pStyle w:val="ListParagraph"/>
        <w:spacing w:before="100" w:beforeAutospacing="1" w:after="100" w:afterAutospacing="1"/>
        <w:rPr>
          <w:rFonts w:ascii="Arial" w:eastAsia="Times New Roman" w:hAnsi="Arial" w:cs="Arial"/>
          <w:kern w:val="0"/>
          <w14:ligatures w14:val="none"/>
        </w:rPr>
      </w:pPr>
      <w:r w:rsidRPr="009570CD">
        <w:rPr>
          <w:rFonts w:ascii="Arial" w:eastAsia="Times New Roman" w:hAnsi="Arial" w:cs="Arial"/>
          <w:b/>
          <w:bCs/>
          <w:kern w:val="0"/>
          <w14:ligatures w14:val="none"/>
        </w:rPr>
        <w:t>RSRP</w:t>
      </w:r>
      <w:r w:rsidRPr="009570CD">
        <w:rPr>
          <w:rFonts w:ascii="Arial" w:eastAsia="Times New Roman" w:hAnsi="Arial" w:cs="Arial"/>
          <w:kern w:val="0"/>
          <w14:ligatures w14:val="none"/>
        </w:rPr>
        <w:t xml:space="preserve">, </w:t>
      </w:r>
      <w:r w:rsidRPr="009570CD">
        <w:rPr>
          <w:rFonts w:ascii="Arial" w:eastAsia="Times New Roman" w:hAnsi="Arial" w:cs="Arial"/>
          <w:b/>
          <w:bCs/>
          <w:kern w:val="0"/>
          <w14:ligatures w14:val="none"/>
        </w:rPr>
        <w:t>RSRQ</w:t>
      </w:r>
      <w:r w:rsidRPr="009570CD">
        <w:rPr>
          <w:rFonts w:ascii="Arial" w:eastAsia="Times New Roman" w:hAnsi="Arial" w:cs="Arial"/>
          <w:kern w:val="0"/>
          <w14:ligatures w14:val="none"/>
        </w:rPr>
        <w:t xml:space="preserve">, and </w:t>
      </w:r>
      <w:r w:rsidRPr="009570CD">
        <w:rPr>
          <w:rFonts w:ascii="Arial" w:eastAsia="Times New Roman" w:hAnsi="Arial" w:cs="Arial"/>
          <w:b/>
          <w:bCs/>
          <w:kern w:val="0"/>
          <w14:ligatures w14:val="none"/>
        </w:rPr>
        <w:t>SINR</w:t>
      </w:r>
      <w:r w:rsidRPr="009570CD">
        <w:rPr>
          <w:rFonts w:ascii="Arial" w:eastAsia="Times New Roman" w:hAnsi="Arial" w:cs="Arial"/>
          <w:kern w:val="0"/>
          <w14:ligatures w14:val="none"/>
        </w:rPr>
        <w:t xml:space="preserve"> are used to evaluate signal strength, quality, and interference levels, guiding handover and mobility decisions.</w:t>
      </w:r>
    </w:p>
    <w:p w14:paraId="514B1C5C" w14:textId="7FADC10B" w:rsidR="009570CD" w:rsidRPr="009570CD" w:rsidRDefault="009570CD" w:rsidP="009570CD">
      <w:pPr>
        <w:spacing w:before="100" w:beforeAutospacing="1" w:after="100" w:afterAutospacing="1"/>
        <w:outlineLvl w:val="2"/>
        <w:rPr>
          <w:rFonts w:ascii="Arial" w:eastAsia="Times New Roman" w:hAnsi="Arial" w:cs="Arial"/>
          <w:b/>
          <w:bCs/>
          <w:kern w:val="0"/>
          <w:sz w:val="27"/>
          <w:szCs w:val="27"/>
          <w:u w:val="single"/>
          <w14:ligatures w14:val="none"/>
        </w:rPr>
      </w:pPr>
      <w:r w:rsidRPr="009570CD">
        <w:rPr>
          <w:rFonts w:ascii="Arial" w:eastAsia="Times New Roman" w:hAnsi="Arial" w:cs="Arial"/>
          <w:b/>
          <w:bCs/>
          <w:kern w:val="0"/>
          <w:sz w:val="27"/>
          <w:szCs w:val="27"/>
          <w:u w:val="single"/>
          <w14:ligatures w14:val="none"/>
        </w:rPr>
        <w:t>Time Domain Details</w:t>
      </w:r>
    </w:p>
    <w:p w14:paraId="498BE3F1" w14:textId="77777777" w:rsidR="009570CD" w:rsidRPr="009570CD" w:rsidRDefault="009570CD" w:rsidP="00F04704">
      <w:pPr>
        <w:spacing w:before="100" w:beforeAutospacing="1" w:after="100" w:afterAutospacing="1"/>
        <w:rPr>
          <w:rFonts w:ascii="Arial" w:eastAsia="Times New Roman" w:hAnsi="Arial" w:cs="Arial"/>
          <w:kern w:val="0"/>
          <w14:ligatures w14:val="none"/>
        </w:rPr>
      </w:pPr>
      <w:r w:rsidRPr="009570CD">
        <w:rPr>
          <w:rFonts w:ascii="Arial" w:eastAsia="Times New Roman" w:hAnsi="Arial" w:cs="Arial"/>
          <w:kern w:val="0"/>
          <w14:ligatures w14:val="none"/>
        </w:rPr>
        <w:t xml:space="preserve">The SSB occupies </w:t>
      </w:r>
      <w:r w:rsidRPr="009570CD">
        <w:rPr>
          <w:rFonts w:ascii="Arial" w:eastAsia="Times New Roman" w:hAnsi="Arial" w:cs="Arial"/>
          <w:b/>
          <w:bCs/>
          <w:kern w:val="0"/>
          <w14:ligatures w14:val="none"/>
        </w:rPr>
        <w:t>4 OFDM symbols</w:t>
      </w:r>
      <w:r w:rsidRPr="009570CD">
        <w:rPr>
          <w:rFonts w:ascii="Arial" w:eastAsia="Times New Roman" w:hAnsi="Arial" w:cs="Arial"/>
          <w:kern w:val="0"/>
          <w14:ligatures w14:val="none"/>
        </w:rPr>
        <w:t xml:space="preserve"> in the time domain.</w:t>
      </w:r>
    </w:p>
    <w:p w14:paraId="16B46B52" w14:textId="77777777" w:rsidR="009570CD" w:rsidRPr="009570CD" w:rsidRDefault="009570CD" w:rsidP="00F04704">
      <w:pPr>
        <w:spacing w:before="100" w:beforeAutospacing="1" w:after="100" w:afterAutospacing="1"/>
        <w:rPr>
          <w:rFonts w:ascii="Arial" w:eastAsia="Times New Roman" w:hAnsi="Arial" w:cs="Arial"/>
          <w:kern w:val="0"/>
          <w14:ligatures w14:val="none"/>
        </w:rPr>
      </w:pPr>
      <w:r w:rsidRPr="009570CD">
        <w:rPr>
          <w:rFonts w:ascii="Arial" w:eastAsia="Times New Roman" w:hAnsi="Arial" w:cs="Arial"/>
          <w:b/>
          <w:bCs/>
          <w:kern w:val="0"/>
          <w14:ligatures w14:val="none"/>
        </w:rPr>
        <w:t>Burst Set:</w:t>
      </w:r>
      <w:r w:rsidRPr="009570CD">
        <w:rPr>
          <w:rFonts w:ascii="Arial" w:eastAsia="Times New Roman" w:hAnsi="Arial" w:cs="Arial"/>
          <w:kern w:val="0"/>
          <w14:ligatures w14:val="none"/>
        </w:rPr>
        <w:br/>
        <w:t xml:space="preserve">SSBs are transmitted in a periodic pattern called an </w:t>
      </w:r>
      <w:r w:rsidRPr="009570CD">
        <w:rPr>
          <w:rFonts w:ascii="Arial" w:eastAsia="Times New Roman" w:hAnsi="Arial" w:cs="Arial"/>
          <w:b/>
          <w:bCs/>
          <w:kern w:val="0"/>
          <w14:ligatures w14:val="none"/>
        </w:rPr>
        <w:t>SSB burst set</w:t>
      </w:r>
      <w:r w:rsidRPr="009570CD">
        <w:rPr>
          <w:rFonts w:ascii="Arial" w:eastAsia="Times New Roman" w:hAnsi="Arial" w:cs="Arial"/>
          <w:kern w:val="0"/>
          <w14:ligatures w14:val="none"/>
        </w:rPr>
        <w:t xml:space="preserve">, typically within a </w:t>
      </w:r>
      <w:r w:rsidRPr="009570CD">
        <w:rPr>
          <w:rFonts w:ascii="Arial" w:eastAsia="Times New Roman" w:hAnsi="Arial" w:cs="Arial"/>
          <w:b/>
          <w:bCs/>
          <w:kern w:val="0"/>
          <w14:ligatures w14:val="none"/>
        </w:rPr>
        <w:t xml:space="preserve">5 </w:t>
      </w:r>
      <w:proofErr w:type="spellStart"/>
      <w:r w:rsidRPr="009570CD">
        <w:rPr>
          <w:rFonts w:ascii="Arial" w:eastAsia="Times New Roman" w:hAnsi="Arial" w:cs="Arial"/>
          <w:b/>
          <w:bCs/>
          <w:kern w:val="0"/>
          <w14:ligatures w14:val="none"/>
        </w:rPr>
        <w:t>ms</w:t>
      </w:r>
      <w:proofErr w:type="spellEnd"/>
      <w:r w:rsidRPr="009570CD">
        <w:rPr>
          <w:rFonts w:ascii="Arial" w:eastAsia="Times New Roman" w:hAnsi="Arial" w:cs="Arial"/>
          <w:b/>
          <w:bCs/>
          <w:kern w:val="0"/>
          <w14:ligatures w14:val="none"/>
        </w:rPr>
        <w:t xml:space="preserve"> or 20 </w:t>
      </w:r>
      <w:proofErr w:type="spellStart"/>
      <w:r w:rsidRPr="009570CD">
        <w:rPr>
          <w:rFonts w:ascii="Arial" w:eastAsia="Times New Roman" w:hAnsi="Arial" w:cs="Arial"/>
          <w:b/>
          <w:bCs/>
          <w:kern w:val="0"/>
          <w14:ligatures w14:val="none"/>
        </w:rPr>
        <w:t>ms</w:t>
      </w:r>
      <w:proofErr w:type="spellEnd"/>
      <w:r w:rsidRPr="009570CD">
        <w:rPr>
          <w:rFonts w:ascii="Arial" w:eastAsia="Times New Roman" w:hAnsi="Arial" w:cs="Arial"/>
          <w:b/>
          <w:bCs/>
          <w:kern w:val="0"/>
          <w14:ligatures w14:val="none"/>
        </w:rPr>
        <w:t xml:space="preserve"> window</w:t>
      </w:r>
      <w:r w:rsidRPr="009570CD">
        <w:rPr>
          <w:rFonts w:ascii="Arial" w:eastAsia="Times New Roman" w:hAnsi="Arial" w:cs="Arial"/>
          <w:kern w:val="0"/>
          <w14:ligatures w14:val="none"/>
        </w:rPr>
        <w:t>.</w:t>
      </w:r>
    </w:p>
    <w:p w14:paraId="2285E94E" w14:textId="77777777" w:rsidR="009570CD" w:rsidRPr="009570CD" w:rsidRDefault="009570CD" w:rsidP="00F04704">
      <w:pPr>
        <w:spacing w:before="100" w:beforeAutospacing="1" w:after="100" w:afterAutospacing="1"/>
        <w:rPr>
          <w:rFonts w:ascii="Arial" w:eastAsia="Times New Roman" w:hAnsi="Arial" w:cs="Arial"/>
          <w:kern w:val="0"/>
          <w14:ligatures w14:val="none"/>
        </w:rPr>
      </w:pPr>
      <w:r w:rsidRPr="009570CD">
        <w:rPr>
          <w:rFonts w:ascii="Arial" w:eastAsia="Times New Roman" w:hAnsi="Arial" w:cs="Arial"/>
          <w:b/>
          <w:bCs/>
          <w:kern w:val="0"/>
          <w14:ligatures w14:val="none"/>
        </w:rPr>
        <w:t>Number of SSBs per Burst:</w:t>
      </w:r>
    </w:p>
    <w:p w14:paraId="065417E0" w14:textId="77777777" w:rsidR="009570CD" w:rsidRPr="00F04704" w:rsidRDefault="009570CD" w:rsidP="00F04704">
      <w:pPr>
        <w:pStyle w:val="ListParagraph"/>
        <w:numPr>
          <w:ilvl w:val="0"/>
          <w:numId w:val="37"/>
        </w:numPr>
        <w:spacing w:before="100" w:beforeAutospacing="1" w:after="100" w:afterAutospacing="1"/>
        <w:rPr>
          <w:rFonts w:ascii="Arial" w:eastAsia="Times New Roman" w:hAnsi="Arial" w:cs="Arial"/>
          <w:kern w:val="0"/>
          <w14:ligatures w14:val="none"/>
        </w:rPr>
      </w:pPr>
      <w:r w:rsidRPr="00F04704">
        <w:rPr>
          <w:rFonts w:ascii="Arial" w:eastAsia="Times New Roman" w:hAnsi="Arial" w:cs="Arial"/>
          <w:kern w:val="0"/>
          <w14:ligatures w14:val="none"/>
        </w:rPr>
        <w:t xml:space="preserve">Low-frequency bands (FR1): Up to </w:t>
      </w:r>
      <w:r w:rsidRPr="00F04704">
        <w:rPr>
          <w:rFonts w:ascii="Arial" w:eastAsia="Times New Roman" w:hAnsi="Arial" w:cs="Arial"/>
          <w:b/>
          <w:bCs/>
          <w:kern w:val="0"/>
          <w14:ligatures w14:val="none"/>
        </w:rPr>
        <w:t>4 SSBs</w:t>
      </w:r>
      <w:r w:rsidRPr="00F04704">
        <w:rPr>
          <w:rFonts w:ascii="Arial" w:eastAsia="Times New Roman" w:hAnsi="Arial" w:cs="Arial"/>
          <w:kern w:val="0"/>
          <w14:ligatures w14:val="none"/>
        </w:rPr>
        <w:t xml:space="preserve"> per burst.</w:t>
      </w:r>
    </w:p>
    <w:p w14:paraId="6324AB3D" w14:textId="77777777" w:rsidR="009570CD" w:rsidRPr="00F04704" w:rsidRDefault="009570CD" w:rsidP="00F04704">
      <w:pPr>
        <w:pStyle w:val="ListParagraph"/>
        <w:numPr>
          <w:ilvl w:val="0"/>
          <w:numId w:val="37"/>
        </w:numPr>
        <w:spacing w:before="100" w:beforeAutospacing="1" w:after="100" w:afterAutospacing="1"/>
        <w:rPr>
          <w:rFonts w:ascii="Arial" w:eastAsia="Times New Roman" w:hAnsi="Arial" w:cs="Arial"/>
          <w:kern w:val="0"/>
          <w14:ligatures w14:val="none"/>
        </w:rPr>
      </w:pPr>
      <w:r w:rsidRPr="00F04704">
        <w:rPr>
          <w:rFonts w:ascii="Arial" w:eastAsia="Times New Roman" w:hAnsi="Arial" w:cs="Arial"/>
          <w:kern w:val="0"/>
          <w14:ligatures w14:val="none"/>
        </w:rPr>
        <w:t xml:space="preserve">High-frequency bands (FR2): Up to </w:t>
      </w:r>
      <w:r w:rsidRPr="00F04704">
        <w:rPr>
          <w:rFonts w:ascii="Arial" w:eastAsia="Times New Roman" w:hAnsi="Arial" w:cs="Arial"/>
          <w:b/>
          <w:bCs/>
          <w:kern w:val="0"/>
          <w14:ligatures w14:val="none"/>
        </w:rPr>
        <w:t>64 SSBs</w:t>
      </w:r>
      <w:r w:rsidRPr="00F04704">
        <w:rPr>
          <w:rFonts w:ascii="Arial" w:eastAsia="Times New Roman" w:hAnsi="Arial" w:cs="Arial"/>
          <w:kern w:val="0"/>
          <w14:ligatures w14:val="none"/>
        </w:rPr>
        <w:t xml:space="preserve">, to support </w:t>
      </w:r>
      <w:r w:rsidRPr="00F04704">
        <w:rPr>
          <w:rFonts w:ascii="Arial" w:eastAsia="Times New Roman" w:hAnsi="Arial" w:cs="Arial"/>
          <w:b/>
          <w:bCs/>
          <w:kern w:val="0"/>
          <w14:ligatures w14:val="none"/>
        </w:rPr>
        <w:t>beamforming</w:t>
      </w:r>
      <w:r w:rsidRPr="00F04704">
        <w:rPr>
          <w:rFonts w:ascii="Arial" w:eastAsia="Times New Roman" w:hAnsi="Arial" w:cs="Arial"/>
          <w:kern w:val="0"/>
          <w14:ligatures w14:val="none"/>
        </w:rPr>
        <w:t>.</w:t>
      </w:r>
    </w:p>
    <w:p w14:paraId="370EE06B" w14:textId="04696D2F" w:rsidR="009570CD" w:rsidRPr="009570CD" w:rsidRDefault="009570CD" w:rsidP="00F04704">
      <w:pPr>
        <w:spacing w:before="100" w:beforeAutospacing="1" w:after="100" w:afterAutospacing="1"/>
        <w:rPr>
          <w:rFonts w:ascii="Arial" w:eastAsia="Times New Roman" w:hAnsi="Arial" w:cs="Arial"/>
          <w:kern w:val="0"/>
          <w14:ligatures w14:val="none"/>
        </w:rPr>
      </w:pPr>
      <w:r w:rsidRPr="009570CD">
        <w:rPr>
          <w:rFonts w:ascii="Arial" w:eastAsia="Times New Roman" w:hAnsi="Arial" w:cs="Arial"/>
          <w:b/>
          <w:bCs/>
          <w:kern w:val="0"/>
          <w14:ligatures w14:val="none"/>
        </w:rPr>
        <w:t>SSB Periodicity Options:</w:t>
      </w:r>
      <w:r w:rsidRPr="009570CD">
        <w:rPr>
          <w:rFonts w:ascii="Arial" w:eastAsia="Times New Roman" w:hAnsi="Arial" w:cs="Arial"/>
          <w:kern w:val="0"/>
          <w14:ligatures w14:val="none"/>
        </w:rPr>
        <w:br/>
      </w:r>
      <w:r w:rsidR="00F04704">
        <w:rPr>
          <w:rFonts w:ascii="Arial" w:eastAsia="Times New Roman" w:hAnsi="Arial" w:cs="Arial"/>
          <w:kern w:val="0"/>
          <w14:ligatures w14:val="none"/>
        </w:rPr>
        <w:t>It is d</w:t>
      </w:r>
      <w:r w:rsidRPr="009570CD">
        <w:rPr>
          <w:rFonts w:ascii="Arial" w:eastAsia="Times New Roman" w:hAnsi="Arial" w:cs="Arial"/>
          <w:kern w:val="0"/>
          <w14:ligatures w14:val="none"/>
        </w:rPr>
        <w:t xml:space="preserve">efined by the network, with common values of </w:t>
      </w:r>
      <w:r w:rsidRPr="009570CD">
        <w:rPr>
          <w:rFonts w:ascii="Arial" w:eastAsia="Times New Roman" w:hAnsi="Arial" w:cs="Arial"/>
          <w:b/>
          <w:bCs/>
          <w:kern w:val="0"/>
          <w14:ligatures w14:val="none"/>
        </w:rPr>
        <w:t xml:space="preserve">5 </w:t>
      </w:r>
      <w:proofErr w:type="spellStart"/>
      <w:r w:rsidRPr="009570CD">
        <w:rPr>
          <w:rFonts w:ascii="Arial" w:eastAsia="Times New Roman" w:hAnsi="Arial" w:cs="Arial"/>
          <w:b/>
          <w:bCs/>
          <w:kern w:val="0"/>
          <w14:ligatures w14:val="none"/>
        </w:rPr>
        <w:t>ms</w:t>
      </w:r>
      <w:proofErr w:type="spellEnd"/>
      <w:r w:rsidRPr="009570CD">
        <w:rPr>
          <w:rFonts w:ascii="Arial" w:eastAsia="Times New Roman" w:hAnsi="Arial" w:cs="Arial"/>
          <w:b/>
          <w:bCs/>
          <w:kern w:val="0"/>
          <w14:ligatures w14:val="none"/>
        </w:rPr>
        <w:t xml:space="preserve">, 10 </w:t>
      </w:r>
      <w:proofErr w:type="spellStart"/>
      <w:r w:rsidRPr="009570CD">
        <w:rPr>
          <w:rFonts w:ascii="Arial" w:eastAsia="Times New Roman" w:hAnsi="Arial" w:cs="Arial"/>
          <w:b/>
          <w:bCs/>
          <w:kern w:val="0"/>
          <w14:ligatures w14:val="none"/>
        </w:rPr>
        <w:t>ms</w:t>
      </w:r>
      <w:proofErr w:type="spellEnd"/>
      <w:r w:rsidRPr="009570CD">
        <w:rPr>
          <w:rFonts w:ascii="Arial" w:eastAsia="Times New Roman" w:hAnsi="Arial" w:cs="Arial"/>
          <w:b/>
          <w:bCs/>
          <w:kern w:val="0"/>
          <w14:ligatures w14:val="none"/>
        </w:rPr>
        <w:t xml:space="preserve">, 20 </w:t>
      </w:r>
      <w:proofErr w:type="spellStart"/>
      <w:r w:rsidRPr="009570CD">
        <w:rPr>
          <w:rFonts w:ascii="Arial" w:eastAsia="Times New Roman" w:hAnsi="Arial" w:cs="Arial"/>
          <w:b/>
          <w:bCs/>
          <w:kern w:val="0"/>
          <w14:ligatures w14:val="none"/>
        </w:rPr>
        <w:t>ms</w:t>
      </w:r>
      <w:proofErr w:type="spellEnd"/>
      <w:r w:rsidRPr="009570CD">
        <w:rPr>
          <w:rFonts w:ascii="Arial" w:eastAsia="Times New Roman" w:hAnsi="Arial" w:cs="Arial"/>
          <w:b/>
          <w:bCs/>
          <w:kern w:val="0"/>
          <w14:ligatures w14:val="none"/>
        </w:rPr>
        <w:t xml:space="preserve">, 40 </w:t>
      </w:r>
      <w:proofErr w:type="spellStart"/>
      <w:r w:rsidRPr="009570CD">
        <w:rPr>
          <w:rFonts w:ascii="Arial" w:eastAsia="Times New Roman" w:hAnsi="Arial" w:cs="Arial"/>
          <w:b/>
          <w:bCs/>
          <w:kern w:val="0"/>
          <w14:ligatures w14:val="none"/>
        </w:rPr>
        <w:t>ms</w:t>
      </w:r>
      <w:proofErr w:type="spellEnd"/>
      <w:r w:rsidRPr="009570CD">
        <w:rPr>
          <w:rFonts w:ascii="Arial" w:eastAsia="Times New Roman" w:hAnsi="Arial" w:cs="Arial"/>
          <w:b/>
          <w:bCs/>
          <w:kern w:val="0"/>
          <w14:ligatures w14:val="none"/>
        </w:rPr>
        <w:t xml:space="preserve">, 80 </w:t>
      </w:r>
      <w:proofErr w:type="spellStart"/>
      <w:r w:rsidRPr="009570CD">
        <w:rPr>
          <w:rFonts w:ascii="Arial" w:eastAsia="Times New Roman" w:hAnsi="Arial" w:cs="Arial"/>
          <w:b/>
          <w:bCs/>
          <w:kern w:val="0"/>
          <w14:ligatures w14:val="none"/>
        </w:rPr>
        <w:t>ms</w:t>
      </w:r>
      <w:proofErr w:type="spellEnd"/>
      <w:r w:rsidRPr="009570CD">
        <w:rPr>
          <w:rFonts w:ascii="Arial" w:eastAsia="Times New Roman" w:hAnsi="Arial" w:cs="Arial"/>
          <w:kern w:val="0"/>
          <w14:ligatures w14:val="none"/>
        </w:rPr>
        <w:t xml:space="preserve">, or </w:t>
      </w:r>
      <w:r w:rsidRPr="009570CD">
        <w:rPr>
          <w:rFonts w:ascii="Arial" w:eastAsia="Times New Roman" w:hAnsi="Arial" w:cs="Arial"/>
          <w:b/>
          <w:bCs/>
          <w:kern w:val="0"/>
          <w14:ligatures w14:val="none"/>
        </w:rPr>
        <w:t xml:space="preserve">160 </w:t>
      </w:r>
      <w:proofErr w:type="spellStart"/>
      <w:r w:rsidRPr="009570CD">
        <w:rPr>
          <w:rFonts w:ascii="Arial" w:eastAsia="Times New Roman" w:hAnsi="Arial" w:cs="Arial"/>
          <w:b/>
          <w:bCs/>
          <w:kern w:val="0"/>
          <w14:ligatures w14:val="none"/>
        </w:rPr>
        <w:t>ms</w:t>
      </w:r>
      <w:r w:rsidR="00F04704">
        <w:rPr>
          <w:rFonts w:ascii="Arial" w:eastAsia="Times New Roman" w:hAnsi="Arial" w:cs="Arial"/>
          <w:kern w:val="0"/>
          <w14:ligatures w14:val="none"/>
        </w:rPr>
        <w:t>.</w:t>
      </w:r>
      <w:proofErr w:type="spellEnd"/>
    </w:p>
    <w:p w14:paraId="50C449AE" w14:textId="595335D7" w:rsidR="009570CD" w:rsidRPr="009570CD" w:rsidRDefault="009570CD" w:rsidP="009570CD">
      <w:pPr>
        <w:spacing w:before="100" w:beforeAutospacing="1" w:after="100" w:afterAutospacing="1"/>
        <w:outlineLvl w:val="2"/>
        <w:rPr>
          <w:rFonts w:ascii="Arial" w:eastAsia="Times New Roman" w:hAnsi="Arial" w:cs="Arial"/>
          <w:b/>
          <w:bCs/>
          <w:kern w:val="0"/>
          <w:sz w:val="27"/>
          <w:szCs w:val="27"/>
          <w:u w:val="single"/>
          <w14:ligatures w14:val="none"/>
        </w:rPr>
      </w:pPr>
      <w:r w:rsidRPr="009570CD">
        <w:rPr>
          <w:rFonts w:ascii="Arial" w:eastAsia="Times New Roman" w:hAnsi="Arial" w:cs="Arial"/>
          <w:b/>
          <w:bCs/>
          <w:kern w:val="0"/>
          <w:sz w:val="27"/>
          <w:szCs w:val="27"/>
          <w:u w:val="single"/>
          <w14:ligatures w14:val="none"/>
        </w:rPr>
        <w:t>Frequency Domain Details</w:t>
      </w:r>
    </w:p>
    <w:p w14:paraId="154B65C4" w14:textId="77777777" w:rsidR="009570CD" w:rsidRPr="009570CD" w:rsidRDefault="009570CD" w:rsidP="009570CD">
      <w:pPr>
        <w:numPr>
          <w:ilvl w:val="0"/>
          <w:numId w:val="15"/>
        </w:numPr>
        <w:spacing w:before="100" w:beforeAutospacing="1" w:after="100" w:afterAutospacing="1"/>
        <w:rPr>
          <w:rFonts w:ascii="Arial" w:eastAsia="Times New Roman" w:hAnsi="Arial" w:cs="Arial"/>
          <w:kern w:val="0"/>
          <w14:ligatures w14:val="none"/>
        </w:rPr>
      </w:pPr>
      <w:r w:rsidRPr="009570CD">
        <w:rPr>
          <w:rFonts w:ascii="Arial" w:eastAsia="Times New Roman" w:hAnsi="Arial" w:cs="Arial"/>
          <w:kern w:val="0"/>
          <w14:ligatures w14:val="none"/>
        </w:rPr>
        <w:t xml:space="preserve">The SSB occupies </w:t>
      </w:r>
      <w:r w:rsidRPr="009570CD">
        <w:rPr>
          <w:rFonts w:ascii="Arial" w:eastAsia="Times New Roman" w:hAnsi="Arial" w:cs="Arial"/>
          <w:b/>
          <w:bCs/>
          <w:kern w:val="0"/>
          <w14:ligatures w14:val="none"/>
        </w:rPr>
        <w:t>240 subcarriers</w:t>
      </w:r>
      <w:r w:rsidRPr="009570CD">
        <w:rPr>
          <w:rFonts w:ascii="Arial" w:eastAsia="Times New Roman" w:hAnsi="Arial" w:cs="Arial"/>
          <w:kern w:val="0"/>
          <w14:ligatures w14:val="none"/>
        </w:rPr>
        <w:t xml:space="preserve"> (20 resource blocks) in the frequency domain.</w:t>
      </w:r>
    </w:p>
    <w:p w14:paraId="088BC39C" w14:textId="77777777" w:rsidR="009570CD" w:rsidRPr="009570CD" w:rsidRDefault="009570CD" w:rsidP="009570CD">
      <w:pPr>
        <w:numPr>
          <w:ilvl w:val="0"/>
          <w:numId w:val="15"/>
        </w:numPr>
        <w:spacing w:before="100" w:beforeAutospacing="1" w:after="100" w:afterAutospacing="1"/>
        <w:rPr>
          <w:rFonts w:ascii="Arial" w:eastAsia="Times New Roman" w:hAnsi="Arial" w:cs="Arial"/>
          <w:kern w:val="0"/>
          <w14:ligatures w14:val="none"/>
        </w:rPr>
      </w:pPr>
      <w:r w:rsidRPr="009570CD">
        <w:rPr>
          <w:rFonts w:ascii="Arial" w:eastAsia="Times New Roman" w:hAnsi="Arial" w:cs="Arial"/>
          <w:kern w:val="0"/>
          <w14:ligatures w14:val="none"/>
        </w:rPr>
        <w:t xml:space="preserve">The exact frequency position of the SSB depends on the </w:t>
      </w:r>
      <w:r w:rsidRPr="009570CD">
        <w:rPr>
          <w:rFonts w:ascii="Arial" w:eastAsia="Times New Roman" w:hAnsi="Arial" w:cs="Arial"/>
          <w:b/>
          <w:bCs/>
          <w:kern w:val="0"/>
          <w14:ligatures w14:val="none"/>
        </w:rPr>
        <w:t>carrier frequency</w:t>
      </w:r>
      <w:r w:rsidRPr="009570CD">
        <w:rPr>
          <w:rFonts w:ascii="Arial" w:eastAsia="Times New Roman" w:hAnsi="Arial" w:cs="Arial"/>
          <w:kern w:val="0"/>
          <w14:ligatures w14:val="none"/>
        </w:rPr>
        <w:t xml:space="preserve"> and </w:t>
      </w:r>
      <w:r w:rsidRPr="009570CD">
        <w:rPr>
          <w:rFonts w:ascii="Arial" w:eastAsia="Times New Roman" w:hAnsi="Arial" w:cs="Arial"/>
          <w:b/>
          <w:bCs/>
          <w:kern w:val="0"/>
          <w14:ligatures w14:val="none"/>
        </w:rPr>
        <w:t>bandwidth</w:t>
      </w:r>
      <w:r w:rsidRPr="009570CD">
        <w:rPr>
          <w:rFonts w:ascii="Arial" w:eastAsia="Times New Roman" w:hAnsi="Arial" w:cs="Arial"/>
          <w:kern w:val="0"/>
          <w14:ligatures w14:val="none"/>
        </w:rPr>
        <w:t xml:space="preserve"> configuration.</w:t>
      </w:r>
    </w:p>
    <w:p w14:paraId="31943C9A" w14:textId="35FC8B87" w:rsidR="009570CD" w:rsidRPr="009570CD" w:rsidRDefault="009570CD" w:rsidP="00F04704">
      <w:pPr>
        <w:numPr>
          <w:ilvl w:val="0"/>
          <w:numId w:val="15"/>
        </w:numPr>
        <w:spacing w:before="100" w:beforeAutospacing="1" w:after="100" w:afterAutospacing="1"/>
        <w:rPr>
          <w:rFonts w:ascii="Arial" w:eastAsia="Times New Roman" w:hAnsi="Arial" w:cs="Arial"/>
          <w:kern w:val="0"/>
          <w14:ligatures w14:val="none"/>
        </w:rPr>
      </w:pPr>
      <w:r w:rsidRPr="009570CD">
        <w:rPr>
          <w:rFonts w:ascii="Arial" w:eastAsia="Times New Roman" w:hAnsi="Arial" w:cs="Arial"/>
          <w:kern w:val="0"/>
          <w14:ligatures w14:val="none"/>
        </w:rPr>
        <w:t xml:space="preserve">For </w:t>
      </w:r>
      <w:proofErr w:type="spellStart"/>
      <w:r w:rsidRPr="009570CD">
        <w:rPr>
          <w:rFonts w:ascii="Arial" w:eastAsia="Times New Roman" w:hAnsi="Arial" w:cs="Arial"/>
          <w:b/>
          <w:bCs/>
          <w:kern w:val="0"/>
          <w14:ligatures w14:val="none"/>
        </w:rPr>
        <w:t>mmWave</w:t>
      </w:r>
      <w:proofErr w:type="spellEnd"/>
      <w:r w:rsidRPr="009570CD">
        <w:rPr>
          <w:rFonts w:ascii="Arial" w:eastAsia="Times New Roman" w:hAnsi="Arial" w:cs="Arial"/>
          <w:b/>
          <w:bCs/>
          <w:kern w:val="0"/>
          <w14:ligatures w14:val="none"/>
        </w:rPr>
        <w:t xml:space="preserve"> (FR2)</w:t>
      </w:r>
      <w:r w:rsidRPr="009570CD">
        <w:rPr>
          <w:rFonts w:ascii="Arial" w:eastAsia="Times New Roman" w:hAnsi="Arial" w:cs="Arial"/>
          <w:kern w:val="0"/>
          <w14:ligatures w14:val="none"/>
        </w:rPr>
        <w:t>, multiple SSBs are transmitted in different beams, with each beam having a separate SSB.</w:t>
      </w:r>
    </w:p>
    <w:p w14:paraId="1EE5ADCC" w14:textId="41DEFADB" w:rsidR="009570CD" w:rsidRPr="009570CD" w:rsidRDefault="009570CD" w:rsidP="009570CD">
      <w:pPr>
        <w:spacing w:before="100" w:beforeAutospacing="1" w:after="100" w:afterAutospacing="1"/>
        <w:outlineLvl w:val="2"/>
        <w:rPr>
          <w:rFonts w:ascii="Arial" w:eastAsia="Times New Roman" w:hAnsi="Arial" w:cs="Arial"/>
          <w:b/>
          <w:bCs/>
          <w:kern w:val="0"/>
          <w:sz w:val="27"/>
          <w:szCs w:val="27"/>
          <w:u w:val="single"/>
          <w14:ligatures w14:val="none"/>
        </w:rPr>
      </w:pPr>
      <w:r w:rsidRPr="009570CD">
        <w:rPr>
          <w:rFonts w:ascii="Arial" w:eastAsia="Times New Roman" w:hAnsi="Arial" w:cs="Arial"/>
          <w:b/>
          <w:bCs/>
          <w:kern w:val="0"/>
          <w:sz w:val="27"/>
          <w:szCs w:val="27"/>
          <w:u w:val="single"/>
          <w14:ligatures w14:val="none"/>
        </w:rPr>
        <w:t>Components of the SSB</w:t>
      </w:r>
    </w:p>
    <w:p w14:paraId="6C493A62" w14:textId="77777777" w:rsidR="009570CD" w:rsidRPr="009570CD" w:rsidRDefault="009570CD" w:rsidP="009570CD">
      <w:pPr>
        <w:numPr>
          <w:ilvl w:val="0"/>
          <w:numId w:val="16"/>
        </w:numPr>
        <w:spacing w:before="100" w:beforeAutospacing="1" w:after="100" w:afterAutospacing="1"/>
        <w:rPr>
          <w:rFonts w:ascii="Arial" w:eastAsia="Times New Roman" w:hAnsi="Arial" w:cs="Arial"/>
          <w:kern w:val="0"/>
          <w14:ligatures w14:val="none"/>
        </w:rPr>
      </w:pPr>
      <w:r w:rsidRPr="009570CD">
        <w:rPr>
          <w:rFonts w:ascii="Arial" w:eastAsia="Times New Roman" w:hAnsi="Arial" w:cs="Arial"/>
          <w:b/>
          <w:bCs/>
          <w:kern w:val="0"/>
          <w14:ligatures w14:val="none"/>
        </w:rPr>
        <w:t>Primary Synchronization Signal (PSS):</w:t>
      </w:r>
      <w:r w:rsidRPr="009570CD">
        <w:rPr>
          <w:rFonts w:ascii="Arial" w:eastAsia="Times New Roman" w:hAnsi="Arial" w:cs="Arial"/>
          <w:kern w:val="0"/>
          <w14:ligatures w14:val="none"/>
        </w:rPr>
        <w:br/>
        <w:t xml:space="preserve">Provides initial synchronization and helps the UE obtain the </w:t>
      </w:r>
      <w:r w:rsidRPr="009570CD">
        <w:rPr>
          <w:rFonts w:ascii="Arial" w:eastAsia="Times New Roman" w:hAnsi="Arial" w:cs="Arial"/>
          <w:b/>
          <w:bCs/>
          <w:kern w:val="0"/>
          <w14:ligatures w14:val="none"/>
        </w:rPr>
        <w:t>cell identity</w:t>
      </w:r>
      <w:r w:rsidRPr="009570CD">
        <w:rPr>
          <w:rFonts w:ascii="Arial" w:eastAsia="Times New Roman" w:hAnsi="Arial" w:cs="Arial"/>
          <w:kern w:val="0"/>
          <w14:ligatures w14:val="none"/>
        </w:rPr>
        <w:t>.</w:t>
      </w:r>
    </w:p>
    <w:p w14:paraId="5051A22F" w14:textId="77777777" w:rsidR="009570CD" w:rsidRPr="009570CD" w:rsidRDefault="009570CD" w:rsidP="009570CD">
      <w:pPr>
        <w:numPr>
          <w:ilvl w:val="0"/>
          <w:numId w:val="16"/>
        </w:numPr>
        <w:spacing w:before="100" w:beforeAutospacing="1" w:after="100" w:afterAutospacing="1"/>
        <w:rPr>
          <w:rFonts w:ascii="Arial" w:eastAsia="Times New Roman" w:hAnsi="Arial" w:cs="Arial"/>
          <w:kern w:val="0"/>
          <w14:ligatures w14:val="none"/>
        </w:rPr>
      </w:pPr>
      <w:r w:rsidRPr="009570CD">
        <w:rPr>
          <w:rFonts w:ascii="Arial" w:eastAsia="Times New Roman" w:hAnsi="Arial" w:cs="Arial"/>
          <w:b/>
          <w:bCs/>
          <w:kern w:val="0"/>
          <w14:ligatures w14:val="none"/>
        </w:rPr>
        <w:t>Secondary Synchronization Signal (SSS):</w:t>
      </w:r>
      <w:r w:rsidRPr="009570CD">
        <w:rPr>
          <w:rFonts w:ascii="Arial" w:eastAsia="Times New Roman" w:hAnsi="Arial" w:cs="Arial"/>
          <w:kern w:val="0"/>
          <w14:ligatures w14:val="none"/>
        </w:rPr>
        <w:br/>
        <w:t>Provides frame timing and additional cell identity information.</w:t>
      </w:r>
    </w:p>
    <w:p w14:paraId="66C7C428" w14:textId="77777777" w:rsidR="009570CD" w:rsidRPr="009570CD" w:rsidRDefault="009570CD" w:rsidP="009570CD">
      <w:pPr>
        <w:numPr>
          <w:ilvl w:val="0"/>
          <w:numId w:val="16"/>
        </w:numPr>
        <w:spacing w:before="100" w:beforeAutospacing="1" w:after="100" w:afterAutospacing="1"/>
        <w:rPr>
          <w:rFonts w:ascii="Arial" w:eastAsia="Times New Roman" w:hAnsi="Arial" w:cs="Arial"/>
          <w:kern w:val="0"/>
          <w14:ligatures w14:val="none"/>
        </w:rPr>
      </w:pPr>
      <w:r w:rsidRPr="009570CD">
        <w:rPr>
          <w:rFonts w:ascii="Arial" w:eastAsia="Times New Roman" w:hAnsi="Arial" w:cs="Arial"/>
          <w:b/>
          <w:bCs/>
          <w:kern w:val="0"/>
          <w14:ligatures w14:val="none"/>
        </w:rPr>
        <w:t>Physical Broadcast Channel (PBCH):</w:t>
      </w:r>
      <w:r w:rsidRPr="009570CD">
        <w:rPr>
          <w:rFonts w:ascii="Arial" w:eastAsia="Times New Roman" w:hAnsi="Arial" w:cs="Arial"/>
          <w:kern w:val="0"/>
          <w14:ligatures w14:val="none"/>
        </w:rPr>
        <w:br/>
        <w:t>Contains essential system information (Master Information Block - MIB), required for the UE to establish communication with the network.</w:t>
      </w:r>
    </w:p>
    <w:p w14:paraId="18BD1FA1" w14:textId="21E65B5A" w:rsidR="009570CD" w:rsidRPr="009570CD" w:rsidRDefault="009570CD" w:rsidP="009570CD">
      <w:pPr>
        <w:rPr>
          <w:rFonts w:ascii="Arial" w:eastAsia="Times New Roman" w:hAnsi="Arial" w:cs="Arial"/>
          <w:kern w:val="0"/>
          <w14:ligatures w14:val="none"/>
        </w:rPr>
      </w:pPr>
    </w:p>
    <w:p w14:paraId="2A7328F3" w14:textId="6998B1B5" w:rsidR="009570CD" w:rsidRPr="009570CD" w:rsidRDefault="009570CD" w:rsidP="009570CD">
      <w:pPr>
        <w:spacing w:before="100" w:beforeAutospacing="1" w:after="100" w:afterAutospacing="1"/>
        <w:outlineLvl w:val="2"/>
        <w:rPr>
          <w:rFonts w:ascii="Arial" w:eastAsia="Times New Roman" w:hAnsi="Arial" w:cs="Arial"/>
          <w:b/>
          <w:bCs/>
          <w:kern w:val="0"/>
          <w:sz w:val="27"/>
          <w:szCs w:val="27"/>
          <w:u w:val="single"/>
          <w14:ligatures w14:val="none"/>
        </w:rPr>
      </w:pPr>
      <w:r w:rsidRPr="009570CD">
        <w:rPr>
          <w:rFonts w:ascii="Arial" w:eastAsia="Times New Roman" w:hAnsi="Arial" w:cs="Arial"/>
          <w:b/>
          <w:bCs/>
          <w:kern w:val="0"/>
          <w:sz w:val="27"/>
          <w:szCs w:val="27"/>
          <w:u w:val="single"/>
          <w14:ligatures w14:val="none"/>
        </w:rPr>
        <w:t>Beam-Based SSB Transmission (High-Frequency Bands)</w:t>
      </w:r>
    </w:p>
    <w:p w14:paraId="1EF6B45E" w14:textId="77777777" w:rsidR="009570CD" w:rsidRPr="009570CD" w:rsidRDefault="009570CD" w:rsidP="009570CD">
      <w:pPr>
        <w:numPr>
          <w:ilvl w:val="0"/>
          <w:numId w:val="17"/>
        </w:numPr>
        <w:spacing w:before="100" w:beforeAutospacing="1" w:after="100" w:afterAutospacing="1"/>
        <w:rPr>
          <w:rFonts w:ascii="Arial" w:eastAsia="Times New Roman" w:hAnsi="Arial" w:cs="Arial"/>
          <w:kern w:val="0"/>
          <w14:ligatures w14:val="none"/>
        </w:rPr>
      </w:pPr>
      <w:r w:rsidRPr="009570CD">
        <w:rPr>
          <w:rFonts w:ascii="Arial" w:eastAsia="Times New Roman" w:hAnsi="Arial" w:cs="Arial"/>
          <w:kern w:val="0"/>
          <w14:ligatures w14:val="none"/>
        </w:rPr>
        <w:lastRenderedPageBreak/>
        <w:t xml:space="preserve">In </w:t>
      </w:r>
      <w:r w:rsidRPr="009570CD">
        <w:rPr>
          <w:rFonts w:ascii="Arial" w:eastAsia="Times New Roman" w:hAnsi="Arial" w:cs="Arial"/>
          <w:b/>
          <w:bCs/>
          <w:kern w:val="0"/>
          <w14:ligatures w14:val="none"/>
        </w:rPr>
        <w:t>high-frequency (FR2)</w:t>
      </w:r>
      <w:r w:rsidRPr="009570CD">
        <w:rPr>
          <w:rFonts w:ascii="Arial" w:eastAsia="Times New Roman" w:hAnsi="Arial" w:cs="Arial"/>
          <w:kern w:val="0"/>
          <w14:ligatures w14:val="none"/>
        </w:rPr>
        <w:t xml:space="preserve"> bands, directional beams are used to overcome propagation challenges.</w:t>
      </w:r>
    </w:p>
    <w:p w14:paraId="79723590" w14:textId="77777777" w:rsidR="009570CD" w:rsidRPr="009570CD" w:rsidRDefault="009570CD" w:rsidP="009570CD">
      <w:pPr>
        <w:numPr>
          <w:ilvl w:val="0"/>
          <w:numId w:val="17"/>
        </w:numPr>
        <w:spacing w:before="100" w:beforeAutospacing="1" w:after="100" w:afterAutospacing="1"/>
        <w:rPr>
          <w:rFonts w:ascii="Arial" w:eastAsia="Times New Roman" w:hAnsi="Arial" w:cs="Arial"/>
          <w:kern w:val="0"/>
          <w14:ligatures w14:val="none"/>
        </w:rPr>
      </w:pPr>
      <w:r w:rsidRPr="009570CD">
        <w:rPr>
          <w:rFonts w:ascii="Arial" w:eastAsia="Times New Roman" w:hAnsi="Arial" w:cs="Arial"/>
          <w:kern w:val="0"/>
          <w14:ligatures w14:val="none"/>
        </w:rPr>
        <w:t xml:space="preserve">Each SSB is transmitted on a separate beam, and the UE scans multiple beams to find the best one during </w:t>
      </w:r>
      <w:r w:rsidRPr="009570CD">
        <w:rPr>
          <w:rFonts w:ascii="Arial" w:eastAsia="Times New Roman" w:hAnsi="Arial" w:cs="Arial"/>
          <w:b/>
          <w:bCs/>
          <w:kern w:val="0"/>
          <w14:ligatures w14:val="none"/>
        </w:rPr>
        <w:t>initial access</w:t>
      </w:r>
      <w:r w:rsidRPr="009570CD">
        <w:rPr>
          <w:rFonts w:ascii="Arial" w:eastAsia="Times New Roman" w:hAnsi="Arial" w:cs="Arial"/>
          <w:kern w:val="0"/>
          <w14:ligatures w14:val="none"/>
        </w:rPr>
        <w:t>.</w:t>
      </w:r>
    </w:p>
    <w:p w14:paraId="2D7DD717" w14:textId="1D4B4312" w:rsidR="009570CD" w:rsidRPr="009570CD" w:rsidRDefault="009570CD" w:rsidP="009570CD">
      <w:pPr>
        <w:rPr>
          <w:rFonts w:ascii="Arial" w:eastAsia="Times New Roman" w:hAnsi="Arial" w:cs="Arial"/>
          <w:kern w:val="0"/>
          <w14:ligatures w14:val="none"/>
        </w:rPr>
      </w:pPr>
    </w:p>
    <w:p w14:paraId="0B2682C9" w14:textId="77777777" w:rsidR="00515B42" w:rsidRDefault="009570CD" w:rsidP="00515B42">
      <w:pPr>
        <w:spacing w:before="100" w:beforeAutospacing="1" w:after="100" w:afterAutospacing="1"/>
        <w:outlineLvl w:val="2"/>
        <w:rPr>
          <w:rFonts w:ascii="Arial" w:eastAsia="Times New Roman" w:hAnsi="Arial" w:cs="Arial"/>
          <w:b/>
          <w:bCs/>
          <w:kern w:val="0"/>
          <w:sz w:val="27"/>
          <w:szCs w:val="27"/>
          <w:u w:val="single"/>
          <w14:ligatures w14:val="none"/>
        </w:rPr>
      </w:pPr>
      <w:r w:rsidRPr="009570CD">
        <w:rPr>
          <w:rFonts w:ascii="Arial" w:eastAsia="Times New Roman" w:hAnsi="Arial" w:cs="Arial"/>
          <w:b/>
          <w:bCs/>
          <w:kern w:val="0"/>
          <w:sz w:val="27"/>
          <w:szCs w:val="27"/>
          <w:u w:val="single"/>
          <w14:ligatures w14:val="none"/>
        </w:rPr>
        <w:t>SSB Index and Reference</w:t>
      </w:r>
    </w:p>
    <w:p w14:paraId="79801B6F" w14:textId="353CC357" w:rsidR="009570CD" w:rsidRPr="009570CD" w:rsidRDefault="009570CD" w:rsidP="00515B42">
      <w:pPr>
        <w:spacing w:before="100" w:beforeAutospacing="1" w:after="100" w:afterAutospacing="1"/>
        <w:outlineLvl w:val="2"/>
        <w:rPr>
          <w:rFonts w:ascii="Arial" w:eastAsia="Times New Roman" w:hAnsi="Arial" w:cs="Arial"/>
          <w:b/>
          <w:bCs/>
          <w:kern w:val="0"/>
          <w:sz w:val="27"/>
          <w:szCs w:val="27"/>
          <w:u w:val="single"/>
          <w14:ligatures w14:val="none"/>
        </w:rPr>
      </w:pPr>
      <w:r w:rsidRPr="009570CD">
        <w:rPr>
          <w:rFonts w:ascii="Arial" w:eastAsia="Times New Roman" w:hAnsi="Arial" w:cs="Arial"/>
          <w:kern w:val="0"/>
          <w14:ligatures w14:val="none"/>
        </w:rPr>
        <w:t xml:space="preserve">The UE uses the </w:t>
      </w:r>
      <w:r w:rsidRPr="009570CD">
        <w:rPr>
          <w:rFonts w:ascii="Arial" w:eastAsia="Times New Roman" w:hAnsi="Arial" w:cs="Arial"/>
          <w:b/>
          <w:bCs/>
          <w:kern w:val="0"/>
          <w14:ligatures w14:val="none"/>
        </w:rPr>
        <w:t>SSB index</w:t>
      </w:r>
      <w:r w:rsidRPr="009570CD">
        <w:rPr>
          <w:rFonts w:ascii="Arial" w:eastAsia="Times New Roman" w:hAnsi="Arial" w:cs="Arial"/>
          <w:kern w:val="0"/>
          <w14:ligatures w14:val="none"/>
        </w:rPr>
        <w:t xml:space="preserve"> to identify which SSB (or beam) it is connected to</w:t>
      </w:r>
      <w:r w:rsidR="00515B42">
        <w:rPr>
          <w:rFonts w:ascii="Arial" w:eastAsia="Times New Roman" w:hAnsi="Arial" w:cs="Arial"/>
          <w:kern w:val="0"/>
          <w14:ligatures w14:val="none"/>
        </w:rPr>
        <w:t>. T</w:t>
      </w:r>
      <w:r w:rsidRPr="009570CD">
        <w:rPr>
          <w:rFonts w:ascii="Arial" w:eastAsia="Times New Roman" w:hAnsi="Arial" w:cs="Arial"/>
          <w:kern w:val="0"/>
          <w14:ligatures w14:val="none"/>
        </w:rPr>
        <w:t>h</w:t>
      </w:r>
      <w:r w:rsidR="00515B42">
        <w:rPr>
          <w:rFonts w:ascii="Arial" w:eastAsia="Times New Roman" w:hAnsi="Arial" w:cs="Arial"/>
          <w:kern w:val="0"/>
          <w14:ligatures w14:val="none"/>
        </w:rPr>
        <w:t>e</w:t>
      </w:r>
      <w:r w:rsidRPr="009570CD">
        <w:rPr>
          <w:rFonts w:ascii="Arial" w:eastAsia="Times New Roman" w:hAnsi="Arial" w:cs="Arial"/>
          <w:kern w:val="0"/>
          <w14:ligatures w14:val="none"/>
        </w:rPr>
        <w:t xml:space="preserve"> index plays a</w:t>
      </w:r>
      <w:r w:rsidR="00515B42">
        <w:rPr>
          <w:rFonts w:ascii="Arial" w:eastAsia="Times New Roman" w:hAnsi="Arial" w:cs="Arial"/>
          <w:kern w:val="0"/>
          <w14:ligatures w14:val="none"/>
        </w:rPr>
        <w:t xml:space="preserve">n important </w:t>
      </w:r>
      <w:r w:rsidRPr="009570CD">
        <w:rPr>
          <w:rFonts w:ascii="Arial" w:eastAsia="Times New Roman" w:hAnsi="Arial" w:cs="Arial"/>
          <w:kern w:val="0"/>
          <w14:ligatures w14:val="none"/>
        </w:rPr>
        <w:t xml:space="preserve">role in </w:t>
      </w:r>
      <w:r w:rsidRPr="009570CD">
        <w:rPr>
          <w:rFonts w:ascii="Arial" w:eastAsia="Times New Roman" w:hAnsi="Arial" w:cs="Arial"/>
          <w:b/>
          <w:bCs/>
          <w:kern w:val="0"/>
          <w14:ligatures w14:val="none"/>
        </w:rPr>
        <w:t>beam management</w:t>
      </w:r>
      <w:r w:rsidRPr="009570CD">
        <w:rPr>
          <w:rFonts w:ascii="Arial" w:eastAsia="Times New Roman" w:hAnsi="Arial" w:cs="Arial"/>
          <w:kern w:val="0"/>
          <w14:ligatures w14:val="none"/>
        </w:rPr>
        <w:t xml:space="preserve"> and </w:t>
      </w:r>
      <w:r w:rsidRPr="009570CD">
        <w:rPr>
          <w:rFonts w:ascii="Arial" w:eastAsia="Times New Roman" w:hAnsi="Arial" w:cs="Arial"/>
          <w:b/>
          <w:bCs/>
          <w:kern w:val="0"/>
          <w14:ligatures w14:val="none"/>
        </w:rPr>
        <w:t>handover procedures</w:t>
      </w:r>
      <w:r w:rsidRPr="009570CD">
        <w:rPr>
          <w:rFonts w:ascii="Arial" w:eastAsia="Times New Roman" w:hAnsi="Arial" w:cs="Arial"/>
          <w:kern w:val="0"/>
          <w14:ligatures w14:val="none"/>
        </w:rPr>
        <w:t>.</w:t>
      </w:r>
    </w:p>
    <w:p w14:paraId="4B55B8B3" w14:textId="77777777" w:rsidR="00D06E41" w:rsidRPr="00D06E41" w:rsidRDefault="003E690C" w:rsidP="00D06E41">
      <w:pPr>
        <w:pStyle w:val="ListParagraph"/>
        <w:numPr>
          <w:ilvl w:val="0"/>
          <w:numId w:val="38"/>
        </w:numPr>
        <w:spacing w:before="100" w:beforeAutospacing="1" w:after="100" w:afterAutospacing="1"/>
        <w:rPr>
          <w:rFonts w:ascii="Arial" w:eastAsia="Times New Roman" w:hAnsi="Arial" w:cs="Arial"/>
          <w:kern w:val="0"/>
          <w14:ligatures w14:val="none"/>
        </w:rPr>
      </w:pPr>
      <w:r w:rsidRPr="00D06E41">
        <w:rPr>
          <w:rFonts w:ascii="Arial" w:eastAsia="Times New Roman" w:hAnsi="Arial" w:cs="Arial"/>
          <w:b/>
          <w:bCs/>
          <w:kern w:val="0"/>
          <w14:ligatures w14:val="none"/>
        </w:rPr>
        <w:t>Frequency-Based Types:</w:t>
      </w:r>
    </w:p>
    <w:p w14:paraId="1F9EF18A" w14:textId="7A1323EA" w:rsidR="003E690C" w:rsidRPr="00D06E41" w:rsidRDefault="003E690C" w:rsidP="00D06E41">
      <w:pPr>
        <w:pStyle w:val="ListParagraph"/>
        <w:spacing w:before="100" w:beforeAutospacing="1" w:after="100" w:afterAutospacing="1"/>
        <w:rPr>
          <w:rFonts w:ascii="Arial" w:eastAsia="Times New Roman" w:hAnsi="Arial" w:cs="Arial"/>
          <w:kern w:val="0"/>
          <w14:ligatures w14:val="none"/>
        </w:rPr>
      </w:pPr>
      <w:r w:rsidRPr="00D06E41">
        <w:rPr>
          <w:rFonts w:ascii="Arial" w:eastAsia="Times New Roman" w:hAnsi="Arial" w:cs="Arial"/>
          <w:b/>
          <w:bCs/>
          <w:kern w:val="0"/>
          <w14:ligatures w14:val="none"/>
        </w:rPr>
        <w:t>FR1 (Sub-6 GHz):</w:t>
      </w:r>
    </w:p>
    <w:p w14:paraId="68FA7EF5" w14:textId="04E64A66" w:rsidR="003E690C" w:rsidRPr="003E690C" w:rsidRDefault="00D06E41" w:rsidP="00D06E41">
      <w:pPr>
        <w:spacing w:before="100" w:beforeAutospacing="1" w:after="100" w:afterAutospacing="1"/>
        <w:ind w:left="660"/>
        <w:rPr>
          <w:rFonts w:ascii="Arial" w:eastAsia="Times New Roman" w:hAnsi="Arial" w:cs="Arial"/>
          <w:kern w:val="0"/>
          <w14:ligatures w14:val="none"/>
        </w:rPr>
      </w:pPr>
      <w:r>
        <w:rPr>
          <w:rFonts w:ascii="Arial" w:eastAsia="Times New Roman" w:hAnsi="Arial" w:cs="Arial"/>
          <w:kern w:val="0"/>
          <w14:ligatures w14:val="none"/>
        </w:rPr>
        <w:t>It o</w:t>
      </w:r>
      <w:r w:rsidR="003E690C" w:rsidRPr="003E690C">
        <w:rPr>
          <w:rFonts w:ascii="Arial" w:eastAsia="Times New Roman" w:hAnsi="Arial" w:cs="Arial"/>
          <w:kern w:val="0"/>
          <w14:ligatures w14:val="none"/>
        </w:rPr>
        <w:t xml:space="preserve">perates </w:t>
      </w:r>
      <w:r>
        <w:rPr>
          <w:rFonts w:ascii="Arial" w:eastAsia="Times New Roman" w:hAnsi="Arial" w:cs="Arial"/>
          <w:kern w:val="0"/>
          <w14:ligatures w14:val="none"/>
        </w:rPr>
        <w:t>on a</w:t>
      </w:r>
      <w:r w:rsidR="003E690C" w:rsidRPr="003E690C">
        <w:rPr>
          <w:rFonts w:ascii="Arial" w:eastAsia="Times New Roman" w:hAnsi="Arial" w:cs="Arial"/>
          <w:kern w:val="0"/>
          <w14:ligatures w14:val="none"/>
        </w:rPr>
        <w:t xml:space="preserve"> lower frequencies </w:t>
      </w:r>
      <w:proofErr w:type="gramStart"/>
      <w:r>
        <w:rPr>
          <w:rFonts w:ascii="Arial" w:eastAsia="Times New Roman" w:hAnsi="Arial" w:cs="Arial"/>
          <w:kern w:val="0"/>
          <w14:ligatures w14:val="none"/>
        </w:rPr>
        <w:t>band</w:t>
      </w:r>
      <w:r w:rsidR="003E690C" w:rsidRPr="003E690C">
        <w:rPr>
          <w:rFonts w:ascii="Arial" w:eastAsia="Times New Roman" w:hAnsi="Arial" w:cs="Arial"/>
          <w:kern w:val="0"/>
          <w14:ligatures w14:val="none"/>
        </w:rPr>
        <w:t>(</w:t>
      </w:r>
      <w:proofErr w:type="gramEnd"/>
      <w:r w:rsidR="003E690C" w:rsidRPr="003E690C">
        <w:rPr>
          <w:rFonts w:ascii="Arial" w:eastAsia="Times New Roman" w:hAnsi="Arial" w:cs="Arial"/>
          <w:kern w:val="0"/>
          <w14:ligatures w14:val="none"/>
        </w:rPr>
        <w:t>410 MHz to 7.125 GHz).</w:t>
      </w:r>
      <w:r>
        <w:rPr>
          <w:rFonts w:ascii="Arial" w:eastAsia="Times New Roman" w:hAnsi="Arial" w:cs="Arial"/>
          <w:kern w:val="0"/>
          <w14:ligatures w14:val="none"/>
        </w:rPr>
        <w:t xml:space="preserve"> It s</w:t>
      </w:r>
      <w:r w:rsidR="003E690C" w:rsidRPr="003E690C">
        <w:rPr>
          <w:rFonts w:ascii="Arial" w:eastAsia="Times New Roman" w:hAnsi="Arial" w:cs="Arial"/>
          <w:kern w:val="0"/>
          <w14:ligatures w14:val="none"/>
        </w:rPr>
        <w:t xml:space="preserve">upports up to </w:t>
      </w:r>
      <w:r>
        <w:rPr>
          <w:rFonts w:ascii="Arial" w:eastAsia="Times New Roman" w:hAnsi="Arial" w:cs="Arial"/>
          <w:kern w:val="0"/>
          <w14:ligatures w14:val="none"/>
        </w:rPr>
        <w:t xml:space="preserve">     </w:t>
      </w:r>
      <w:r w:rsidR="003E690C" w:rsidRPr="003E690C">
        <w:rPr>
          <w:rFonts w:ascii="Arial" w:eastAsia="Times New Roman" w:hAnsi="Arial" w:cs="Arial"/>
          <w:b/>
          <w:bCs/>
          <w:kern w:val="0"/>
          <w14:ligatures w14:val="none"/>
        </w:rPr>
        <w:t>4 SSBs</w:t>
      </w:r>
      <w:r w:rsidR="003E690C" w:rsidRPr="003E690C">
        <w:rPr>
          <w:rFonts w:ascii="Arial" w:eastAsia="Times New Roman" w:hAnsi="Arial" w:cs="Arial"/>
          <w:kern w:val="0"/>
          <w14:ligatures w14:val="none"/>
        </w:rPr>
        <w:t xml:space="preserve"> per burst with wide coverage, common for macro deployments.</w:t>
      </w:r>
    </w:p>
    <w:p w14:paraId="3B54B8D9" w14:textId="77777777" w:rsidR="00D06E41" w:rsidRDefault="00D06E41" w:rsidP="00D06E41">
      <w:pPr>
        <w:spacing w:before="100" w:beforeAutospacing="1" w:after="100" w:afterAutospacing="1"/>
        <w:rPr>
          <w:rFonts w:ascii="Arial" w:eastAsia="Times New Roman" w:hAnsi="Arial" w:cs="Arial"/>
          <w:b/>
          <w:bCs/>
          <w:kern w:val="0"/>
          <w14:ligatures w14:val="none"/>
        </w:rPr>
      </w:pPr>
      <w:r>
        <w:rPr>
          <w:rFonts w:ascii="Arial" w:eastAsia="Times New Roman" w:hAnsi="Arial" w:cs="Arial"/>
          <w:b/>
          <w:bCs/>
          <w:kern w:val="0"/>
          <w14:ligatures w14:val="none"/>
        </w:rPr>
        <w:t xml:space="preserve">          </w:t>
      </w:r>
      <w:r w:rsidR="003E690C" w:rsidRPr="003E690C">
        <w:rPr>
          <w:rFonts w:ascii="Arial" w:eastAsia="Times New Roman" w:hAnsi="Arial" w:cs="Arial"/>
          <w:b/>
          <w:bCs/>
          <w:kern w:val="0"/>
          <w14:ligatures w14:val="none"/>
        </w:rPr>
        <w:t>FR2 (</w:t>
      </w:r>
      <w:proofErr w:type="spellStart"/>
      <w:r w:rsidR="003E690C" w:rsidRPr="003E690C">
        <w:rPr>
          <w:rFonts w:ascii="Arial" w:eastAsia="Times New Roman" w:hAnsi="Arial" w:cs="Arial"/>
          <w:b/>
          <w:bCs/>
          <w:kern w:val="0"/>
          <w14:ligatures w14:val="none"/>
        </w:rPr>
        <w:t>mmWave</w:t>
      </w:r>
      <w:proofErr w:type="spellEnd"/>
      <w:r w:rsidR="003E690C" w:rsidRPr="003E690C">
        <w:rPr>
          <w:rFonts w:ascii="Arial" w:eastAsia="Times New Roman" w:hAnsi="Arial" w:cs="Arial"/>
          <w:b/>
          <w:bCs/>
          <w:kern w:val="0"/>
          <w14:ligatures w14:val="none"/>
        </w:rPr>
        <w:t>)</w:t>
      </w:r>
      <w:r>
        <w:rPr>
          <w:rFonts w:ascii="Arial" w:eastAsia="Times New Roman" w:hAnsi="Arial" w:cs="Arial"/>
          <w:b/>
          <w:bCs/>
          <w:kern w:val="0"/>
          <w14:ligatures w14:val="none"/>
        </w:rPr>
        <w:t>:</w:t>
      </w:r>
    </w:p>
    <w:p w14:paraId="62230D7C" w14:textId="1F5FDAAC" w:rsidR="003E690C" w:rsidRPr="003E690C" w:rsidRDefault="00D06E41" w:rsidP="00D06E41">
      <w:pPr>
        <w:spacing w:before="100" w:beforeAutospacing="1" w:after="100" w:afterAutospacing="1"/>
        <w:ind w:left="720"/>
        <w:rPr>
          <w:rFonts w:ascii="Arial" w:eastAsia="Times New Roman" w:hAnsi="Arial" w:cs="Arial"/>
          <w:kern w:val="0"/>
          <w14:ligatures w14:val="none"/>
        </w:rPr>
      </w:pPr>
      <w:r>
        <w:rPr>
          <w:rFonts w:ascii="Arial" w:eastAsia="Times New Roman" w:hAnsi="Arial" w:cs="Arial"/>
          <w:kern w:val="0"/>
          <w14:ligatures w14:val="none"/>
        </w:rPr>
        <w:t xml:space="preserve"> It o</w:t>
      </w:r>
      <w:r w:rsidR="003E690C" w:rsidRPr="003E690C">
        <w:rPr>
          <w:rFonts w:ascii="Arial" w:eastAsia="Times New Roman" w:hAnsi="Arial" w:cs="Arial"/>
          <w:kern w:val="0"/>
          <w14:ligatures w14:val="none"/>
        </w:rPr>
        <w:t>perates in high frequencies (24.25 GHz to 52.6 GHz).</w:t>
      </w:r>
      <w:r>
        <w:rPr>
          <w:rFonts w:ascii="Arial" w:eastAsia="Times New Roman" w:hAnsi="Arial" w:cs="Arial"/>
          <w:kern w:val="0"/>
          <w14:ligatures w14:val="none"/>
        </w:rPr>
        <w:t xml:space="preserve"> It s</w:t>
      </w:r>
      <w:r w:rsidR="003E690C" w:rsidRPr="003E690C">
        <w:rPr>
          <w:rFonts w:ascii="Arial" w:eastAsia="Times New Roman" w:hAnsi="Arial" w:cs="Arial"/>
          <w:kern w:val="0"/>
          <w14:ligatures w14:val="none"/>
        </w:rPr>
        <w:t xml:space="preserve">upports up to </w:t>
      </w:r>
      <w:r w:rsidR="003E690C" w:rsidRPr="003E690C">
        <w:rPr>
          <w:rFonts w:ascii="Arial" w:eastAsia="Times New Roman" w:hAnsi="Arial" w:cs="Arial"/>
          <w:b/>
          <w:bCs/>
          <w:kern w:val="0"/>
          <w14:ligatures w14:val="none"/>
        </w:rPr>
        <w:t xml:space="preserve">64 </w:t>
      </w:r>
      <w:r>
        <w:rPr>
          <w:rFonts w:ascii="Arial" w:eastAsia="Times New Roman" w:hAnsi="Arial" w:cs="Arial"/>
          <w:b/>
          <w:bCs/>
          <w:kern w:val="0"/>
          <w14:ligatures w14:val="none"/>
        </w:rPr>
        <w:t xml:space="preserve">      </w:t>
      </w:r>
      <w:r w:rsidR="003E690C" w:rsidRPr="003E690C">
        <w:rPr>
          <w:rFonts w:ascii="Arial" w:eastAsia="Times New Roman" w:hAnsi="Arial" w:cs="Arial"/>
          <w:b/>
          <w:bCs/>
          <w:kern w:val="0"/>
          <w14:ligatures w14:val="none"/>
        </w:rPr>
        <w:t>SSBs</w:t>
      </w:r>
      <w:r w:rsidR="003E690C" w:rsidRPr="003E690C">
        <w:rPr>
          <w:rFonts w:ascii="Arial" w:eastAsia="Times New Roman" w:hAnsi="Arial" w:cs="Arial"/>
          <w:kern w:val="0"/>
          <w14:ligatures w14:val="none"/>
        </w:rPr>
        <w:t xml:space="preserve"> per burst, relying on </w:t>
      </w:r>
      <w:r w:rsidR="003E690C" w:rsidRPr="003E690C">
        <w:rPr>
          <w:rFonts w:ascii="Arial" w:eastAsia="Times New Roman" w:hAnsi="Arial" w:cs="Arial"/>
          <w:b/>
          <w:bCs/>
          <w:kern w:val="0"/>
          <w14:ligatures w14:val="none"/>
        </w:rPr>
        <w:t>multiple beams</w:t>
      </w:r>
      <w:r w:rsidR="003E690C" w:rsidRPr="003E690C">
        <w:rPr>
          <w:rFonts w:ascii="Arial" w:eastAsia="Times New Roman" w:hAnsi="Arial" w:cs="Arial"/>
          <w:kern w:val="0"/>
          <w14:ligatures w14:val="none"/>
        </w:rPr>
        <w:t xml:space="preserve"> due to limited propagation.</w:t>
      </w:r>
    </w:p>
    <w:p w14:paraId="75C946E7" w14:textId="77777777" w:rsidR="003E690C" w:rsidRPr="00D06E41" w:rsidRDefault="003E690C" w:rsidP="00D06E41">
      <w:pPr>
        <w:pStyle w:val="ListParagraph"/>
        <w:numPr>
          <w:ilvl w:val="0"/>
          <w:numId w:val="39"/>
        </w:numPr>
        <w:spacing w:before="100" w:beforeAutospacing="1" w:after="100" w:afterAutospacing="1"/>
        <w:rPr>
          <w:rFonts w:ascii="Arial" w:eastAsia="Times New Roman" w:hAnsi="Arial" w:cs="Arial"/>
          <w:kern w:val="0"/>
          <w14:ligatures w14:val="none"/>
        </w:rPr>
      </w:pPr>
      <w:r w:rsidRPr="00D06E41">
        <w:rPr>
          <w:rFonts w:ascii="Arial" w:eastAsia="Times New Roman" w:hAnsi="Arial" w:cs="Arial"/>
          <w:b/>
          <w:bCs/>
          <w:kern w:val="0"/>
          <w14:ligatures w14:val="none"/>
        </w:rPr>
        <w:t>Transmission Types:</w:t>
      </w:r>
    </w:p>
    <w:p w14:paraId="45B20B99" w14:textId="77777777" w:rsidR="003E690C" w:rsidRPr="003E690C" w:rsidRDefault="003E690C" w:rsidP="00D06E41">
      <w:pPr>
        <w:spacing w:before="100" w:beforeAutospacing="1" w:after="100" w:afterAutospacing="1"/>
        <w:ind w:left="720"/>
        <w:rPr>
          <w:rFonts w:ascii="Arial" w:eastAsia="Times New Roman" w:hAnsi="Arial" w:cs="Arial"/>
          <w:kern w:val="0"/>
          <w14:ligatures w14:val="none"/>
        </w:rPr>
      </w:pPr>
      <w:r w:rsidRPr="003E690C">
        <w:rPr>
          <w:rFonts w:ascii="Arial" w:eastAsia="Times New Roman" w:hAnsi="Arial" w:cs="Arial"/>
          <w:b/>
          <w:bCs/>
          <w:kern w:val="0"/>
          <w14:ligatures w14:val="none"/>
        </w:rPr>
        <w:t>Single Beam SSB:</w:t>
      </w:r>
      <w:r w:rsidRPr="003E690C">
        <w:rPr>
          <w:rFonts w:ascii="Arial" w:eastAsia="Times New Roman" w:hAnsi="Arial" w:cs="Arial"/>
          <w:kern w:val="0"/>
          <w14:ligatures w14:val="none"/>
        </w:rPr>
        <w:br/>
        <w:t>Used in low-frequency bands (FR1) where wide-area coverage can be achieved with fewer beams.</w:t>
      </w:r>
    </w:p>
    <w:p w14:paraId="23C70EFB" w14:textId="78502B75" w:rsidR="003E690C" w:rsidRPr="003E690C" w:rsidRDefault="00D06E41" w:rsidP="008C3AA2">
      <w:pPr>
        <w:spacing w:before="100" w:beforeAutospacing="1" w:after="100" w:afterAutospacing="1"/>
        <w:ind w:left="720"/>
        <w:rPr>
          <w:rFonts w:ascii="Arial" w:eastAsia="Times New Roman" w:hAnsi="Arial" w:cs="Arial"/>
          <w:kern w:val="0"/>
          <w14:ligatures w14:val="none"/>
        </w:rPr>
      </w:pPr>
      <w:r>
        <w:rPr>
          <w:rFonts w:ascii="Arial" w:eastAsia="Times New Roman" w:hAnsi="Arial" w:cs="Arial"/>
          <w:b/>
          <w:bCs/>
          <w:kern w:val="0"/>
          <w14:ligatures w14:val="none"/>
        </w:rPr>
        <w:t xml:space="preserve"> </w:t>
      </w:r>
      <w:r w:rsidR="003E690C" w:rsidRPr="003E690C">
        <w:rPr>
          <w:rFonts w:ascii="Arial" w:eastAsia="Times New Roman" w:hAnsi="Arial" w:cs="Arial"/>
          <w:b/>
          <w:bCs/>
          <w:kern w:val="0"/>
          <w14:ligatures w14:val="none"/>
        </w:rPr>
        <w:t>Multiple Beam SSB:</w:t>
      </w:r>
      <w:r w:rsidR="003E690C" w:rsidRPr="003E690C">
        <w:rPr>
          <w:rFonts w:ascii="Arial" w:eastAsia="Times New Roman" w:hAnsi="Arial" w:cs="Arial"/>
          <w:kern w:val="0"/>
          <w14:ligatures w14:val="none"/>
        </w:rPr>
        <w:br/>
      </w:r>
      <w:r>
        <w:rPr>
          <w:rFonts w:ascii="Arial" w:eastAsia="Times New Roman" w:hAnsi="Arial" w:cs="Arial"/>
          <w:kern w:val="0"/>
          <w14:ligatures w14:val="none"/>
        </w:rPr>
        <w:t>It is u</w:t>
      </w:r>
      <w:r w:rsidR="003E690C" w:rsidRPr="003E690C">
        <w:rPr>
          <w:rFonts w:ascii="Arial" w:eastAsia="Times New Roman" w:hAnsi="Arial" w:cs="Arial"/>
          <w:kern w:val="0"/>
          <w14:ligatures w14:val="none"/>
        </w:rPr>
        <w:t>sed in high-frequency bands (FR2) to overcome short-range and line-of-sight (LOS) issues, requiring beamforming and scanning for optimal connectivity.</w:t>
      </w:r>
    </w:p>
    <w:p w14:paraId="26967ECA" w14:textId="77777777" w:rsidR="003E690C" w:rsidRPr="003E690C" w:rsidRDefault="003E690C" w:rsidP="008C3AA2">
      <w:pPr>
        <w:spacing w:before="100" w:beforeAutospacing="1" w:after="100" w:afterAutospacing="1"/>
        <w:ind w:left="720"/>
        <w:rPr>
          <w:rFonts w:ascii="Arial" w:eastAsia="Times New Roman" w:hAnsi="Arial" w:cs="Arial"/>
          <w:kern w:val="0"/>
          <w14:ligatures w14:val="none"/>
        </w:rPr>
      </w:pPr>
      <w:r w:rsidRPr="003E690C">
        <w:rPr>
          <w:rFonts w:ascii="Arial" w:eastAsia="Times New Roman" w:hAnsi="Arial" w:cs="Arial"/>
          <w:b/>
          <w:bCs/>
          <w:kern w:val="0"/>
          <w14:ligatures w14:val="none"/>
        </w:rPr>
        <w:t>Scenario-Based Types:</w:t>
      </w:r>
    </w:p>
    <w:p w14:paraId="768AC96C" w14:textId="2DBB3883" w:rsidR="003E690C" w:rsidRPr="008C3AA2" w:rsidRDefault="003E690C" w:rsidP="008C3AA2">
      <w:pPr>
        <w:pStyle w:val="ListParagraph"/>
        <w:numPr>
          <w:ilvl w:val="0"/>
          <w:numId w:val="39"/>
        </w:numPr>
        <w:spacing w:before="100" w:beforeAutospacing="1" w:after="100" w:afterAutospacing="1"/>
        <w:rPr>
          <w:rFonts w:ascii="Arial" w:eastAsia="Times New Roman" w:hAnsi="Arial" w:cs="Arial"/>
          <w:kern w:val="0"/>
          <w14:ligatures w14:val="none"/>
        </w:rPr>
      </w:pPr>
      <w:r w:rsidRPr="008C3AA2">
        <w:rPr>
          <w:rFonts w:ascii="Arial" w:eastAsia="Times New Roman" w:hAnsi="Arial" w:cs="Arial"/>
          <w:b/>
          <w:bCs/>
          <w:kern w:val="0"/>
          <w14:ligatures w14:val="none"/>
        </w:rPr>
        <w:t>Macro Cell:</w:t>
      </w:r>
      <w:r w:rsidRPr="008C3AA2">
        <w:rPr>
          <w:rFonts w:ascii="Arial" w:eastAsia="Times New Roman" w:hAnsi="Arial" w:cs="Arial"/>
          <w:kern w:val="0"/>
          <w14:ligatures w14:val="none"/>
        </w:rPr>
        <w:t xml:space="preserve"> </w:t>
      </w:r>
      <w:r w:rsidR="008C3AA2" w:rsidRPr="008C3AA2">
        <w:rPr>
          <w:rFonts w:ascii="Arial" w:eastAsia="Times New Roman" w:hAnsi="Arial" w:cs="Arial"/>
          <w:kern w:val="0"/>
          <w14:ligatures w14:val="none"/>
        </w:rPr>
        <w:t>There are f</w:t>
      </w:r>
      <w:r w:rsidRPr="008C3AA2">
        <w:rPr>
          <w:rFonts w:ascii="Arial" w:eastAsia="Times New Roman" w:hAnsi="Arial" w:cs="Arial"/>
          <w:kern w:val="0"/>
          <w14:ligatures w14:val="none"/>
        </w:rPr>
        <w:t xml:space="preserve">ewer beams, wide-area coverage </w:t>
      </w:r>
      <w:r w:rsidR="008C3AA2">
        <w:rPr>
          <w:rFonts w:ascii="Arial" w:eastAsia="Times New Roman" w:hAnsi="Arial" w:cs="Arial"/>
          <w:kern w:val="0"/>
          <w14:ligatures w14:val="none"/>
        </w:rPr>
        <w:t>such as</w:t>
      </w:r>
      <w:r w:rsidRPr="008C3AA2">
        <w:rPr>
          <w:rFonts w:ascii="Arial" w:eastAsia="Times New Roman" w:hAnsi="Arial" w:cs="Arial"/>
          <w:kern w:val="0"/>
          <w14:ligatures w14:val="none"/>
        </w:rPr>
        <w:t xml:space="preserve"> rural and suburban areas</w:t>
      </w:r>
      <w:r w:rsidR="008C3AA2">
        <w:rPr>
          <w:rFonts w:ascii="Arial" w:eastAsia="Times New Roman" w:hAnsi="Arial" w:cs="Arial"/>
          <w:kern w:val="0"/>
          <w14:ligatures w14:val="none"/>
        </w:rPr>
        <w:t>.</w:t>
      </w:r>
    </w:p>
    <w:p w14:paraId="455E1D5C" w14:textId="5BFA8BB5" w:rsidR="003E690C" w:rsidRPr="008C3AA2" w:rsidRDefault="003E690C" w:rsidP="008C3AA2">
      <w:pPr>
        <w:pStyle w:val="ListParagraph"/>
        <w:numPr>
          <w:ilvl w:val="0"/>
          <w:numId w:val="39"/>
        </w:numPr>
        <w:spacing w:before="100" w:beforeAutospacing="1" w:after="100" w:afterAutospacing="1"/>
        <w:rPr>
          <w:rFonts w:ascii="Arial" w:eastAsia="Times New Roman" w:hAnsi="Arial" w:cs="Arial"/>
          <w:kern w:val="0"/>
          <w14:ligatures w14:val="none"/>
        </w:rPr>
      </w:pPr>
      <w:r w:rsidRPr="008C3AA2">
        <w:rPr>
          <w:rFonts w:ascii="Arial" w:eastAsia="Times New Roman" w:hAnsi="Arial" w:cs="Arial"/>
          <w:b/>
          <w:bCs/>
          <w:kern w:val="0"/>
          <w14:ligatures w14:val="none"/>
        </w:rPr>
        <w:t>Dense Urban:</w:t>
      </w:r>
      <w:r w:rsidRPr="008C3AA2">
        <w:rPr>
          <w:rFonts w:ascii="Arial" w:eastAsia="Times New Roman" w:hAnsi="Arial" w:cs="Arial"/>
          <w:kern w:val="0"/>
          <w14:ligatures w14:val="none"/>
        </w:rPr>
        <w:t xml:space="preserve"> </w:t>
      </w:r>
      <w:r w:rsidR="008C3AA2">
        <w:rPr>
          <w:rFonts w:ascii="Arial" w:eastAsia="Times New Roman" w:hAnsi="Arial" w:cs="Arial"/>
          <w:kern w:val="0"/>
          <w14:ligatures w14:val="none"/>
        </w:rPr>
        <w:t>There are m</w:t>
      </w:r>
      <w:r w:rsidRPr="008C3AA2">
        <w:rPr>
          <w:rFonts w:ascii="Arial" w:eastAsia="Times New Roman" w:hAnsi="Arial" w:cs="Arial"/>
          <w:kern w:val="0"/>
          <w14:ligatures w14:val="none"/>
        </w:rPr>
        <w:t>any beams for high traffic and obstacle handling.</w:t>
      </w:r>
    </w:p>
    <w:p w14:paraId="7C5DE25B" w14:textId="27821AD0" w:rsidR="003E690C" w:rsidRPr="008C3AA2" w:rsidRDefault="003E690C" w:rsidP="008C3AA2">
      <w:pPr>
        <w:pStyle w:val="ListParagraph"/>
        <w:numPr>
          <w:ilvl w:val="0"/>
          <w:numId w:val="39"/>
        </w:numPr>
        <w:spacing w:before="100" w:beforeAutospacing="1" w:after="100" w:afterAutospacing="1"/>
        <w:rPr>
          <w:rFonts w:ascii="Arial" w:eastAsia="Times New Roman" w:hAnsi="Arial" w:cs="Arial"/>
          <w:kern w:val="0"/>
          <w14:ligatures w14:val="none"/>
        </w:rPr>
      </w:pPr>
      <w:r w:rsidRPr="008C3AA2">
        <w:rPr>
          <w:rFonts w:ascii="Arial" w:eastAsia="Times New Roman" w:hAnsi="Arial" w:cs="Arial"/>
          <w:b/>
          <w:bCs/>
          <w:kern w:val="0"/>
          <w14:ligatures w14:val="none"/>
        </w:rPr>
        <w:t>Indoor:</w:t>
      </w:r>
      <w:r w:rsidRPr="008C3AA2">
        <w:rPr>
          <w:rFonts w:ascii="Arial" w:eastAsia="Times New Roman" w:hAnsi="Arial" w:cs="Arial"/>
          <w:kern w:val="0"/>
          <w14:ligatures w14:val="none"/>
        </w:rPr>
        <w:t xml:space="preserve"> </w:t>
      </w:r>
      <w:r w:rsidR="008C3AA2">
        <w:rPr>
          <w:rFonts w:ascii="Arial" w:eastAsia="Times New Roman" w:hAnsi="Arial" w:cs="Arial"/>
          <w:kern w:val="0"/>
          <w14:ligatures w14:val="none"/>
        </w:rPr>
        <w:t xml:space="preserve">There are </w:t>
      </w:r>
      <w:r w:rsidRPr="008C3AA2">
        <w:rPr>
          <w:rFonts w:ascii="Arial" w:eastAsia="Times New Roman" w:hAnsi="Arial" w:cs="Arial"/>
          <w:kern w:val="0"/>
          <w14:ligatures w14:val="none"/>
        </w:rPr>
        <w:t>Beams optimized for short-range</w:t>
      </w:r>
      <w:r w:rsidR="008C3AA2">
        <w:rPr>
          <w:rFonts w:ascii="Arial" w:eastAsia="Times New Roman" w:hAnsi="Arial" w:cs="Arial"/>
          <w:kern w:val="0"/>
          <w14:ligatures w14:val="none"/>
        </w:rPr>
        <w:t xml:space="preserve"> and</w:t>
      </w:r>
      <w:r w:rsidRPr="008C3AA2">
        <w:rPr>
          <w:rFonts w:ascii="Arial" w:eastAsia="Times New Roman" w:hAnsi="Arial" w:cs="Arial"/>
          <w:kern w:val="0"/>
          <w14:ligatures w14:val="none"/>
        </w:rPr>
        <w:t xml:space="preserve"> high-frequency environments.</w:t>
      </w:r>
    </w:p>
    <w:p w14:paraId="38C1AD3A" w14:textId="77777777" w:rsidR="003E690C" w:rsidRPr="003E690C" w:rsidRDefault="003E690C" w:rsidP="008C3AA2">
      <w:pPr>
        <w:spacing w:before="100" w:beforeAutospacing="1" w:after="100" w:afterAutospacing="1"/>
        <w:ind w:left="720"/>
        <w:rPr>
          <w:rFonts w:ascii="Arial" w:eastAsia="Times New Roman" w:hAnsi="Arial" w:cs="Arial"/>
          <w:kern w:val="0"/>
          <w14:ligatures w14:val="none"/>
        </w:rPr>
      </w:pPr>
      <w:r w:rsidRPr="003E690C">
        <w:rPr>
          <w:rFonts w:ascii="Arial" w:eastAsia="Times New Roman" w:hAnsi="Arial" w:cs="Arial"/>
          <w:b/>
          <w:bCs/>
          <w:kern w:val="0"/>
          <w14:ligatures w14:val="none"/>
        </w:rPr>
        <w:t>Components in All SSB Types:</w:t>
      </w:r>
    </w:p>
    <w:p w14:paraId="791F60C2" w14:textId="40F8ECA2" w:rsidR="003E690C" w:rsidRPr="008C3AA2" w:rsidRDefault="003E690C" w:rsidP="008C3AA2">
      <w:pPr>
        <w:pStyle w:val="ListParagraph"/>
        <w:numPr>
          <w:ilvl w:val="0"/>
          <w:numId w:val="39"/>
        </w:numPr>
        <w:spacing w:before="100" w:beforeAutospacing="1" w:after="100" w:afterAutospacing="1"/>
        <w:rPr>
          <w:rFonts w:ascii="Arial" w:eastAsia="Times New Roman" w:hAnsi="Arial" w:cs="Arial"/>
          <w:kern w:val="0"/>
          <w14:ligatures w14:val="none"/>
        </w:rPr>
      </w:pPr>
      <w:r w:rsidRPr="008C3AA2">
        <w:rPr>
          <w:rFonts w:ascii="Arial" w:eastAsia="Times New Roman" w:hAnsi="Arial" w:cs="Arial"/>
          <w:b/>
          <w:bCs/>
          <w:kern w:val="0"/>
          <w14:ligatures w14:val="none"/>
        </w:rPr>
        <w:t>PSS:</w:t>
      </w:r>
      <w:r w:rsidRPr="008C3AA2">
        <w:rPr>
          <w:rFonts w:ascii="Arial" w:eastAsia="Times New Roman" w:hAnsi="Arial" w:cs="Arial"/>
          <w:kern w:val="0"/>
          <w14:ligatures w14:val="none"/>
        </w:rPr>
        <w:t xml:space="preserve"> </w:t>
      </w:r>
      <w:r w:rsidR="008C3AA2">
        <w:rPr>
          <w:rFonts w:ascii="Arial" w:eastAsia="Times New Roman" w:hAnsi="Arial" w:cs="Arial"/>
          <w:kern w:val="0"/>
          <w14:ligatures w14:val="none"/>
        </w:rPr>
        <w:t>there is an i</w:t>
      </w:r>
      <w:r w:rsidRPr="008C3AA2">
        <w:rPr>
          <w:rFonts w:ascii="Arial" w:eastAsia="Times New Roman" w:hAnsi="Arial" w:cs="Arial"/>
          <w:kern w:val="0"/>
          <w14:ligatures w14:val="none"/>
        </w:rPr>
        <w:t>nitial synchronization for the UE.</w:t>
      </w:r>
    </w:p>
    <w:p w14:paraId="43CFF8C0" w14:textId="71063FCA" w:rsidR="003E690C" w:rsidRPr="008C3AA2" w:rsidRDefault="003E690C" w:rsidP="008C3AA2">
      <w:pPr>
        <w:pStyle w:val="ListParagraph"/>
        <w:numPr>
          <w:ilvl w:val="0"/>
          <w:numId w:val="39"/>
        </w:numPr>
        <w:spacing w:before="100" w:beforeAutospacing="1" w:after="100" w:afterAutospacing="1"/>
        <w:rPr>
          <w:rFonts w:ascii="Arial" w:eastAsia="Times New Roman" w:hAnsi="Arial" w:cs="Arial"/>
          <w:kern w:val="0"/>
          <w14:ligatures w14:val="none"/>
        </w:rPr>
      </w:pPr>
      <w:r w:rsidRPr="008C3AA2">
        <w:rPr>
          <w:rFonts w:ascii="Arial" w:eastAsia="Times New Roman" w:hAnsi="Arial" w:cs="Arial"/>
          <w:b/>
          <w:bCs/>
          <w:kern w:val="0"/>
          <w14:ligatures w14:val="none"/>
        </w:rPr>
        <w:t>SSS:</w:t>
      </w:r>
      <w:r w:rsidRPr="008C3AA2">
        <w:rPr>
          <w:rFonts w:ascii="Arial" w:eastAsia="Times New Roman" w:hAnsi="Arial" w:cs="Arial"/>
          <w:kern w:val="0"/>
          <w14:ligatures w14:val="none"/>
        </w:rPr>
        <w:t xml:space="preserve"> </w:t>
      </w:r>
      <w:r w:rsidR="008C3AA2">
        <w:rPr>
          <w:rFonts w:ascii="Arial" w:eastAsia="Times New Roman" w:hAnsi="Arial" w:cs="Arial"/>
          <w:kern w:val="0"/>
          <w14:ligatures w14:val="none"/>
        </w:rPr>
        <w:t>It p</w:t>
      </w:r>
      <w:r w:rsidRPr="008C3AA2">
        <w:rPr>
          <w:rFonts w:ascii="Arial" w:eastAsia="Times New Roman" w:hAnsi="Arial" w:cs="Arial"/>
          <w:kern w:val="0"/>
          <w14:ligatures w14:val="none"/>
        </w:rPr>
        <w:t>rovides frame timing and cell identity.</w:t>
      </w:r>
    </w:p>
    <w:p w14:paraId="1C86A469" w14:textId="5430E6D6" w:rsidR="003E690C" w:rsidRPr="008C3AA2" w:rsidRDefault="003E690C" w:rsidP="008C3AA2">
      <w:pPr>
        <w:pStyle w:val="ListParagraph"/>
        <w:numPr>
          <w:ilvl w:val="0"/>
          <w:numId w:val="39"/>
        </w:numPr>
        <w:spacing w:before="100" w:beforeAutospacing="1" w:after="100" w:afterAutospacing="1"/>
        <w:rPr>
          <w:rFonts w:ascii="Arial" w:eastAsia="Times New Roman" w:hAnsi="Arial" w:cs="Arial"/>
          <w:kern w:val="0"/>
          <w14:ligatures w14:val="none"/>
        </w:rPr>
      </w:pPr>
      <w:r w:rsidRPr="008C3AA2">
        <w:rPr>
          <w:rFonts w:ascii="Arial" w:eastAsia="Times New Roman" w:hAnsi="Arial" w:cs="Arial"/>
          <w:b/>
          <w:bCs/>
          <w:kern w:val="0"/>
          <w14:ligatures w14:val="none"/>
        </w:rPr>
        <w:t>PBCH:</w:t>
      </w:r>
      <w:r w:rsidRPr="008C3AA2">
        <w:rPr>
          <w:rFonts w:ascii="Arial" w:eastAsia="Times New Roman" w:hAnsi="Arial" w:cs="Arial"/>
          <w:kern w:val="0"/>
          <w14:ligatures w14:val="none"/>
        </w:rPr>
        <w:t xml:space="preserve"> </w:t>
      </w:r>
      <w:r w:rsidR="008C3AA2">
        <w:rPr>
          <w:rFonts w:ascii="Arial" w:eastAsia="Times New Roman" w:hAnsi="Arial" w:cs="Arial"/>
          <w:kern w:val="0"/>
          <w14:ligatures w14:val="none"/>
        </w:rPr>
        <w:t>It t</w:t>
      </w:r>
      <w:r w:rsidRPr="008C3AA2">
        <w:rPr>
          <w:rFonts w:ascii="Arial" w:eastAsia="Times New Roman" w:hAnsi="Arial" w:cs="Arial"/>
          <w:kern w:val="0"/>
          <w14:ligatures w14:val="none"/>
        </w:rPr>
        <w:t>ransmits the Master Information Block (MIB) for network access.</w:t>
      </w:r>
    </w:p>
    <w:p w14:paraId="426710D5" w14:textId="77777777" w:rsidR="009C679B" w:rsidRDefault="001E5889" w:rsidP="009C679B">
      <w:pPr>
        <w:spacing w:before="100" w:beforeAutospacing="1" w:after="100" w:afterAutospacing="1"/>
        <w:rPr>
          <w:rFonts w:ascii="Arial" w:hAnsi="Arial" w:cs="Arial"/>
        </w:rPr>
      </w:pPr>
      <w:r w:rsidRPr="00B04815">
        <w:rPr>
          <w:rFonts w:ascii="Arial" w:hAnsi="Arial" w:cs="Arial"/>
        </w:rPr>
        <w:lastRenderedPageBreak/>
        <w:t xml:space="preserve">SSB types vary by frequency range, beam configuration, and deployment scenario to optimize synchronization and initial access. </w:t>
      </w:r>
      <w:r w:rsidR="008C3AA2">
        <w:rPr>
          <w:rFonts w:ascii="Arial" w:hAnsi="Arial" w:cs="Arial"/>
        </w:rPr>
        <w:t>The l</w:t>
      </w:r>
      <w:r w:rsidRPr="00B04815">
        <w:rPr>
          <w:rFonts w:ascii="Arial" w:hAnsi="Arial" w:cs="Arial"/>
        </w:rPr>
        <w:t>ow frequencies support wide coverage with fewer beams, while high frequencies require multiple beams and beamforming for reliable connectivity in dense environments.</w:t>
      </w:r>
    </w:p>
    <w:p w14:paraId="35223385" w14:textId="24E6B97F" w:rsidR="001E5889" w:rsidRPr="001E5889" w:rsidRDefault="001E5889" w:rsidP="009C679B">
      <w:pPr>
        <w:spacing w:before="100" w:beforeAutospacing="1" w:after="100" w:afterAutospacing="1"/>
        <w:rPr>
          <w:rFonts w:ascii="Arial" w:hAnsi="Arial" w:cs="Arial"/>
        </w:rPr>
      </w:pPr>
      <w:r w:rsidRPr="001E5889">
        <w:rPr>
          <w:rFonts w:ascii="Arial" w:eastAsia="Times New Roman" w:hAnsi="Arial" w:cs="Arial"/>
          <w:kern w:val="0"/>
          <w14:ligatures w14:val="none"/>
        </w:rPr>
        <w:br/>
        <w:t xml:space="preserve">CSI-RS is a reference signal sent by the base station that helps the UE measure </w:t>
      </w:r>
      <w:r w:rsidR="009C679B">
        <w:rPr>
          <w:rFonts w:ascii="Arial" w:eastAsia="Times New Roman" w:hAnsi="Arial" w:cs="Arial"/>
          <w:kern w:val="0"/>
          <w14:ligatures w14:val="none"/>
        </w:rPr>
        <w:t xml:space="preserve">the </w:t>
      </w:r>
      <w:r w:rsidRPr="001E5889">
        <w:rPr>
          <w:rFonts w:ascii="Arial" w:eastAsia="Times New Roman" w:hAnsi="Arial" w:cs="Arial"/>
          <w:kern w:val="0"/>
          <w14:ligatures w14:val="none"/>
        </w:rPr>
        <w:t>channel quality for mobility-related decisions like handovers and resource allocation.</w:t>
      </w:r>
    </w:p>
    <w:p w14:paraId="5826C376" w14:textId="5D948F18" w:rsidR="001E5889" w:rsidRPr="001E5889" w:rsidRDefault="009C679B" w:rsidP="00CB573E">
      <w:pPr>
        <w:spacing w:before="100" w:beforeAutospacing="1" w:after="100" w:afterAutospacing="1"/>
        <w:rPr>
          <w:rFonts w:ascii="Arial" w:eastAsia="Times New Roman" w:hAnsi="Arial" w:cs="Arial"/>
          <w:kern w:val="0"/>
          <w14:ligatures w14:val="none"/>
        </w:rPr>
      </w:pPr>
      <w:r>
        <w:rPr>
          <w:rFonts w:ascii="Arial" w:eastAsia="Times New Roman" w:hAnsi="Arial" w:cs="Arial"/>
          <w:kern w:val="0"/>
          <w14:ligatures w14:val="none"/>
        </w:rPr>
        <w:t>The CSI-RS supports mobility when t</w:t>
      </w:r>
      <w:r w:rsidR="001E5889" w:rsidRPr="001E5889">
        <w:rPr>
          <w:rFonts w:ascii="Arial" w:eastAsia="Times New Roman" w:hAnsi="Arial" w:cs="Arial"/>
          <w:kern w:val="0"/>
          <w14:ligatures w14:val="none"/>
        </w:rPr>
        <w:t xml:space="preserve">he </w:t>
      </w:r>
      <w:proofErr w:type="gramStart"/>
      <w:r w:rsidR="001E5889" w:rsidRPr="001E5889">
        <w:rPr>
          <w:rFonts w:ascii="Arial" w:eastAsia="Times New Roman" w:hAnsi="Arial" w:cs="Arial"/>
          <w:kern w:val="0"/>
          <w14:ligatures w14:val="none"/>
        </w:rPr>
        <w:t>UE</w:t>
      </w:r>
      <w:r>
        <w:rPr>
          <w:rFonts w:ascii="Arial" w:eastAsia="Times New Roman" w:hAnsi="Arial" w:cs="Arial"/>
          <w:kern w:val="0"/>
          <w14:ligatures w14:val="none"/>
        </w:rPr>
        <w:t>(</w:t>
      </w:r>
      <w:proofErr w:type="gramEnd"/>
      <w:r>
        <w:rPr>
          <w:rFonts w:ascii="Arial" w:eastAsia="Times New Roman" w:hAnsi="Arial" w:cs="Arial"/>
          <w:kern w:val="0"/>
          <w14:ligatures w14:val="none"/>
        </w:rPr>
        <w:t>User Equipment)</w:t>
      </w:r>
      <w:r w:rsidR="001E5889" w:rsidRPr="001E5889">
        <w:rPr>
          <w:rFonts w:ascii="Arial" w:eastAsia="Times New Roman" w:hAnsi="Arial" w:cs="Arial"/>
          <w:kern w:val="0"/>
          <w14:ligatures w14:val="none"/>
        </w:rPr>
        <w:t xml:space="preserve"> uses CSI-RS to measure and report:</w:t>
      </w:r>
    </w:p>
    <w:p w14:paraId="6225677F" w14:textId="77777777" w:rsidR="001E5889" w:rsidRPr="009C679B" w:rsidRDefault="001E5889" w:rsidP="009C679B">
      <w:pPr>
        <w:pStyle w:val="ListParagraph"/>
        <w:numPr>
          <w:ilvl w:val="0"/>
          <w:numId w:val="40"/>
        </w:numPr>
        <w:spacing w:before="100" w:beforeAutospacing="1" w:after="100" w:afterAutospacing="1"/>
        <w:rPr>
          <w:rFonts w:ascii="Arial" w:eastAsia="Times New Roman" w:hAnsi="Arial" w:cs="Arial"/>
          <w:kern w:val="0"/>
          <w14:ligatures w14:val="none"/>
        </w:rPr>
      </w:pPr>
      <w:r w:rsidRPr="009C679B">
        <w:rPr>
          <w:rFonts w:ascii="Arial" w:eastAsia="Times New Roman" w:hAnsi="Arial" w:cs="Arial"/>
          <w:b/>
          <w:bCs/>
          <w:kern w:val="0"/>
          <w14:ligatures w14:val="none"/>
        </w:rPr>
        <w:t>Signal Strength (RSRP)</w:t>
      </w:r>
    </w:p>
    <w:p w14:paraId="500066FA" w14:textId="77777777" w:rsidR="001E5889" w:rsidRPr="009C679B" w:rsidRDefault="001E5889" w:rsidP="009C679B">
      <w:pPr>
        <w:pStyle w:val="ListParagraph"/>
        <w:numPr>
          <w:ilvl w:val="0"/>
          <w:numId w:val="40"/>
        </w:numPr>
        <w:spacing w:before="100" w:beforeAutospacing="1" w:after="100" w:afterAutospacing="1"/>
        <w:rPr>
          <w:rFonts w:ascii="Arial" w:eastAsia="Times New Roman" w:hAnsi="Arial" w:cs="Arial"/>
          <w:kern w:val="0"/>
          <w14:ligatures w14:val="none"/>
        </w:rPr>
      </w:pPr>
      <w:r w:rsidRPr="009C679B">
        <w:rPr>
          <w:rFonts w:ascii="Arial" w:eastAsia="Times New Roman" w:hAnsi="Arial" w:cs="Arial"/>
          <w:b/>
          <w:bCs/>
          <w:kern w:val="0"/>
          <w14:ligatures w14:val="none"/>
        </w:rPr>
        <w:t>Signal Quality (RSRQ)</w:t>
      </w:r>
    </w:p>
    <w:p w14:paraId="6BC4C0A9" w14:textId="60C9BA3C" w:rsidR="009C679B" w:rsidRPr="009C679B" w:rsidRDefault="001E5889" w:rsidP="009C679B">
      <w:pPr>
        <w:pStyle w:val="ListParagraph"/>
        <w:numPr>
          <w:ilvl w:val="0"/>
          <w:numId w:val="40"/>
        </w:numPr>
        <w:spacing w:before="100" w:beforeAutospacing="1" w:after="100" w:afterAutospacing="1"/>
        <w:rPr>
          <w:rFonts w:ascii="Arial" w:eastAsia="Times New Roman" w:hAnsi="Arial" w:cs="Arial"/>
          <w:kern w:val="0"/>
          <w14:ligatures w14:val="none"/>
        </w:rPr>
      </w:pPr>
      <w:r w:rsidRPr="009C679B">
        <w:rPr>
          <w:rFonts w:ascii="Arial" w:eastAsia="Times New Roman" w:hAnsi="Arial" w:cs="Arial"/>
          <w:b/>
          <w:bCs/>
          <w:kern w:val="0"/>
          <w14:ligatures w14:val="none"/>
        </w:rPr>
        <w:t>Interference and Noise (SINR)</w:t>
      </w:r>
    </w:p>
    <w:p w14:paraId="44D0C2D8" w14:textId="56C861BC" w:rsidR="001E5889" w:rsidRPr="001E5889" w:rsidRDefault="001E5889" w:rsidP="00CB573E">
      <w:pPr>
        <w:spacing w:before="100" w:beforeAutospacing="1" w:after="100" w:afterAutospacing="1"/>
        <w:rPr>
          <w:rFonts w:ascii="Arial" w:eastAsia="Times New Roman" w:hAnsi="Arial" w:cs="Arial"/>
          <w:kern w:val="0"/>
          <w14:ligatures w14:val="none"/>
        </w:rPr>
      </w:pPr>
      <w:r w:rsidRPr="009C679B">
        <w:rPr>
          <w:rFonts w:ascii="Arial" w:eastAsia="Times New Roman" w:hAnsi="Arial" w:cs="Arial"/>
          <w:kern w:val="0"/>
          <w14:ligatures w14:val="none"/>
        </w:rPr>
        <w:t xml:space="preserve">These measurements help </w:t>
      </w:r>
      <w:r w:rsidR="009C679B">
        <w:rPr>
          <w:rFonts w:ascii="Arial" w:eastAsia="Times New Roman" w:hAnsi="Arial" w:cs="Arial"/>
          <w:kern w:val="0"/>
          <w14:ligatures w14:val="none"/>
        </w:rPr>
        <w:t xml:space="preserve">to </w:t>
      </w:r>
      <w:r w:rsidRPr="009C679B">
        <w:rPr>
          <w:rFonts w:ascii="Arial" w:eastAsia="Times New Roman" w:hAnsi="Arial" w:cs="Arial"/>
          <w:kern w:val="0"/>
          <w14:ligatures w14:val="none"/>
        </w:rPr>
        <w:t>decide when and where to perform handovers to neighboring cells.</w:t>
      </w:r>
    </w:p>
    <w:p w14:paraId="14B380FD" w14:textId="63E315CB" w:rsidR="001E5889" w:rsidRPr="001E5889" w:rsidRDefault="0033562B" w:rsidP="0033562B">
      <w:pPr>
        <w:spacing w:before="100" w:beforeAutospacing="1" w:after="100" w:afterAutospacing="1"/>
        <w:rPr>
          <w:rFonts w:ascii="Arial" w:eastAsia="Times New Roman" w:hAnsi="Arial" w:cs="Arial"/>
          <w:kern w:val="0"/>
          <w14:ligatures w14:val="none"/>
        </w:rPr>
      </w:pPr>
      <w:r>
        <w:rPr>
          <w:rFonts w:ascii="Arial" w:eastAsia="Times New Roman" w:hAnsi="Arial" w:cs="Arial"/>
          <w:kern w:val="0"/>
          <w14:ligatures w14:val="none"/>
        </w:rPr>
        <w:t xml:space="preserve">The role of CSI-RS in handover is to </w:t>
      </w:r>
      <w:r w:rsidR="001E5889" w:rsidRPr="001E5889">
        <w:rPr>
          <w:rFonts w:ascii="Arial" w:eastAsia="Times New Roman" w:hAnsi="Arial" w:cs="Arial"/>
          <w:kern w:val="0"/>
          <w14:ligatures w14:val="none"/>
        </w:rPr>
        <w:t>help the network trigger handover events (</w:t>
      </w:r>
      <w:r>
        <w:rPr>
          <w:rFonts w:ascii="Arial" w:eastAsia="Times New Roman" w:hAnsi="Arial" w:cs="Arial"/>
          <w:kern w:val="0"/>
          <w14:ligatures w14:val="none"/>
        </w:rPr>
        <w:t xml:space="preserve">such as </w:t>
      </w:r>
      <w:r w:rsidR="001E5889" w:rsidRPr="001E5889">
        <w:rPr>
          <w:rFonts w:ascii="Arial" w:eastAsia="Times New Roman" w:hAnsi="Arial" w:cs="Arial"/>
          <w:b/>
          <w:bCs/>
          <w:kern w:val="0"/>
          <w14:ligatures w14:val="none"/>
        </w:rPr>
        <w:t>Event A3</w:t>
      </w:r>
      <w:r w:rsidR="001E5889" w:rsidRPr="001E5889">
        <w:rPr>
          <w:rFonts w:ascii="Arial" w:eastAsia="Times New Roman" w:hAnsi="Arial" w:cs="Arial"/>
          <w:kern w:val="0"/>
          <w14:ligatures w14:val="none"/>
        </w:rPr>
        <w:t xml:space="preserve"> when a neighbor cell's signal becomes better than the serving cell).</w:t>
      </w:r>
    </w:p>
    <w:p w14:paraId="45682242" w14:textId="2C62B12D" w:rsidR="001E5889" w:rsidRPr="001E5889" w:rsidRDefault="001E5889" w:rsidP="0033562B">
      <w:pPr>
        <w:spacing w:before="100" w:beforeAutospacing="1" w:after="100" w:afterAutospacing="1"/>
        <w:rPr>
          <w:rFonts w:ascii="Arial" w:eastAsia="Times New Roman" w:hAnsi="Arial" w:cs="Arial"/>
          <w:kern w:val="0"/>
          <w14:ligatures w14:val="none"/>
        </w:rPr>
      </w:pPr>
      <w:r w:rsidRPr="001E5889">
        <w:rPr>
          <w:rFonts w:ascii="Arial" w:eastAsia="Times New Roman" w:hAnsi="Arial" w:cs="Arial"/>
          <w:kern w:val="0"/>
          <w14:ligatures w14:val="none"/>
        </w:rPr>
        <w:t xml:space="preserve">The UE sends </w:t>
      </w:r>
      <w:r w:rsidRPr="001E5889">
        <w:rPr>
          <w:rFonts w:ascii="Arial" w:eastAsia="Times New Roman" w:hAnsi="Arial" w:cs="Arial"/>
          <w:b/>
          <w:bCs/>
          <w:kern w:val="0"/>
          <w14:ligatures w14:val="none"/>
        </w:rPr>
        <w:t>Measurement Reports (MR)</w:t>
      </w:r>
      <w:r w:rsidRPr="001E5889">
        <w:rPr>
          <w:rFonts w:ascii="Arial" w:eastAsia="Times New Roman" w:hAnsi="Arial" w:cs="Arial"/>
          <w:kern w:val="0"/>
          <w14:ligatures w14:val="none"/>
        </w:rPr>
        <w:t xml:space="preserve"> based on CSI-RS measurements</w:t>
      </w:r>
      <w:r w:rsidR="0033562B">
        <w:rPr>
          <w:rFonts w:ascii="Arial" w:eastAsia="Times New Roman" w:hAnsi="Arial" w:cs="Arial"/>
          <w:kern w:val="0"/>
          <w14:ligatures w14:val="none"/>
        </w:rPr>
        <w:t xml:space="preserve"> by allowing the network to make handover </w:t>
      </w:r>
      <w:proofErr w:type="spellStart"/>
      <w:r w:rsidR="0033562B">
        <w:rPr>
          <w:rFonts w:ascii="Arial" w:eastAsia="Times New Roman" w:hAnsi="Arial" w:cs="Arial"/>
          <w:kern w:val="0"/>
          <w14:ligatures w14:val="none"/>
        </w:rPr>
        <w:t>descisions</w:t>
      </w:r>
      <w:proofErr w:type="spellEnd"/>
      <w:r w:rsidR="0033562B">
        <w:rPr>
          <w:rFonts w:ascii="Arial" w:eastAsia="Times New Roman" w:hAnsi="Arial" w:cs="Arial"/>
          <w:kern w:val="0"/>
          <w14:ligatures w14:val="none"/>
        </w:rPr>
        <w:t xml:space="preserve">.       </w:t>
      </w:r>
    </w:p>
    <w:p w14:paraId="739220F4" w14:textId="77777777" w:rsidR="001E5889" w:rsidRPr="001E5889" w:rsidRDefault="001E5889" w:rsidP="0033562B">
      <w:pPr>
        <w:spacing w:before="100" w:beforeAutospacing="1" w:after="100" w:afterAutospacing="1"/>
        <w:rPr>
          <w:rFonts w:ascii="Arial" w:eastAsia="Times New Roman" w:hAnsi="Arial" w:cs="Arial"/>
          <w:kern w:val="0"/>
          <w14:ligatures w14:val="none"/>
        </w:rPr>
      </w:pPr>
      <w:r w:rsidRPr="001E5889">
        <w:rPr>
          <w:rFonts w:ascii="Arial" w:eastAsia="Times New Roman" w:hAnsi="Arial" w:cs="Arial"/>
          <w:b/>
          <w:bCs/>
          <w:kern w:val="0"/>
          <w14:ligatures w14:val="none"/>
        </w:rPr>
        <w:t>Intra- and Inter-Frequency Mobility:</w:t>
      </w:r>
    </w:p>
    <w:p w14:paraId="48072288" w14:textId="77777777" w:rsidR="001E5889" w:rsidRPr="0033562B" w:rsidRDefault="001E5889" w:rsidP="0033562B">
      <w:pPr>
        <w:pStyle w:val="ListParagraph"/>
        <w:numPr>
          <w:ilvl w:val="0"/>
          <w:numId w:val="42"/>
        </w:numPr>
        <w:spacing w:before="100" w:beforeAutospacing="1" w:after="100" w:afterAutospacing="1"/>
        <w:rPr>
          <w:rFonts w:ascii="Arial" w:eastAsia="Times New Roman" w:hAnsi="Arial" w:cs="Arial"/>
          <w:kern w:val="0"/>
          <w14:ligatures w14:val="none"/>
        </w:rPr>
      </w:pPr>
      <w:r w:rsidRPr="0033562B">
        <w:rPr>
          <w:rFonts w:ascii="Arial" w:eastAsia="Times New Roman" w:hAnsi="Arial" w:cs="Arial"/>
          <w:b/>
          <w:bCs/>
          <w:kern w:val="0"/>
          <w14:ligatures w14:val="none"/>
        </w:rPr>
        <w:t>Intra-Frequency Mobility:</w:t>
      </w:r>
      <w:r w:rsidRPr="0033562B">
        <w:rPr>
          <w:rFonts w:ascii="Arial" w:eastAsia="Times New Roman" w:hAnsi="Arial" w:cs="Arial"/>
          <w:kern w:val="0"/>
          <w14:ligatures w14:val="none"/>
        </w:rPr>
        <w:br/>
        <w:t xml:space="preserve">CSI-RS helps the UE evaluate cells on the </w:t>
      </w:r>
      <w:r w:rsidRPr="0033562B">
        <w:rPr>
          <w:rFonts w:ascii="Arial" w:eastAsia="Times New Roman" w:hAnsi="Arial" w:cs="Arial"/>
          <w:b/>
          <w:bCs/>
          <w:kern w:val="0"/>
          <w14:ligatures w14:val="none"/>
        </w:rPr>
        <w:t>same frequency</w:t>
      </w:r>
      <w:r w:rsidRPr="0033562B">
        <w:rPr>
          <w:rFonts w:ascii="Arial" w:eastAsia="Times New Roman" w:hAnsi="Arial" w:cs="Arial"/>
          <w:kern w:val="0"/>
          <w14:ligatures w14:val="none"/>
        </w:rPr>
        <w:t>, where interference management is critical.</w:t>
      </w:r>
    </w:p>
    <w:p w14:paraId="26540287" w14:textId="5E7964B4" w:rsidR="00EF40EE" w:rsidRPr="00010C76" w:rsidRDefault="001E5889" w:rsidP="00B366E6">
      <w:pPr>
        <w:pStyle w:val="ListParagraph"/>
        <w:numPr>
          <w:ilvl w:val="0"/>
          <w:numId w:val="42"/>
        </w:numPr>
        <w:spacing w:before="100" w:beforeAutospacing="1" w:after="100" w:afterAutospacing="1"/>
        <w:rPr>
          <w:rFonts w:ascii="Arial" w:eastAsia="Times New Roman" w:hAnsi="Arial" w:cs="Arial"/>
          <w:kern w:val="0"/>
          <w14:ligatures w14:val="none"/>
        </w:rPr>
      </w:pPr>
      <w:r w:rsidRPr="0033562B">
        <w:rPr>
          <w:rFonts w:ascii="Arial" w:eastAsia="Times New Roman" w:hAnsi="Arial" w:cs="Arial"/>
          <w:b/>
          <w:bCs/>
          <w:kern w:val="0"/>
          <w14:ligatures w14:val="none"/>
        </w:rPr>
        <w:t>Inter-Frequency Mobility:</w:t>
      </w:r>
      <w:r w:rsidRPr="0033562B">
        <w:rPr>
          <w:rFonts w:ascii="Arial" w:eastAsia="Times New Roman" w:hAnsi="Arial" w:cs="Arial"/>
          <w:kern w:val="0"/>
          <w14:ligatures w14:val="none"/>
        </w:rPr>
        <w:br/>
        <w:t xml:space="preserve">The UE measures CSI-RS from cells on </w:t>
      </w:r>
      <w:r w:rsidRPr="0033562B">
        <w:rPr>
          <w:rFonts w:ascii="Arial" w:eastAsia="Times New Roman" w:hAnsi="Arial" w:cs="Arial"/>
          <w:b/>
          <w:bCs/>
          <w:kern w:val="0"/>
          <w14:ligatures w14:val="none"/>
        </w:rPr>
        <w:t>different frequencies</w:t>
      </w:r>
      <w:r w:rsidRPr="0033562B">
        <w:rPr>
          <w:rFonts w:ascii="Arial" w:eastAsia="Times New Roman" w:hAnsi="Arial" w:cs="Arial"/>
          <w:kern w:val="0"/>
          <w14:ligatures w14:val="none"/>
        </w:rPr>
        <w:t>, requiring measurement gaps to avoid interruptions.</w:t>
      </w:r>
    </w:p>
    <w:p w14:paraId="725E967A" w14:textId="77777777" w:rsidR="00EF40EE" w:rsidRPr="00B366E6" w:rsidRDefault="00EF40EE" w:rsidP="00B366E6">
      <w:pPr>
        <w:spacing w:before="100" w:beforeAutospacing="1" w:after="100" w:afterAutospacing="1"/>
        <w:rPr>
          <w:rFonts w:ascii="Arial" w:eastAsia="Times New Roman" w:hAnsi="Arial" w:cs="Arial"/>
          <w:kern w:val="0"/>
          <w14:ligatures w14:val="none"/>
        </w:rPr>
      </w:pPr>
    </w:p>
    <w:p w14:paraId="48921917" w14:textId="77777777" w:rsidR="001E5889" w:rsidRPr="001E5889" w:rsidRDefault="001E5889" w:rsidP="0033562B">
      <w:pPr>
        <w:spacing w:before="100" w:beforeAutospacing="1" w:after="100" w:afterAutospacing="1"/>
        <w:rPr>
          <w:rFonts w:ascii="Arial" w:eastAsia="Times New Roman" w:hAnsi="Arial" w:cs="Arial"/>
          <w:kern w:val="0"/>
          <w14:ligatures w14:val="none"/>
        </w:rPr>
      </w:pPr>
      <w:r w:rsidRPr="001E5889">
        <w:rPr>
          <w:rFonts w:ascii="Arial" w:eastAsia="Times New Roman" w:hAnsi="Arial" w:cs="Arial"/>
          <w:b/>
          <w:bCs/>
          <w:kern w:val="0"/>
          <w14:ligatures w14:val="none"/>
        </w:rPr>
        <w:t>Benefits:</w:t>
      </w:r>
    </w:p>
    <w:p w14:paraId="61378735" w14:textId="77777777" w:rsidR="0033562B" w:rsidRDefault="0033562B" w:rsidP="0033562B">
      <w:pPr>
        <w:pStyle w:val="ListParagraph"/>
        <w:numPr>
          <w:ilvl w:val="0"/>
          <w:numId w:val="43"/>
        </w:numPr>
        <w:spacing w:before="100" w:beforeAutospacing="1" w:after="100" w:afterAutospacing="1"/>
        <w:rPr>
          <w:rFonts w:ascii="Arial" w:eastAsia="Times New Roman" w:hAnsi="Arial" w:cs="Arial"/>
          <w:kern w:val="0"/>
          <w14:ligatures w14:val="none"/>
        </w:rPr>
      </w:pPr>
      <w:r>
        <w:rPr>
          <w:rFonts w:ascii="Arial" w:eastAsia="Times New Roman" w:hAnsi="Arial" w:cs="Arial"/>
          <w:kern w:val="0"/>
          <w14:ligatures w14:val="none"/>
        </w:rPr>
        <w:t>It e</w:t>
      </w:r>
      <w:r w:rsidR="001E5889" w:rsidRPr="0033562B">
        <w:rPr>
          <w:rFonts w:ascii="Arial" w:eastAsia="Times New Roman" w:hAnsi="Arial" w:cs="Arial"/>
          <w:kern w:val="0"/>
          <w14:ligatures w14:val="none"/>
        </w:rPr>
        <w:t xml:space="preserve">nsures </w:t>
      </w:r>
      <w:r w:rsidR="001E5889" w:rsidRPr="0033562B">
        <w:rPr>
          <w:rFonts w:ascii="Arial" w:eastAsia="Times New Roman" w:hAnsi="Arial" w:cs="Arial"/>
          <w:b/>
          <w:bCs/>
          <w:kern w:val="0"/>
          <w14:ligatures w14:val="none"/>
        </w:rPr>
        <w:t>seamless handovers</w:t>
      </w:r>
      <w:r w:rsidR="001E5889" w:rsidRPr="0033562B">
        <w:rPr>
          <w:rFonts w:ascii="Arial" w:eastAsia="Times New Roman" w:hAnsi="Arial" w:cs="Arial"/>
          <w:kern w:val="0"/>
          <w14:ligatures w14:val="none"/>
        </w:rPr>
        <w:t xml:space="preserve"> by providing accurate channel information.</w:t>
      </w:r>
    </w:p>
    <w:p w14:paraId="5A66E1D8" w14:textId="3A818D8B" w:rsidR="001E5889" w:rsidRPr="0033562B" w:rsidRDefault="00EF40EE" w:rsidP="0033562B">
      <w:pPr>
        <w:pStyle w:val="ListParagraph"/>
        <w:numPr>
          <w:ilvl w:val="0"/>
          <w:numId w:val="43"/>
        </w:numPr>
        <w:spacing w:before="100" w:beforeAutospacing="1" w:after="100" w:afterAutospacing="1"/>
        <w:rPr>
          <w:rFonts w:ascii="Arial" w:eastAsia="Times New Roman" w:hAnsi="Arial" w:cs="Arial"/>
          <w:kern w:val="0"/>
          <w14:ligatures w14:val="none"/>
        </w:rPr>
      </w:pPr>
      <w:proofErr w:type="gramStart"/>
      <w:r>
        <w:rPr>
          <w:rFonts w:ascii="Arial" w:eastAsia="Times New Roman" w:hAnsi="Arial" w:cs="Arial"/>
          <w:kern w:val="0"/>
          <w14:ligatures w14:val="none"/>
        </w:rPr>
        <w:t>It  i</w:t>
      </w:r>
      <w:r w:rsidR="001E5889" w:rsidRPr="0033562B">
        <w:rPr>
          <w:rFonts w:ascii="Arial" w:eastAsia="Times New Roman" w:hAnsi="Arial" w:cs="Arial"/>
          <w:kern w:val="0"/>
          <w14:ligatures w14:val="none"/>
        </w:rPr>
        <w:t>mproves</w:t>
      </w:r>
      <w:proofErr w:type="gramEnd"/>
      <w:r w:rsidR="001E5889" w:rsidRPr="0033562B">
        <w:rPr>
          <w:rFonts w:ascii="Arial" w:eastAsia="Times New Roman" w:hAnsi="Arial" w:cs="Arial"/>
          <w:kern w:val="0"/>
          <w14:ligatures w14:val="none"/>
        </w:rPr>
        <w:t xml:space="preserve"> </w:t>
      </w:r>
      <w:r w:rsidR="001E5889" w:rsidRPr="0033562B">
        <w:rPr>
          <w:rFonts w:ascii="Arial" w:eastAsia="Times New Roman" w:hAnsi="Arial" w:cs="Arial"/>
          <w:b/>
          <w:bCs/>
          <w:kern w:val="0"/>
          <w14:ligatures w14:val="none"/>
        </w:rPr>
        <w:t>beam selection</w:t>
      </w:r>
      <w:r w:rsidR="001E5889" w:rsidRPr="0033562B">
        <w:rPr>
          <w:rFonts w:ascii="Arial" w:eastAsia="Times New Roman" w:hAnsi="Arial" w:cs="Arial"/>
          <w:kern w:val="0"/>
          <w14:ligatures w14:val="none"/>
        </w:rPr>
        <w:t xml:space="preserve"> in high-frequency scenarios.</w:t>
      </w:r>
    </w:p>
    <w:p w14:paraId="2CC7BEE1" w14:textId="77777777" w:rsidR="0033562B" w:rsidRDefault="0033562B" w:rsidP="0033562B">
      <w:pPr>
        <w:pStyle w:val="ListParagraph"/>
        <w:numPr>
          <w:ilvl w:val="0"/>
          <w:numId w:val="43"/>
        </w:numPr>
        <w:spacing w:before="100" w:beforeAutospacing="1" w:after="100" w:afterAutospacing="1"/>
        <w:rPr>
          <w:rFonts w:ascii="Arial" w:eastAsia="Times New Roman" w:hAnsi="Arial" w:cs="Arial"/>
          <w:kern w:val="0"/>
          <w14:ligatures w14:val="none"/>
        </w:rPr>
      </w:pPr>
      <w:r>
        <w:rPr>
          <w:rFonts w:ascii="Arial" w:eastAsia="Times New Roman" w:hAnsi="Arial" w:cs="Arial"/>
          <w:kern w:val="0"/>
          <w14:ligatures w14:val="none"/>
        </w:rPr>
        <w:t>It h</w:t>
      </w:r>
      <w:r w:rsidR="001E5889" w:rsidRPr="0033562B">
        <w:rPr>
          <w:rFonts w:ascii="Arial" w:eastAsia="Times New Roman" w:hAnsi="Arial" w:cs="Arial"/>
          <w:kern w:val="0"/>
          <w14:ligatures w14:val="none"/>
        </w:rPr>
        <w:t>elps the network manage resources and reduce interference effectively.</w:t>
      </w:r>
    </w:p>
    <w:p w14:paraId="444F55BA" w14:textId="77777777" w:rsidR="0033562B" w:rsidRDefault="0033562B" w:rsidP="0033562B">
      <w:pPr>
        <w:pStyle w:val="ListParagraph"/>
        <w:spacing w:before="100" w:beforeAutospacing="1" w:after="100" w:afterAutospacing="1"/>
        <w:rPr>
          <w:rFonts w:ascii="Arial" w:eastAsia="Times New Roman" w:hAnsi="Arial" w:cs="Arial"/>
          <w:kern w:val="0"/>
          <w14:ligatures w14:val="none"/>
        </w:rPr>
      </w:pPr>
    </w:p>
    <w:p w14:paraId="418F48E2" w14:textId="05F287C5" w:rsidR="001E5889" w:rsidRPr="0033562B" w:rsidRDefault="001E5889" w:rsidP="0033562B">
      <w:pPr>
        <w:pStyle w:val="ListParagraph"/>
        <w:spacing w:before="100" w:beforeAutospacing="1" w:after="100" w:afterAutospacing="1"/>
        <w:ind w:left="0"/>
        <w:rPr>
          <w:rFonts w:ascii="Arial" w:eastAsia="Times New Roman" w:hAnsi="Arial" w:cs="Arial"/>
          <w:kern w:val="0"/>
          <w14:ligatures w14:val="none"/>
        </w:rPr>
      </w:pPr>
      <w:r w:rsidRPr="0033562B">
        <w:rPr>
          <w:rFonts w:ascii="Arial" w:eastAsia="Times New Roman" w:hAnsi="Arial" w:cs="Arial"/>
          <w:b/>
          <w:bCs/>
          <w:kern w:val="0"/>
          <w14:ligatures w14:val="none"/>
        </w:rPr>
        <w:t>Challenges:</w:t>
      </w:r>
    </w:p>
    <w:p w14:paraId="30EBDF58" w14:textId="77777777" w:rsidR="001E5889" w:rsidRPr="0033562B" w:rsidRDefault="001E5889" w:rsidP="0033562B">
      <w:pPr>
        <w:pStyle w:val="ListParagraph"/>
        <w:numPr>
          <w:ilvl w:val="0"/>
          <w:numId w:val="44"/>
        </w:numPr>
        <w:spacing w:before="100" w:beforeAutospacing="1" w:after="100" w:afterAutospacing="1"/>
        <w:rPr>
          <w:rFonts w:ascii="Arial" w:eastAsia="Times New Roman" w:hAnsi="Arial" w:cs="Arial"/>
          <w:kern w:val="0"/>
          <w14:ligatures w14:val="none"/>
        </w:rPr>
      </w:pPr>
      <w:r w:rsidRPr="0033562B">
        <w:rPr>
          <w:rFonts w:ascii="Arial" w:eastAsia="Times New Roman" w:hAnsi="Arial" w:cs="Arial"/>
          <w:kern w:val="0"/>
          <w14:ligatures w14:val="none"/>
        </w:rPr>
        <w:t xml:space="preserve">Frequent CSI-RS measurements may increase </w:t>
      </w:r>
      <w:r w:rsidRPr="0033562B">
        <w:rPr>
          <w:rFonts w:ascii="Arial" w:eastAsia="Times New Roman" w:hAnsi="Arial" w:cs="Arial"/>
          <w:b/>
          <w:bCs/>
          <w:kern w:val="0"/>
          <w14:ligatures w14:val="none"/>
        </w:rPr>
        <w:t>signaling overhead</w:t>
      </w:r>
      <w:r w:rsidRPr="0033562B">
        <w:rPr>
          <w:rFonts w:ascii="Arial" w:eastAsia="Times New Roman" w:hAnsi="Arial" w:cs="Arial"/>
          <w:kern w:val="0"/>
          <w14:ligatures w14:val="none"/>
        </w:rPr>
        <w:t xml:space="preserve"> and </w:t>
      </w:r>
      <w:r w:rsidRPr="0033562B">
        <w:rPr>
          <w:rFonts w:ascii="Arial" w:eastAsia="Times New Roman" w:hAnsi="Arial" w:cs="Arial"/>
          <w:b/>
          <w:bCs/>
          <w:kern w:val="0"/>
          <w14:ligatures w14:val="none"/>
        </w:rPr>
        <w:t>battery consumption</w:t>
      </w:r>
      <w:r w:rsidRPr="0033562B">
        <w:rPr>
          <w:rFonts w:ascii="Arial" w:eastAsia="Times New Roman" w:hAnsi="Arial" w:cs="Arial"/>
          <w:kern w:val="0"/>
          <w14:ligatures w14:val="none"/>
        </w:rPr>
        <w:t xml:space="preserve"> in dense or fast-moving environments.</w:t>
      </w:r>
    </w:p>
    <w:p w14:paraId="794CB276" w14:textId="44A619AC" w:rsidR="007026F4" w:rsidRPr="00B04815" w:rsidRDefault="004E3617" w:rsidP="0033562B">
      <w:pPr>
        <w:spacing w:before="100" w:beforeAutospacing="1" w:after="100" w:afterAutospacing="1"/>
        <w:rPr>
          <w:rFonts w:ascii="Arial" w:hAnsi="Arial" w:cs="Arial"/>
        </w:rPr>
      </w:pPr>
      <w:r w:rsidRPr="00B04815">
        <w:rPr>
          <w:rFonts w:ascii="Arial" w:hAnsi="Arial" w:cs="Arial"/>
        </w:rPr>
        <w:lastRenderedPageBreak/>
        <w:t xml:space="preserve">The </w:t>
      </w:r>
      <w:r w:rsidRPr="00B04815">
        <w:rPr>
          <w:rStyle w:val="Strong"/>
          <w:rFonts w:ascii="Arial" w:hAnsi="Arial" w:cs="Arial"/>
        </w:rPr>
        <w:t>UE</w:t>
      </w:r>
      <w:r w:rsidRPr="00B04815">
        <w:rPr>
          <w:rFonts w:ascii="Arial" w:hAnsi="Arial" w:cs="Arial"/>
        </w:rPr>
        <w:t xml:space="preserve"> performs handover with both </w:t>
      </w:r>
      <w:r w:rsidRPr="00B04815">
        <w:rPr>
          <w:rStyle w:val="Strong"/>
          <w:rFonts w:ascii="Arial" w:hAnsi="Arial" w:cs="Arial"/>
        </w:rPr>
        <w:t>serving</w:t>
      </w:r>
      <w:r w:rsidRPr="00B04815">
        <w:rPr>
          <w:rFonts w:ascii="Arial" w:hAnsi="Arial" w:cs="Arial"/>
        </w:rPr>
        <w:t xml:space="preserve"> and </w:t>
      </w:r>
      <w:r w:rsidRPr="00B04815">
        <w:rPr>
          <w:rStyle w:val="Strong"/>
          <w:rFonts w:ascii="Arial" w:hAnsi="Arial" w:cs="Arial"/>
        </w:rPr>
        <w:t>target base stations</w:t>
      </w:r>
      <w:r w:rsidRPr="00B04815">
        <w:rPr>
          <w:rFonts w:ascii="Arial" w:hAnsi="Arial" w:cs="Arial"/>
        </w:rPr>
        <w:t xml:space="preserve">, using reference signals like </w:t>
      </w:r>
      <w:r w:rsidRPr="00B04815">
        <w:rPr>
          <w:rStyle w:val="Strong"/>
          <w:rFonts w:ascii="Arial" w:hAnsi="Arial" w:cs="Arial"/>
        </w:rPr>
        <w:t>SS-blocks</w:t>
      </w:r>
      <w:r w:rsidRPr="00B04815">
        <w:rPr>
          <w:rFonts w:ascii="Arial" w:hAnsi="Arial" w:cs="Arial"/>
        </w:rPr>
        <w:t xml:space="preserve">, </w:t>
      </w:r>
      <w:r w:rsidRPr="00B04815">
        <w:rPr>
          <w:rStyle w:val="Strong"/>
          <w:rFonts w:ascii="Arial" w:hAnsi="Arial" w:cs="Arial"/>
        </w:rPr>
        <w:t>CSI-RS</w:t>
      </w:r>
      <w:r w:rsidRPr="00B04815">
        <w:rPr>
          <w:rFonts w:ascii="Arial" w:hAnsi="Arial" w:cs="Arial"/>
        </w:rPr>
        <w:t xml:space="preserve">, and </w:t>
      </w:r>
      <w:r w:rsidRPr="00B04815">
        <w:rPr>
          <w:rStyle w:val="Strong"/>
          <w:rFonts w:ascii="Arial" w:hAnsi="Arial" w:cs="Arial"/>
        </w:rPr>
        <w:t>DMRS</w:t>
      </w:r>
      <w:r w:rsidRPr="00B04815">
        <w:rPr>
          <w:rFonts w:ascii="Arial" w:hAnsi="Arial" w:cs="Arial"/>
        </w:rPr>
        <w:t xml:space="preserve"> to evaluate signal quality and synchronize with the target cell. The network, through interfaces like </w:t>
      </w:r>
      <w:proofErr w:type="spellStart"/>
      <w:r w:rsidRPr="00B04815">
        <w:rPr>
          <w:rStyle w:val="Strong"/>
          <w:rFonts w:ascii="Arial" w:hAnsi="Arial" w:cs="Arial"/>
        </w:rPr>
        <w:t>Xn</w:t>
      </w:r>
      <w:proofErr w:type="spellEnd"/>
      <w:r w:rsidRPr="00B04815">
        <w:rPr>
          <w:rFonts w:ascii="Arial" w:hAnsi="Arial" w:cs="Arial"/>
        </w:rPr>
        <w:t xml:space="preserve"> and core components like </w:t>
      </w:r>
      <w:r w:rsidRPr="00B04815">
        <w:rPr>
          <w:rStyle w:val="Strong"/>
          <w:rFonts w:ascii="Arial" w:hAnsi="Arial" w:cs="Arial"/>
        </w:rPr>
        <w:t>AMF</w:t>
      </w:r>
      <w:r w:rsidRPr="00B04815">
        <w:rPr>
          <w:rFonts w:ascii="Arial" w:hAnsi="Arial" w:cs="Arial"/>
        </w:rPr>
        <w:t xml:space="preserve">, manages resource allocation, signaling, and data path switching to ensure seamless mobility. </w:t>
      </w:r>
      <w:r w:rsidR="0033562B">
        <w:rPr>
          <w:rFonts w:ascii="Arial" w:hAnsi="Arial" w:cs="Arial"/>
        </w:rPr>
        <w:t>During execution, t</w:t>
      </w:r>
      <w:r w:rsidRPr="00B04815">
        <w:rPr>
          <w:rFonts w:ascii="Arial" w:hAnsi="Arial" w:cs="Arial"/>
        </w:rPr>
        <w:t xml:space="preserve">he </w:t>
      </w:r>
      <w:r w:rsidRPr="00B04815">
        <w:rPr>
          <w:rStyle w:val="Strong"/>
          <w:rFonts w:ascii="Arial" w:hAnsi="Arial" w:cs="Arial"/>
        </w:rPr>
        <w:t>random access</w:t>
      </w:r>
      <w:r w:rsidRPr="00B04815">
        <w:rPr>
          <w:rFonts w:ascii="Arial" w:hAnsi="Arial" w:cs="Arial"/>
        </w:rPr>
        <w:t xml:space="preserve"> procedure finalizes the UE’s connection to the target base </w:t>
      </w:r>
      <w:proofErr w:type="gramStart"/>
      <w:r w:rsidRPr="00B04815">
        <w:rPr>
          <w:rFonts w:ascii="Arial" w:hAnsi="Arial" w:cs="Arial"/>
        </w:rPr>
        <w:t>station</w:t>
      </w:r>
      <w:r w:rsidR="0033562B">
        <w:rPr>
          <w:rFonts w:ascii="Arial" w:hAnsi="Arial" w:cs="Arial"/>
        </w:rPr>
        <w:t>.</w:t>
      </w:r>
      <w:r w:rsidRPr="00B04815">
        <w:rPr>
          <w:rFonts w:ascii="Arial" w:hAnsi="Arial" w:cs="Arial"/>
        </w:rPr>
        <w:t>.</w:t>
      </w:r>
      <w:proofErr w:type="gramEnd"/>
    </w:p>
    <w:p w14:paraId="2C04EDFB" w14:textId="47FB56A3" w:rsidR="007026F4" w:rsidRPr="00B04815" w:rsidRDefault="007026F4" w:rsidP="0013296D">
      <w:pPr>
        <w:spacing w:before="100" w:beforeAutospacing="1" w:after="100" w:afterAutospacing="1"/>
        <w:rPr>
          <w:rFonts w:ascii="Arial" w:hAnsi="Arial" w:cs="Arial"/>
        </w:rPr>
      </w:pPr>
      <w:r w:rsidRPr="00B04815">
        <w:rPr>
          <w:rFonts w:ascii="Arial" w:hAnsi="Arial" w:cs="Arial"/>
        </w:rPr>
        <w:t>Content of handover command:</w:t>
      </w:r>
    </w:p>
    <w:p w14:paraId="77C3F80F" w14:textId="77777777" w:rsidR="007026F4" w:rsidRPr="0033562B" w:rsidRDefault="007026F4" w:rsidP="0033562B">
      <w:pPr>
        <w:pStyle w:val="ListParagraph"/>
        <w:numPr>
          <w:ilvl w:val="0"/>
          <w:numId w:val="44"/>
        </w:numPr>
        <w:spacing w:before="100" w:beforeAutospacing="1" w:after="100" w:afterAutospacing="1"/>
        <w:rPr>
          <w:rFonts w:ascii="Arial" w:eastAsia="Times New Roman" w:hAnsi="Arial" w:cs="Arial"/>
          <w:kern w:val="0"/>
          <w14:ligatures w14:val="none"/>
        </w:rPr>
      </w:pPr>
      <w:r w:rsidRPr="0033562B">
        <w:rPr>
          <w:rFonts w:ascii="Arial" w:eastAsia="Times New Roman" w:hAnsi="Arial" w:cs="Arial"/>
          <w:b/>
          <w:bCs/>
          <w:kern w:val="0"/>
          <w14:ligatures w14:val="none"/>
        </w:rPr>
        <w:t>Target Cell Information:</w:t>
      </w:r>
    </w:p>
    <w:p w14:paraId="6FDD4BFC" w14:textId="653A3DA3" w:rsidR="007026F4" w:rsidRPr="007026F4" w:rsidRDefault="0033562B" w:rsidP="0033562B">
      <w:pPr>
        <w:spacing w:before="100" w:beforeAutospacing="1" w:after="100" w:afterAutospacing="1"/>
        <w:ind w:left="720"/>
        <w:rPr>
          <w:rFonts w:ascii="Arial" w:eastAsia="Times New Roman" w:hAnsi="Arial" w:cs="Arial"/>
          <w:kern w:val="0"/>
          <w14:ligatures w14:val="none"/>
        </w:rPr>
      </w:pPr>
      <w:r w:rsidRPr="0033562B">
        <w:rPr>
          <w:rFonts w:ascii="Arial" w:eastAsia="Times New Roman" w:hAnsi="Arial" w:cs="Arial"/>
          <w:kern w:val="0"/>
          <w14:ligatures w14:val="none"/>
        </w:rPr>
        <w:t>It i</w:t>
      </w:r>
      <w:r w:rsidR="007026F4" w:rsidRPr="007026F4">
        <w:rPr>
          <w:rFonts w:ascii="Arial" w:eastAsia="Times New Roman" w:hAnsi="Arial" w:cs="Arial"/>
          <w:kern w:val="0"/>
          <w14:ligatures w14:val="none"/>
        </w:rPr>
        <w:t xml:space="preserve">ncludes the cell ID and timing information to help the UE locate and </w:t>
      </w:r>
      <w:r w:rsidRPr="0033562B">
        <w:rPr>
          <w:rFonts w:ascii="Arial" w:eastAsia="Times New Roman" w:hAnsi="Arial" w:cs="Arial"/>
          <w:kern w:val="0"/>
          <w14:ligatures w14:val="none"/>
        </w:rPr>
        <w:t xml:space="preserve">  </w:t>
      </w:r>
      <w:r w:rsidR="007026F4" w:rsidRPr="007026F4">
        <w:rPr>
          <w:rFonts w:ascii="Arial" w:eastAsia="Times New Roman" w:hAnsi="Arial" w:cs="Arial"/>
          <w:kern w:val="0"/>
          <w14:ligatures w14:val="none"/>
        </w:rPr>
        <w:t>synchronize with the target cell.</w:t>
      </w:r>
      <w:r>
        <w:rPr>
          <w:rFonts w:ascii="Arial" w:eastAsia="Times New Roman" w:hAnsi="Arial" w:cs="Arial"/>
          <w:kern w:val="0"/>
          <w14:ligatures w14:val="none"/>
        </w:rPr>
        <w:t xml:space="preserve"> </w:t>
      </w:r>
      <w:r w:rsidR="007026F4" w:rsidRPr="007026F4">
        <w:rPr>
          <w:rFonts w:ascii="Arial" w:eastAsia="Times New Roman" w:hAnsi="Arial" w:cs="Arial"/>
          <w:kern w:val="0"/>
          <w14:ligatures w14:val="none"/>
        </w:rPr>
        <w:t>This ensures smooth mobility as the UE transitions between cells during handover.</w:t>
      </w:r>
    </w:p>
    <w:p w14:paraId="17B8F2A4" w14:textId="77777777" w:rsidR="007026F4" w:rsidRPr="0033562B" w:rsidRDefault="007026F4" w:rsidP="0033562B">
      <w:pPr>
        <w:pStyle w:val="ListParagraph"/>
        <w:numPr>
          <w:ilvl w:val="0"/>
          <w:numId w:val="44"/>
        </w:numPr>
        <w:spacing w:before="100" w:beforeAutospacing="1" w:after="100" w:afterAutospacing="1"/>
        <w:rPr>
          <w:rFonts w:ascii="Arial" w:eastAsia="Times New Roman" w:hAnsi="Arial" w:cs="Arial"/>
          <w:kern w:val="0"/>
          <w14:ligatures w14:val="none"/>
        </w:rPr>
      </w:pPr>
      <w:r w:rsidRPr="0033562B">
        <w:rPr>
          <w:rFonts w:ascii="Arial" w:eastAsia="Times New Roman" w:hAnsi="Arial" w:cs="Arial"/>
          <w:b/>
          <w:bCs/>
          <w:kern w:val="0"/>
          <w14:ligatures w14:val="none"/>
        </w:rPr>
        <w:t>Measurement and Random Access Configuration:</w:t>
      </w:r>
    </w:p>
    <w:p w14:paraId="3D3C8722" w14:textId="36DD25BE" w:rsidR="007026F4" w:rsidRPr="007026F4" w:rsidRDefault="007026F4" w:rsidP="0033562B">
      <w:pPr>
        <w:spacing w:before="100" w:beforeAutospacing="1" w:after="100" w:afterAutospacing="1"/>
        <w:ind w:left="720"/>
        <w:rPr>
          <w:rFonts w:ascii="Arial" w:eastAsia="Times New Roman" w:hAnsi="Arial" w:cs="Arial"/>
          <w:kern w:val="0"/>
          <w14:ligatures w14:val="none"/>
        </w:rPr>
      </w:pPr>
      <w:r w:rsidRPr="007026F4">
        <w:rPr>
          <w:rFonts w:ascii="Arial" w:eastAsia="Times New Roman" w:hAnsi="Arial" w:cs="Arial"/>
          <w:kern w:val="0"/>
          <w14:ligatures w14:val="none"/>
        </w:rPr>
        <w:t xml:space="preserve">The UE is provided with </w:t>
      </w:r>
      <w:r w:rsidRPr="007026F4">
        <w:rPr>
          <w:rFonts w:ascii="Arial" w:eastAsia="Times New Roman" w:hAnsi="Arial" w:cs="Arial"/>
          <w:b/>
          <w:bCs/>
          <w:kern w:val="0"/>
          <w14:ligatures w14:val="none"/>
        </w:rPr>
        <w:t>random access preamble</w:t>
      </w:r>
      <w:r w:rsidRPr="007026F4">
        <w:rPr>
          <w:rFonts w:ascii="Arial" w:eastAsia="Times New Roman" w:hAnsi="Arial" w:cs="Arial"/>
          <w:kern w:val="0"/>
          <w14:ligatures w14:val="none"/>
        </w:rPr>
        <w:t xml:space="preserve"> and resource allocation </w:t>
      </w:r>
      <w:r w:rsidR="0033562B">
        <w:rPr>
          <w:rFonts w:ascii="Arial" w:eastAsia="Times New Roman" w:hAnsi="Arial" w:cs="Arial"/>
          <w:kern w:val="0"/>
          <w14:ligatures w14:val="none"/>
        </w:rPr>
        <w:t xml:space="preserve">       </w:t>
      </w:r>
      <w:r w:rsidRPr="007026F4">
        <w:rPr>
          <w:rFonts w:ascii="Arial" w:eastAsia="Times New Roman" w:hAnsi="Arial" w:cs="Arial"/>
          <w:kern w:val="0"/>
          <w14:ligatures w14:val="none"/>
        </w:rPr>
        <w:t>details.</w:t>
      </w:r>
      <w:r w:rsidR="0033562B">
        <w:rPr>
          <w:rFonts w:ascii="Arial" w:eastAsia="Times New Roman" w:hAnsi="Arial" w:cs="Arial"/>
          <w:kern w:val="0"/>
          <w14:ligatures w14:val="none"/>
        </w:rPr>
        <w:t xml:space="preserve"> </w:t>
      </w:r>
      <w:r w:rsidRPr="007026F4">
        <w:rPr>
          <w:rFonts w:ascii="Arial" w:eastAsia="Times New Roman" w:hAnsi="Arial" w:cs="Arial"/>
          <w:kern w:val="0"/>
          <w14:ligatures w14:val="none"/>
        </w:rPr>
        <w:t>This helps the UE establish a quick connection with the target base station without delays.</w:t>
      </w:r>
    </w:p>
    <w:p w14:paraId="5618EDC1" w14:textId="77777777" w:rsidR="007026F4" w:rsidRPr="0033562B" w:rsidRDefault="007026F4" w:rsidP="0033562B">
      <w:pPr>
        <w:pStyle w:val="ListParagraph"/>
        <w:numPr>
          <w:ilvl w:val="0"/>
          <w:numId w:val="44"/>
        </w:numPr>
        <w:spacing w:before="100" w:beforeAutospacing="1" w:after="100" w:afterAutospacing="1"/>
        <w:rPr>
          <w:rFonts w:ascii="Arial" w:eastAsia="Times New Roman" w:hAnsi="Arial" w:cs="Arial"/>
          <w:kern w:val="0"/>
          <w14:ligatures w14:val="none"/>
        </w:rPr>
      </w:pPr>
      <w:r w:rsidRPr="0033562B">
        <w:rPr>
          <w:rFonts w:ascii="Arial" w:eastAsia="Times New Roman" w:hAnsi="Arial" w:cs="Arial"/>
          <w:b/>
          <w:bCs/>
          <w:kern w:val="0"/>
          <w14:ligatures w14:val="none"/>
        </w:rPr>
        <w:t>Timing Instructions:</w:t>
      </w:r>
    </w:p>
    <w:p w14:paraId="02464FE0" w14:textId="090B9FA9" w:rsidR="007026F4" w:rsidRDefault="0033562B" w:rsidP="0033562B">
      <w:pPr>
        <w:pStyle w:val="ListParagraph"/>
        <w:spacing w:before="100" w:beforeAutospacing="1" w:after="100" w:afterAutospacing="1"/>
        <w:rPr>
          <w:rFonts w:ascii="Arial" w:eastAsia="Times New Roman" w:hAnsi="Arial" w:cs="Arial"/>
          <w:kern w:val="0"/>
          <w14:ligatures w14:val="none"/>
        </w:rPr>
      </w:pPr>
      <w:r>
        <w:rPr>
          <w:rFonts w:ascii="Arial" w:eastAsia="Times New Roman" w:hAnsi="Arial" w:cs="Arial"/>
          <w:kern w:val="0"/>
          <w14:ligatures w14:val="none"/>
        </w:rPr>
        <w:t>It s</w:t>
      </w:r>
      <w:r w:rsidR="007026F4" w:rsidRPr="0033562B">
        <w:rPr>
          <w:rFonts w:ascii="Arial" w:eastAsia="Times New Roman" w:hAnsi="Arial" w:cs="Arial"/>
          <w:kern w:val="0"/>
          <w14:ligatures w14:val="none"/>
        </w:rPr>
        <w:t>pecifies when the UE should disconnect from the serving cell and begin accessing the target cell.</w:t>
      </w:r>
      <w:r>
        <w:rPr>
          <w:rFonts w:ascii="Arial" w:eastAsia="Times New Roman" w:hAnsi="Arial" w:cs="Arial"/>
          <w:kern w:val="0"/>
          <w14:ligatures w14:val="none"/>
        </w:rPr>
        <w:t xml:space="preserve"> There is a p</w:t>
      </w:r>
      <w:r w:rsidR="007026F4" w:rsidRPr="007026F4">
        <w:rPr>
          <w:rFonts w:ascii="Arial" w:eastAsia="Times New Roman" w:hAnsi="Arial" w:cs="Arial"/>
          <w:kern w:val="0"/>
          <w14:ligatures w14:val="none"/>
        </w:rPr>
        <w:t>roper timing</w:t>
      </w:r>
      <w:r>
        <w:rPr>
          <w:rFonts w:ascii="Arial" w:eastAsia="Times New Roman" w:hAnsi="Arial" w:cs="Arial"/>
          <w:kern w:val="0"/>
          <w14:ligatures w14:val="none"/>
        </w:rPr>
        <w:t xml:space="preserve"> which </w:t>
      </w:r>
      <w:r w:rsidR="007026F4" w:rsidRPr="007026F4">
        <w:rPr>
          <w:rFonts w:ascii="Arial" w:eastAsia="Times New Roman" w:hAnsi="Arial" w:cs="Arial"/>
          <w:kern w:val="0"/>
          <w14:ligatures w14:val="none"/>
        </w:rPr>
        <w:t>minimizes handover interruption time, crucial for maintaining active data sessions.</w:t>
      </w:r>
    </w:p>
    <w:p w14:paraId="7A7C7625" w14:textId="77777777" w:rsidR="0033562B" w:rsidRDefault="0033562B" w:rsidP="0033562B">
      <w:pPr>
        <w:pStyle w:val="ListParagraph"/>
        <w:spacing w:before="100" w:beforeAutospacing="1" w:after="100" w:afterAutospacing="1"/>
        <w:rPr>
          <w:rFonts w:ascii="Arial" w:eastAsia="Times New Roman" w:hAnsi="Arial" w:cs="Arial"/>
          <w:kern w:val="0"/>
          <w14:ligatures w14:val="none"/>
        </w:rPr>
      </w:pPr>
    </w:p>
    <w:p w14:paraId="6ACD140C" w14:textId="77777777" w:rsidR="0033562B" w:rsidRPr="007026F4" w:rsidRDefault="0033562B" w:rsidP="0033562B">
      <w:pPr>
        <w:pStyle w:val="ListParagraph"/>
        <w:spacing w:before="100" w:beforeAutospacing="1" w:after="100" w:afterAutospacing="1"/>
        <w:rPr>
          <w:rFonts w:ascii="Arial" w:eastAsia="Times New Roman" w:hAnsi="Arial" w:cs="Arial"/>
          <w:kern w:val="0"/>
          <w14:ligatures w14:val="none"/>
        </w:rPr>
      </w:pPr>
    </w:p>
    <w:p w14:paraId="7490CFCD" w14:textId="77777777" w:rsidR="0033562B" w:rsidRPr="0033562B" w:rsidRDefault="007026F4" w:rsidP="0033562B">
      <w:pPr>
        <w:pStyle w:val="ListParagraph"/>
        <w:numPr>
          <w:ilvl w:val="0"/>
          <w:numId w:val="44"/>
        </w:numPr>
        <w:spacing w:before="100" w:beforeAutospacing="1" w:after="100" w:afterAutospacing="1"/>
        <w:rPr>
          <w:rFonts w:ascii="Arial" w:eastAsia="Times New Roman" w:hAnsi="Arial" w:cs="Arial"/>
          <w:kern w:val="0"/>
          <w14:ligatures w14:val="none"/>
        </w:rPr>
      </w:pPr>
      <w:r w:rsidRPr="0033562B">
        <w:rPr>
          <w:rFonts w:ascii="Arial" w:eastAsia="Times New Roman" w:hAnsi="Arial" w:cs="Arial"/>
          <w:b/>
          <w:bCs/>
          <w:kern w:val="0"/>
          <w14:ligatures w14:val="none"/>
        </w:rPr>
        <w:t>Beam Information (For High-Frequency/Beamforming Scenarios):</w:t>
      </w:r>
    </w:p>
    <w:p w14:paraId="327297A5" w14:textId="5579ADA1" w:rsidR="007026F4" w:rsidRDefault="007026F4" w:rsidP="0033562B">
      <w:pPr>
        <w:pStyle w:val="ListParagraph"/>
        <w:spacing w:before="100" w:beforeAutospacing="1" w:after="100" w:afterAutospacing="1"/>
        <w:rPr>
          <w:rFonts w:ascii="Arial" w:eastAsia="Times New Roman" w:hAnsi="Arial" w:cs="Arial"/>
          <w:kern w:val="0"/>
          <w14:ligatures w14:val="none"/>
        </w:rPr>
      </w:pPr>
      <w:r w:rsidRPr="0033562B">
        <w:rPr>
          <w:rFonts w:ascii="Arial" w:eastAsia="Times New Roman" w:hAnsi="Arial" w:cs="Arial"/>
          <w:kern w:val="0"/>
          <w14:ligatures w14:val="none"/>
        </w:rPr>
        <w:t xml:space="preserve">In </w:t>
      </w:r>
      <w:proofErr w:type="spellStart"/>
      <w:r w:rsidRPr="0033562B">
        <w:rPr>
          <w:rFonts w:ascii="Arial" w:eastAsia="Times New Roman" w:hAnsi="Arial" w:cs="Arial"/>
          <w:b/>
          <w:bCs/>
          <w:kern w:val="0"/>
          <w14:ligatures w14:val="none"/>
        </w:rPr>
        <w:t>mmWave</w:t>
      </w:r>
      <w:proofErr w:type="spellEnd"/>
      <w:r w:rsidRPr="0033562B">
        <w:rPr>
          <w:rFonts w:ascii="Arial" w:eastAsia="Times New Roman" w:hAnsi="Arial" w:cs="Arial"/>
          <w:kern w:val="0"/>
          <w14:ligatures w14:val="none"/>
        </w:rPr>
        <w:t xml:space="preserve"> or beam-based networks, the UE receives </w:t>
      </w:r>
      <w:r w:rsidRPr="0033562B">
        <w:rPr>
          <w:rFonts w:ascii="Arial" w:eastAsia="Times New Roman" w:hAnsi="Arial" w:cs="Arial"/>
          <w:b/>
          <w:bCs/>
          <w:kern w:val="0"/>
          <w14:ligatures w14:val="none"/>
        </w:rPr>
        <w:t>beam ID</w:t>
      </w:r>
      <w:r w:rsidRPr="0033562B">
        <w:rPr>
          <w:rFonts w:ascii="Arial" w:eastAsia="Times New Roman" w:hAnsi="Arial" w:cs="Arial"/>
          <w:kern w:val="0"/>
          <w14:ligatures w14:val="none"/>
        </w:rPr>
        <w:t xml:space="preserve"> and alignment parameters.</w:t>
      </w:r>
      <w:r w:rsidR="0033562B">
        <w:rPr>
          <w:rFonts w:ascii="Arial" w:eastAsia="Times New Roman" w:hAnsi="Arial" w:cs="Arial"/>
          <w:kern w:val="0"/>
          <w14:ligatures w14:val="none"/>
        </w:rPr>
        <w:t xml:space="preserve"> </w:t>
      </w:r>
      <w:r w:rsidRPr="007026F4">
        <w:rPr>
          <w:rFonts w:ascii="Arial" w:eastAsia="Times New Roman" w:hAnsi="Arial" w:cs="Arial"/>
          <w:kern w:val="0"/>
          <w14:ligatures w14:val="none"/>
        </w:rPr>
        <w:t xml:space="preserve">This supports </w:t>
      </w:r>
      <w:r w:rsidRPr="007026F4">
        <w:rPr>
          <w:rFonts w:ascii="Arial" w:eastAsia="Times New Roman" w:hAnsi="Arial" w:cs="Arial"/>
          <w:b/>
          <w:bCs/>
          <w:kern w:val="0"/>
          <w14:ligatures w14:val="none"/>
        </w:rPr>
        <w:t>beam management</w:t>
      </w:r>
      <w:r w:rsidRPr="007026F4">
        <w:rPr>
          <w:rFonts w:ascii="Arial" w:eastAsia="Times New Roman" w:hAnsi="Arial" w:cs="Arial"/>
          <w:kern w:val="0"/>
          <w14:ligatures w14:val="none"/>
        </w:rPr>
        <w:t xml:space="preserve"> during handover, allowing the UE to maintain a strong connection while moving.</w:t>
      </w:r>
    </w:p>
    <w:p w14:paraId="4FD31D90" w14:textId="77777777" w:rsidR="00EA6DD4" w:rsidRDefault="00EA6DD4" w:rsidP="0033562B">
      <w:pPr>
        <w:pStyle w:val="ListParagraph"/>
        <w:spacing w:before="100" w:beforeAutospacing="1" w:after="100" w:afterAutospacing="1"/>
        <w:rPr>
          <w:rFonts w:ascii="Arial" w:eastAsia="Times New Roman" w:hAnsi="Arial" w:cs="Arial"/>
          <w:kern w:val="0"/>
          <w14:ligatures w14:val="none"/>
        </w:rPr>
      </w:pPr>
    </w:p>
    <w:p w14:paraId="426EDE2C" w14:textId="77777777" w:rsidR="00EA6DD4" w:rsidRDefault="00EA6DD4" w:rsidP="0033562B">
      <w:pPr>
        <w:pStyle w:val="ListParagraph"/>
        <w:spacing w:before="100" w:beforeAutospacing="1" w:after="100" w:afterAutospacing="1"/>
        <w:rPr>
          <w:rFonts w:ascii="Arial" w:eastAsia="Times New Roman" w:hAnsi="Arial" w:cs="Arial"/>
          <w:kern w:val="0"/>
          <w14:ligatures w14:val="none"/>
        </w:rPr>
      </w:pPr>
    </w:p>
    <w:p w14:paraId="783713DB" w14:textId="77777777" w:rsidR="00EA6DD4" w:rsidRDefault="00EA6DD4" w:rsidP="0033562B">
      <w:pPr>
        <w:pStyle w:val="ListParagraph"/>
        <w:spacing w:before="100" w:beforeAutospacing="1" w:after="100" w:afterAutospacing="1"/>
        <w:rPr>
          <w:rFonts w:ascii="Arial" w:eastAsia="Times New Roman" w:hAnsi="Arial" w:cs="Arial"/>
          <w:kern w:val="0"/>
          <w14:ligatures w14:val="none"/>
        </w:rPr>
      </w:pPr>
    </w:p>
    <w:p w14:paraId="018CDD6B" w14:textId="77777777" w:rsidR="00EA6DD4" w:rsidRDefault="00EA6DD4" w:rsidP="0033562B">
      <w:pPr>
        <w:pStyle w:val="ListParagraph"/>
        <w:spacing w:before="100" w:beforeAutospacing="1" w:after="100" w:afterAutospacing="1"/>
        <w:rPr>
          <w:rFonts w:ascii="Arial" w:eastAsia="Times New Roman" w:hAnsi="Arial" w:cs="Arial"/>
          <w:kern w:val="0"/>
          <w14:ligatures w14:val="none"/>
        </w:rPr>
      </w:pPr>
    </w:p>
    <w:p w14:paraId="517D0148" w14:textId="77777777" w:rsidR="00EA6DD4" w:rsidRPr="007026F4" w:rsidRDefault="00EA6DD4" w:rsidP="0033562B">
      <w:pPr>
        <w:pStyle w:val="ListParagraph"/>
        <w:spacing w:before="100" w:beforeAutospacing="1" w:after="100" w:afterAutospacing="1"/>
        <w:rPr>
          <w:rFonts w:ascii="Arial" w:eastAsia="Times New Roman" w:hAnsi="Arial" w:cs="Arial"/>
          <w:kern w:val="0"/>
          <w14:ligatures w14:val="none"/>
        </w:rPr>
      </w:pPr>
    </w:p>
    <w:p w14:paraId="71306A95" w14:textId="77777777" w:rsidR="007026F4" w:rsidRPr="0033562B" w:rsidRDefault="007026F4" w:rsidP="0033562B">
      <w:pPr>
        <w:pStyle w:val="ListParagraph"/>
        <w:numPr>
          <w:ilvl w:val="0"/>
          <w:numId w:val="30"/>
        </w:numPr>
        <w:spacing w:before="100" w:beforeAutospacing="1" w:after="100" w:afterAutospacing="1"/>
        <w:rPr>
          <w:rFonts w:ascii="Arial" w:eastAsia="Times New Roman" w:hAnsi="Arial" w:cs="Arial"/>
          <w:kern w:val="0"/>
          <w14:ligatures w14:val="none"/>
        </w:rPr>
      </w:pPr>
      <w:r w:rsidRPr="0033562B">
        <w:rPr>
          <w:rFonts w:ascii="Arial" w:eastAsia="Times New Roman" w:hAnsi="Arial" w:cs="Arial"/>
          <w:b/>
          <w:bCs/>
          <w:kern w:val="0"/>
          <w14:ligatures w14:val="none"/>
        </w:rPr>
        <w:t>QoS and Mobility Context:</w:t>
      </w:r>
    </w:p>
    <w:p w14:paraId="5A3B25E9" w14:textId="61A85F09" w:rsidR="001E5889" w:rsidRPr="004C46D3" w:rsidRDefault="0033562B" w:rsidP="004C46D3">
      <w:pPr>
        <w:spacing w:before="100" w:beforeAutospacing="1" w:after="100" w:afterAutospacing="1"/>
        <w:ind w:left="720"/>
        <w:rPr>
          <w:rFonts w:ascii="Arial" w:eastAsia="Times New Roman" w:hAnsi="Arial" w:cs="Arial"/>
          <w:kern w:val="0"/>
          <w14:ligatures w14:val="none"/>
        </w:rPr>
      </w:pPr>
      <w:r>
        <w:rPr>
          <w:rFonts w:ascii="Arial" w:eastAsia="Times New Roman" w:hAnsi="Arial" w:cs="Arial"/>
          <w:kern w:val="0"/>
          <w14:ligatures w14:val="none"/>
        </w:rPr>
        <w:t xml:space="preserve">It </w:t>
      </w:r>
      <w:r w:rsidR="007026F4" w:rsidRPr="007026F4">
        <w:rPr>
          <w:rFonts w:ascii="Arial" w:eastAsia="Times New Roman" w:hAnsi="Arial" w:cs="Arial"/>
          <w:kern w:val="0"/>
          <w14:ligatures w14:val="none"/>
        </w:rPr>
        <w:t xml:space="preserve">Ensures that </w:t>
      </w:r>
      <w:r w:rsidR="007026F4" w:rsidRPr="007026F4">
        <w:rPr>
          <w:rFonts w:ascii="Arial" w:eastAsia="Times New Roman" w:hAnsi="Arial" w:cs="Arial"/>
          <w:b/>
          <w:bCs/>
          <w:kern w:val="0"/>
          <w14:ligatures w14:val="none"/>
        </w:rPr>
        <w:t>radio bearer</w:t>
      </w:r>
      <w:r w:rsidR="007026F4" w:rsidRPr="007026F4">
        <w:rPr>
          <w:rFonts w:ascii="Arial" w:eastAsia="Times New Roman" w:hAnsi="Arial" w:cs="Arial"/>
          <w:kern w:val="0"/>
          <w14:ligatures w14:val="none"/>
        </w:rPr>
        <w:t xml:space="preserve"> configurations and </w:t>
      </w:r>
      <w:r w:rsidR="007026F4" w:rsidRPr="007026F4">
        <w:rPr>
          <w:rFonts w:ascii="Arial" w:eastAsia="Times New Roman" w:hAnsi="Arial" w:cs="Arial"/>
          <w:b/>
          <w:bCs/>
          <w:kern w:val="0"/>
          <w14:ligatures w14:val="none"/>
        </w:rPr>
        <w:t>QoS requirements</w:t>
      </w:r>
      <w:r w:rsidR="007026F4" w:rsidRPr="007026F4">
        <w:rPr>
          <w:rFonts w:ascii="Arial" w:eastAsia="Times New Roman" w:hAnsi="Arial" w:cs="Arial"/>
          <w:kern w:val="0"/>
          <w14:ligatures w14:val="none"/>
        </w:rPr>
        <w:t xml:space="preserve"> are transferred to the target cell</w:t>
      </w:r>
      <w:r w:rsidR="00FF41ED">
        <w:rPr>
          <w:rFonts w:ascii="Arial" w:eastAsia="Times New Roman" w:hAnsi="Arial" w:cs="Arial"/>
          <w:kern w:val="0"/>
          <w14:ligatures w14:val="none"/>
        </w:rPr>
        <w:t xml:space="preserve"> while </w:t>
      </w:r>
      <w:r w:rsidR="007026F4" w:rsidRPr="007026F4">
        <w:rPr>
          <w:rFonts w:ascii="Arial" w:eastAsia="Times New Roman" w:hAnsi="Arial" w:cs="Arial"/>
          <w:kern w:val="0"/>
          <w14:ligatures w14:val="none"/>
        </w:rPr>
        <w:t>preserving service quality.</w:t>
      </w:r>
      <w:r w:rsidR="00FF41ED">
        <w:rPr>
          <w:rFonts w:ascii="Arial" w:eastAsia="Times New Roman" w:hAnsi="Arial" w:cs="Arial"/>
          <w:kern w:val="0"/>
          <w14:ligatures w14:val="none"/>
        </w:rPr>
        <w:t xml:space="preserve"> </w:t>
      </w:r>
      <w:r w:rsidR="007026F4" w:rsidRPr="007026F4">
        <w:rPr>
          <w:rFonts w:ascii="Arial" w:eastAsia="Times New Roman" w:hAnsi="Arial" w:cs="Arial"/>
          <w:kern w:val="0"/>
          <w14:ligatures w14:val="none"/>
        </w:rPr>
        <w:t xml:space="preserve">This allows for uninterrupted services </w:t>
      </w:r>
      <w:r w:rsidR="00FF41ED">
        <w:rPr>
          <w:rFonts w:ascii="Arial" w:eastAsia="Times New Roman" w:hAnsi="Arial" w:cs="Arial"/>
          <w:kern w:val="0"/>
          <w14:ligatures w14:val="none"/>
        </w:rPr>
        <w:t>such as voice calls and video streaming</w:t>
      </w:r>
      <w:r w:rsidR="007026F4" w:rsidRPr="007026F4">
        <w:rPr>
          <w:rFonts w:ascii="Arial" w:eastAsia="Times New Roman" w:hAnsi="Arial" w:cs="Arial"/>
          <w:kern w:val="0"/>
          <w14:ligatures w14:val="none"/>
        </w:rPr>
        <w:t xml:space="preserve"> during mobility events.</w:t>
      </w:r>
    </w:p>
    <w:p w14:paraId="33498594" w14:textId="55C879C4" w:rsidR="001E5889" w:rsidRDefault="00A010BA" w:rsidP="0013296D">
      <w:pPr>
        <w:spacing w:before="100" w:beforeAutospacing="1" w:after="100" w:afterAutospacing="1"/>
        <w:rPr>
          <w:rFonts w:ascii="Arial" w:hAnsi="Arial" w:cs="Arial"/>
        </w:rPr>
      </w:pPr>
      <w:r>
        <w:rPr>
          <w:rFonts w:ascii="Arial" w:hAnsi="Arial" w:cs="Arial"/>
        </w:rPr>
        <w:t xml:space="preserve">In 5G, RRC messages are delivered between User Equipment (UE) and the </w:t>
      </w:r>
      <w:proofErr w:type="spellStart"/>
      <w:r>
        <w:rPr>
          <w:rFonts w:ascii="Arial" w:hAnsi="Arial" w:cs="Arial"/>
        </w:rPr>
        <w:t>gNB</w:t>
      </w:r>
      <w:proofErr w:type="spellEnd"/>
      <w:r>
        <w:rPr>
          <w:rFonts w:ascii="Arial" w:hAnsi="Arial" w:cs="Arial"/>
        </w:rPr>
        <w:t xml:space="preserve"> (</w:t>
      </w:r>
      <w:proofErr w:type="spellStart"/>
      <w:r>
        <w:rPr>
          <w:rFonts w:ascii="Arial" w:hAnsi="Arial" w:cs="Arial"/>
        </w:rPr>
        <w:t>gNodeB</w:t>
      </w:r>
      <w:proofErr w:type="spellEnd"/>
      <w:r>
        <w:rPr>
          <w:rFonts w:ascii="Arial" w:hAnsi="Arial" w:cs="Arial"/>
        </w:rPr>
        <w:t>) using the SRBs (Signal Radio Bearers)</w:t>
      </w:r>
      <w:r w:rsidR="007055CA">
        <w:rPr>
          <w:rFonts w:ascii="Arial" w:hAnsi="Arial" w:cs="Arial"/>
        </w:rPr>
        <w:t xml:space="preserve"> such as SRB1 and SRB2 using </w:t>
      </w:r>
      <w:proofErr w:type="gramStart"/>
      <w:r w:rsidR="007055CA">
        <w:rPr>
          <w:rFonts w:ascii="Arial" w:hAnsi="Arial" w:cs="Arial"/>
        </w:rPr>
        <w:t>RLC,  PDCP</w:t>
      </w:r>
      <w:proofErr w:type="gramEnd"/>
      <w:r w:rsidR="007055CA">
        <w:rPr>
          <w:rFonts w:ascii="Arial" w:hAnsi="Arial" w:cs="Arial"/>
        </w:rPr>
        <w:t>, MAC, and PHY layers</w:t>
      </w:r>
      <w:r w:rsidR="00067634">
        <w:rPr>
          <w:rFonts w:ascii="Arial" w:hAnsi="Arial" w:cs="Arial"/>
        </w:rPr>
        <w:t>. The messages are tra</w:t>
      </w:r>
      <w:r w:rsidR="009C682E">
        <w:rPr>
          <w:rFonts w:ascii="Arial" w:hAnsi="Arial" w:cs="Arial"/>
        </w:rPr>
        <w:t>n</w:t>
      </w:r>
      <w:r w:rsidR="00067634">
        <w:rPr>
          <w:rFonts w:ascii="Arial" w:hAnsi="Arial" w:cs="Arial"/>
        </w:rPr>
        <w:t xml:space="preserve">smitted </w:t>
      </w:r>
      <w:r w:rsidR="002E48CF">
        <w:rPr>
          <w:rFonts w:ascii="Arial" w:hAnsi="Arial" w:cs="Arial"/>
        </w:rPr>
        <w:t>using:</w:t>
      </w:r>
    </w:p>
    <w:p w14:paraId="058D767D" w14:textId="0C67C7C4" w:rsidR="002E48CF" w:rsidRDefault="002E48CF" w:rsidP="002E48CF">
      <w:pPr>
        <w:pStyle w:val="ListParagraph"/>
        <w:numPr>
          <w:ilvl w:val="0"/>
          <w:numId w:val="45"/>
        </w:numPr>
        <w:spacing w:before="100" w:beforeAutospacing="1" w:after="100" w:afterAutospacing="1"/>
        <w:rPr>
          <w:rFonts w:ascii="Arial" w:hAnsi="Arial" w:cs="Arial"/>
        </w:rPr>
      </w:pPr>
      <w:r>
        <w:rPr>
          <w:rFonts w:ascii="Arial" w:hAnsi="Arial" w:cs="Arial"/>
        </w:rPr>
        <w:lastRenderedPageBreak/>
        <w:t>Downlink (</w:t>
      </w:r>
      <w:proofErr w:type="spellStart"/>
      <w:r>
        <w:rPr>
          <w:rFonts w:ascii="Arial" w:hAnsi="Arial" w:cs="Arial"/>
        </w:rPr>
        <w:t>gNB</w:t>
      </w:r>
      <w:proofErr w:type="spellEnd"/>
      <w:r>
        <w:rPr>
          <w:rFonts w:ascii="Arial" w:hAnsi="Arial" w:cs="Arial"/>
        </w:rPr>
        <w:t>-&gt;UE) via PDCCH/PDSCH</w:t>
      </w:r>
    </w:p>
    <w:p w14:paraId="0A9BE3BE" w14:textId="0FCAFAFF" w:rsidR="002E48CF" w:rsidRDefault="002E48CF" w:rsidP="002E48CF">
      <w:pPr>
        <w:pStyle w:val="ListParagraph"/>
        <w:numPr>
          <w:ilvl w:val="0"/>
          <w:numId w:val="45"/>
        </w:numPr>
        <w:spacing w:before="100" w:beforeAutospacing="1" w:after="100" w:afterAutospacing="1"/>
        <w:rPr>
          <w:rFonts w:ascii="Arial" w:hAnsi="Arial" w:cs="Arial"/>
        </w:rPr>
      </w:pPr>
      <w:r>
        <w:rPr>
          <w:rFonts w:ascii="Arial" w:hAnsi="Arial" w:cs="Arial"/>
        </w:rPr>
        <w:t xml:space="preserve">Uplink </w:t>
      </w:r>
      <w:r w:rsidR="00B078FF">
        <w:rPr>
          <w:rFonts w:ascii="Arial" w:hAnsi="Arial" w:cs="Arial"/>
        </w:rPr>
        <w:t>(UE-&gt;</w:t>
      </w:r>
      <w:proofErr w:type="spellStart"/>
      <w:r w:rsidR="00B078FF">
        <w:rPr>
          <w:rFonts w:ascii="Arial" w:hAnsi="Arial" w:cs="Arial"/>
        </w:rPr>
        <w:t>gNB</w:t>
      </w:r>
      <w:proofErr w:type="spellEnd"/>
      <w:r w:rsidR="00B078FF">
        <w:rPr>
          <w:rFonts w:ascii="Arial" w:hAnsi="Arial" w:cs="Arial"/>
        </w:rPr>
        <w:t>) via PUCCH/PUSCH</w:t>
      </w:r>
    </w:p>
    <w:p w14:paraId="3DAF95AB" w14:textId="37616B97" w:rsidR="007E5207" w:rsidRPr="007E5207" w:rsidRDefault="00B078FF" w:rsidP="007E5207">
      <w:pPr>
        <w:pStyle w:val="ListParagraph"/>
        <w:numPr>
          <w:ilvl w:val="0"/>
          <w:numId w:val="45"/>
        </w:numPr>
        <w:spacing w:before="100" w:beforeAutospacing="1" w:after="100" w:afterAutospacing="1"/>
        <w:rPr>
          <w:rFonts w:ascii="Arial" w:hAnsi="Arial" w:cs="Arial"/>
        </w:rPr>
      </w:pPr>
      <w:r>
        <w:rPr>
          <w:rFonts w:ascii="Arial" w:hAnsi="Arial" w:cs="Arial"/>
        </w:rPr>
        <w:t xml:space="preserve">Reliable delivery is ensured using </w:t>
      </w:r>
      <w:r w:rsidR="00102811">
        <w:rPr>
          <w:rFonts w:ascii="Arial" w:hAnsi="Arial" w:cs="Arial"/>
        </w:rPr>
        <w:t xml:space="preserve">RLC Acknowledged Mode (AM) for critical signaling. </w:t>
      </w:r>
    </w:p>
    <w:p w14:paraId="76D39438" w14:textId="4FB780D8" w:rsidR="00D34A93" w:rsidRDefault="00D34A93" w:rsidP="00D34A93">
      <w:pPr>
        <w:spacing w:before="100" w:beforeAutospacing="1" w:after="100" w:afterAutospacing="1"/>
        <w:rPr>
          <w:rFonts w:ascii="Arial" w:hAnsi="Arial" w:cs="Arial"/>
        </w:rPr>
      </w:pPr>
      <w:r>
        <w:rPr>
          <w:rFonts w:ascii="Arial" w:hAnsi="Arial" w:cs="Arial"/>
        </w:rPr>
        <w:t xml:space="preserve">These messages </w:t>
      </w:r>
      <w:r w:rsidR="00B12536">
        <w:rPr>
          <w:rFonts w:ascii="Arial" w:hAnsi="Arial" w:cs="Arial"/>
        </w:rPr>
        <w:t>enable mobility procedures</w:t>
      </w:r>
      <w:r w:rsidR="006C680F">
        <w:rPr>
          <w:rFonts w:ascii="Arial" w:hAnsi="Arial" w:cs="Arial"/>
        </w:rPr>
        <w:t>.</w:t>
      </w:r>
    </w:p>
    <w:p w14:paraId="4A7C608B" w14:textId="4E639D5E" w:rsidR="0089426D" w:rsidRDefault="00D75CBF" w:rsidP="0052479E">
      <w:pPr>
        <w:tabs>
          <w:tab w:val="left" w:pos="2940"/>
        </w:tabs>
        <w:spacing w:before="100" w:beforeAutospacing="1" w:after="100" w:afterAutospacing="1"/>
        <w:rPr>
          <w:rFonts w:ascii="Arial" w:hAnsi="Arial" w:cs="Arial"/>
          <w:b/>
          <w:bCs/>
          <w:u w:val="single"/>
        </w:rPr>
      </w:pPr>
      <w:r w:rsidRPr="00D75CBF">
        <w:rPr>
          <w:rFonts w:ascii="Arial" w:hAnsi="Arial" w:cs="Arial"/>
          <w:b/>
          <w:bCs/>
          <w:u w:val="single"/>
        </w:rPr>
        <w:t>L3 Mobility:</w:t>
      </w:r>
    </w:p>
    <w:p w14:paraId="2D0DB9A9" w14:textId="77777777" w:rsidR="0052479E" w:rsidRDefault="0052479E" w:rsidP="0052479E">
      <w:pPr>
        <w:tabs>
          <w:tab w:val="left" w:pos="2940"/>
        </w:tabs>
        <w:spacing w:before="100" w:beforeAutospacing="1" w:after="100" w:afterAutospacing="1"/>
        <w:rPr>
          <w:rFonts w:ascii="Arial" w:hAnsi="Arial" w:cs="Arial"/>
          <w:b/>
          <w:bCs/>
          <w:u w:val="single"/>
        </w:rPr>
      </w:pPr>
    </w:p>
    <w:p w14:paraId="2B340703" w14:textId="5293D878" w:rsidR="0052479E" w:rsidRDefault="0052479E" w:rsidP="0052479E">
      <w:pPr>
        <w:tabs>
          <w:tab w:val="left" w:pos="2940"/>
        </w:tabs>
        <w:spacing w:before="100" w:beforeAutospacing="1" w:after="100" w:afterAutospacing="1"/>
        <w:rPr>
          <w:rFonts w:ascii="Arial" w:hAnsi="Arial" w:cs="Arial"/>
          <w:b/>
          <w:bCs/>
          <w:u w:val="single"/>
        </w:rPr>
      </w:pPr>
      <w:r>
        <w:rPr>
          <w:rFonts w:ascii="Arial" w:hAnsi="Arial" w:cs="Arial"/>
          <w:b/>
          <w:bCs/>
          <w:u w:val="single"/>
        </w:rPr>
        <w:t>Layer 3 handover:</w:t>
      </w:r>
    </w:p>
    <w:p w14:paraId="0859DA78" w14:textId="10BA1881" w:rsidR="005B137D" w:rsidRPr="005B137D" w:rsidRDefault="00864B75" w:rsidP="00864B75">
      <w:pPr>
        <w:pStyle w:val="ListParagraph"/>
        <w:numPr>
          <w:ilvl w:val="0"/>
          <w:numId w:val="45"/>
        </w:numPr>
        <w:spacing w:before="100" w:beforeAutospacing="1" w:after="100" w:afterAutospacing="1"/>
        <w:rPr>
          <w:rFonts w:ascii="Arial" w:hAnsi="Arial" w:cs="Arial"/>
          <w:b/>
          <w:bCs/>
          <w:u w:val="single"/>
        </w:rPr>
      </w:pPr>
      <w:r w:rsidRPr="00864B75">
        <w:rPr>
          <w:rFonts w:ascii="Arial" w:hAnsi="Arial" w:cs="Arial"/>
        </w:rPr>
        <w:t xml:space="preserve">All </w:t>
      </w:r>
      <w:proofErr w:type="gramStart"/>
      <w:r w:rsidRPr="00864B75">
        <w:rPr>
          <w:rFonts w:ascii="Arial" w:hAnsi="Arial" w:cs="Arial"/>
        </w:rPr>
        <w:t>handover</w:t>
      </w:r>
      <w:proofErr w:type="gramEnd"/>
      <w:r w:rsidRPr="00864B75">
        <w:rPr>
          <w:rFonts w:ascii="Arial" w:hAnsi="Arial" w:cs="Arial"/>
        </w:rPr>
        <w:t xml:space="preserve"> signaling is taking place </w:t>
      </w:r>
      <w:r w:rsidR="005B137D">
        <w:rPr>
          <w:rFonts w:ascii="Arial" w:hAnsi="Arial" w:cs="Arial"/>
        </w:rPr>
        <w:t>via</w:t>
      </w:r>
      <w:r w:rsidRPr="00864B75">
        <w:rPr>
          <w:rFonts w:ascii="Arial" w:hAnsi="Arial" w:cs="Arial"/>
        </w:rPr>
        <w:t xml:space="preserve"> the RRC messages</w:t>
      </w:r>
      <w:r w:rsidR="005B137D">
        <w:rPr>
          <w:rFonts w:ascii="Arial" w:hAnsi="Arial" w:cs="Arial"/>
        </w:rPr>
        <w:t xml:space="preserve"> which are control plane messages between the network and U</w:t>
      </w:r>
      <w:r w:rsidR="00645CF5">
        <w:rPr>
          <w:rFonts w:ascii="Arial" w:hAnsi="Arial" w:cs="Arial"/>
        </w:rPr>
        <w:t>E</w:t>
      </w:r>
      <w:r w:rsidR="005B137D">
        <w:rPr>
          <w:rFonts w:ascii="Arial" w:hAnsi="Arial" w:cs="Arial"/>
        </w:rPr>
        <w:t>.</w:t>
      </w:r>
    </w:p>
    <w:p w14:paraId="3E5B9275" w14:textId="4D4BAE0A" w:rsidR="005B137D" w:rsidRPr="00645CF5" w:rsidRDefault="00645CF5" w:rsidP="00864B75">
      <w:pPr>
        <w:pStyle w:val="ListParagraph"/>
        <w:numPr>
          <w:ilvl w:val="0"/>
          <w:numId w:val="45"/>
        </w:numPr>
        <w:spacing w:before="100" w:beforeAutospacing="1" w:after="100" w:afterAutospacing="1"/>
        <w:rPr>
          <w:rFonts w:ascii="Arial" w:hAnsi="Arial" w:cs="Arial"/>
        </w:rPr>
      </w:pPr>
      <w:r>
        <w:rPr>
          <w:rFonts w:ascii="Arial" w:hAnsi="Arial" w:cs="Arial"/>
        </w:rPr>
        <w:t>They are transmitted via the higher layers not the lower layers</w:t>
      </w:r>
      <w:r w:rsidR="00DE30D0">
        <w:rPr>
          <w:rFonts w:ascii="Arial" w:hAnsi="Arial" w:cs="Arial"/>
        </w:rPr>
        <w:t>. Lower layer means MAC layer and physical layer.</w:t>
      </w:r>
    </w:p>
    <w:p w14:paraId="137999C1" w14:textId="633F4506" w:rsidR="00160378" w:rsidRDefault="00AB5C8E" w:rsidP="00AB5C8E">
      <w:pPr>
        <w:pStyle w:val="ListParagraph"/>
        <w:spacing w:before="100" w:beforeAutospacing="1" w:after="100" w:afterAutospacing="1"/>
        <w:rPr>
          <w:rFonts w:ascii="Arial" w:hAnsi="Arial" w:cs="Arial"/>
        </w:rPr>
      </w:pPr>
      <w:r>
        <w:rPr>
          <w:rFonts w:ascii="Arial" w:hAnsi="Arial" w:cs="Arial"/>
        </w:rPr>
        <w:t>RRC connected mobility:</w:t>
      </w:r>
      <w:r w:rsidR="005C2F14">
        <w:rPr>
          <w:rFonts w:ascii="Arial" w:hAnsi="Arial" w:cs="Arial"/>
        </w:rPr>
        <w:t xml:space="preserve"> the UE is not in connected mode with </w:t>
      </w:r>
      <w:proofErr w:type="spellStart"/>
      <w:r w:rsidR="005C2F14">
        <w:rPr>
          <w:rFonts w:ascii="Arial" w:hAnsi="Arial" w:cs="Arial"/>
        </w:rPr>
        <w:t>gnodeB</w:t>
      </w:r>
      <w:proofErr w:type="spellEnd"/>
      <w:r w:rsidR="005C2F14">
        <w:rPr>
          <w:rFonts w:ascii="Arial" w:hAnsi="Arial" w:cs="Arial"/>
        </w:rPr>
        <w:t xml:space="preserve">. </w:t>
      </w:r>
    </w:p>
    <w:p w14:paraId="587B5292" w14:textId="77777777" w:rsidR="003C0551" w:rsidRDefault="003C0551" w:rsidP="00AB5C8E">
      <w:pPr>
        <w:pStyle w:val="ListParagraph"/>
        <w:spacing w:before="100" w:beforeAutospacing="1" w:after="100" w:afterAutospacing="1"/>
        <w:rPr>
          <w:rFonts w:ascii="Arial" w:hAnsi="Arial" w:cs="Arial"/>
        </w:rPr>
      </w:pPr>
    </w:p>
    <w:p w14:paraId="43D67432" w14:textId="77777777" w:rsidR="00AB5C8E" w:rsidRPr="00864B75" w:rsidRDefault="00AB5C8E" w:rsidP="00AB5C8E">
      <w:pPr>
        <w:pStyle w:val="ListParagraph"/>
        <w:spacing w:before="100" w:beforeAutospacing="1" w:after="100" w:afterAutospacing="1"/>
        <w:rPr>
          <w:rFonts w:ascii="Arial" w:hAnsi="Arial" w:cs="Arial"/>
          <w:b/>
          <w:bCs/>
          <w:u w:val="single"/>
        </w:rPr>
      </w:pPr>
    </w:p>
    <w:p w14:paraId="03A42038" w14:textId="4E371D74" w:rsidR="00864B75" w:rsidRDefault="000018AF" w:rsidP="00864B75">
      <w:pPr>
        <w:pStyle w:val="ListParagraph"/>
        <w:numPr>
          <w:ilvl w:val="0"/>
          <w:numId w:val="45"/>
        </w:numPr>
        <w:spacing w:before="100" w:beforeAutospacing="1" w:after="100" w:afterAutospacing="1"/>
        <w:rPr>
          <w:rFonts w:ascii="Arial" w:hAnsi="Arial" w:cs="Arial"/>
        </w:rPr>
      </w:pPr>
      <w:r w:rsidRPr="004F73E9">
        <w:rPr>
          <w:rFonts w:ascii="Arial" w:hAnsi="Arial" w:cs="Arial"/>
        </w:rPr>
        <w:t xml:space="preserve">Uplink synchronization: </w:t>
      </w:r>
      <w:r w:rsidR="004F73E9" w:rsidRPr="004F73E9">
        <w:rPr>
          <w:rFonts w:ascii="Arial" w:hAnsi="Arial" w:cs="Arial"/>
        </w:rPr>
        <w:t>When the UE is in uplink</w:t>
      </w:r>
      <w:r w:rsidR="00093C98">
        <w:rPr>
          <w:rFonts w:ascii="Arial" w:hAnsi="Arial" w:cs="Arial"/>
        </w:rPr>
        <w:t xml:space="preserve"> synchronization</w:t>
      </w:r>
      <w:r w:rsidR="00B92BB6">
        <w:rPr>
          <w:rFonts w:ascii="Arial" w:hAnsi="Arial" w:cs="Arial"/>
        </w:rPr>
        <w:t xml:space="preserve"> with the target cell</w:t>
      </w:r>
    </w:p>
    <w:p w14:paraId="34AA125A" w14:textId="3376B760" w:rsidR="00BA58DB" w:rsidRDefault="00BA58DB" w:rsidP="00864B75">
      <w:pPr>
        <w:pStyle w:val="ListParagraph"/>
        <w:numPr>
          <w:ilvl w:val="0"/>
          <w:numId w:val="45"/>
        </w:numPr>
        <w:spacing w:before="100" w:beforeAutospacing="1" w:after="100" w:afterAutospacing="1"/>
        <w:rPr>
          <w:rFonts w:ascii="Arial" w:hAnsi="Arial" w:cs="Arial"/>
        </w:rPr>
      </w:pPr>
      <w:r>
        <w:rPr>
          <w:rFonts w:ascii="Arial" w:hAnsi="Arial" w:cs="Arial"/>
        </w:rPr>
        <w:t>1)</w:t>
      </w:r>
      <w:r w:rsidR="0000325F">
        <w:rPr>
          <w:rFonts w:ascii="Arial" w:hAnsi="Arial" w:cs="Arial"/>
        </w:rPr>
        <w:t>The source cell is sending this handover request to the target cell.</w:t>
      </w:r>
    </w:p>
    <w:p w14:paraId="51A4C2AE" w14:textId="515C70DF" w:rsidR="0000325F" w:rsidRDefault="0000325F" w:rsidP="00864B75">
      <w:pPr>
        <w:pStyle w:val="ListParagraph"/>
        <w:numPr>
          <w:ilvl w:val="0"/>
          <w:numId w:val="45"/>
        </w:numPr>
        <w:spacing w:before="100" w:beforeAutospacing="1" w:after="100" w:afterAutospacing="1"/>
        <w:rPr>
          <w:rFonts w:ascii="Arial" w:hAnsi="Arial" w:cs="Arial"/>
        </w:rPr>
      </w:pPr>
      <w:r>
        <w:rPr>
          <w:rFonts w:ascii="Arial" w:hAnsi="Arial" w:cs="Arial"/>
        </w:rPr>
        <w:t xml:space="preserve"> </w:t>
      </w:r>
      <w:r w:rsidR="00BA58DB">
        <w:rPr>
          <w:rFonts w:ascii="Arial" w:hAnsi="Arial" w:cs="Arial"/>
        </w:rPr>
        <w:t>2)</w:t>
      </w:r>
      <w:r>
        <w:rPr>
          <w:rFonts w:ascii="Arial" w:hAnsi="Arial" w:cs="Arial"/>
        </w:rPr>
        <w:t>The target cell is acknowledging the handover request</w:t>
      </w:r>
      <w:r w:rsidR="007D75EB">
        <w:rPr>
          <w:rFonts w:ascii="Arial" w:hAnsi="Arial" w:cs="Arial"/>
        </w:rPr>
        <w:t>.</w:t>
      </w:r>
      <w:r>
        <w:rPr>
          <w:rFonts w:ascii="Arial" w:hAnsi="Arial" w:cs="Arial"/>
        </w:rPr>
        <w:t xml:space="preserve"> </w:t>
      </w:r>
    </w:p>
    <w:p w14:paraId="20A6FE7D" w14:textId="7B74F809" w:rsidR="00BA58DB" w:rsidRDefault="00BA58DB" w:rsidP="00864B75">
      <w:pPr>
        <w:pStyle w:val="ListParagraph"/>
        <w:numPr>
          <w:ilvl w:val="0"/>
          <w:numId w:val="45"/>
        </w:numPr>
        <w:spacing w:before="100" w:beforeAutospacing="1" w:after="100" w:afterAutospacing="1"/>
        <w:rPr>
          <w:rFonts w:ascii="Arial" w:hAnsi="Arial" w:cs="Arial"/>
        </w:rPr>
      </w:pPr>
      <w:r>
        <w:rPr>
          <w:rFonts w:ascii="Arial" w:hAnsi="Arial" w:cs="Arial"/>
        </w:rPr>
        <w:t>3) The RRC handover command is transmitted</w:t>
      </w:r>
      <w:r w:rsidR="007D75EB">
        <w:rPr>
          <w:rFonts w:ascii="Arial" w:hAnsi="Arial" w:cs="Arial"/>
        </w:rPr>
        <w:t>.</w:t>
      </w:r>
    </w:p>
    <w:p w14:paraId="63DE7EDF" w14:textId="256B81D0" w:rsidR="00F37A7E" w:rsidRDefault="007D75EB" w:rsidP="00F37A7E">
      <w:pPr>
        <w:pStyle w:val="ListParagraph"/>
        <w:numPr>
          <w:ilvl w:val="0"/>
          <w:numId w:val="45"/>
        </w:numPr>
        <w:spacing w:before="100" w:beforeAutospacing="1" w:after="100" w:afterAutospacing="1"/>
        <w:rPr>
          <w:rFonts w:ascii="Arial" w:hAnsi="Arial" w:cs="Arial"/>
        </w:rPr>
      </w:pPr>
      <w:r>
        <w:rPr>
          <w:rFonts w:ascii="Arial" w:hAnsi="Arial" w:cs="Arial"/>
        </w:rPr>
        <w:t xml:space="preserve">4) Once the handover command is </w:t>
      </w:r>
      <w:proofErr w:type="gramStart"/>
      <w:r>
        <w:rPr>
          <w:rFonts w:ascii="Arial" w:hAnsi="Arial" w:cs="Arial"/>
        </w:rPr>
        <w:t>received</w:t>
      </w:r>
      <w:r w:rsidR="00D55487">
        <w:rPr>
          <w:rFonts w:ascii="Arial" w:hAnsi="Arial" w:cs="Arial"/>
        </w:rPr>
        <w:t xml:space="preserve"> ,</w:t>
      </w:r>
      <w:proofErr w:type="gramEnd"/>
      <w:r w:rsidR="00D55487">
        <w:rPr>
          <w:rFonts w:ascii="Arial" w:hAnsi="Arial" w:cs="Arial"/>
        </w:rPr>
        <w:t xml:space="preserve"> UE performs uplink, downlink</w:t>
      </w:r>
      <w:r w:rsidR="007F4C4D">
        <w:rPr>
          <w:rFonts w:ascii="Arial" w:hAnsi="Arial" w:cs="Arial"/>
        </w:rPr>
        <w:t xml:space="preserve">. </w:t>
      </w:r>
      <w:r w:rsidR="00F37A7E">
        <w:rPr>
          <w:rFonts w:ascii="Arial" w:hAnsi="Arial" w:cs="Arial"/>
        </w:rPr>
        <w:t>Then,</w:t>
      </w:r>
      <w:r w:rsidR="007F4C4D">
        <w:rPr>
          <w:rFonts w:ascii="Arial" w:hAnsi="Arial" w:cs="Arial"/>
        </w:rPr>
        <w:t xml:space="preserve"> it sends RCD configuration to the target cell </w:t>
      </w:r>
      <w:proofErr w:type="spellStart"/>
      <w:r w:rsidR="007F4C4D">
        <w:rPr>
          <w:rFonts w:ascii="Arial" w:hAnsi="Arial" w:cs="Arial"/>
        </w:rPr>
        <w:t>gNB</w:t>
      </w:r>
      <w:proofErr w:type="spellEnd"/>
      <w:r w:rsidR="007F4C4D">
        <w:rPr>
          <w:rFonts w:ascii="Arial" w:hAnsi="Arial" w:cs="Arial"/>
        </w:rPr>
        <w:t xml:space="preserve"> indicating that the handover procedure is complete.</w:t>
      </w:r>
    </w:p>
    <w:p w14:paraId="7CF9CF13" w14:textId="04A3E5FB" w:rsidR="00F37A7E" w:rsidRPr="00F37A7E" w:rsidRDefault="00F37A7E" w:rsidP="00F37A7E">
      <w:pPr>
        <w:pStyle w:val="ListParagraph"/>
        <w:numPr>
          <w:ilvl w:val="0"/>
          <w:numId w:val="45"/>
        </w:numPr>
        <w:spacing w:before="100" w:beforeAutospacing="1" w:after="100" w:afterAutospacing="1"/>
        <w:rPr>
          <w:rFonts w:ascii="Arial" w:hAnsi="Arial" w:cs="Arial"/>
        </w:rPr>
      </w:pPr>
      <w:r>
        <w:rPr>
          <w:rFonts w:ascii="Arial" w:hAnsi="Arial" w:cs="Arial"/>
        </w:rPr>
        <w:t>RRC messages are between the network and UE</w:t>
      </w:r>
      <w:r w:rsidR="00972D25">
        <w:rPr>
          <w:rFonts w:ascii="Arial" w:hAnsi="Arial" w:cs="Arial"/>
        </w:rPr>
        <w:t xml:space="preserve"> or UE to network</w:t>
      </w:r>
      <w:r>
        <w:rPr>
          <w:rFonts w:ascii="Arial" w:hAnsi="Arial" w:cs="Arial"/>
        </w:rPr>
        <w:t>.</w:t>
      </w:r>
      <w:r w:rsidR="00A0463A">
        <w:rPr>
          <w:rFonts w:ascii="Arial" w:hAnsi="Arial" w:cs="Arial"/>
        </w:rPr>
        <w:t xml:space="preserve"> </w:t>
      </w:r>
      <w:r w:rsidR="007F7A59">
        <w:rPr>
          <w:rFonts w:ascii="Arial" w:hAnsi="Arial" w:cs="Arial"/>
        </w:rPr>
        <w:t xml:space="preserve">They are not between network nodes. </w:t>
      </w:r>
    </w:p>
    <w:p w14:paraId="3D80A9E1" w14:textId="2E86ECB9" w:rsidR="0022233D" w:rsidRDefault="0022233D" w:rsidP="00864B75">
      <w:pPr>
        <w:pStyle w:val="ListParagraph"/>
        <w:numPr>
          <w:ilvl w:val="0"/>
          <w:numId w:val="45"/>
        </w:numPr>
        <w:spacing w:before="100" w:beforeAutospacing="1" w:after="100" w:afterAutospacing="1"/>
        <w:rPr>
          <w:rFonts w:ascii="Arial" w:hAnsi="Arial" w:cs="Arial"/>
        </w:rPr>
      </w:pPr>
      <w:r>
        <w:rPr>
          <w:rFonts w:ascii="Arial" w:hAnsi="Arial" w:cs="Arial"/>
        </w:rPr>
        <w:t xml:space="preserve">The handover </w:t>
      </w:r>
      <w:r w:rsidR="00775C5F">
        <w:rPr>
          <w:rFonts w:ascii="Arial" w:hAnsi="Arial" w:cs="Arial"/>
        </w:rPr>
        <w:t>decision</w:t>
      </w:r>
      <w:r>
        <w:rPr>
          <w:rFonts w:ascii="Arial" w:hAnsi="Arial" w:cs="Arial"/>
        </w:rPr>
        <w:t xml:space="preserve"> is </w:t>
      </w:r>
      <w:r w:rsidR="00775C5F">
        <w:rPr>
          <w:rFonts w:ascii="Arial" w:hAnsi="Arial" w:cs="Arial"/>
        </w:rPr>
        <w:t xml:space="preserve">performed by the source cell when </w:t>
      </w:r>
      <w:proofErr w:type="spellStart"/>
      <w:r w:rsidR="00775C5F">
        <w:rPr>
          <w:rFonts w:ascii="Arial" w:hAnsi="Arial" w:cs="Arial"/>
        </w:rPr>
        <w:t>gNB</w:t>
      </w:r>
      <w:proofErr w:type="spellEnd"/>
      <w:r w:rsidR="00775C5F">
        <w:rPr>
          <w:rFonts w:ascii="Arial" w:hAnsi="Arial" w:cs="Arial"/>
        </w:rPr>
        <w:t xml:space="preserve"> receives the RRC measurement report</w:t>
      </w:r>
    </w:p>
    <w:p w14:paraId="5EE1066F" w14:textId="10E20C1E" w:rsidR="00136AED" w:rsidRDefault="00D73DA8" w:rsidP="00864B75">
      <w:pPr>
        <w:pStyle w:val="ListParagraph"/>
        <w:numPr>
          <w:ilvl w:val="0"/>
          <w:numId w:val="45"/>
        </w:numPr>
        <w:spacing w:before="100" w:beforeAutospacing="1" w:after="100" w:afterAutospacing="1"/>
        <w:rPr>
          <w:rFonts w:ascii="Arial" w:hAnsi="Arial" w:cs="Arial"/>
        </w:rPr>
      </w:pPr>
      <w:r>
        <w:rPr>
          <w:rFonts w:ascii="Arial" w:hAnsi="Arial" w:cs="Arial"/>
        </w:rPr>
        <w:t>Layered model in 5G NR:</w:t>
      </w:r>
    </w:p>
    <w:p w14:paraId="18513134" w14:textId="04EC5209" w:rsidR="00D73DA8" w:rsidRDefault="00D73DA8" w:rsidP="00D73DA8">
      <w:pPr>
        <w:pStyle w:val="ListParagraph"/>
        <w:spacing w:before="100" w:beforeAutospacing="1" w:after="100" w:afterAutospacing="1"/>
        <w:rPr>
          <w:rFonts w:ascii="Arial" w:hAnsi="Arial" w:cs="Arial"/>
        </w:rPr>
      </w:pPr>
      <w:r>
        <w:rPr>
          <w:rFonts w:ascii="Arial" w:hAnsi="Arial" w:cs="Arial"/>
        </w:rPr>
        <w:t>There is PDCP</w:t>
      </w:r>
      <w:r w:rsidR="00076D48">
        <w:rPr>
          <w:rFonts w:ascii="Arial" w:hAnsi="Arial" w:cs="Arial"/>
        </w:rPr>
        <w:t>, RLC, MAC and physical</w:t>
      </w:r>
      <w:r>
        <w:rPr>
          <w:rFonts w:ascii="Arial" w:hAnsi="Arial" w:cs="Arial"/>
        </w:rPr>
        <w:t xml:space="preserve"> layer</w:t>
      </w:r>
      <w:r w:rsidR="002B001D">
        <w:rPr>
          <w:rFonts w:ascii="Arial" w:hAnsi="Arial" w:cs="Arial"/>
        </w:rPr>
        <w:t>. There are common between user plane and control plane.</w:t>
      </w:r>
    </w:p>
    <w:p w14:paraId="0D7DAD60" w14:textId="67A911E7" w:rsidR="00FF1999" w:rsidRPr="00FF1999" w:rsidRDefault="007314C9" w:rsidP="00FF1999">
      <w:pPr>
        <w:pStyle w:val="ListParagraph"/>
        <w:spacing w:before="100" w:beforeAutospacing="1" w:after="100" w:afterAutospacing="1"/>
        <w:rPr>
          <w:rFonts w:ascii="Arial" w:hAnsi="Arial" w:cs="Arial"/>
        </w:rPr>
      </w:pPr>
      <w:r>
        <w:rPr>
          <w:rFonts w:ascii="Arial" w:hAnsi="Arial" w:cs="Arial"/>
        </w:rPr>
        <w:t xml:space="preserve">The PDCP is established </w:t>
      </w:r>
      <w:r w:rsidR="005F7D6D">
        <w:rPr>
          <w:rFonts w:ascii="Arial" w:hAnsi="Arial" w:cs="Arial"/>
        </w:rPr>
        <w:t xml:space="preserve">and sometimes no </w:t>
      </w:r>
      <w:r>
        <w:rPr>
          <w:rFonts w:ascii="Arial" w:hAnsi="Arial" w:cs="Arial"/>
        </w:rPr>
        <w:t>upon layer 3 handover.</w:t>
      </w:r>
      <w:r w:rsidR="005F7D6D">
        <w:rPr>
          <w:rFonts w:ascii="Arial" w:hAnsi="Arial" w:cs="Arial"/>
        </w:rPr>
        <w:t xml:space="preserve"> This depends on the RLC used acknowledged or unacknowledged RLC.</w:t>
      </w:r>
      <w:r w:rsidR="00FF1999">
        <w:rPr>
          <w:rFonts w:ascii="Arial" w:hAnsi="Arial" w:cs="Arial"/>
        </w:rPr>
        <w:t xml:space="preserve"> If it is the acknowledged RLC</w:t>
      </w:r>
      <w:r w:rsidR="004A6335">
        <w:rPr>
          <w:rFonts w:ascii="Arial" w:hAnsi="Arial" w:cs="Arial"/>
        </w:rPr>
        <w:t xml:space="preserve"> or AM RLC</w:t>
      </w:r>
      <w:r w:rsidR="00FF1999">
        <w:rPr>
          <w:rFonts w:ascii="Arial" w:hAnsi="Arial" w:cs="Arial"/>
        </w:rPr>
        <w:t>, the PDCP is</w:t>
      </w:r>
      <w:r w:rsidR="004A6335">
        <w:rPr>
          <w:rFonts w:ascii="Arial" w:hAnsi="Arial" w:cs="Arial"/>
        </w:rPr>
        <w:t xml:space="preserve"> not</w:t>
      </w:r>
      <w:r w:rsidR="00FF1999">
        <w:rPr>
          <w:rFonts w:ascii="Arial" w:hAnsi="Arial" w:cs="Arial"/>
        </w:rPr>
        <w:t xml:space="preserve"> established</w:t>
      </w:r>
      <w:r w:rsidR="00001FB9">
        <w:rPr>
          <w:rFonts w:ascii="Arial" w:hAnsi="Arial" w:cs="Arial"/>
        </w:rPr>
        <w:t xml:space="preserve"> because the </w:t>
      </w:r>
      <w:proofErr w:type="spellStart"/>
      <w:r w:rsidR="00001FB9">
        <w:rPr>
          <w:rFonts w:ascii="Arial" w:hAnsi="Arial" w:cs="Arial"/>
        </w:rPr>
        <w:t>pdcp</w:t>
      </w:r>
      <w:proofErr w:type="spellEnd"/>
      <w:r w:rsidR="00001FB9">
        <w:rPr>
          <w:rFonts w:ascii="Arial" w:hAnsi="Arial" w:cs="Arial"/>
        </w:rPr>
        <w:t xml:space="preserve"> </w:t>
      </w:r>
      <w:proofErr w:type="gramStart"/>
      <w:r w:rsidR="00001FB9">
        <w:rPr>
          <w:rFonts w:ascii="Arial" w:hAnsi="Arial" w:cs="Arial"/>
        </w:rPr>
        <w:t>has to</w:t>
      </w:r>
      <w:proofErr w:type="gramEnd"/>
      <w:r w:rsidR="00001FB9">
        <w:rPr>
          <w:rFonts w:ascii="Arial" w:hAnsi="Arial" w:cs="Arial"/>
        </w:rPr>
        <w:t xml:space="preserve"> keep track of the sequence number of the packets </w:t>
      </w:r>
      <w:r w:rsidR="00C2140E">
        <w:rPr>
          <w:rFonts w:ascii="Arial" w:hAnsi="Arial" w:cs="Arial"/>
        </w:rPr>
        <w:t xml:space="preserve">in that case. There can be possible security key chain </w:t>
      </w:r>
      <w:r w:rsidR="00B86A22">
        <w:rPr>
          <w:rFonts w:ascii="Arial" w:hAnsi="Arial" w:cs="Arial"/>
        </w:rPr>
        <w:t>and RLC is always reestablished during the handover</w:t>
      </w:r>
      <w:r w:rsidR="00925B5B">
        <w:rPr>
          <w:rFonts w:ascii="Arial" w:hAnsi="Arial" w:cs="Arial"/>
        </w:rPr>
        <w:t xml:space="preserve"> and the MAC layer is always reset. </w:t>
      </w:r>
    </w:p>
    <w:p w14:paraId="5EAEF200" w14:textId="77777777" w:rsidR="00160378" w:rsidRDefault="00160378" w:rsidP="00D34A93">
      <w:pPr>
        <w:spacing w:before="100" w:beforeAutospacing="1" w:after="100" w:afterAutospacing="1"/>
        <w:rPr>
          <w:rFonts w:ascii="Arial" w:hAnsi="Arial" w:cs="Arial"/>
          <w:b/>
          <w:bCs/>
          <w:u w:val="single"/>
        </w:rPr>
      </w:pPr>
    </w:p>
    <w:p w14:paraId="666431A5" w14:textId="77777777" w:rsidR="00160378" w:rsidRPr="00D75CBF" w:rsidRDefault="00160378" w:rsidP="00D34A93">
      <w:pPr>
        <w:spacing w:before="100" w:beforeAutospacing="1" w:after="100" w:afterAutospacing="1"/>
        <w:rPr>
          <w:rFonts w:ascii="Arial" w:hAnsi="Arial" w:cs="Arial"/>
          <w:b/>
          <w:bCs/>
          <w:u w:val="single"/>
        </w:rPr>
      </w:pPr>
    </w:p>
    <w:p w14:paraId="655DC327" w14:textId="6EEB8DDE" w:rsidR="0089426D" w:rsidRPr="00D34A93" w:rsidRDefault="00D75CBF" w:rsidP="00D34A93">
      <w:pPr>
        <w:spacing w:before="100" w:beforeAutospacing="1" w:after="100" w:afterAutospacing="1"/>
        <w:rPr>
          <w:rFonts w:ascii="Arial" w:hAnsi="Arial" w:cs="Arial"/>
        </w:rPr>
      </w:pPr>
      <w:r>
        <w:rPr>
          <w:rFonts w:ascii="Arial" w:hAnsi="Arial" w:cs="Arial"/>
        </w:rPr>
        <w:lastRenderedPageBreak/>
        <w:t>NR-SSS is used for SSB RSRP</w:t>
      </w:r>
      <w:r w:rsidR="00B21CEB">
        <w:rPr>
          <w:rFonts w:ascii="Arial" w:hAnsi="Arial" w:cs="Arial"/>
        </w:rPr>
        <w:t xml:space="preserve"> computation</w:t>
      </w:r>
      <w:r w:rsidR="006D38C4">
        <w:rPr>
          <w:rFonts w:ascii="Arial" w:hAnsi="Arial" w:cs="Arial"/>
        </w:rPr>
        <w:t>. The UE measure the Reference Signal Received Power (RSRP) from the SSB</w:t>
      </w:r>
      <w:r w:rsidR="00030EEA">
        <w:rPr>
          <w:rFonts w:ascii="Arial" w:hAnsi="Arial" w:cs="Arial"/>
        </w:rPr>
        <w:t xml:space="preserve"> which impacts the signal quality of SSS and PSS. RSRP is used </w:t>
      </w:r>
      <w:r w:rsidR="001740EA">
        <w:rPr>
          <w:rFonts w:ascii="Arial" w:hAnsi="Arial" w:cs="Arial"/>
        </w:rPr>
        <w:t xml:space="preserve">by the UE to evaluate the strength of signals from neighboring cells. L3-triggered mobility refers to the process where the </w:t>
      </w:r>
      <w:proofErr w:type="spellStart"/>
      <w:r w:rsidR="001740EA">
        <w:rPr>
          <w:rFonts w:ascii="Arial" w:hAnsi="Arial" w:cs="Arial"/>
        </w:rPr>
        <w:t>gNB</w:t>
      </w:r>
      <w:proofErr w:type="spellEnd"/>
      <w:r w:rsidR="001740EA">
        <w:rPr>
          <w:rFonts w:ascii="Arial" w:hAnsi="Arial" w:cs="Arial"/>
        </w:rPr>
        <w:t xml:space="preserve"> </w:t>
      </w:r>
      <w:r w:rsidR="00071DE7">
        <w:rPr>
          <w:rFonts w:ascii="Arial" w:hAnsi="Arial" w:cs="Arial"/>
        </w:rPr>
        <w:t>uses RSRP measurements to trigger cell resel</w:t>
      </w:r>
      <w:r w:rsidR="00516BB0">
        <w:rPr>
          <w:rFonts w:ascii="Arial" w:hAnsi="Arial" w:cs="Arial"/>
        </w:rPr>
        <w:t>e</w:t>
      </w:r>
      <w:r w:rsidR="00071DE7">
        <w:rPr>
          <w:rFonts w:ascii="Arial" w:hAnsi="Arial" w:cs="Arial"/>
        </w:rPr>
        <w:t>ction</w:t>
      </w:r>
      <w:r w:rsidR="00BB109E">
        <w:rPr>
          <w:rFonts w:ascii="Arial" w:hAnsi="Arial" w:cs="Arial"/>
        </w:rPr>
        <w:t xml:space="preserve"> in idle mode or handover in connected mode</w:t>
      </w:r>
      <w:r w:rsidR="00506E04">
        <w:rPr>
          <w:rFonts w:ascii="Arial" w:hAnsi="Arial" w:cs="Arial"/>
        </w:rPr>
        <w:t xml:space="preserve"> based on a</w:t>
      </w:r>
      <w:r w:rsidR="007E7477">
        <w:rPr>
          <w:rFonts w:ascii="Arial" w:hAnsi="Arial" w:cs="Arial"/>
        </w:rPr>
        <w:t xml:space="preserve"> set of</w:t>
      </w:r>
      <w:r w:rsidR="00506E04">
        <w:rPr>
          <w:rFonts w:ascii="Arial" w:hAnsi="Arial" w:cs="Arial"/>
        </w:rPr>
        <w:t xml:space="preserve"> </w:t>
      </w:r>
      <w:r w:rsidR="00A45F00">
        <w:rPr>
          <w:rFonts w:ascii="Arial" w:hAnsi="Arial" w:cs="Arial"/>
        </w:rPr>
        <w:t xml:space="preserve">defined </w:t>
      </w:r>
      <w:proofErr w:type="gramStart"/>
      <w:r w:rsidR="00A45F00">
        <w:rPr>
          <w:rFonts w:ascii="Arial" w:hAnsi="Arial" w:cs="Arial"/>
        </w:rPr>
        <w:t>threshold</w:t>
      </w:r>
      <w:proofErr w:type="gramEnd"/>
      <w:r w:rsidR="00506E04">
        <w:rPr>
          <w:rFonts w:ascii="Arial" w:hAnsi="Arial" w:cs="Arial"/>
        </w:rPr>
        <w:t>.</w:t>
      </w:r>
      <w:r w:rsidR="00885B36">
        <w:rPr>
          <w:rFonts w:ascii="Arial" w:hAnsi="Arial" w:cs="Arial"/>
        </w:rPr>
        <w:t xml:space="preserve"> </w:t>
      </w:r>
      <w:r w:rsidR="00506E04">
        <w:rPr>
          <w:rFonts w:ascii="Arial" w:hAnsi="Arial" w:cs="Arial"/>
        </w:rPr>
        <w:t xml:space="preserve">The NR-SSS enables </w:t>
      </w:r>
      <w:proofErr w:type="gramStart"/>
      <w:r w:rsidR="00506E04">
        <w:rPr>
          <w:rFonts w:ascii="Arial" w:hAnsi="Arial" w:cs="Arial"/>
        </w:rPr>
        <w:t>UE</w:t>
      </w:r>
      <w:r w:rsidR="00E06981">
        <w:rPr>
          <w:rFonts w:ascii="Arial" w:hAnsi="Arial" w:cs="Arial"/>
        </w:rPr>
        <w:t>(</w:t>
      </w:r>
      <w:proofErr w:type="gramEnd"/>
      <w:r w:rsidR="00E06981">
        <w:rPr>
          <w:rFonts w:ascii="Arial" w:hAnsi="Arial" w:cs="Arial"/>
        </w:rPr>
        <w:t>User Equipment)</w:t>
      </w:r>
      <w:r w:rsidR="00506E04">
        <w:rPr>
          <w:rFonts w:ascii="Arial" w:hAnsi="Arial" w:cs="Arial"/>
        </w:rPr>
        <w:t xml:space="preserve"> to calculate RSRP which helps </w:t>
      </w:r>
      <w:r w:rsidR="00885B36">
        <w:rPr>
          <w:rFonts w:ascii="Arial" w:hAnsi="Arial" w:cs="Arial"/>
        </w:rPr>
        <w:t xml:space="preserve">to </w:t>
      </w:r>
      <w:r w:rsidR="00506E04">
        <w:rPr>
          <w:rFonts w:ascii="Arial" w:hAnsi="Arial" w:cs="Arial"/>
        </w:rPr>
        <w:t>ensure efficient mobility management by choosing the best cell</w:t>
      </w:r>
      <w:r w:rsidR="002F50AF">
        <w:rPr>
          <w:rFonts w:ascii="Arial" w:hAnsi="Arial" w:cs="Arial"/>
        </w:rPr>
        <w:t xml:space="preserve"> for the UE’s connection.</w:t>
      </w:r>
      <w:r w:rsidR="007E7477">
        <w:rPr>
          <w:rFonts w:ascii="Arial" w:hAnsi="Arial" w:cs="Arial"/>
        </w:rPr>
        <w:t xml:space="preserve"> </w:t>
      </w:r>
      <w:r w:rsidR="00CD6533">
        <w:rPr>
          <w:rFonts w:ascii="Arial" w:hAnsi="Arial" w:cs="Arial"/>
        </w:rPr>
        <w:t xml:space="preserve">Those are the steps </w:t>
      </w:r>
      <w:r w:rsidR="00BB0A57">
        <w:rPr>
          <w:rFonts w:ascii="Arial" w:hAnsi="Arial" w:cs="Arial"/>
        </w:rPr>
        <w:t>for the L3 handover procedure:</w:t>
      </w:r>
    </w:p>
    <w:p w14:paraId="05B32168" w14:textId="0D1365D1" w:rsidR="00346A95" w:rsidRDefault="00B2596A" w:rsidP="00346A95">
      <w:pPr>
        <w:pStyle w:val="ListParagraph"/>
        <w:numPr>
          <w:ilvl w:val="0"/>
          <w:numId w:val="44"/>
        </w:numPr>
        <w:spacing w:before="100" w:beforeAutospacing="1" w:after="100" w:afterAutospacing="1"/>
        <w:rPr>
          <w:rFonts w:ascii="Arial" w:hAnsi="Arial" w:cs="Arial"/>
        </w:rPr>
      </w:pPr>
      <w:r w:rsidRPr="00346A95">
        <w:rPr>
          <w:rFonts w:ascii="Arial" w:hAnsi="Arial" w:cs="Arial"/>
        </w:rPr>
        <w:t xml:space="preserve">The handover is triggered based on the quality of signal measurements such as </w:t>
      </w:r>
      <w:proofErr w:type="gramStart"/>
      <w:r w:rsidRPr="00346A95">
        <w:rPr>
          <w:rFonts w:ascii="Arial" w:hAnsi="Arial" w:cs="Arial"/>
        </w:rPr>
        <w:t>RSRP</w:t>
      </w:r>
      <w:r w:rsidR="00405793">
        <w:rPr>
          <w:rFonts w:ascii="Arial" w:hAnsi="Arial" w:cs="Arial"/>
        </w:rPr>
        <w:t>(</w:t>
      </w:r>
      <w:proofErr w:type="gramEnd"/>
      <w:r w:rsidR="00405793">
        <w:rPr>
          <w:rFonts w:ascii="Arial" w:hAnsi="Arial" w:cs="Arial"/>
        </w:rPr>
        <w:t>Reference Signal Received Power)</w:t>
      </w:r>
      <w:r w:rsidRPr="00346A95">
        <w:rPr>
          <w:rFonts w:ascii="Arial" w:hAnsi="Arial" w:cs="Arial"/>
        </w:rPr>
        <w:t xml:space="preserve"> and RSRQ</w:t>
      </w:r>
      <w:r w:rsidR="00405793">
        <w:rPr>
          <w:rFonts w:ascii="Arial" w:hAnsi="Arial" w:cs="Arial"/>
        </w:rPr>
        <w:t>(Ref</w:t>
      </w:r>
      <w:r w:rsidR="000F5F0F">
        <w:rPr>
          <w:rFonts w:ascii="Arial" w:hAnsi="Arial" w:cs="Arial"/>
        </w:rPr>
        <w:t xml:space="preserve">erence Signal Received </w:t>
      </w:r>
      <w:r w:rsidR="006F6F30">
        <w:rPr>
          <w:rFonts w:ascii="Arial" w:hAnsi="Arial" w:cs="Arial"/>
        </w:rPr>
        <w:t>Quality</w:t>
      </w:r>
      <w:r w:rsidR="003A12E2">
        <w:rPr>
          <w:rFonts w:ascii="Arial" w:hAnsi="Arial" w:cs="Arial"/>
        </w:rPr>
        <w:t>)</w:t>
      </w:r>
      <w:r w:rsidRPr="00346A95">
        <w:rPr>
          <w:rFonts w:ascii="Arial" w:hAnsi="Arial" w:cs="Arial"/>
        </w:rPr>
        <w:t xml:space="preserve">. </w:t>
      </w:r>
    </w:p>
    <w:p w14:paraId="3968F1CA" w14:textId="77777777" w:rsidR="00B71CD2" w:rsidRDefault="00346A95" w:rsidP="00346A95">
      <w:pPr>
        <w:pStyle w:val="ListParagraph"/>
        <w:numPr>
          <w:ilvl w:val="0"/>
          <w:numId w:val="44"/>
        </w:numPr>
        <w:spacing w:before="100" w:beforeAutospacing="1" w:after="100" w:afterAutospacing="1"/>
        <w:rPr>
          <w:rFonts w:ascii="Arial" w:hAnsi="Arial" w:cs="Arial"/>
        </w:rPr>
      </w:pPr>
      <w:r>
        <w:rPr>
          <w:rFonts w:ascii="Arial" w:hAnsi="Arial" w:cs="Arial"/>
        </w:rPr>
        <w:t>T</w:t>
      </w:r>
      <w:r w:rsidR="00AB417A" w:rsidRPr="00346A95">
        <w:rPr>
          <w:rFonts w:ascii="Arial" w:hAnsi="Arial" w:cs="Arial"/>
        </w:rPr>
        <w:t xml:space="preserve">here is coordination between the source </w:t>
      </w:r>
      <w:r w:rsidR="00450A1F" w:rsidRPr="00346A95">
        <w:rPr>
          <w:rFonts w:ascii="Arial" w:hAnsi="Arial" w:cs="Arial"/>
        </w:rPr>
        <w:t xml:space="preserve">and target </w:t>
      </w:r>
      <w:proofErr w:type="spellStart"/>
      <w:r w:rsidR="00450A1F" w:rsidRPr="00346A95">
        <w:rPr>
          <w:rFonts w:ascii="Arial" w:hAnsi="Arial" w:cs="Arial"/>
        </w:rPr>
        <w:t>gNB</w:t>
      </w:r>
      <w:proofErr w:type="spellEnd"/>
      <w:r w:rsidR="00450A1F" w:rsidRPr="00346A95">
        <w:rPr>
          <w:rFonts w:ascii="Arial" w:hAnsi="Arial" w:cs="Arial"/>
        </w:rPr>
        <w:t xml:space="preserve"> with the help of the AMF. </w:t>
      </w:r>
    </w:p>
    <w:p w14:paraId="4A740B60" w14:textId="77777777" w:rsidR="008A16D4" w:rsidRDefault="00795477" w:rsidP="00346A95">
      <w:pPr>
        <w:pStyle w:val="ListParagraph"/>
        <w:numPr>
          <w:ilvl w:val="0"/>
          <w:numId w:val="44"/>
        </w:numPr>
        <w:spacing w:before="100" w:beforeAutospacing="1" w:after="100" w:afterAutospacing="1"/>
        <w:rPr>
          <w:rFonts w:ascii="Arial" w:hAnsi="Arial" w:cs="Arial"/>
        </w:rPr>
      </w:pPr>
      <w:r w:rsidRPr="00346A95">
        <w:rPr>
          <w:rFonts w:ascii="Arial" w:hAnsi="Arial" w:cs="Arial"/>
        </w:rPr>
        <w:t>T</w:t>
      </w:r>
      <w:r w:rsidR="009B5FE1" w:rsidRPr="00346A95">
        <w:rPr>
          <w:rFonts w:ascii="Arial" w:hAnsi="Arial" w:cs="Arial"/>
        </w:rPr>
        <w:t xml:space="preserve">he UE is receiving a handover command to connect to the new </w:t>
      </w:r>
      <w:proofErr w:type="spellStart"/>
      <w:r w:rsidR="009B5FE1" w:rsidRPr="00346A95">
        <w:rPr>
          <w:rFonts w:ascii="Arial" w:hAnsi="Arial" w:cs="Arial"/>
        </w:rPr>
        <w:t>gNB</w:t>
      </w:r>
      <w:proofErr w:type="spellEnd"/>
      <w:r w:rsidR="009B5FE1" w:rsidRPr="00346A95">
        <w:rPr>
          <w:rFonts w:ascii="Arial" w:hAnsi="Arial" w:cs="Arial"/>
        </w:rPr>
        <w:t xml:space="preserve"> and </w:t>
      </w:r>
      <w:r w:rsidR="00B71CD2">
        <w:rPr>
          <w:rFonts w:ascii="Arial" w:hAnsi="Arial" w:cs="Arial"/>
        </w:rPr>
        <w:t xml:space="preserve">there is a possibility of </w:t>
      </w:r>
      <w:r w:rsidR="009B5FE1" w:rsidRPr="00346A95">
        <w:rPr>
          <w:rFonts w:ascii="Arial" w:hAnsi="Arial" w:cs="Arial"/>
        </w:rPr>
        <w:t>forwarding data packets to ensure reliable service.</w:t>
      </w:r>
      <w:r w:rsidR="00364328" w:rsidRPr="00346A95">
        <w:rPr>
          <w:rFonts w:ascii="Arial" w:hAnsi="Arial" w:cs="Arial"/>
        </w:rPr>
        <w:t xml:space="preserve"> </w:t>
      </w:r>
    </w:p>
    <w:p w14:paraId="58780763" w14:textId="06EE2DB0" w:rsidR="008A16D4" w:rsidRDefault="001871B0" w:rsidP="00346A95">
      <w:pPr>
        <w:pStyle w:val="ListParagraph"/>
        <w:numPr>
          <w:ilvl w:val="0"/>
          <w:numId w:val="44"/>
        </w:numPr>
        <w:spacing w:before="100" w:beforeAutospacing="1" w:after="100" w:afterAutospacing="1"/>
        <w:rPr>
          <w:rFonts w:ascii="Arial" w:hAnsi="Arial" w:cs="Arial"/>
        </w:rPr>
      </w:pPr>
      <w:r w:rsidRPr="00346A95">
        <w:rPr>
          <w:rFonts w:ascii="Arial" w:hAnsi="Arial" w:cs="Arial"/>
        </w:rPr>
        <w:t>When the</w:t>
      </w:r>
      <w:r w:rsidR="0013036C" w:rsidRPr="00346A95">
        <w:rPr>
          <w:rFonts w:ascii="Arial" w:hAnsi="Arial" w:cs="Arial"/>
        </w:rPr>
        <w:t xml:space="preserve"> </w:t>
      </w:r>
      <w:r w:rsidR="00E35BBA" w:rsidRPr="00346A95">
        <w:rPr>
          <w:rFonts w:ascii="Arial" w:hAnsi="Arial" w:cs="Arial"/>
        </w:rPr>
        <w:t xml:space="preserve">UE connects to the target </w:t>
      </w:r>
      <w:proofErr w:type="spellStart"/>
      <w:r w:rsidR="00AC142B" w:rsidRPr="00346A95">
        <w:rPr>
          <w:rFonts w:ascii="Arial" w:hAnsi="Arial" w:cs="Arial"/>
        </w:rPr>
        <w:t>gNB</w:t>
      </w:r>
      <w:proofErr w:type="spellEnd"/>
      <w:r w:rsidR="00AC142B" w:rsidRPr="00346A95">
        <w:rPr>
          <w:rFonts w:ascii="Arial" w:hAnsi="Arial" w:cs="Arial"/>
        </w:rPr>
        <w:t>, the</w:t>
      </w:r>
      <w:r w:rsidR="008C1436">
        <w:rPr>
          <w:rFonts w:ascii="Arial" w:hAnsi="Arial" w:cs="Arial"/>
        </w:rPr>
        <w:t xml:space="preserve"> </w:t>
      </w:r>
      <w:r w:rsidR="00E35BBA" w:rsidRPr="00346A95">
        <w:rPr>
          <w:rFonts w:ascii="Arial" w:hAnsi="Arial" w:cs="Arial"/>
        </w:rPr>
        <w:t xml:space="preserve">source </w:t>
      </w:r>
      <w:proofErr w:type="spellStart"/>
      <w:r w:rsidR="00E35BBA" w:rsidRPr="00346A95">
        <w:rPr>
          <w:rFonts w:ascii="Arial" w:hAnsi="Arial" w:cs="Arial"/>
        </w:rPr>
        <w:t>gNB</w:t>
      </w:r>
      <w:proofErr w:type="spellEnd"/>
      <w:r w:rsidR="00EB1316" w:rsidRPr="00346A95">
        <w:rPr>
          <w:rFonts w:ascii="Arial" w:hAnsi="Arial" w:cs="Arial"/>
        </w:rPr>
        <w:t xml:space="preserve"> </w:t>
      </w:r>
      <w:r w:rsidR="00B2176B" w:rsidRPr="00346A95">
        <w:rPr>
          <w:rFonts w:ascii="Arial" w:hAnsi="Arial" w:cs="Arial"/>
        </w:rPr>
        <w:t xml:space="preserve">confirms completion and releases its resources. </w:t>
      </w:r>
    </w:p>
    <w:p w14:paraId="602ED961" w14:textId="77777777" w:rsidR="008A16D4" w:rsidRDefault="00B2176B" w:rsidP="00346A95">
      <w:pPr>
        <w:pStyle w:val="ListParagraph"/>
        <w:numPr>
          <w:ilvl w:val="0"/>
          <w:numId w:val="44"/>
        </w:numPr>
        <w:spacing w:before="100" w:beforeAutospacing="1" w:after="100" w:afterAutospacing="1"/>
        <w:rPr>
          <w:rFonts w:ascii="Arial" w:hAnsi="Arial" w:cs="Arial"/>
        </w:rPr>
      </w:pPr>
      <w:r w:rsidRPr="00346A95">
        <w:rPr>
          <w:rFonts w:ascii="Arial" w:hAnsi="Arial" w:cs="Arial"/>
        </w:rPr>
        <w:t xml:space="preserve">The context transfer </w:t>
      </w:r>
      <w:r w:rsidR="00743369" w:rsidRPr="00346A95">
        <w:rPr>
          <w:rFonts w:ascii="Arial" w:hAnsi="Arial" w:cs="Arial"/>
        </w:rPr>
        <w:t xml:space="preserve">ensures that the UE data sessions continue seamlessly in the new cell. </w:t>
      </w:r>
    </w:p>
    <w:p w14:paraId="419CE6C2" w14:textId="0A1FF28E" w:rsidR="007055CA" w:rsidRDefault="008A16D4" w:rsidP="00346A95">
      <w:pPr>
        <w:pStyle w:val="ListParagraph"/>
        <w:numPr>
          <w:ilvl w:val="0"/>
          <w:numId w:val="44"/>
        </w:numPr>
        <w:spacing w:before="100" w:beforeAutospacing="1" w:after="100" w:afterAutospacing="1"/>
        <w:rPr>
          <w:rFonts w:ascii="Arial" w:hAnsi="Arial" w:cs="Arial"/>
        </w:rPr>
      </w:pPr>
      <w:r>
        <w:rPr>
          <w:rFonts w:ascii="Arial" w:hAnsi="Arial" w:cs="Arial"/>
        </w:rPr>
        <w:t xml:space="preserve">In the final step, </w:t>
      </w:r>
      <w:r w:rsidR="00743369" w:rsidRPr="00346A95">
        <w:rPr>
          <w:rFonts w:ascii="Arial" w:hAnsi="Arial" w:cs="Arial"/>
        </w:rPr>
        <w:t>The AMF acknowledges that the handover is complete.</w:t>
      </w:r>
    </w:p>
    <w:p w14:paraId="21FAB126" w14:textId="77777777" w:rsidR="00030714" w:rsidRPr="00030714" w:rsidRDefault="00030714" w:rsidP="00030714">
      <w:pPr>
        <w:spacing w:before="100" w:beforeAutospacing="1" w:after="100" w:afterAutospacing="1"/>
        <w:rPr>
          <w:rFonts w:ascii="Arial" w:hAnsi="Arial" w:cs="Arial"/>
        </w:rPr>
      </w:pPr>
    </w:p>
    <w:p w14:paraId="5E553DF9" w14:textId="0BCF2670" w:rsidR="00305990" w:rsidRDefault="008057DD" w:rsidP="0013296D">
      <w:pPr>
        <w:spacing w:before="100" w:beforeAutospacing="1" w:after="100" w:afterAutospacing="1"/>
        <w:rPr>
          <w:rFonts w:ascii="Arial" w:hAnsi="Arial" w:cs="Arial"/>
        </w:rPr>
      </w:pPr>
      <w:r>
        <w:rPr>
          <w:rFonts w:ascii="Arial" w:hAnsi="Arial" w:cs="Arial"/>
        </w:rPr>
        <w:t>Reference signals for RRM:</w:t>
      </w:r>
    </w:p>
    <w:p w14:paraId="15AEB4F0" w14:textId="100BF0B9" w:rsidR="008057DD" w:rsidRDefault="008057DD" w:rsidP="0013296D">
      <w:pPr>
        <w:spacing w:before="100" w:beforeAutospacing="1" w:after="100" w:afterAutospacing="1"/>
        <w:rPr>
          <w:rFonts w:ascii="Arial" w:hAnsi="Arial" w:cs="Arial"/>
        </w:rPr>
      </w:pPr>
      <w:r>
        <w:rPr>
          <w:rFonts w:ascii="Arial" w:hAnsi="Arial" w:cs="Arial"/>
        </w:rPr>
        <w:t xml:space="preserve">The UE is </w:t>
      </w:r>
      <w:proofErr w:type="gramStart"/>
      <w:r>
        <w:rPr>
          <w:rFonts w:ascii="Arial" w:hAnsi="Arial" w:cs="Arial"/>
        </w:rPr>
        <w:t xml:space="preserve">measuring </w:t>
      </w:r>
      <w:r w:rsidR="00B85C35">
        <w:rPr>
          <w:rFonts w:ascii="Arial" w:hAnsi="Arial" w:cs="Arial"/>
        </w:rPr>
        <w:t xml:space="preserve"> based</w:t>
      </w:r>
      <w:proofErr w:type="gramEnd"/>
      <w:r w:rsidR="00B85C35">
        <w:rPr>
          <w:rFonts w:ascii="Arial" w:hAnsi="Arial" w:cs="Arial"/>
        </w:rPr>
        <w:t xml:space="preserve"> on </w:t>
      </w:r>
      <w:r>
        <w:rPr>
          <w:rFonts w:ascii="Arial" w:hAnsi="Arial" w:cs="Arial"/>
        </w:rPr>
        <w:t>reference signals</w:t>
      </w:r>
      <w:r w:rsidR="002437B2">
        <w:rPr>
          <w:rFonts w:ascii="Arial" w:hAnsi="Arial" w:cs="Arial"/>
        </w:rPr>
        <w:t>.</w:t>
      </w:r>
      <w:r w:rsidR="00F84BF5">
        <w:rPr>
          <w:rFonts w:ascii="Arial" w:hAnsi="Arial" w:cs="Arial"/>
        </w:rPr>
        <w:t xml:space="preserve"> In connected mode, it is measuring the synchronization signal block and the channel estate</w:t>
      </w:r>
      <w:r w:rsidR="00132EF1">
        <w:rPr>
          <w:rFonts w:ascii="Arial" w:hAnsi="Arial" w:cs="Arial"/>
        </w:rPr>
        <w:t xml:space="preserve"> information reference signal. The </w:t>
      </w:r>
      <w:proofErr w:type="gramStart"/>
      <w:r w:rsidR="00132EF1">
        <w:rPr>
          <w:rFonts w:ascii="Arial" w:hAnsi="Arial" w:cs="Arial"/>
        </w:rPr>
        <w:t xml:space="preserve">UE </w:t>
      </w:r>
      <w:r w:rsidR="002437B2">
        <w:rPr>
          <w:rFonts w:ascii="Arial" w:hAnsi="Arial" w:cs="Arial"/>
        </w:rPr>
        <w:t xml:space="preserve"> The</w:t>
      </w:r>
      <w:proofErr w:type="gramEnd"/>
      <w:r w:rsidR="002437B2">
        <w:rPr>
          <w:rFonts w:ascii="Arial" w:hAnsi="Arial" w:cs="Arial"/>
        </w:rPr>
        <w:t xml:space="preserve"> UE is also searching </w:t>
      </w:r>
      <w:r w:rsidR="00A60547">
        <w:rPr>
          <w:rFonts w:ascii="Arial" w:hAnsi="Arial" w:cs="Arial"/>
        </w:rPr>
        <w:t xml:space="preserve">the neighbor cells. </w:t>
      </w:r>
      <w:r>
        <w:rPr>
          <w:rFonts w:ascii="Arial" w:hAnsi="Arial" w:cs="Arial"/>
        </w:rPr>
        <w:t xml:space="preserve"> </w:t>
      </w:r>
    </w:p>
    <w:p w14:paraId="46A35E0D" w14:textId="77777777" w:rsidR="008A038B" w:rsidRDefault="008A038B" w:rsidP="0013296D">
      <w:pPr>
        <w:spacing w:before="100" w:beforeAutospacing="1" w:after="100" w:afterAutospacing="1"/>
        <w:rPr>
          <w:rFonts w:ascii="Arial" w:hAnsi="Arial" w:cs="Arial"/>
        </w:rPr>
      </w:pPr>
    </w:p>
    <w:p w14:paraId="7A74CA12" w14:textId="77777777" w:rsidR="002F0CAB" w:rsidRDefault="002F0CAB" w:rsidP="0013296D">
      <w:pPr>
        <w:spacing w:before="100" w:beforeAutospacing="1" w:after="100" w:afterAutospacing="1"/>
        <w:rPr>
          <w:rFonts w:ascii="Arial" w:hAnsi="Arial" w:cs="Arial"/>
        </w:rPr>
      </w:pPr>
    </w:p>
    <w:p w14:paraId="582EF96E" w14:textId="77777777" w:rsidR="002F0CAB" w:rsidRDefault="002F0CAB" w:rsidP="0013296D">
      <w:pPr>
        <w:spacing w:before="100" w:beforeAutospacing="1" w:after="100" w:afterAutospacing="1"/>
        <w:rPr>
          <w:rFonts w:ascii="Arial" w:hAnsi="Arial" w:cs="Arial"/>
        </w:rPr>
      </w:pPr>
    </w:p>
    <w:p w14:paraId="2BDCA2AA" w14:textId="779BD766" w:rsidR="008A038B" w:rsidRDefault="008A038B" w:rsidP="0013296D">
      <w:pPr>
        <w:spacing w:before="100" w:beforeAutospacing="1" w:after="100" w:afterAutospacing="1"/>
        <w:rPr>
          <w:rFonts w:ascii="Arial" w:hAnsi="Arial" w:cs="Arial"/>
        </w:rPr>
      </w:pPr>
      <w:r>
        <w:rPr>
          <w:rFonts w:ascii="Arial" w:hAnsi="Arial" w:cs="Arial"/>
        </w:rPr>
        <w:t>Measurement model</w:t>
      </w:r>
      <w:r w:rsidR="0090615C">
        <w:rPr>
          <w:rFonts w:ascii="Arial" w:hAnsi="Arial" w:cs="Arial"/>
        </w:rPr>
        <w:t>.</w:t>
      </w:r>
    </w:p>
    <w:p w14:paraId="76307EDE" w14:textId="6B5D51A7" w:rsidR="008A038B" w:rsidRDefault="002F0CAB" w:rsidP="0013296D">
      <w:pPr>
        <w:spacing w:before="100" w:beforeAutospacing="1" w:after="100" w:afterAutospacing="1"/>
        <w:rPr>
          <w:rFonts w:ascii="Arial" w:hAnsi="Arial" w:cs="Arial"/>
        </w:rPr>
      </w:pPr>
      <w:r>
        <w:rPr>
          <w:rFonts w:ascii="Arial" w:hAnsi="Arial" w:cs="Arial"/>
        </w:rPr>
        <w:t>The UE is measuring on the neighboring cell SSB and CSIRS</w:t>
      </w:r>
      <w:r w:rsidR="006E6E11">
        <w:rPr>
          <w:rFonts w:ascii="Arial" w:hAnsi="Arial" w:cs="Arial"/>
        </w:rPr>
        <w:t xml:space="preserve"> reference signals to send the measurement report for layer 3 handover.</w:t>
      </w:r>
      <w:r w:rsidR="00EE5557">
        <w:rPr>
          <w:rFonts w:ascii="Arial" w:hAnsi="Arial" w:cs="Arial"/>
        </w:rPr>
        <w:t xml:space="preserve"> The UE is performing measurement on each beam. </w:t>
      </w:r>
      <w:r w:rsidR="003376A8">
        <w:rPr>
          <w:rFonts w:ascii="Arial" w:hAnsi="Arial" w:cs="Arial"/>
        </w:rPr>
        <w:t>They pass through Layer 1 filter</w:t>
      </w:r>
      <w:r w:rsidR="0076181C">
        <w:rPr>
          <w:rFonts w:ascii="Arial" w:hAnsi="Arial" w:cs="Arial"/>
        </w:rPr>
        <w:t xml:space="preserve">. Then, the UE for each cell, the UE perform beam selection. It is configured by the network to define cell quality. </w:t>
      </w:r>
      <w:r w:rsidR="00A9530A">
        <w:rPr>
          <w:rFonts w:ascii="Arial" w:hAnsi="Arial" w:cs="Arial"/>
        </w:rPr>
        <w:t xml:space="preserve">Based on the selected beams. The UE creates the </w:t>
      </w:r>
      <w:proofErr w:type="gramStart"/>
      <w:r w:rsidR="00A9530A">
        <w:rPr>
          <w:rFonts w:ascii="Arial" w:hAnsi="Arial" w:cs="Arial"/>
        </w:rPr>
        <w:t>cell  quality</w:t>
      </w:r>
      <w:proofErr w:type="gramEnd"/>
      <w:r w:rsidR="00A9530A">
        <w:rPr>
          <w:rFonts w:ascii="Arial" w:hAnsi="Arial" w:cs="Arial"/>
        </w:rPr>
        <w:t xml:space="preserve">. Then it passes by another L3 coefficient filter. </w:t>
      </w:r>
      <w:r w:rsidR="00C9252F">
        <w:rPr>
          <w:rFonts w:ascii="Arial" w:hAnsi="Arial" w:cs="Arial"/>
        </w:rPr>
        <w:t xml:space="preserve">The UE uses the average of the beam in bema selection to define the cell quality. </w:t>
      </w:r>
      <w:r w:rsidR="00A93F8D">
        <w:rPr>
          <w:rFonts w:ascii="Arial" w:hAnsi="Arial" w:cs="Arial"/>
        </w:rPr>
        <w:t xml:space="preserve">Then, the cell quality passes by another filter. </w:t>
      </w:r>
    </w:p>
    <w:p w14:paraId="021FAF44" w14:textId="2C30D1F0" w:rsidR="00920A7C" w:rsidRDefault="00BA72BC" w:rsidP="0013296D">
      <w:pPr>
        <w:spacing w:before="100" w:beforeAutospacing="1" w:after="100" w:afterAutospacing="1"/>
        <w:rPr>
          <w:rFonts w:ascii="Arial" w:hAnsi="Arial" w:cs="Arial"/>
        </w:rPr>
      </w:pPr>
      <w:proofErr w:type="gramStart"/>
      <w:r>
        <w:rPr>
          <w:rFonts w:ascii="Arial" w:hAnsi="Arial" w:cs="Arial"/>
        </w:rPr>
        <w:lastRenderedPageBreak/>
        <w:t>RRM(</w:t>
      </w:r>
      <w:proofErr w:type="gramEnd"/>
      <w:r>
        <w:rPr>
          <w:rFonts w:ascii="Arial" w:hAnsi="Arial" w:cs="Arial"/>
        </w:rPr>
        <w:t>Radio Resource Management): It is something that tells the UI</w:t>
      </w:r>
      <w:r w:rsidR="009E1A32">
        <w:rPr>
          <w:rFonts w:ascii="Arial" w:hAnsi="Arial" w:cs="Arial"/>
        </w:rPr>
        <w:t xml:space="preserve"> how to measure on the SSB of the neighbor cell. </w:t>
      </w:r>
      <w:r w:rsidR="00B335A4">
        <w:rPr>
          <w:rFonts w:ascii="Arial" w:hAnsi="Arial" w:cs="Arial"/>
        </w:rPr>
        <w:t xml:space="preserve">Beam is either SSB or CSI-RS. </w:t>
      </w:r>
      <w:r w:rsidR="00A04F85">
        <w:rPr>
          <w:rFonts w:ascii="Arial" w:hAnsi="Arial" w:cs="Arial"/>
        </w:rPr>
        <w:t xml:space="preserve">Beam is a direction in the space. </w:t>
      </w:r>
    </w:p>
    <w:p w14:paraId="393E2111" w14:textId="69F3EC64" w:rsidR="00F85351" w:rsidRDefault="00F85351" w:rsidP="0013296D">
      <w:pPr>
        <w:spacing w:before="100" w:beforeAutospacing="1" w:after="100" w:afterAutospacing="1"/>
        <w:rPr>
          <w:rFonts w:ascii="Arial" w:hAnsi="Arial" w:cs="Arial"/>
        </w:rPr>
      </w:pPr>
      <w:r>
        <w:rPr>
          <w:rFonts w:ascii="Arial" w:hAnsi="Arial" w:cs="Arial"/>
        </w:rPr>
        <w:t xml:space="preserve">If reporting configuration </w:t>
      </w:r>
      <w:r w:rsidR="003E7F51">
        <w:rPr>
          <w:rFonts w:ascii="Arial" w:hAnsi="Arial" w:cs="Arial"/>
        </w:rPr>
        <w:t xml:space="preserve">is sent. The source cell will initiate handover to the target cell </w:t>
      </w:r>
      <w:r w:rsidR="006A1D45">
        <w:rPr>
          <w:rFonts w:ascii="Arial" w:hAnsi="Arial" w:cs="Arial"/>
        </w:rPr>
        <w:t>basically.</w:t>
      </w:r>
    </w:p>
    <w:p w14:paraId="20974725" w14:textId="7B2B07A3" w:rsidR="000437A6" w:rsidRDefault="000437A6" w:rsidP="0013296D">
      <w:pPr>
        <w:spacing w:before="100" w:beforeAutospacing="1" w:after="100" w:afterAutospacing="1"/>
        <w:rPr>
          <w:rFonts w:ascii="Arial" w:hAnsi="Arial" w:cs="Arial"/>
        </w:rPr>
      </w:pPr>
      <w:r>
        <w:rPr>
          <w:rFonts w:ascii="Arial" w:hAnsi="Arial" w:cs="Arial"/>
        </w:rPr>
        <w:t xml:space="preserve">Measurement object provides information on </w:t>
      </w:r>
      <w:r w:rsidR="0046590A">
        <w:rPr>
          <w:rFonts w:ascii="Arial" w:hAnsi="Arial" w:cs="Arial"/>
        </w:rPr>
        <w:t>neighbor</w:t>
      </w:r>
      <w:r>
        <w:rPr>
          <w:rFonts w:ascii="Arial" w:hAnsi="Arial" w:cs="Arial"/>
        </w:rPr>
        <w:t xml:space="preserve"> cell </w:t>
      </w:r>
      <w:r w:rsidR="0046590A">
        <w:rPr>
          <w:rFonts w:ascii="Arial" w:hAnsi="Arial" w:cs="Arial"/>
        </w:rPr>
        <w:t>SS</w:t>
      </w:r>
      <w:r w:rsidR="00563745">
        <w:rPr>
          <w:rFonts w:ascii="Arial" w:hAnsi="Arial" w:cs="Arial"/>
        </w:rPr>
        <w:t>B</w:t>
      </w:r>
      <w:r w:rsidR="0046590A">
        <w:rPr>
          <w:rFonts w:ascii="Arial" w:hAnsi="Arial" w:cs="Arial"/>
        </w:rPr>
        <w:t xml:space="preserve"> or CSI-RS.</w:t>
      </w:r>
    </w:p>
    <w:p w14:paraId="3C26AC47" w14:textId="77777777" w:rsidR="00ED42B8" w:rsidRDefault="00ED42B8" w:rsidP="0013296D">
      <w:pPr>
        <w:spacing w:before="100" w:beforeAutospacing="1" w:after="100" w:afterAutospacing="1"/>
        <w:rPr>
          <w:rFonts w:ascii="Arial" w:hAnsi="Arial" w:cs="Arial"/>
        </w:rPr>
      </w:pPr>
    </w:p>
    <w:p w14:paraId="0B5DC479" w14:textId="66E4B94C" w:rsidR="00ED42B8" w:rsidRDefault="001B47BF" w:rsidP="0013296D">
      <w:pPr>
        <w:spacing w:before="100" w:beforeAutospacing="1" w:after="100" w:afterAutospacing="1"/>
        <w:rPr>
          <w:rFonts w:ascii="Arial" w:hAnsi="Arial" w:cs="Arial"/>
        </w:rPr>
      </w:pPr>
      <w:r>
        <w:rPr>
          <w:rFonts w:ascii="Arial" w:hAnsi="Arial" w:cs="Arial"/>
        </w:rPr>
        <w:t>Redhawk:</w:t>
      </w:r>
    </w:p>
    <w:p w14:paraId="3B4F3E7D" w14:textId="569E1C10" w:rsidR="001B47BF" w:rsidRDefault="001B47BF" w:rsidP="0013296D">
      <w:pPr>
        <w:spacing w:before="100" w:beforeAutospacing="1" w:after="100" w:afterAutospacing="1"/>
        <w:rPr>
          <w:rFonts w:ascii="Arial" w:hAnsi="Arial" w:cs="Arial"/>
        </w:rPr>
      </w:pPr>
      <w:r>
        <w:rPr>
          <w:rFonts w:ascii="Arial" w:hAnsi="Arial" w:cs="Arial"/>
        </w:rPr>
        <w:t>We proceed with the installation of Redhawk.</w:t>
      </w:r>
    </w:p>
    <w:p w14:paraId="62F41500" w14:textId="77777777" w:rsidR="00697769" w:rsidRDefault="00697769" w:rsidP="0013296D">
      <w:pPr>
        <w:spacing w:before="100" w:beforeAutospacing="1" w:after="100" w:afterAutospacing="1"/>
        <w:rPr>
          <w:rFonts w:ascii="Arial" w:hAnsi="Arial" w:cs="Arial"/>
        </w:rPr>
      </w:pPr>
    </w:p>
    <w:p w14:paraId="37B2A147" w14:textId="77777777" w:rsidR="006E6E11" w:rsidRDefault="006E6E11" w:rsidP="0013296D">
      <w:pPr>
        <w:spacing w:before="100" w:beforeAutospacing="1" w:after="100" w:afterAutospacing="1"/>
        <w:rPr>
          <w:rFonts w:ascii="Arial" w:hAnsi="Arial" w:cs="Arial"/>
        </w:rPr>
      </w:pPr>
    </w:p>
    <w:p w14:paraId="159B724D" w14:textId="77777777" w:rsidR="006E6E11" w:rsidRDefault="006E6E11" w:rsidP="0013296D">
      <w:pPr>
        <w:spacing w:before="100" w:beforeAutospacing="1" w:after="100" w:afterAutospacing="1"/>
        <w:rPr>
          <w:rFonts w:ascii="Arial" w:hAnsi="Arial" w:cs="Arial"/>
        </w:rPr>
      </w:pPr>
    </w:p>
    <w:p w14:paraId="009DF25B" w14:textId="77777777" w:rsidR="002F0CAB" w:rsidRDefault="002F0CAB" w:rsidP="0013296D">
      <w:pPr>
        <w:spacing w:before="100" w:beforeAutospacing="1" w:after="100" w:afterAutospacing="1"/>
        <w:rPr>
          <w:rFonts w:ascii="Arial" w:hAnsi="Arial" w:cs="Arial"/>
        </w:rPr>
      </w:pPr>
    </w:p>
    <w:p w14:paraId="4055BA5C" w14:textId="77777777" w:rsidR="002F0CAB" w:rsidRPr="00B04815" w:rsidRDefault="002F0CAB" w:rsidP="0013296D">
      <w:pPr>
        <w:spacing w:before="100" w:beforeAutospacing="1" w:after="100" w:afterAutospacing="1"/>
        <w:rPr>
          <w:rFonts w:ascii="Arial" w:hAnsi="Arial" w:cs="Arial"/>
        </w:rPr>
      </w:pPr>
    </w:p>
    <w:sectPr w:rsidR="002F0CAB" w:rsidRPr="00B0481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C5729"/>
    <w:multiLevelType w:val="multilevel"/>
    <w:tmpl w:val="2CF6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27197"/>
    <w:multiLevelType w:val="multilevel"/>
    <w:tmpl w:val="1FCE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43DBE"/>
    <w:multiLevelType w:val="multilevel"/>
    <w:tmpl w:val="CD78EE7C"/>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11692E"/>
    <w:multiLevelType w:val="multilevel"/>
    <w:tmpl w:val="B0DEA5F6"/>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934FB0"/>
    <w:multiLevelType w:val="multilevel"/>
    <w:tmpl w:val="A4E449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3A4D59"/>
    <w:multiLevelType w:val="multilevel"/>
    <w:tmpl w:val="0E56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D3199"/>
    <w:multiLevelType w:val="multilevel"/>
    <w:tmpl w:val="FBDC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3B465A"/>
    <w:multiLevelType w:val="multilevel"/>
    <w:tmpl w:val="7A64B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BD0ACE"/>
    <w:multiLevelType w:val="multilevel"/>
    <w:tmpl w:val="524C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B331A7"/>
    <w:multiLevelType w:val="multilevel"/>
    <w:tmpl w:val="3516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D45CF0"/>
    <w:multiLevelType w:val="multilevel"/>
    <w:tmpl w:val="FBCED61C"/>
    <w:lvl w:ilvl="0">
      <w:start w:val="1"/>
      <w:numFmt w:val="bullet"/>
      <w:lvlText w:val=""/>
      <w:lvlJc w:val="left"/>
      <w:pPr>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 w15:restartNumberingAfterBreak="0">
    <w:nsid w:val="2AE00E08"/>
    <w:multiLevelType w:val="hybridMultilevel"/>
    <w:tmpl w:val="541E5EEC"/>
    <w:lvl w:ilvl="0" w:tplc="6DCEDC70">
      <w:start w:val="3"/>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DD049A"/>
    <w:multiLevelType w:val="multilevel"/>
    <w:tmpl w:val="6412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827D9F"/>
    <w:multiLevelType w:val="multilevel"/>
    <w:tmpl w:val="163A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9E1104"/>
    <w:multiLevelType w:val="multilevel"/>
    <w:tmpl w:val="FA44BC4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3371B1"/>
    <w:multiLevelType w:val="multilevel"/>
    <w:tmpl w:val="BEE4BAD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73693F"/>
    <w:multiLevelType w:val="multilevel"/>
    <w:tmpl w:val="E18C69BC"/>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720E2C"/>
    <w:multiLevelType w:val="multilevel"/>
    <w:tmpl w:val="FBCED61C"/>
    <w:lvl w:ilvl="0">
      <w:start w:val="1"/>
      <w:numFmt w:val="bullet"/>
      <w:lvlText w:val=""/>
      <w:lvlJc w:val="left"/>
      <w:pPr>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 w15:restartNumberingAfterBreak="0">
    <w:nsid w:val="3C844521"/>
    <w:multiLevelType w:val="multilevel"/>
    <w:tmpl w:val="8FC6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120FF7"/>
    <w:multiLevelType w:val="hybridMultilevel"/>
    <w:tmpl w:val="34D05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B1771E"/>
    <w:multiLevelType w:val="hybridMultilevel"/>
    <w:tmpl w:val="09D23A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E522210"/>
    <w:multiLevelType w:val="multilevel"/>
    <w:tmpl w:val="ED660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236CBB"/>
    <w:multiLevelType w:val="multilevel"/>
    <w:tmpl w:val="3D4A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C073D0"/>
    <w:multiLevelType w:val="hybridMultilevel"/>
    <w:tmpl w:val="44A82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3E219D"/>
    <w:multiLevelType w:val="hybridMultilevel"/>
    <w:tmpl w:val="5628B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F95D8F"/>
    <w:multiLevelType w:val="hybridMultilevel"/>
    <w:tmpl w:val="02D85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7A6404"/>
    <w:multiLevelType w:val="hybridMultilevel"/>
    <w:tmpl w:val="40CAD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B97197"/>
    <w:multiLevelType w:val="multilevel"/>
    <w:tmpl w:val="FFD8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152943"/>
    <w:multiLevelType w:val="multilevel"/>
    <w:tmpl w:val="69E4D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767648A"/>
    <w:multiLevelType w:val="hybridMultilevel"/>
    <w:tmpl w:val="B3D8FD78"/>
    <w:lvl w:ilvl="0" w:tplc="AA3A0D12">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4611FC"/>
    <w:multiLevelType w:val="hybridMultilevel"/>
    <w:tmpl w:val="41027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A334E6"/>
    <w:multiLevelType w:val="multilevel"/>
    <w:tmpl w:val="FBCED61C"/>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1430D6C"/>
    <w:multiLevelType w:val="hybridMultilevel"/>
    <w:tmpl w:val="9DC06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1E84554"/>
    <w:multiLevelType w:val="multilevel"/>
    <w:tmpl w:val="BC64D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C20850"/>
    <w:multiLevelType w:val="multilevel"/>
    <w:tmpl w:val="439C415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085751"/>
    <w:multiLevelType w:val="hybridMultilevel"/>
    <w:tmpl w:val="93581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9204957"/>
    <w:multiLevelType w:val="multilevel"/>
    <w:tmpl w:val="91A2954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B032EEE"/>
    <w:multiLevelType w:val="hybridMultilevel"/>
    <w:tmpl w:val="989AF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B6A1BEC"/>
    <w:multiLevelType w:val="hybridMultilevel"/>
    <w:tmpl w:val="8A5449E6"/>
    <w:lvl w:ilvl="0" w:tplc="CB90F67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C46799D"/>
    <w:multiLevelType w:val="hybridMultilevel"/>
    <w:tmpl w:val="2668E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2AC6FE9"/>
    <w:multiLevelType w:val="hybridMultilevel"/>
    <w:tmpl w:val="4A389358"/>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41" w15:restartNumberingAfterBreak="0">
    <w:nsid w:val="75F4562B"/>
    <w:multiLevelType w:val="multilevel"/>
    <w:tmpl w:val="D528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571861"/>
    <w:multiLevelType w:val="multilevel"/>
    <w:tmpl w:val="FFD2A3D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D782AFF"/>
    <w:multiLevelType w:val="multilevel"/>
    <w:tmpl w:val="810AD5D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DDE7603"/>
    <w:multiLevelType w:val="multilevel"/>
    <w:tmpl w:val="3F02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EB6737"/>
    <w:multiLevelType w:val="multilevel"/>
    <w:tmpl w:val="09B4BC7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5266595">
    <w:abstractNumId w:val="29"/>
  </w:num>
  <w:num w:numId="2" w16cid:durableId="582224624">
    <w:abstractNumId w:val="28"/>
  </w:num>
  <w:num w:numId="3" w16cid:durableId="1867981551">
    <w:abstractNumId w:val="8"/>
  </w:num>
  <w:num w:numId="4" w16cid:durableId="1502354013">
    <w:abstractNumId w:val="18"/>
  </w:num>
  <w:num w:numId="5" w16cid:durableId="1397505772">
    <w:abstractNumId w:val="6"/>
  </w:num>
  <w:num w:numId="6" w16cid:durableId="1657222854">
    <w:abstractNumId w:val="13"/>
  </w:num>
  <w:num w:numId="7" w16cid:durableId="859199742">
    <w:abstractNumId w:val="1"/>
  </w:num>
  <w:num w:numId="8" w16cid:durableId="1024945429">
    <w:abstractNumId w:val="5"/>
  </w:num>
  <w:num w:numId="9" w16cid:durableId="2061006837">
    <w:abstractNumId w:val="0"/>
  </w:num>
  <w:num w:numId="10" w16cid:durableId="1013997773">
    <w:abstractNumId w:val="9"/>
  </w:num>
  <w:num w:numId="11" w16cid:durableId="836306848">
    <w:abstractNumId w:val="27"/>
  </w:num>
  <w:num w:numId="12" w16cid:durableId="276371330">
    <w:abstractNumId w:val="21"/>
  </w:num>
  <w:num w:numId="13" w16cid:durableId="2003310743">
    <w:abstractNumId w:val="4"/>
  </w:num>
  <w:num w:numId="14" w16cid:durableId="1124470597">
    <w:abstractNumId w:val="33"/>
  </w:num>
  <w:num w:numId="15" w16cid:durableId="1531845461">
    <w:abstractNumId w:val="41"/>
  </w:num>
  <w:num w:numId="16" w16cid:durableId="488640785">
    <w:abstractNumId w:val="22"/>
  </w:num>
  <w:num w:numId="17" w16cid:durableId="965311987">
    <w:abstractNumId w:val="44"/>
  </w:num>
  <w:num w:numId="18" w16cid:durableId="1194877760">
    <w:abstractNumId w:val="12"/>
  </w:num>
  <w:num w:numId="19" w16cid:durableId="730154037">
    <w:abstractNumId w:val="17"/>
  </w:num>
  <w:num w:numId="20" w16cid:durableId="1338118832">
    <w:abstractNumId w:val="36"/>
  </w:num>
  <w:num w:numId="21" w16cid:durableId="2129620725">
    <w:abstractNumId w:val="14"/>
  </w:num>
  <w:num w:numId="22" w16cid:durableId="465468473">
    <w:abstractNumId w:val="42"/>
  </w:num>
  <w:num w:numId="23" w16cid:durableId="1515337317">
    <w:abstractNumId w:val="7"/>
  </w:num>
  <w:num w:numId="24" w16cid:durableId="140929989">
    <w:abstractNumId w:val="43"/>
  </w:num>
  <w:num w:numId="25" w16cid:durableId="28190621">
    <w:abstractNumId w:val="15"/>
  </w:num>
  <w:num w:numId="26" w16cid:durableId="2125532886">
    <w:abstractNumId w:val="45"/>
  </w:num>
  <w:num w:numId="27" w16cid:durableId="306473241">
    <w:abstractNumId w:val="34"/>
  </w:num>
  <w:num w:numId="28" w16cid:durableId="1530294549">
    <w:abstractNumId w:val="16"/>
  </w:num>
  <w:num w:numId="29" w16cid:durableId="1172529002">
    <w:abstractNumId w:val="2"/>
  </w:num>
  <w:num w:numId="30" w16cid:durableId="1124467122">
    <w:abstractNumId w:val="3"/>
  </w:num>
  <w:num w:numId="31" w16cid:durableId="2050840226">
    <w:abstractNumId w:val="25"/>
  </w:num>
  <w:num w:numId="32" w16cid:durableId="1172719286">
    <w:abstractNumId w:val="37"/>
  </w:num>
  <w:num w:numId="33" w16cid:durableId="1201015827">
    <w:abstractNumId w:val="30"/>
  </w:num>
  <w:num w:numId="34" w16cid:durableId="9533457">
    <w:abstractNumId w:val="40"/>
  </w:num>
  <w:num w:numId="35" w16cid:durableId="1855605142">
    <w:abstractNumId w:val="19"/>
  </w:num>
  <w:num w:numId="36" w16cid:durableId="1957639499">
    <w:abstractNumId w:val="20"/>
  </w:num>
  <w:num w:numId="37" w16cid:durableId="1093088094">
    <w:abstractNumId w:val="26"/>
  </w:num>
  <w:num w:numId="38" w16cid:durableId="109131398">
    <w:abstractNumId w:val="39"/>
  </w:num>
  <w:num w:numId="39" w16cid:durableId="2014799792">
    <w:abstractNumId w:val="10"/>
  </w:num>
  <w:num w:numId="40" w16cid:durableId="1519584351">
    <w:abstractNumId w:val="31"/>
  </w:num>
  <w:num w:numId="41" w16cid:durableId="1852718758">
    <w:abstractNumId w:val="11"/>
  </w:num>
  <w:num w:numId="42" w16cid:durableId="1644001236">
    <w:abstractNumId w:val="24"/>
  </w:num>
  <w:num w:numId="43" w16cid:durableId="1016691161">
    <w:abstractNumId w:val="23"/>
  </w:num>
  <w:num w:numId="44" w16cid:durableId="1060401008">
    <w:abstractNumId w:val="35"/>
  </w:num>
  <w:num w:numId="45" w16cid:durableId="480853491">
    <w:abstractNumId w:val="38"/>
  </w:num>
  <w:num w:numId="46" w16cid:durableId="149116929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A6A"/>
    <w:rsid w:val="000018AF"/>
    <w:rsid w:val="00001FB9"/>
    <w:rsid w:val="0000325F"/>
    <w:rsid w:val="00010C76"/>
    <w:rsid w:val="00030714"/>
    <w:rsid w:val="00030EEA"/>
    <w:rsid w:val="00035093"/>
    <w:rsid w:val="000437A6"/>
    <w:rsid w:val="00067634"/>
    <w:rsid w:val="00071DE7"/>
    <w:rsid w:val="00076D48"/>
    <w:rsid w:val="00093C98"/>
    <w:rsid w:val="000A1A09"/>
    <w:rsid w:val="000F5F0F"/>
    <w:rsid w:val="000F61E2"/>
    <w:rsid w:val="00102811"/>
    <w:rsid w:val="00124A3A"/>
    <w:rsid w:val="0013036C"/>
    <w:rsid w:val="0013296D"/>
    <w:rsid w:val="00132EF1"/>
    <w:rsid w:val="00136AED"/>
    <w:rsid w:val="001516CC"/>
    <w:rsid w:val="00160378"/>
    <w:rsid w:val="001740EA"/>
    <w:rsid w:val="001871B0"/>
    <w:rsid w:val="001B47BF"/>
    <w:rsid w:val="001D1114"/>
    <w:rsid w:val="001E1640"/>
    <w:rsid w:val="001E5889"/>
    <w:rsid w:val="0022233D"/>
    <w:rsid w:val="002437B2"/>
    <w:rsid w:val="00246F60"/>
    <w:rsid w:val="002816BD"/>
    <w:rsid w:val="00295B6B"/>
    <w:rsid w:val="002B001D"/>
    <w:rsid w:val="002B49B0"/>
    <w:rsid w:val="002B6D38"/>
    <w:rsid w:val="002C3BA4"/>
    <w:rsid w:val="002D7018"/>
    <w:rsid w:val="002E48CF"/>
    <w:rsid w:val="002F0CAB"/>
    <w:rsid w:val="002F50AF"/>
    <w:rsid w:val="00303290"/>
    <w:rsid w:val="00305990"/>
    <w:rsid w:val="003107E4"/>
    <w:rsid w:val="0033562B"/>
    <w:rsid w:val="003376A8"/>
    <w:rsid w:val="003420A5"/>
    <w:rsid w:val="00346A95"/>
    <w:rsid w:val="00364328"/>
    <w:rsid w:val="003A12E2"/>
    <w:rsid w:val="003A6625"/>
    <w:rsid w:val="003B715E"/>
    <w:rsid w:val="003C0551"/>
    <w:rsid w:val="003E690C"/>
    <w:rsid w:val="003E7F51"/>
    <w:rsid w:val="00405793"/>
    <w:rsid w:val="00417749"/>
    <w:rsid w:val="00444A6A"/>
    <w:rsid w:val="00450A1F"/>
    <w:rsid w:val="0046590A"/>
    <w:rsid w:val="004A6335"/>
    <w:rsid w:val="004C46D3"/>
    <w:rsid w:val="004E3617"/>
    <w:rsid w:val="004F73E9"/>
    <w:rsid w:val="00506E04"/>
    <w:rsid w:val="00515B42"/>
    <w:rsid w:val="00516BB0"/>
    <w:rsid w:val="005176A7"/>
    <w:rsid w:val="0052479E"/>
    <w:rsid w:val="00545AF5"/>
    <w:rsid w:val="00563745"/>
    <w:rsid w:val="00577725"/>
    <w:rsid w:val="005A0EAF"/>
    <w:rsid w:val="005B137D"/>
    <w:rsid w:val="005C2F14"/>
    <w:rsid w:val="005F7D6D"/>
    <w:rsid w:val="00606AA2"/>
    <w:rsid w:val="00645CF5"/>
    <w:rsid w:val="006700F6"/>
    <w:rsid w:val="00697769"/>
    <w:rsid w:val="006A1D45"/>
    <w:rsid w:val="006C680F"/>
    <w:rsid w:val="006D38C4"/>
    <w:rsid w:val="006E6E11"/>
    <w:rsid w:val="006E7CB7"/>
    <w:rsid w:val="006F6F30"/>
    <w:rsid w:val="007026F4"/>
    <w:rsid w:val="007055CA"/>
    <w:rsid w:val="007314C9"/>
    <w:rsid w:val="00743369"/>
    <w:rsid w:val="00754600"/>
    <w:rsid w:val="0076181C"/>
    <w:rsid w:val="00775C5F"/>
    <w:rsid w:val="00783A2D"/>
    <w:rsid w:val="00795477"/>
    <w:rsid w:val="007D75EB"/>
    <w:rsid w:val="007E5207"/>
    <w:rsid w:val="007E7477"/>
    <w:rsid w:val="007F4C4D"/>
    <w:rsid w:val="007F7A59"/>
    <w:rsid w:val="0080041F"/>
    <w:rsid w:val="00804661"/>
    <w:rsid w:val="008057DD"/>
    <w:rsid w:val="00816855"/>
    <w:rsid w:val="00817103"/>
    <w:rsid w:val="0085392E"/>
    <w:rsid w:val="00855736"/>
    <w:rsid w:val="00864B75"/>
    <w:rsid w:val="00885B36"/>
    <w:rsid w:val="00892CF9"/>
    <w:rsid w:val="0089426D"/>
    <w:rsid w:val="008A038B"/>
    <w:rsid w:val="008A16D4"/>
    <w:rsid w:val="008A6259"/>
    <w:rsid w:val="008B1B18"/>
    <w:rsid w:val="008C1436"/>
    <w:rsid w:val="008C3AA2"/>
    <w:rsid w:val="0090615C"/>
    <w:rsid w:val="00920A7C"/>
    <w:rsid w:val="00925B5B"/>
    <w:rsid w:val="00954D16"/>
    <w:rsid w:val="009570CD"/>
    <w:rsid w:val="00966717"/>
    <w:rsid w:val="0097274F"/>
    <w:rsid w:val="00972D25"/>
    <w:rsid w:val="009B5FE1"/>
    <w:rsid w:val="009C679B"/>
    <w:rsid w:val="009C682E"/>
    <w:rsid w:val="009E1A32"/>
    <w:rsid w:val="009F2465"/>
    <w:rsid w:val="00A010BA"/>
    <w:rsid w:val="00A0463A"/>
    <w:rsid w:val="00A04F85"/>
    <w:rsid w:val="00A40005"/>
    <w:rsid w:val="00A45A79"/>
    <w:rsid w:val="00A45F00"/>
    <w:rsid w:val="00A60547"/>
    <w:rsid w:val="00A71569"/>
    <w:rsid w:val="00A93F8D"/>
    <w:rsid w:val="00A9530A"/>
    <w:rsid w:val="00AB417A"/>
    <w:rsid w:val="00AB5C8E"/>
    <w:rsid w:val="00AC142B"/>
    <w:rsid w:val="00AC4301"/>
    <w:rsid w:val="00B04815"/>
    <w:rsid w:val="00B078FF"/>
    <w:rsid w:val="00B12536"/>
    <w:rsid w:val="00B2176B"/>
    <w:rsid w:val="00B21CEB"/>
    <w:rsid w:val="00B2596A"/>
    <w:rsid w:val="00B335A4"/>
    <w:rsid w:val="00B366E6"/>
    <w:rsid w:val="00B71CD2"/>
    <w:rsid w:val="00B74937"/>
    <w:rsid w:val="00B85C35"/>
    <w:rsid w:val="00B86A22"/>
    <w:rsid w:val="00B92BB6"/>
    <w:rsid w:val="00B96714"/>
    <w:rsid w:val="00BA58DB"/>
    <w:rsid w:val="00BA72BC"/>
    <w:rsid w:val="00BB0A57"/>
    <w:rsid w:val="00BB109E"/>
    <w:rsid w:val="00BD6C5E"/>
    <w:rsid w:val="00BF4115"/>
    <w:rsid w:val="00C11E52"/>
    <w:rsid w:val="00C2140E"/>
    <w:rsid w:val="00C8125B"/>
    <w:rsid w:val="00C91D81"/>
    <w:rsid w:val="00C9252F"/>
    <w:rsid w:val="00CA2FE4"/>
    <w:rsid w:val="00CA5EEC"/>
    <w:rsid w:val="00CB573E"/>
    <w:rsid w:val="00CC52AA"/>
    <w:rsid w:val="00CD6533"/>
    <w:rsid w:val="00CF085E"/>
    <w:rsid w:val="00D06E41"/>
    <w:rsid w:val="00D31C6D"/>
    <w:rsid w:val="00D34A93"/>
    <w:rsid w:val="00D37A3F"/>
    <w:rsid w:val="00D55487"/>
    <w:rsid w:val="00D73DA8"/>
    <w:rsid w:val="00D75CBF"/>
    <w:rsid w:val="00D93218"/>
    <w:rsid w:val="00DA2D0D"/>
    <w:rsid w:val="00DC7009"/>
    <w:rsid w:val="00DE30D0"/>
    <w:rsid w:val="00E04FB3"/>
    <w:rsid w:val="00E06981"/>
    <w:rsid w:val="00E35BBA"/>
    <w:rsid w:val="00E85B81"/>
    <w:rsid w:val="00EA6DD4"/>
    <w:rsid w:val="00EB1316"/>
    <w:rsid w:val="00EC73ED"/>
    <w:rsid w:val="00ED42B8"/>
    <w:rsid w:val="00EE5557"/>
    <w:rsid w:val="00EF40EE"/>
    <w:rsid w:val="00F04704"/>
    <w:rsid w:val="00F12DEA"/>
    <w:rsid w:val="00F26AAE"/>
    <w:rsid w:val="00F37A7E"/>
    <w:rsid w:val="00F67869"/>
    <w:rsid w:val="00F84BF5"/>
    <w:rsid w:val="00F85351"/>
    <w:rsid w:val="00F9290E"/>
    <w:rsid w:val="00FD0ED0"/>
    <w:rsid w:val="00FE73B2"/>
    <w:rsid w:val="00FF1999"/>
    <w:rsid w:val="00FF41E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73C9D"/>
  <w15:chartTrackingRefBased/>
  <w15:docId w15:val="{7250CD2C-A835-4540-927B-9F51A7402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4A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4A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44A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44A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4A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4A6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A6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A6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A6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A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4A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44A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44A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4A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4A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4A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4A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4A6A"/>
    <w:rPr>
      <w:rFonts w:eastAsiaTheme="majorEastAsia" w:cstheme="majorBidi"/>
      <w:color w:val="272727" w:themeColor="text1" w:themeTint="D8"/>
    </w:rPr>
  </w:style>
  <w:style w:type="paragraph" w:styleId="Title">
    <w:name w:val="Title"/>
    <w:basedOn w:val="Normal"/>
    <w:next w:val="Normal"/>
    <w:link w:val="TitleChar"/>
    <w:uiPriority w:val="10"/>
    <w:qFormat/>
    <w:rsid w:val="00444A6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4A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4A6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4A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4A6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44A6A"/>
    <w:rPr>
      <w:i/>
      <w:iCs/>
      <w:color w:val="404040" w:themeColor="text1" w:themeTint="BF"/>
    </w:rPr>
  </w:style>
  <w:style w:type="paragraph" w:styleId="ListParagraph">
    <w:name w:val="List Paragraph"/>
    <w:basedOn w:val="Normal"/>
    <w:uiPriority w:val="34"/>
    <w:qFormat/>
    <w:rsid w:val="00444A6A"/>
    <w:pPr>
      <w:ind w:left="720"/>
      <w:contextualSpacing/>
    </w:pPr>
  </w:style>
  <w:style w:type="character" w:styleId="IntenseEmphasis">
    <w:name w:val="Intense Emphasis"/>
    <w:basedOn w:val="DefaultParagraphFont"/>
    <w:uiPriority w:val="21"/>
    <w:qFormat/>
    <w:rsid w:val="00444A6A"/>
    <w:rPr>
      <w:i/>
      <w:iCs/>
      <w:color w:val="0F4761" w:themeColor="accent1" w:themeShade="BF"/>
    </w:rPr>
  </w:style>
  <w:style w:type="paragraph" w:styleId="IntenseQuote">
    <w:name w:val="Intense Quote"/>
    <w:basedOn w:val="Normal"/>
    <w:next w:val="Normal"/>
    <w:link w:val="IntenseQuoteChar"/>
    <w:uiPriority w:val="30"/>
    <w:qFormat/>
    <w:rsid w:val="00444A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4A6A"/>
    <w:rPr>
      <w:i/>
      <w:iCs/>
      <w:color w:val="0F4761" w:themeColor="accent1" w:themeShade="BF"/>
    </w:rPr>
  </w:style>
  <w:style w:type="character" w:styleId="IntenseReference">
    <w:name w:val="Intense Reference"/>
    <w:basedOn w:val="DefaultParagraphFont"/>
    <w:uiPriority w:val="32"/>
    <w:qFormat/>
    <w:rsid w:val="00444A6A"/>
    <w:rPr>
      <w:b/>
      <w:bCs/>
      <w:smallCaps/>
      <w:color w:val="0F4761" w:themeColor="accent1" w:themeShade="BF"/>
      <w:spacing w:val="5"/>
    </w:rPr>
  </w:style>
  <w:style w:type="paragraph" w:styleId="NormalWeb">
    <w:name w:val="Normal (Web)"/>
    <w:basedOn w:val="Normal"/>
    <w:uiPriority w:val="99"/>
    <w:unhideWhenUsed/>
    <w:rsid w:val="002D7018"/>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D7018"/>
    <w:rPr>
      <w:b/>
      <w:bCs/>
    </w:rPr>
  </w:style>
  <w:style w:type="paragraph" w:styleId="Caption">
    <w:name w:val="caption"/>
    <w:basedOn w:val="Normal"/>
    <w:next w:val="Normal"/>
    <w:uiPriority w:val="35"/>
    <w:unhideWhenUsed/>
    <w:qFormat/>
    <w:rsid w:val="00C11E52"/>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612690">
      <w:bodyDiv w:val="1"/>
      <w:marLeft w:val="0"/>
      <w:marRight w:val="0"/>
      <w:marTop w:val="0"/>
      <w:marBottom w:val="0"/>
      <w:divBdr>
        <w:top w:val="none" w:sz="0" w:space="0" w:color="auto"/>
        <w:left w:val="none" w:sz="0" w:space="0" w:color="auto"/>
        <w:bottom w:val="none" w:sz="0" w:space="0" w:color="auto"/>
        <w:right w:val="none" w:sz="0" w:space="0" w:color="auto"/>
      </w:divBdr>
    </w:div>
    <w:div w:id="217520296">
      <w:bodyDiv w:val="1"/>
      <w:marLeft w:val="0"/>
      <w:marRight w:val="0"/>
      <w:marTop w:val="0"/>
      <w:marBottom w:val="0"/>
      <w:divBdr>
        <w:top w:val="none" w:sz="0" w:space="0" w:color="auto"/>
        <w:left w:val="none" w:sz="0" w:space="0" w:color="auto"/>
        <w:bottom w:val="none" w:sz="0" w:space="0" w:color="auto"/>
        <w:right w:val="none" w:sz="0" w:space="0" w:color="auto"/>
      </w:divBdr>
    </w:div>
    <w:div w:id="312804952">
      <w:bodyDiv w:val="1"/>
      <w:marLeft w:val="0"/>
      <w:marRight w:val="0"/>
      <w:marTop w:val="0"/>
      <w:marBottom w:val="0"/>
      <w:divBdr>
        <w:top w:val="none" w:sz="0" w:space="0" w:color="auto"/>
        <w:left w:val="none" w:sz="0" w:space="0" w:color="auto"/>
        <w:bottom w:val="none" w:sz="0" w:space="0" w:color="auto"/>
        <w:right w:val="none" w:sz="0" w:space="0" w:color="auto"/>
      </w:divBdr>
    </w:div>
    <w:div w:id="658772919">
      <w:bodyDiv w:val="1"/>
      <w:marLeft w:val="0"/>
      <w:marRight w:val="0"/>
      <w:marTop w:val="0"/>
      <w:marBottom w:val="0"/>
      <w:divBdr>
        <w:top w:val="none" w:sz="0" w:space="0" w:color="auto"/>
        <w:left w:val="none" w:sz="0" w:space="0" w:color="auto"/>
        <w:bottom w:val="none" w:sz="0" w:space="0" w:color="auto"/>
        <w:right w:val="none" w:sz="0" w:space="0" w:color="auto"/>
      </w:divBdr>
    </w:div>
    <w:div w:id="762649338">
      <w:bodyDiv w:val="1"/>
      <w:marLeft w:val="0"/>
      <w:marRight w:val="0"/>
      <w:marTop w:val="0"/>
      <w:marBottom w:val="0"/>
      <w:divBdr>
        <w:top w:val="none" w:sz="0" w:space="0" w:color="auto"/>
        <w:left w:val="none" w:sz="0" w:space="0" w:color="auto"/>
        <w:bottom w:val="none" w:sz="0" w:space="0" w:color="auto"/>
        <w:right w:val="none" w:sz="0" w:space="0" w:color="auto"/>
      </w:divBdr>
    </w:div>
    <w:div w:id="895506622">
      <w:bodyDiv w:val="1"/>
      <w:marLeft w:val="0"/>
      <w:marRight w:val="0"/>
      <w:marTop w:val="0"/>
      <w:marBottom w:val="0"/>
      <w:divBdr>
        <w:top w:val="none" w:sz="0" w:space="0" w:color="auto"/>
        <w:left w:val="none" w:sz="0" w:space="0" w:color="auto"/>
        <w:bottom w:val="none" w:sz="0" w:space="0" w:color="auto"/>
        <w:right w:val="none" w:sz="0" w:space="0" w:color="auto"/>
      </w:divBdr>
    </w:div>
    <w:div w:id="1062214902">
      <w:bodyDiv w:val="1"/>
      <w:marLeft w:val="0"/>
      <w:marRight w:val="0"/>
      <w:marTop w:val="0"/>
      <w:marBottom w:val="0"/>
      <w:divBdr>
        <w:top w:val="none" w:sz="0" w:space="0" w:color="auto"/>
        <w:left w:val="none" w:sz="0" w:space="0" w:color="auto"/>
        <w:bottom w:val="none" w:sz="0" w:space="0" w:color="auto"/>
        <w:right w:val="none" w:sz="0" w:space="0" w:color="auto"/>
      </w:divBdr>
    </w:div>
    <w:div w:id="1157375867">
      <w:bodyDiv w:val="1"/>
      <w:marLeft w:val="0"/>
      <w:marRight w:val="0"/>
      <w:marTop w:val="0"/>
      <w:marBottom w:val="0"/>
      <w:divBdr>
        <w:top w:val="none" w:sz="0" w:space="0" w:color="auto"/>
        <w:left w:val="none" w:sz="0" w:space="0" w:color="auto"/>
        <w:bottom w:val="none" w:sz="0" w:space="0" w:color="auto"/>
        <w:right w:val="none" w:sz="0" w:space="0" w:color="auto"/>
      </w:divBdr>
    </w:div>
    <w:div w:id="1327394544">
      <w:bodyDiv w:val="1"/>
      <w:marLeft w:val="0"/>
      <w:marRight w:val="0"/>
      <w:marTop w:val="0"/>
      <w:marBottom w:val="0"/>
      <w:divBdr>
        <w:top w:val="none" w:sz="0" w:space="0" w:color="auto"/>
        <w:left w:val="none" w:sz="0" w:space="0" w:color="auto"/>
        <w:bottom w:val="none" w:sz="0" w:space="0" w:color="auto"/>
        <w:right w:val="none" w:sz="0" w:space="0" w:color="auto"/>
      </w:divBdr>
    </w:div>
    <w:div w:id="1375038152">
      <w:bodyDiv w:val="1"/>
      <w:marLeft w:val="0"/>
      <w:marRight w:val="0"/>
      <w:marTop w:val="0"/>
      <w:marBottom w:val="0"/>
      <w:divBdr>
        <w:top w:val="none" w:sz="0" w:space="0" w:color="auto"/>
        <w:left w:val="none" w:sz="0" w:space="0" w:color="auto"/>
        <w:bottom w:val="none" w:sz="0" w:space="0" w:color="auto"/>
        <w:right w:val="none" w:sz="0" w:space="0" w:color="auto"/>
      </w:divBdr>
    </w:div>
    <w:div w:id="1413157581">
      <w:bodyDiv w:val="1"/>
      <w:marLeft w:val="0"/>
      <w:marRight w:val="0"/>
      <w:marTop w:val="0"/>
      <w:marBottom w:val="0"/>
      <w:divBdr>
        <w:top w:val="none" w:sz="0" w:space="0" w:color="auto"/>
        <w:left w:val="none" w:sz="0" w:space="0" w:color="auto"/>
        <w:bottom w:val="none" w:sz="0" w:space="0" w:color="auto"/>
        <w:right w:val="none" w:sz="0" w:space="0" w:color="auto"/>
      </w:divBdr>
    </w:div>
    <w:div w:id="1515652313">
      <w:bodyDiv w:val="1"/>
      <w:marLeft w:val="0"/>
      <w:marRight w:val="0"/>
      <w:marTop w:val="0"/>
      <w:marBottom w:val="0"/>
      <w:divBdr>
        <w:top w:val="none" w:sz="0" w:space="0" w:color="auto"/>
        <w:left w:val="none" w:sz="0" w:space="0" w:color="auto"/>
        <w:bottom w:val="none" w:sz="0" w:space="0" w:color="auto"/>
        <w:right w:val="none" w:sz="0" w:space="0" w:color="auto"/>
      </w:divBdr>
    </w:div>
    <w:div w:id="1608855161">
      <w:bodyDiv w:val="1"/>
      <w:marLeft w:val="0"/>
      <w:marRight w:val="0"/>
      <w:marTop w:val="0"/>
      <w:marBottom w:val="0"/>
      <w:divBdr>
        <w:top w:val="none" w:sz="0" w:space="0" w:color="auto"/>
        <w:left w:val="none" w:sz="0" w:space="0" w:color="auto"/>
        <w:bottom w:val="none" w:sz="0" w:space="0" w:color="auto"/>
        <w:right w:val="none" w:sz="0" w:space="0" w:color="auto"/>
      </w:divBdr>
    </w:div>
    <w:div w:id="1856917108">
      <w:bodyDiv w:val="1"/>
      <w:marLeft w:val="0"/>
      <w:marRight w:val="0"/>
      <w:marTop w:val="0"/>
      <w:marBottom w:val="0"/>
      <w:divBdr>
        <w:top w:val="none" w:sz="0" w:space="0" w:color="auto"/>
        <w:left w:val="none" w:sz="0" w:space="0" w:color="auto"/>
        <w:bottom w:val="none" w:sz="0" w:space="0" w:color="auto"/>
        <w:right w:val="none" w:sz="0" w:space="0" w:color="auto"/>
      </w:divBdr>
    </w:div>
    <w:div w:id="2117753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EA4426-01BF-472B-A616-7BA655EEDEA8}">
  <ds:schemaRefs>
    <ds:schemaRef ds:uri="http://schemas.openxmlformats.org/officeDocument/2006/bibliography"/>
  </ds:schemaRefs>
</ds:datastoreItem>
</file>

<file path=docMetadata/LabelInfo.xml><?xml version="1.0" encoding="utf-8"?>
<clbl:labelList xmlns:clbl="http://schemas.microsoft.com/office/2020/mipLabelMetadata">
  <clbl:label id="{92e84ceb-fbfd-47ab-be52-080c6b87953f}" enabled="0" method="" siteId="{92e84ceb-fbfd-47ab-be52-080c6b87953f}"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13</Pages>
  <Words>3388</Words>
  <Characters>19317</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Soulaimene Jaoua</dc:creator>
  <cp:keywords/>
  <dc:description/>
  <cp:lastModifiedBy>Soulaimene Jaoua</cp:lastModifiedBy>
  <cp:revision>2</cp:revision>
  <dcterms:created xsi:type="dcterms:W3CDTF">2025-02-22T11:42:00Z</dcterms:created>
  <dcterms:modified xsi:type="dcterms:W3CDTF">2025-02-22T11:42:00Z</dcterms:modified>
</cp:coreProperties>
</file>