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6181A"/>
          <w:sz w:val="36"/>
          <w:szCs w:val="36"/>
        </w:rPr>
        <w:t xml:space="preserve">Kostya Lymar</w:t>
      </w:r>
    </w:p>
    <w:p>
      <w:pPr>
        <w:spacing w:after="60"/>
      </w:pPr>
      <w:r>
        <w:rPr>
          <w:rFonts w:ascii="Calibri" w:cs="Calibri" w:eastAsia="Calibri" w:hAnsi="Calibri"/>
          <w:color w:val="0E7A63"/>
          <w:sz w:val="22"/>
          <w:szCs w:val="22"/>
        </w:rPr>
        <w:t xml:space="preserve">Frontend Engineer · React, TypeScript, Next.js</w:t>
      </w:r>
    </w:p>
    <w:p>
      <w:pPr>
        <w:spacing w:after="80"/>
      </w:pPr>
      <w:hyperlink w:history="1" r:id="rId0ffpn2eczsakdkt5dgs2g">
        <w:r>
          <w:rPr>
            <w:rFonts w:ascii="Calibri" w:cs="Calibri" w:eastAsia="Calibri" w:hAnsi="Calibri"/>
            <w:color w:val="0E7A63"/>
            <w:sz w:val="19"/>
            <w:szCs w:val="19"/>
          </w:rPr>
          <w:t xml:space="preserve">soularis109@gmail.com</w:t>
        </w:r>
      </w:hyperlink>
      <w:r>
        <w:rPr>
          <w:rFonts w:ascii="Calibri" w:cs="Calibri" w:eastAsia="Calibri" w:hAnsi="Calibri"/>
          <w:color w:val="5F6B66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F6B66"/>
          <w:sz w:val="19"/>
          <w:szCs w:val="19"/>
        </w:rPr>
        <w:t xml:space="preserve">+380934277254</w:t>
      </w:r>
      <w:r>
        <w:rPr>
          <w:rFonts w:ascii="Calibri" w:cs="Calibri" w:eastAsia="Calibri" w:hAnsi="Calibri"/>
          <w:color w:val="5F6B66"/>
          <w:sz w:val="19"/>
          <w:szCs w:val="19"/>
        </w:rPr>
        <w:t xml:space="preserve">  ·  </w:t>
      </w:r>
      <w:hyperlink w:history="1" r:id="rIdf29pchm6wf-vnloybxeo-">
        <w:r>
          <w:rPr>
            <w:rFonts w:ascii="Calibri" w:cs="Calibri" w:eastAsia="Calibri" w:hAnsi="Calibri"/>
            <w:color w:val="0E7A63"/>
            <w:sz w:val="19"/>
            <w:szCs w:val="19"/>
          </w:rPr>
          <w:t xml:space="preserve">listed on CV (URL not specified)</w:t>
        </w:r>
      </w:hyperlink>
      <w:r>
        <w:rPr>
          <w:rFonts w:ascii="Calibri" w:cs="Calibri" w:eastAsia="Calibri" w:hAnsi="Calibri"/>
          <w:color w:val="5F6B66"/>
          <w:sz w:val="19"/>
          <w:szCs w:val="19"/>
        </w:rPr>
        <w:t xml:space="preserve">  ·  </w:t>
      </w:r>
      <w:hyperlink w:history="1" r:id="rIdkcrii78l-g07mg87q30aa">
        <w:r>
          <w:rPr>
            <w:rFonts w:ascii="Calibri" w:cs="Calibri" w:eastAsia="Calibri" w:hAnsi="Calibri"/>
            <w:color w:val="0E7A63"/>
            <w:sz w:val="19"/>
            <w:szCs w:val="19"/>
          </w:rPr>
          <w:t xml:space="preserve">Soul109</w:t>
        </w:r>
      </w:hyperlink>
    </w:p>
    <w:p>
      <w:pPr>
        <w:pBdr>
          <w:bottom w:val="single" w:color="D8DDD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7A63"/>
          <w:spacing w:val="20"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Senior Frontend Engineer з 5+ роками комерційного досвіду розробки масштабованих веб-застосунків на React та TypeScript. Спеціалізуюся на frontend-архітектурі, performance-оптимізації (Core Web Vitals, bundle size, LCP/TTI) та real-time системах. Маю досвід запуску A/B-тестів, налаштування CI/CD-пайплайнів, інтеграції Sentry та побудови надійних процесів code review. Орієнтований на результат, швидке прийняття рішень і постійне покращення Developer Experience.</w:t>
      </w:r>
    </w:p>
    <w:p>
      <w:pPr>
        <w:pBdr>
          <w:bottom w:val="single" w:color="D8DDD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7A63"/>
          <w:spacing w:val="20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React  ·  TypeScript  ·  Next.js  ·  TanStack Query  ·  Redux Toolkit  ·  JavaScript  ·  HTML  ·  CSS  ·  SCSS  ·  Tailwind  ·  Styled Components  ·  Jest  ·  Playwright  ·  Vitest  ·  Vite  ·  Webpack  ·  Sentry  ·  CI/CD  ·  Core Web Vitals  ·  A/B-тестування  ·  code review  ·  WebSockets  ·  Node.js</w:t>
      </w:r>
    </w:p>
    <w:p>
      <w:pPr>
        <w:pBdr>
          <w:bottom w:val="single" w:color="D8DDD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7A63"/>
          <w:spacing w:val="20"/>
          <w:sz w:val="20"/>
          <w:szCs w:val="20"/>
        </w:rPr>
        <w:t xml:space="preserve">EXPERIENCE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81A"/>
          <w:sz w:val="22"/>
          <w:szCs w:val="22"/>
        </w:rPr>
        <w:t xml:space="preserve">Senior Frontend Engineer</w:t>
      </w:r>
      <w:r>
        <w:rPr>
          <w:rFonts w:ascii="Calibri" w:cs="Calibri" w:eastAsia="Calibri" w:hAnsi="Calibri"/>
          <w:color w:val="16181A"/>
          <w:sz w:val="22"/>
          <w:szCs w:val="22"/>
        </w:rPr>
        <w:t xml:space="preserve">  —  KYC Market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6B66"/>
          <w:sz w:val="19"/>
          <w:szCs w:val="19"/>
        </w:rPr>
        <w:t xml:space="preserve">Лютий 2025 – до сьогодні  · 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Очолив frontend-розробку трьох продуктів (маркетплейс, адмін-панель, SEO-лендінги) з нуля до production, керуючи командою 3–5 інженерів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Визначив frontend-архітектуру, обрав технологічний стек (React, Next.js, TypeScript, TanStack Query, SCSS) та встановив масштабовані практики розробки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Побудував повнофункціональний маркетплейс для 50K+ щомісячних користувачів: лістинги, транзакції, складні user flows зі scalable state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Реалізував SEO-оптимізовані лендінги у співпраці з маркетинг-командою; A/B-тестування підвищило конверсію на ~18%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Налаштував CI/CD-пайплайни, логування та моніторинг для забезпечення стабільності production-середовища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Впровадив real-time функціональність через WebSockets для live-оновлень маркетплейсу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Встановив стандарти code review, PR-воркфлоу та release management — скоротив time-to-release на ~25%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Використовував AI-інструменти (Cursor, Claude Code) для прискорення розробки та покращення якості коду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Інтегрував Linear для task tracking, планування релізів та координації команди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81A"/>
          <w:sz w:val="22"/>
          <w:szCs w:val="22"/>
        </w:rPr>
        <w:t xml:space="preserve">Senior Frontend Engineer</w:t>
      </w:r>
      <w:r>
        <w:rPr>
          <w:rFonts w:ascii="Calibri" w:cs="Calibri" w:eastAsia="Calibri" w:hAnsi="Calibri"/>
          <w:color w:val="16181A"/>
          <w:sz w:val="22"/>
          <w:szCs w:val="22"/>
        </w:rPr>
        <w:t xml:space="preserve">  —  AMO FINTECH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6B66"/>
          <w:sz w:val="19"/>
          <w:szCs w:val="19"/>
        </w:rPr>
        <w:t xml:space="preserve">Листопад 2022 – Січень 2025  · 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Розробив AI-powered chatbot-платформу на React / Next.js / TypeScript, інтегровану у продукти третіх сторін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Побудував embeddable-скрипт для безшовної інтеграції на клієнтські сайти з ізольованою та безпечною взаємодією з DOM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Оптимізував performance (LCP, TTI): code-splitting, lazy loading та стратегії кешування — покращення часу завантаження на ~30%, зменшення bundle size на ~25%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Впровадив TanStack Query для ефективного data layer (кешування, дедуплікація, фонові оновлення)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Реалізував real-time функціональність через WebSockets для responsive chatbot-взаємодій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Інтегрував Sentry для моніторингу помилок та performance, скоротивши час дебагінгу та покращивши observability системи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Рефакторив хаотичну frontend-кодову базу у масштабовану модульну архітектуру, підвищивши maintainability та швидкість команди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Провів міграцію з Next.js на React там, де SSR був зайвим, спростивши стек і зменшивши складність застосунку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Запровадив структурований release workflow (code review, PR guidelines, staging validation) — зменшення production-інцидентів на ~30%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Розвинув testing-стратегію (Jest, React Testing Library), скоротивши кількість регресій та підвищивши надійність коду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8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16181A"/>
          <w:sz w:val="22"/>
          <w:szCs w:val="22"/>
        </w:rPr>
        <w:t xml:space="preserve">  —  DonateSystem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6B66"/>
          <w:sz w:val="19"/>
          <w:szCs w:val="19"/>
        </w:rPr>
        <w:t xml:space="preserve">Листопад 2020 – Жовтень 2022  · 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Розробив та масштабував складну адмін-панель для стримінгової платформи з 10K+ активних користувачів — з нуля до production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Побудував data-heavy дашборди з обробкою 1000+ рядків на view: таблиці, статистика, real-time оновлення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Реалізував кілька модулів конфігурації стримів (alerts, banners, widgets, user settings) на React / Redux / TypeScript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Спроектував reusable UI-компоненти та встановив єдину design system, прискоривши розробку нових фіч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181A"/>
          <w:sz w:val="21"/>
          <w:szCs w:val="21"/>
        </w:rPr>
        <w:t xml:space="preserve">Тісно співпрацював з backend-інженерами для інтеграції REST API та забезпечення стабільного data flow</w:t>
      </w:r>
    </w:p>
    <w:p>
      <w:pPr>
        <w:pBdr>
          <w:bottom w:val="single" w:color="D8DDD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7A63"/>
          <w:spacing w:val="20"/>
          <w:sz w:val="20"/>
          <w:szCs w:val="20"/>
        </w:rPr>
        <w:t xml:space="preserve">EDUCATION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6181A"/>
          <w:sz w:val="21"/>
          <w:szCs w:val="21"/>
        </w:rPr>
        <w:t xml:space="preserve">Магістр, Логістика</w:t>
      </w:r>
      <w:r>
        <w:rPr>
          <w:rFonts w:ascii="Calibri" w:cs="Calibri" w:eastAsia="Calibri" w:hAnsi="Calibri"/>
          <w:color w:val="5F6B66"/>
          <w:sz w:val="20"/>
          <w:szCs w:val="20"/>
        </w:rPr>
        <w:t xml:space="preserve">  —  Національний університет харчових технологій  ·  2018–2020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6181A"/>
          <w:sz w:val="21"/>
          <w:szCs w:val="21"/>
        </w:rPr>
        <w:t xml:space="preserve">Бакалавр, Менеджмент</w:t>
      </w:r>
      <w:r>
        <w:rPr>
          <w:rFonts w:ascii="Calibri" w:cs="Calibri" w:eastAsia="Calibri" w:hAnsi="Calibri"/>
          <w:color w:val="5F6B66"/>
          <w:sz w:val="20"/>
          <w:szCs w:val="20"/>
        </w:rPr>
        <w:t xml:space="preserve">  —  Національний університет харчових технологій  ·  2014–2018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ffpn2eczsakdkt5dgs2g" Type="http://schemas.openxmlformats.org/officeDocument/2006/relationships/hyperlink" Target="mailto:soularis109@gmail.com" TargetMode="External"/><Relationship Id="rIdf29pchm6wf-vnloybxeo-" Type="http://schemas.openxmlformats.org/officeDocument/2006/relationships/hyperlink" Target="listed on CV (URL not specified)" TargetMode="External"/><Relationship Id="rIdkcrii78l-g07mg87q30aa" Type="http://schemas.openxmlformats.org/officeDocument/2006/relationships/hyperlink" Target="Soul10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2026-06-17T11:35:40.056Z</dcterms:created>
  <dcterms:modified xsi:type="dcterms:W3CDTF">2026-06-17T11:35:40.056Z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