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4498" w14:textId="77777777" w:rsidR="009925DB" w:rsidRDefault="009925DB" w:rsidP="009925DB">
      <w:pPr>
        <w:pStyle w:val="Ttulo2"/>
        <w:shd w:val="clear" w:color="auto" w:fill="2980B9"/>
        <w:spacing w:before="0" w:beforeAutospacing="0" w:after="0" w:afterAutospacing="0" w:line="312" w:lineRule="atLeast"/>
        <w:rPr>
          <w:rFonts w:ascii="Roboto" w:hAnsi="Roboto"/>
          <w:caps/>
          <w:color w:val="FFFFFF"/>
          <w:sz w:val="60"/>
          <w:szCs w:val="60"/>
        </w:rPr>
      </w:pPr>
      <w:r>
        <w:rPr>
          <w:rFonts w:ascii="Roboto" w:hAnsi="Roboto"/>
          <w:caps/>
          <w:color w:val="FFFFFF"/>
          <w:sz w:val="60"/>
          <w:szCs w:val="60"/>
        </w:rPr>
        <w:t>IMAGEM</w:t>
      </w:r>
    </w:p>
    <w:p w14:paraId="538F3BA8" w14:textId="77777777" w:rsidR="009925DB" w:rsidRDefault="009925DB" w:rsidP="009925DB">
      <w:pPr>
        <w:pStyle w:val="NormalWeb"/>
        <w:shd w:val="clear" w:color="auto" w:fill="2980B9"/>
        <w:spacing w:before="0" w:beforeAutospacing="0" w:after="0" w:afterAutospacing="0" w:line="360" w:lineRule="atLeas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A maneira mais comum de inserir imagens é utilizando as </w:t>
      </w:r>
      <w:proofErr w:type="spellStart"/>
      <w:r>
        <w:rPr>
          <w:rFonts w:ascii="Roboto" w:hAnsi="Roboto"/>
          <w:sz w:val="26"/>
          <w:szCs w:val="26"/>
        </w:rPr>
        <w:t>tags</w:t>
      </w:r>
      <w:proofErr w:type="spellEnd"/>
      <w:r>
        <w:rPr>
          <w:rFonts w:ascii="Roboto" w:hAnsi="Roboto"/>
          <w:sz w:val="26"/>
          <w:szCs w:val="26"/>
        </w:rPr>
        <w:t> </w:t>
      </w:r>
      <w:r>
        <w:rPr>
          <w:rStyle w:val="Forte"/>
          <w:rFonts w:ascii="Consolas" w:hAnsi="Consolas" w:cs="Courier New"/>
          <w:sz w:val="29"/>
          <w:szCs w:val="29"/>
          <w:shd w:val="clear" w:color="auto" w:fill="DBDBDB"/>
        </w:rPr>
        <w:t>figure</w:t>
      </w:r>
      <w:r>
        <w:rPr>
          <w:rFonts w:ascii="Roboto" w:hAnsi="Roboto"/>
          <w:sz w:val="26"/>
          <w:szCs w:val="26"/>
        </w:rPr>
        <w:t> e </w:t>
      </w:r>
      <w:proofErr w:type="spellStart"/>
      <w:r>
        <w:rPr>
          <w:rStyle w:val="Forte"/>
          <w:rFonts w:ascii="Consolas" w:hAnsi="Consolas" w:cs="Courier New"/>
          <w:sz w:val="29"/>
          <w:szCs w:val="29"/>
          <w:shd w:val="clear" w:color="auto" w:fill="DBDBDB"/>
        </w:rPr>
        <w:t>img</w:t>
      </w:r>
      <w:proofErr w:type="spellEnd"/>
      <w:r>
        <w:rPr>
          <w:rFonts w:ascii="Roboto" w:hAnsi="Roboto"/>
          <w:sz w:val="26"/>
          <w:szCs w:val="26"/>
        </w:rPr>
        <w:t>.</w:t>
      </w:r>
    </w:p>
    <w:p w14:paraId="38F07DF7" w14:textId="4DF496EE" w:rsidR="009925DB" w:rsidRDefault="009925DB" w:rsidP="009925DB">
      <w:pPr>
        <w:pStyle w:val="NormalWeb"/>
        <w:shd w:val="clear" w:color="auto" w:fill="2980B9"/>
        <w:spacing w:before="0" w:beforeAutospacing="0" w:after="0" w:afterAutospacing="0" w:line="360" w:lineRule="atLeas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br/>
      </w:r>
      <w:r>
        <w:rPr>
          <w:rFonts w:ascii="Roboto" w:hAnsi="Roboto"/>
          <w:sz w:val="26"/>
          <w:szCs w:val="26"/>
        </w:rPr>
        <w:t xml:space="preserve">A </w:t>
      </w:r>
      <w:proofErr w:type="spellStart"/>
      <w:r>
        <w:rPr>
          <w:rFonts w:ascii="Roboto" w:hAnsi="Roboto"/>
          <w:sz w:val="26"/>
          <w:szCs w:val="26"/>
        </w:rPr>
        <w:t>tag</w:t>
      </w:r>
      <w:proofErr w:type="spellEnd"/>
      <w:r>
        <w:rPr>
          <w:rFonts w:ascii="Roboto" w:hAnsi="Roboto"/>
          <w:sz w:val="26"/>
          <w:szCs w:val="26"/>
        </w:rPr>
        <w:t> </w:t>
      </w:r>
      <w:r>
        <w:rPr>
          <w:rStyle w:val="Forte"/>
          <w:rFonts w:ascii="Consolas" w:hAnsi="Consolas" w:cs="Courier New"/>
          <w:sz w:val="29"/>
          <w:szCs w:val="29"/>
          <w:shd w:val="clear" w:color="auto" w:fill="DBDBDB"/>
        </w:rPr>
        <w:t>figure</w:t>
      </w:r>
      <w:r>
        <w:rPr>
          <w:rFonts w:ascii="Roboto" w:hAnsi="Roboto"/>
          <w:sz w:val="26"/>
          <w:szCs w:val="26"/>
        </w:rPr>
        <w:t xml:space="preserve">, além de agrupar imagens, pode adicionar ilustrações, diagramas e listagens. A </w:t>
      </w:r>
      <w:proofErr w:type="spellStart"/>
      <w:r>
        <w:rPr>
          <w:rFonts w:ascii="Roboto" w:hAnsi="Roboto"/>
          <w:sz w:val="26"/>
          <w:szCs w:val="26"/>
        </w:rPr>
        <w:t>tag</w:t>
      </w:r>
      <w:proofErr w:type="spellEnd"/>
      <w:r>
        <w:rPr>
          <w:rFonts w:ascii="Roboto" w:hAnsi="Roboto"/>
          <w:sz w:val="26"/>
          <w:szCs w:val="26"/>
        </w:rPr>
        <w:t> </w:t>
      </w:r>
      <w:proofErr w:type="spellStart"/>
      <w:r>
        <w:rPr>
          <w:rStyle w:val="Forte"/>
          <w:rFonts w:ascii="Consolas" w:hAnsi="Consolas" w:cs="Courier New"/>
          <w:sz w:val="29"/>
          <w:szCs w:val="29"/>
          <w:shd w:val="clear" w:color="auto" w:fill="DBDBDB"/>
        </w:rPr>
        <w:t>figcaption</w:t>
      </w:r>
      <w:proofErr w:type="spellEnd"/>
      <w:r>
        <w:rPr>
          <w:rFonts w:ascii="Roboto" w:hAnsi="Roboto"/>
          <w:sz w:val="26"/>
          <w:szCs w:val="26"/>
        </w:rPr>
        <w:t> define uma legenda para a imagem.</w:t>
      </w:r>
    </w:p>
    <w:p w14:paraId="7D1D2FB7" w14:textId="3B4EFE7B" w:rsidR="009925DB" w:rsidRDefault="009925DB" w:rsidP="009925DB">
      <w:pPr>
        <w:pStyle w:val="NormalWeb"/>
        <w:shd w:val="clear" w:color="auto" w:fill="2980B9"/>
        <w:spacing w:before="0" w:beforeAutospacing="0" w:after="0" w:afterAutospacing="0" w:line="360" w:lineRule="atLeas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br/>
      </w:r>
      <w:r>
        <w:rPr>
          <w:rFonts w:ascii="Roboto" w:hAnsi="Roboto"/>
          <w:sz w:val="26"/>
          <w:szCs w:val="26"/>
        </w:rPr>
        <w:t xml:space="preserve">A </w:t>
      </w:r>
      <w:proofErr w:type="spellStart"/>
      <w:r>
        <w:rPr>
          <w:rFonts w:ascii="Roboto" w:hAnsi="Roboto"/>
          <w:sz w:val="26"/>
          <w:szCs w:val="26"/>
        </w:rPr>
        <w:t>tag</w:t>
      </w:r>
      <w:proofErr w:type="spellEnd"/>
      <w:r>
        <w:rPr>
          <w:rFonts w:ascii="Roboto" w:hAnsi="Roboto"/>
          <w:sz w:val="26"/>
          <w:szCs w:val="26"/>
        </w:rPr>
        <w:t> </w:t>
      </w:r>
      <w:proofErr w:type="spellStart"/>
      <w:r>
        <w:rPr>
          <w:rStyle w:val="Forte"/>
          <w:rFonts w:ascii="Consolas" w:hAnsi="Consolas" w:cs="Courier New"/>
          <w:sz w:val="29"/>
          <w:szCs w:val="29"/>
          <w:shd w:val="clear" w:color="auto" w:fill="DBDBDB"/>
        </w:rPr>
        <w:t>img</w:t>
      </w:r>
      <w:proofErr w:type="spellEnd"/>
      <w:r>
        <w:rPr>
          <w:rFonts w:ascii="Roboto" w:hAnsi="Roboto"/>
          <w:sz w:val="26"/>
          <w:szCs w:val="26"/>
        </w:rPr>
        <w:t> possui o atributo </w:t>
      </w:r>
      <w:proofErr w:type="spellStart"/>
      <w:r>
        <w:rPr>
          <w:rStyle w:val="Forte"/>
          <w:rFonts w:ascii="Consolas" w:hAnsi="Consolas" w:cs="Courier New"/>
          <w:sz w:val="29"/>
          <w:szCs w:val="29"/>
          <w:shd w:val="clear" w:color="auto" w:fill="DBDBDB"/>
        </w:rPr>
        <w:t>src</w:t>
      </w:r>
      <w:proofErr w:type="spellEnd"/>
      <w:r>
        <w:rPr>
          <w:rFonts w:ascii="Roboto" w:hAnsi="Roboto"/>
          <w:sz w:val="26"/>
          <w:szCs w:val="26"/>
        </w:rPr>
        <w:t> (</w:t>
      </w:r>
      <w:proofErr w:type="spellStart"/>
      <w:r>
        <w:rPr>
          <w:rFonts w:ascii="Roboto" w:hAnsi="Roboto"/>
          <w:sz w:val="26"/>
          <w:szCs w:val="26"/>
        </w:rPr>
        <w:t>source</w:t>
      </w:r>
      <w:proofErr w:type="spellEnd"/>
      <w:r>
        <w:rPr>
          <w:rFonts w:ascii="Roboto" w:hAnsi="Roboto"/>
          <w:sz w:val="26"/>
          <w:szCs w:val="26"/>
        </w:rPr>
        <w:t>), que é a fonte ou o caminho – local ou online – da imagem. O atributo </w:t>
      </w:r>
      <w:proofErr w:type="spellStart"/>
      <w:r>
        <w:rPr>
          <w:rStyle w:val="Forte"/>
          <w:rFonts w:ascii="Consolas" w:hAnsi="Consolas" w:cs="Courier New"/>
          <w:sz w:val="29"/>
          <w:szCs w:val="29"/>
          <w:shd w:val="clear" w:color="auto" w:fill="DBDBDB"/>
        </w:rPr>
        <w:t>alt</w:t>
      </w:r>
      <w:proofErr w:type="spellEnd"/>
      <w:r>
        <w:rPr>
          <w:rFonts w:ascii="Roboto" w:hAnsi="Roboto"/>
          <w:sz w:val="26"/>
          <w:szCs w:val="26"/>
        </w:rPr>
        <w:t> é uma breve descrição da imagem não mostrada no navegador, mas interpretada pelo browser.</w:t>
      </w:r>
    </w:p>
    <w:p w14:paraId="30931E67" w14:textId="77777777" w:rsidR="009925DB" w:rsidRDefault="009925DB" w:rsidP="009925DB">
      <w:pPr>
        <w:pStyle w:val="titulobox"/>
        <w:spacing w:before="0" w:beforeAutospacing="0" w:after="150" w:afterAutospacing="0" w:line="360" w:lineRule="atLeast"/>
        <w:rPr>
          <w:rFonts w:ascii="Roboto" w:hAnsi="Roboto"/>
          <w:b/>
          <w:bCs/>
          <w:caps/>
          <w:color w:val="FF4757"/>
          <w:sz w:val="29"/>
          <w:szCs w:val="29"/>
        </w:rPr>
      </w:pPr>
      <w:r>
        <w:br/>
      </w:r>
      <w:r>
        <w:rPr>
          <w:rFonts w:ascii="Roboto" w:hAnsi="Roboto"/>
          <w:b/>
          <w:bCs/>
          <w:caps/>
          <w:color w:val="FF4757"/>
          <w:sz w:val="29"/>
          <w:szCs w:val="29"/>
        </w:rPr>
        <w:t>IMPORTANTE</w:t>
      </w:r>
    </w:p>
    <w:p w14:paraId="17021CD4" w14:textId="77777777" w:rsidR="009925DB" w:rsidRDefault="009925DB" w:rsidP="009925DB">
      <w:pPr>
        <w:pStyle w:val="NormalWeb"/>
        <w:spacing w:before="0" w:beforeAutospacing="0" w:after="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O tamanho da imagem pode ser definido pelos atributos </w:t>
      </w:r>
      <w:proofErr w:type="spellStart"/>
      <w:r>
        <w:rPr>
          <w:rStyle w:val="Forte"/>
          <w:rFonts w:ascii="Consolas" w:hAnsi="Consolas" w:cs="Courier New"/>
          <w:sz w:val="30"/>
          <w:szCs w:val="30"/>
          <w:shd w:val="clear" w:color="auto" w:fill="DBDBDB"/>
        </w:rPr>
        <w:t>width</w:t>
      </w:r>
      <w:proofErr w:type="spellEnd"/>
      <w:r>
        <w:rPr>
          <w:rFonts w:ascii="Roboto" w:hAnsi="Roboto"/>
          <w:sz w:val="27"/>
          <w:szCs w:val="27"/>
        </w:rPr>
        <w:t> (largura) e </w:t>
      </w:r>
      <w:proofErr w:type="spellStart"/>
      <w:r>
        <w:rPr>
          <w:rStyle w:val="Forte"/>
          <w:rFonts w:ascii="Consolas" w:hAnsi="Consolas" w:cs="Courier New"/>
          <w:sz w:val="30"/>
          <w:szCs w:val="30"/>
          <w:shd w:val="clear" w:color="auto" w:fill="DBDBDB"/>
        </w:rPr>
        <w:t>height</w:t>
      </w:r>
      <w:proofErr w:type="spellEnd"/>
      <w:r>
        <w:rPr>
          <w:rFonts w:ascii="Roboto" w:hAnsi="Roboto"/>
          <w:sz w:val="27"/>
          <w:szCs w:val="27"/>
        </w:rPr>
        <w:t xml:space="preserve"> (altura), usando medidas fixas em pixels ou em porcentagem. Então, se o tamanho da imagem for definido em </w:t>
      </w:r>
      <w:proofErr w:type="spellStart"/>
      <w:r>
        <w:rPr>
          <w:rFonts w:ascii="Roboto" w:hAnsi="Roboto"/>
          <w:sz w:val="27"/>
          <w:szCs w:val="27"/>
        </w:rPr>
        <w:t>px</w:t>
      </w:r>
      <w:proofErr w:type="spellEnd"/>
      <w:r>
        <w:rPr>
          <w:rFonts w:ascii="Roboto" w:hAnsi="Roboto"/>
          <w:sz w:val="27"/>
          <w:szCs w:val="27"/>
        </w:rPr>
        <w:t xml:space="preserve"> (pixels), o tamanho da imagem ficará fixo e a imagem terá barras de rolagem, caso seja acessada em dispositivos com telas menores. Usando a porcentagem, o tamanho da imagem se adapta ao tamanho da tela do dispositivo, mantendo a proporção. Por ser mais responsiva, a porcentagem é a medida mais utilizada.</w:t>
      </w:r>
    </w:p>
    <w:p w14:paraId="7125CF6B" w14:textId="60BF79A7" w:rsidR="009475C2" w:rsidRDefault="009925DB">
      <w:r>
        <w:br/>
      </w:r>
    </w:p>
    <w:sectPr w:rsidR="0094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7F"/>
    <w:rsid w:val="002F0C28"/>
    <w:rsid w:val="008975CE"/>
    <w:rsid w:val="0092747F"/>
    <w:rsid w:val="0099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6827"/>
  <w15:chartTrackingRefBased/>
  <w15:docId w15:val="{D59B82D1-8877-4229-9F8A-30493450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2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25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25DB"/>
    <w:rPr>
      <w:b/>
      <w:bCs/>
    </w:rPr>
  </w:style>
  <w:style w:type="paragraph" w:customStyle="1" w:styleId="titulobox">
    <w:name w:val="titulobox"/>
    <w:basedOn w:val="Normal"/>
    <w:rsid w:val="0099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2021-10-06T23:43:00Z</dcterms:created>
  <dcterms:modified xsi:type="dcterms:W3CDTF">2021-10-06T23:49:00Z</dcterms:modified>
</cp:coreProperties>
</file>