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b/>
          <w:bCs/>
          <w:sz w:val="32"/>
          <w:szCs w:val="32"/>
          <w:lang w:val="en-US" w:eastAsia="zh-CN"/>
        </w:rPr>
      </w:pPr>
      <w:r>
        <w:rPr>
          <w:rFonts w:hint="eastAsia" w:ascii="黑体" w:hAnsi="黑体" w:eastAsia="黑体" w:cs="黑体"/>
          <w:sz w:val="32"/>
          <w:szCs w:val="32"/>
        </w:rPr>
        <w:t>2020年春&lt;&lt;纲要&gt;&gt;课个人读书报告</w:t>
      </w:r>
    </w:p>
    <w:p>
      <w:pPr>
        <w:bidi w:val="0"/>
        <w:jc w:val="cente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保持沉默，追求内心所求</w:t>
      </w:r>
    </w:p>
    <w:p>
      <w:pPr>
        <w:wordWrap w:val="0"/>
        <w:bidi w:val="0"/>
        <w:jc w:val="righ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——读《沉默的大多数》有感</w:t>
      </w:r>
    </w:p>
    <w:p>
      <w:pPr>
        <w:wordWrap w:val="0"/>
        <w:bidi w:val="0"/>
        <w:jc w:val="righ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pStyle w:val="3"/>
        <w:bidi w:val="0"/>
        <w:ind w:firstLine="2530" w:firstLineChars="900"/>
        <w:jc w:val="both"/>
        <w:rPr>
          <w:rFonts w:hint="default" w:eastAsiaTheme="minorEastAsia"/>
          <w:lang w:val="en-US" w:eastAsia="zh-CN"/>
        </w:rPr>
      </w:pPr>
      <w:r>
        <w:rPr>
          <w:rFonts w:hint="eastAsia" w:ascii="宋体" w:hAnsi="宋体" w:eastAsia="宋体" w:cs="宋体"/>
        </w:rPr>
        <w:t>学号</w:t>
      </w:r>
      <w:r>
        <w:rPr>
          <w:rFonts w:hint="eastAsia"/>
          <w:u w:val="single"/>
          <w:lang w:val="en-US" w:eastAsia="zh-CN"/>
        </w:rPr>
        <w:t xml:space="preserve">  </w:t>
      </w:r>
      <w:r>
        <w:rPr>
          <w:rFonts w:hint="eastAsia" w:ascii="宋体" w:hAnsi="宋体" w:eastAsia="宋体" w:cs="宋体"/>
          <w:u w:val="single"/>
          <w:lang w:val="en-US" w:eastAsia="zh-CN"/>
        </w:rPr>
        <w:t xml:space="preserve">9191100X0324   </w:t>
      </w:r>
    </w:p>
    <w:p>
      <w:pPr>
        <w:pStyle w:val="3"/>
        <w:bidi w:val="0"/>
        <w:ind w:firstLine="3092" w:firstLineChars="1100"/>
        <w:jc w:val="both"/>
        <w:rPr>
          <w:rFonts w:hint="eastAsia" w:ascii="宋体" w:hAnsi="宋体" w:eastAsia="宋体" w:cs="宋体"/>
          <w:u w:val="single"/>
          <w:lang w:val="en-US" w:eastAsia="zh-CN"/>
        </w:rPr>
      </w:pPr>
      <w:r>
        <w:rPr>
          <w:rFonts w:hint="eastAsia" w:ascii="宋体" w:hAnsi="宋体" w:eastAsia="宋体" w:cs="宋体"/>
          <w:b/>
          <w:bCs w:val="0"/>
        </w:rPr>
        <w:t>姓名</w:t>
      </w:r>
      <w:r>
        <w:rPr>
          <w:rFonts w:hint="eastAsia"/>
          <w:u w:val="single"/>
          <w:lang w:val="en-US" w:eastAsia="zh-CN"/>
        </w:rPr>
        <w:t xml:space="preserve"> </w:t>
      </w:r>
      <w:r>
        <w:rPr>
          <w:rFonts w:hint="eastAsia" w:ascii="宋体" w:hAnsi="宋体" w:eastAsia="宋体" w:cs="宋体"/>
          <w:u w:val="single"/>
          <w:lang w:val="en-US" w:eastAsia="zh-CN"/>
        </w:rPr>
        <w:t xml:space="preserve"> 刘子晨  </w:t>
      </w:r>
    </w:p>
    <w:p>
      <w:pPr>
        <w:rPr>
          <w:rFonts w:hint="eastAsia" w:ascii="宋体" w:hAnsi="宋体" w:eastAsia="宋体" w:cs="宋体"/>
          <w:u w:val="single"/>
          <w:lang w:val="en-US" w:eastAsia="zh-CN"/>
        </w:rPr>
      </w:pPr>
    </w:p>
    <w:p>
      <w:pPr>
        <w:rPr>
          <w:rFonts w:hint="eastAsia" w:ascii="宋体" w:hAnsi="宋体" w:eastAsia="宋体" w:cs="宋体"/>
          <w:u w:val="single"/>
          <w:lang w:val="en-US" w:eastAsia="zh-CN"/>
        </w:rPr>
      </w:pPr>
    </w:p>
    <w:p>
      <w:pPr>
        <w:rPr>
          <w:rFonts w:hint="eastAsia" w:ascii="宋体" w:hAnsi="宋体" w:eastAsia="宋体" w:cs="宋体"/>
          <w:u w:val="single"/>
          <w:lang w:val="en-US" w:eastAsia="zh-CN"/>
        </w:rPr>
      </w:pPr>
    </w:p>
    <w:p>
      <w:pPr>
        <w:rPr>
          <w:rFonts w:hint="eastAsia" w:ascii="宋体" w:hAnsi="宋体" w:eastAsia="宋体" w:cs="宋体"/>
          <w:u w:val="single"/>
          <w:lang w:val="en-US" w:eastAsia="zh-CN"/>
        </w:rPr>
      </w:pPr>
    </w:p>
    <w:p>
      <w:pPr>
        <w:rPr>
          <w:rFonts w:hint="eastAsia" w:ascii="宋体" w:hAnsi="宋体" w:eastAsia="宋体" w:cs="宋体"/>
          <w:u w:val="single"/>
          <w:lang w:val="en-US" w:eastAsia="zh-CN"/>
        </w:rPr>
      </w:pPr>
    </w:p>
    <w:p>
      <w:pPr>
        <w:rPr>
          <w:rFonts w:hint="eastAsia" w:ascii="宋体" w:hAnsi="宋体" w:eastAsia="宋体" w:cs="宋体"/>
          <w:u w:val="single"/>
          <w:lang w:val="en-US" w:eastAsia="zh-CN"/>
        </w:rPr>
      </w:pPr>
    </w:p>
    <w:p>
      <w:pPr>
        <w:rPr>
          <w:rFonts w:hint="eastAsia" w:ascii="宋体" w:hAnsi="宋体" w:eastAsia="宋体" w:cs="宋体"/>
          <w:u w:val="single"/>
          <w:lang w:val="en-US" w:eastAsia="zh-CN"/>
        </w:rPr>
      </w:pPr>
    </w:p>
    <w:p>
      <w:pPr>
        <w:rPr>
          <w:rFonts w:hint="eastAsia" w:ascii="宋体" w:hAnsi="宋体" w:eastAsia="宋体" w:cs="宋体"/>
          <w:u w:val="single"/>
          <w:lang w:val="en-US" w:eastAsia="zh-CN"/>
        </w:rPr>
      </w:pPr>
    </w:p>
    <w:p>
      <w:pPr>
        <w:rPr>
          <w:rFonts w:hint="eastAsia" w:ascii="宋体" w:hAnsi="宋体" w:eastAsia="宋体" w:cs="宋体"/>
          <w:u w:val="single"/>
          <w:lang w:val="en-US" w:eastAsia="zh-CN"/>
        </w:rPr>
      </w:pPr>
    </w:p>
    <w:p>
      <w:pPr>
        <w:rPr>
          <w:rFonts w:hint="eastAsia" w:ascii="宋体" w:hAnsi="宋体" w:eastAsia="宋体" w:cs="宋体"/>
          <w:u w:val="single"/>
          <w:lang w:val="en-US" w:eastAsia="zh-CN"/>
        </w:rPr>
      </w:pPr>
    </w:p>
    <w:p>
      <w:pPr>
        <w:rPr>
          <w:rFonts w:hint="eastAsia" w:ascii="宋体" w:hAnsi="宋体" w:eastAsia="宋体" w:cs="宋体"/>
          <w:u w:val="single"/>
          <w:lang w:val="en-US" w:eastAsia="zh-CN"/>
        </w:rPr>
      </w:pPr>
    </w:p>
    <w:p>
      <w:pPr>
        <w:rPr>
          <w:rFonts w:hint="eastAsia" w:ascii="宋体" w:hAnsi="宋体" w:eastAsia="宋体" w:cs="宋体"/>
          <w:u w:val="single"/>
          <w:lang w:val="en-US" w:eastAsia="zh-CN"/>
        </w:rPr>
      </w:pPr>
    </w:p>
    <w:p>
      <w:pPr>
        <w:rPr>
          <w:rFonts w:hint="default" w:ascii="宋体" w:hAnsi="宋体" w:eastAsia="宋体" w:cs="宋体"/>
          <w:u w:val="singl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sz w:val="24"/>
          <w:szCs w:val="24"/>
        </w:rPr>
        <w:t xml:space="preserve">  </w:t>
      </w:r>
      <w:r>
        <w:rPr>
          <w:rFonts w:hint="eastAsia"/>
          <w:sz w:val="24"/>
          <w:szCs w:val="24"/>
        </w:rPr>
        <w:tab/>
      </w:r>
      <w:r>
        <w:rPr>
          <w:rFonts w:hint="eastAsia" w:ascii="宋体" w:hAnsi="宋体" w:eastAsia="宋体" w:cs="宋体"/>
          <w:sz w:val="24"/>
          <w:szCs w:val="24"/>
        </w:rPr>
        <w:t>记得以前上高中的时候，第一次听到王小波这个人的时候是读《爱你就像爱生命》的时候，那时候老师不让带课外书，只好借同学的偷偷看。当时觉得王小波是一个很爱自己和很会表达爱意的一个人，但直到我看了他写的《黄金时代》和《沉默的大多数》后，才发现以前的想法太片面了。</w:t>
      </w:r>
      <w:r>
        <w:rPr>
          <w:rFonts w:hint="eastAsia" w:ascii="宋体" w:hAnsi="宋体" w:eastAsia="宋体" w:cs="宋体"/>
          <w:sz w:val="24"/>
          <w:szCs w:val="24"/>
        </w:rPr>
        <w:tab/>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之前就挺想看这本书的，因为和同学交流书籍的时候，同学建议我去读一下《沉默的大多数》，这本书，后来上了中国近现代史的课之后正好要写一篇读后感，就拿它来写了。</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从前序和刚开始的几个篇章来看，他是一个“沉默”的人，他分析了这个世界上存在的几种人，而我感觉和他很相似，王小波用很多杂文书籍信写成了这本书，而每一篇都表明了他对一些事物的自己的看法。</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对其中一篇名叫《花剌子模信使问题》很有感触。他介绍了古代中亚古国花剌子模有一古怪的风俗，凡是给君王带来好消息的信使，就会得到提拔，带来坏消息的信使，就会被送去喂老虎。由此引出了他对中国文学的一些看法，当时社会对同性恋颇有看法，而他和李银河一起写了对同性恋的见解，使得自己倒了霉，受到本市有关部门的警告。而他认为，对于同性恋不是不出书就可以使之消失，这是一个遗传问题，不能改变的。中国社会有很多像花剌子模君王的人，而你却不能跟他们去讲道理，否则你也会被当成食物喂给老虎。</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我不如王小波对中国文化，中国国产片等一系列事物有种种看法，也写不出这么深层次的语言，不过我也想对一些我没法声过的表达一些自己的见解。</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最近出现了一个很令人震惊的新闻，两名美国白人警察竟然在光天化日之下把一名黑人男子压在身下致死，许多群众在旁边要求放了黑人，但是其中一名警察竟然掏出枪械威胁，全程的视频已经被传到网上。我看的时候不经感慨，到底是一个什么社会能出现这个事情。那名黑人男子据说只是犯了一个很小的事情，但是却受到如此对待，我十分同情那个人。以前在高中时，有一次跟同学一起讨论种族歧视的问题，我当时很不能理解为什么这个世界上很多人都很烦黑人，甚至是不把他们当人看。后来听了他们的描述之后，好像确实有的黑人做的一些事令人发指，有些违背道德，但难道就要让所有黑人为此承担后果吗？就可以肆无忌惮地做一些过分的事情吗？这个世界好像隐藏了一个食物链，似乎白人就是这个世界的高端，站在食物链的顶层，而黑人却是在最底层阶级，这让我很不明白。曾经看过几部关于种族歧视的电影，有一部名叫《绿皮书》，其中一个片段让我印象深刻。剧中的黑人是一个十分有钱的人，他去了美国的北部，当时美国的北部对于黑人的歧视十分严重，他进店买一件西服都会不被店员愿意，只因为他是黑人，哪怕他再有钱，白人都不会卖给他。</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对于种族歧视的问题，已经存在了很久，那件事的后续就是现在的美国每天都会发生纵火.抢劫，许多超市被一抢而空，这些行为无不都在抗议种族歧视问题。但种族歧视的问题已经存在了几百年，从以前的黑人奴隶到现在对黑人的歧视。而对于我来说，只希望人人生而平等，没有高低阶级之分。</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这本书中有一句话“我活在世上，无非想要明白一些道理，遇见些有趣的事。倘若如我所愿，我的一生就算成功。为一些也要去论是非，否则道理不给你明白，有趣的事也不让你遇到。我开始的太晚了，很可能做不成什么，但我总得申明我的态度，所以就有了这本书，为我自己，也为沉默的大多数。”对于我来说，可能我的人生阅历.经历不如王小波，对一些事物的理解也有一些差别，但有些我觉得对于我来说也很重要。</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到今年，我已经活了19年了，也遇到过形形色色的事情，有的是发生在我身上，有的是发生在别人身上被我看到的。有趣的事也很多，也想明白一些无法理解的道理。以前曾有段时间感觉生活很无趣，每天的生活都很重复，几乎发生的事情都是一样。但有一次晚上我独自一人去公园散步，突然想明白了很多事，突然感觉自己透彻了很多。跟朋友在一起时候的我，很少会去说话，不是内向，也不是沉默寡言，只是脑子里想了很多却又不想说出来，后来我发现这个社会上有许多像我一样的人，他们都回去保持沉默而视沉默为一种极高的智慧，有时候不是不说，只是想这样学到更多的东西。</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其次我想说的是，千万不要假装很努力，王小波说“真正有出息的人，是对名人感兴趣的东西感兴趣，并在那上面做出成就，而不是仅仅对名人感兴趣。”现在很多人每天都自认为自己每天都很充实，很努力，但是最可怕的就是自认为自己很努力但实际却没什么很大的实际效果。对这句话进行深层解析，我认为是要对自己感兴趣的东西付出自己的努力，而不仅仅限于只是去观看或是勉强够到而已，做什么事都是这样，这可能就是王小波口中所谓的有出息的人吧。</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王小波用一本《沉默的大多数》表达了自己以前很多没有叙述的事物和自己的态度，可能前半生的王小波是沉默的，但是他穷极一生追求的有趣事物和一些道理也以这种方式淋漓尽致地展示在了读者面前吧。这本书还有很多地方我不太能够理解，也许是人生阅历的差异和文化水平的差异，看了之后我对王小波的看法大大改变，远不是以前高中的时候，他对一些事物的看法和理解，对中国文化.中国艺术的见解使我明亮透彻，我希望在以后的日子里，我也能够像王小波那样追求有趣的事物.明</w:t>
      </w:r>
      <w:bookmarkStart w:id="0" w:name="_GoBack"/>
      <w:bookmarkEnd w:id="0"/>
      <w:r>
        <w:rPr>
          <w:rFonts w:hint="eastAsia" w:ascii="宋体" w:hAnsi="宋体" w:eastAsia="宋体" w:cs="宋体"/>
          <w:sz w:val="24"/>
          <w:szCs w:val="24"/>
        </w:rPr>
        <w:t>白自己想要明白的道理，从什么时候都不算晚。</w:t>
      </w:r>
    </w:p>
    <w:sectPr>
      <w:footerReference r:id="rId3" w:type="default"/>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710391"/>
    <w:rsid w:val="00093184"/>
    <w:rsid w:val="005113F4"/>
    <w:rsid w:val="005A3846"/>
    <w:rsid w:val="005C5D68"/>
    <w:rsid w:val="00710391"/>
    <w:rsid w:val="007973A7"/>
    <w:rsid w:val="00825EF9"/>
    <w:rsid w:val="00A108EC"/>
    <w:rsid w:val="00AE581C"/>
    <w:rsid w:val="00B1364C"/>
    <w:rsid w:val="00B4425D"/>
    <w:rsid w:val="00B71243"/>
    <w:rsid w:val="00BA7CB6"/>
    <w:rsid w:val="00CE6566"/>
    <w:rsid w:val="00DD6A9D"/>
    <w:rsid w:val="00F158B6"/>
    <w:rsid w:val="00F464EC"/>
    <w:rsid w:val="00F56B62"/>
    <w:rsid w:val="00FD0F3E"/>
    <w:rsid w:val="1A5D2B18"/>
    <w:rsid w:val="1D791591"/>
    <w:rsid w:val="26A841BF"/>
    <w:rsid w:val="5F456CF1"/>
    <w:rsid w:val="74500AA2"/>
    <w:rsid w:val="79902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semiHidden/>
    <w:unhideWhenUsed/>
    <w:qFormat/>
    <w:uiPriority w:val="99"/>
    <w:pPr>
      <w:tabs>
        <w:tab w:val="center" w:pos="4153"/>
        <w:tab w:val="right" w:pos="8306"/>
      </w:tabs>
      <w:snapToGrid w:val="0"/>
      <w:jc w:val="left"/>
    </w:pPr>
    <w:rPr>
      <w:sz w:val="18"/>
      <w:szCs w:val="18"/>
    </w:rPr>
  </w:style>
  <w:style w:type="paragraph" w:styleId="5">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semiHidden/>
    <w:qFormat/>
    <w:uiPriority w:val="99"/>
    <w:rPr>
      <w:sz w:val="18"/>
      <w:szCs w:val="18"/>
    </w:rPr>
  </w:style>
  <w:style w:type="character" w:customStyle="1" w:styleId="9">
    <w:name w:val="页脚 Char"/>
    <w:basedOn w:val="7"/>
    <w:link w:val="4"/>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320</Words>
  <Characters>1828</Characters>
  <Lines>15</Lines>
  <Paragraphs>4</Paragraphs>
  <TotalTime>2</TotalTime>
  <ScaleCrop>false</ScaleCrop>
  <LinksUpToDate>false</LinksUpToDate>
  <CharactersWithSpaces>2144</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2020-05-28T09:29:00Z</dcterms:created>
  <dc:creator>User</dc:creator>
  <cp:lastModifiedBy>李雨璟</cp:lastModifiedBy>
  <dcterms:modified xsi:type="dcterms:W3CDTF">2020-06-15T01:41:12Z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