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Cs w:val="21"/>
        </w:rPr>
      </w:pPr>
      <w:r>
        <w:rPr>
          <w:rFonts w:hint="eastAsia" w:ascii="黑体" w:hAnsi="黑体" w:eastAsia="黑体" w:cs="黑体"/>
          <w:sz w:val="32"/>
          <w:szCs w:val="32"/>
        </w:rPr>
        <w:t>2020年春&lt;&lt;纲要&gt;&gt;课个人读书报告</w:t>
      </w:r>
    </w:p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读《追风筝的人》有感</w:t>
      </w:r>
    </w:p>
    <w:p>
      <w:pPr>
        <w:pStyle w:val="3"/>
        <w:bidi w:val="0"/>
        <w:ind w:firstLine="2521" w:firstLineChars="900"/>
        <w:jc w:val="both"/>
        <w:rPr>
          <w:rFonts w:hint="eastAsia"/>
        </w:rPr>
      </w:pPr>
    </w:p>
    <w:p>
      <w:pPr>
        <w:pStyle w:val="3"/>
        <w:bidi w:val="0"/>
        <w:ind w:firstLine="2521" w:firstLineChars="900"/>
        <w:jc w:val="both"/>
        <w:rPr>
          <w:rFonts w:hint="eastAsia"/>
        </w:rPr>
      </w:pPr>
    </w:p>
    <w:p>
      <w:pPr>
        <w:pStyle w:val="3"/>
        <w:bidi w:val="0"/>
        <w:ind w:firstLine="2521" w:firstLineChars="900"/>
        <w:jc w:val="both"/>
        <w:rPr>
          <w:rFonts w:hint="eastAsia"/>
        </w:rPr>
      </w:pPr>
    </w:p>
    <w:p>
      <w:pPr>
        <w:pStyle w:val="3"/>
        <w:bidi w:val="0"/>
        <w:ind w:firstLine="2521" w:firstLineChars="900"/>
        <w:jc w:val="both"/>
        <w:rPr>
          <w:rFonts w:hint="eastAsia"/>
        </w:rPr>
      </w:pPr>
    </w:p>
    <w:p>
      <w:pPr>
        <w:pStyle w:val="3"/>
        <w:bidi w:val="0"/>
        <w:ind w:firstLine="2521" w:firstLineChars="900"/>
        <w:jc w:val="both"/>
        <w:rPr>
          <w:rFonts w:hint="eastAsia"/>
        </w:rPr>
      </w:pPr>
    </w:p>
    <w:p>
      <w:pPr>
        <w:pStyle w:val="3"/>
        <w:bidi w:val="0"/>
        <w:ind w:firstLine="2521" w:firstLineChars="900"/>
        <w:jc w:val="both"/>
        <w:rPr>
          <w:rFonts w:hint="eastAsia"/>
        </w:rPr>
      </w:pPr>
    </w:p>
    <w:p>
      <w:pPr>
        <w:pStyle w:val="3"/>
        <w:bidi w:val="0"/>
        <w:ind w:firstLine="2521" w:firstLineChars="900"/>
        <w:jc w:val="center"/>
        <w:rPr>
          <w:rFonts w:hint="eastAsia"/>
        </w:rPr>
      </w:pPr>
    </w:p>
    <w:p>
      <w:pPr>
        <w:pStyle w:val="3"/>
        <w:bidi w:val="0"/>
        <w:ind w:firstLine="2521" w:firstLineChars="90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学号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u w:val="single"/>
          <w:lang w:val="en-US" w:eastAsia="zh-CN"/>
        </w:rPr>
        <w:t>9191100X0325</w:t>
      </w:r>
      <w:bookmarkStart w:id="0" w:name="_GoBack"/>
      <w:bookmarkEnd w:id="0"/>
      <w:r>
        <w:rPr>
          <w:rFonts w:hint="eastAsia" w:ascii="宋体" w:hAnsi="宋体" w:cs="宋体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</w:t>
      </w:r>
    </w:p>
    <w:p>
      <w:pPr>
        <w:pStyle w:val="3"/>
        <w:bidi w:val="0"/>
        <w:ind w:firstLine="3082" w:firstLineChars="1100"/>
        <w:jc w:val="both"/>
        <w:rPr>
          <w:rFonts w:hint="default" w:ascii="宋体" w:hAnsi="宋体" w:eastAsia="宋体" w:cs="宋体"/>
          <w:b/>
          <w:bCs w:val="0"/>
          <w:lang w:val="en-US" w:eastAsia="zh-CN"/>
        </w:rPr>
      </w:pPr>
      <w:r>
        <w:rPr>
          <w:rFonts w:hint="eastAsia"/>
          <w:b/>
          <w:bCs w:val="0"/>
        </w:rPr>
        <w:t>姓名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u w:val="single"/>
          <w:lang w:val="en-US" w:eastAsia="zh-CN"/>
        </w:rPr>
        <w:t>六文涛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 </w:t>
      </w: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>每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每草长莺飞之时，茵茵草地就成了放飞风筝的海洋，抬头看天空，各式各样的风筝在天空中争奇斗艳，如同不知疲倦的飞鸟，不停地翱翔着，而在落日的余晖中，人们尽情欢笑，相互嬉戏打闹。大人，孩子，三五成群的好朋友，他们似乎分工很明确，地面上有放风筝的人，有追风筝的人，也有捡风筝的人。恍惚间，想起《追风筝的人》这本书，脑海里情不自禁，浮现出那句话:为你，千千万万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这本书讲述的故事很简单，却很深情。从小一起长大的少爷阿米尔和他的小仆人哈桑是要好的朋友，阿米尔为了博取父亲的青睐，参加追风筝大赛并拔得头筹，而哈桑却在为阿米尔捡回风筝的时候遭受了邻里男孩的侵犯，目睹一切却无能为力的阿米尔，为了不让自己的良心受到谴责，用生日礼物陷害并赶走了哈桑。但平静的生活渐去渐远，战争的爆发迫使阿米尔与父亲远赴美国，在经历了爱情的滋润与父亲的离世后，阿米尔从父亲的老朋友拉辛汗口中得知，哈桑是自己同父异母的亲兄弟，而此时，哈桑夫妇早已遇害，只留下了一个名叫索拉博的遗孤。为了得到救赎，阿米尔重回故里，历经艰辛，找到了饱受折磨的索拉博，将他带回美国，最终完成了心灵的救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当我第一次看完《追风筝的人》，我为哈桑的耿耿忠心而不得善终感到惋惜，更为阿米尔的自私懦弱而感到愤怒。但当我第二次捧起这本书品读，我却为这两位儿时玩伴，此生挚友而感同身受。或许更多的时候我们都做不到像哈桑一样忠诚，即使出生卑微，但为人却坦荡忠厚。更多的时候，我们更像是那个懦弱的，缩在墙角观望踌躇，目睹一切凶案却不敢出手相助的阿米尔。但是，即使是这样的自私，这样的软弱，当救赎的机会出现在了眼前，我们是否有勇气，像阿米尔一样，踏上那片未知的，充满危险的返乡之路？或许，我们每个人都将面对的，是一场人生的选择，真正的救赎，是敢于接纳并不完美的自己，并为自己曾经犯下的种种过错采取弥补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</w:rPr>
        <w:t>“许多年过去了，人们说陈年旧事是可以被埋葬的。然而我终于明白这句话是错误的。因为往事会自行爬上来的。”这是书的结尾部分，阿米尔接纳了不完美的自己并且为童年时犯的错而进行赎罪，阿米尔带着索拉博放风筝，他追着风筝，在一群尖叫的孩子中奔跑，为你，千千万万遍，他把哈桑对他的爱传递到了索拉博身上。或许这就是人生的历程，我们不断地将不美好的自己显露，却也接纳自己的不完美，去改善并救赎自己的不完美。追风筝的人，追的不仅仅是一只风筝，更是美好的人性和自在的心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或许在人生的道路上，我们每个人都会遇见不完美的自己，如果我们也有勇气像阿米尔一样，敢于回首那一段不堪入目的过往，敢于为当初自己犯下的过错选择救赎，或许这就是一条通往完美的路，我们一直在路上，但从未放弃追求美好与新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书中描写的友谊，会让现实世界的我们感同身受，并为之心生向往。有一种友情，无关任何事，只是为你，千千万万次。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阿米尔敢于为了哈桑重拾过往，选择救赎，不仅仅是因为哈桑是自己的亲兄弟，更是出于哈桑无比纯粹的忠诚与友谊。每个人都渴望拥有像哈桑一样能为了自己赴汤蹈火，能为自己守护一切的挚友。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书中有一段话给我留下了深刻印象。阿米尔问哈桑：“如果我让你吃泥巴，你会吃吗？”哈桑回答：“如果你要求，我会的。不过我怀疑，你是否会让我这么做。你会吗？阿米尔少爷？”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哈桑把阿米尔当做自己的挚友，总是在第一时间维护，和无条件相信阿米尔，甚至愿意付出生命的代价，对于阿米尔，哈桑却只是一个仆人，一个儿时玩伴。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如此看来并不是每一个人都会珍视这段感情，但如果我们像阿米尔一样走过了人生的漫漫旅程，回首过往，我们会发现，那段友谊如同烁金，熠熠生辉，历久而弥新，温暖滋润我们一生。与其去后悔当初为什么没有好好把握那一段友谊，不如在成长路上，去切实为友谊付出自己的真实感情，用自己所能做的一切去守护这段友谊。老来回首过往，那必是一生的宝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追风筝的人，既是一本小说，也是一部历史，但我唯独钟爱其对于情感的刻画，无论是父亲对于阿米尔的深情，阿米尔对于父亲爱的渴望，还是阿米尔与哈桑的友谊，都让我为之感慨万分，这既是一部作品，更是人的一生的历程。在我们人生的漫漫长路之中，我们会收获友谊，我们会为了亲情而努力使自己完美，我们会因为遇到我们所爱的人而不懈的奋斗使自己能够配得上对方。我们也许会犯错，犯下不可饶恕不可原谅的错误，但那时我们是否有勇气去纠正自己的错误？为自己的错误付出救赎？我们是否有勇气踏上一片未知的征途，去回首自己曾经的一切？读追风筝的人，品味百味人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color="auto" w:fill="FFFFFF"/>
          <w:lang w:val="en-US" w:eastAsia="zh-CN"/>
        </w:rPr>
        <w:t>作为一本人性治愈小说，追风筝的人早已向世人展现出它无穷的魅力，荣获了无数奖项来证明它的时代影响力。作为一部必将名垂文学史的著作，我很庆幸自己拜读了这本大作。它教会了我很多，让我感同身受。我既有像阿米尔一样懦弱的性格，又渴望像哈桑一样的挚友，这本书让我遇见了更好的自己的可能性，教给了我很多为人处世的哲学。或许我们每个人都会在书中寻求更美好的自己，而《追风筝的人》，无疑，将会使我受益终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7F"/>
    <w:rsid w:val="00541BD4"/>
    <w:rsid w:val="00715D7F"/>
    <w:rsid w:val="00752A09"/>
    <w:rsid w:val="00903DE7"/>
    <w:rsid w:val="00AC6B01"/>
    <w:rsid w:val="040D587A"/>
    <w:rsid w:val="09DE4A2A"/>
    <w:rsid w:val="121231B0"/>
    <w:rsid w:val="2D377475"/>
    <w:rsid w:val="47D3073E"/>
    <w:rsid w:val="67F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861</Characters>
  <Lines>7</Lines>
  <Paragraphs>2</Paragraphs>
  <TotalTime>0</TotalTime>
  <ScaleCrop>false</ScaleCrop>
  <LinksUpToDate>false</LinksUpToDate>
  <CharactersWithSpaces>1010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2020-05-27T12:29:00Z</dcterms:created>
  <dc:creator>1350440843@qq.com</dc:creator>
  <cp:lastModifiedBy>李雨璟</cp:lastModifiedBy>
  <dcterms:modified xsi:type="dcterms:W3CDTF">2020-06-15T01:39:25Z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