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0B2545"/>
          <w:sz w:val="44"/>
        </w:rPr>
        <w:t>Acceptance Criteria</w:t>
      </w:r>
    </w:p>
    <w:p>
      <w:pPr>
        <w:pStyle w:val="Subtitle"/>
      </w:pPr>
      <w:r>
        <w:rPr>
          <w:rFonts w:ascii="Calibri" w:hAnsi="Calibri" w:eastAsia="Calibri"/>
          <w:color w:val="667085"/>
          <w:sz w:val="24"/>
        </w:rPr>
        <w:t>Tiêu chí nghiệm thu theo feature để QA/dev kiểm tra trước khi bàn giao.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 xml:space="preserve">Project: </w:t>
      </w:r>
      <w:r>
        <w:rPr>
          <w:rFonts w:ascii="Calibri" w:hAnsi="Calibri" w:eastAsia="Calibri"/>
          <w:color w:val="0B2545"/>
          <w:sz w:val="21"/>
        </w:rPr>
        <w:t>Shoes Ecommerce / fashion store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 xml:space="preserve">Document type: </w:t>
      </w:r>
      <w:r>
        <w:rPr>
          <w:rFonts w:ascii="Calibri" w:hAnsi="Calibri" w:eastAsia="Calibri"/>
          <w:color w:val="0B2545"/>
          <w:sz w:val="21"/>
        </w:rPr>
        <w:t>Acceptance Criteria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 xml:space="preserve">Version: </w:t>
      </w:r>
      <w:r>
        <w:rPr>
          <w:rFonts w:ascii="Calibri" w:hAnsi="Calibri" w:eastAsia="Calibri"/>
          <w:color w:val="0B2545"/>
          <w:sz w:val="21"/>
        </w:rPr>
        <w:t>1.0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 xml:space="preserve">Date: </w:t>
      </w:r>
      <w:r>
        <w:rPr>
          <w:rFonts w:ascii="Calibri" w:hAnsi="Calibri" w:eastAsia="Calibri"/>
          <w:color w:val="0B2545"/>
          <w:sz w:val="21"/>
        </w:rPr>
        <w:t>2026-05-19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 xml:space="preserve">Prepared for: </w:t>
      </w:r>
      <w:r>
        <w:rPr>
          <w:rFonts w:ascii="Calibri" w:hAnsi="Calibri" w:eastAsia="Calibri"/>
          <w:color w:val="0B2545"/>
          <w:sz w:val="21"/>
        </w:rPr>
        <w:t>Business, development and testing review</w:t>
      </w:r>
    </w:p>
    <w:p>
      <w:pPr>
        <w:pBdr>
          <w:bottom w:val="single" w:sz="12" w:space="6" w:color="2E74B5"/>
        </w:pBdr>
      </w:pPr>
    </w:p>
    <w:p>
      <w:pPr>
        <w:pStyle w:val="Heading1"/>
      </w:pPr>
      <w:r>
        <w:t>1. Acceptance Approach</w:t>
      </w:r>
    </w:p>
    <w:p>
      <w:r>
        <w:t>Mỗi tiêu chí dùng dạng Given/When/Then để dễ chuyển thành test case thủ công hoặc E2E. Các tiêu chí tập trung vào luồng có rủi ro cao: checkout, payment, email, order history, cancel/refund, admin và inventory.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1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irements_traceability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1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667085"/>
          <w:sz w:val="19"/>
        </w:rPr>
        <w:t>Figure 1. Acceptance criteria traceability</w:t>
      </w:r>
    </w:p>
    <w:p>
      <w:pPr>
        <w:pStyle w:val="Heading1"/>
      </w:pPr>
      <w:r>
        <w:t>2. Criteria Matrix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Feature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Acceptance criteria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AC-CATALOG-01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Product listing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khách mở store, When API trả sản phẩm, Then danh sách hiển thị ảnh, tên, giá, màu và rating.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AC-CATALOG-02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Product detail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khách chọn product, When vào detail, Then có gallery, color/size picker, stock và reviews.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AC-CART-01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Cart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khách thêm item còn hàng, When bấm Add to Bag, Then item xuất hiện trong bag và lưu localStorage.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AC-CART-02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Cart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stock không đủ, When tăng quantity quá tồn kho, Then hệ thống chặn và thông báo rõ.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AC-COUPON-01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Coupon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coupon hợp lệ, When apply ở cart/checkout, Then total giảm đúng theo rule.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AC-CHECKOUT-01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 checkout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guest nhập đủ email/phone/address, When đặt hàng, Then order được tạo và đi đến payment.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AC-CHECKOUT-02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Logged-in checkout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user đăng nhập, When checkout, Then profile/address được prefill và order lưu vào lịch sử.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AC-PAYOS-01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PayOS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PayOS callback hợp lệ, When webhook đến, Then order thành PAID, trừ stock và gửi email.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AC-STRIPE-01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Stripe/Visa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thẻ thanh toán thành công, When Stripe webhook verified, Then order thành PAID và bag bị clear sau khi confirm.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AC-PAYMENT-ERR-01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Payment error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payment bị lỗi hoặc blocked, When confirm thất bại, Then bag vẫn giữ nguyên và user thấy lỗi dễ hiểu.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AC-ORDER-01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 order tracking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guest có email và mã đơn đúng, When tra cứu, Then hiển thị trạng thái và item của đơn.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AC-ORDER-02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 order history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user đăng nhập đã mua hàng, When vào My Orders, Then thấy lịch sử và mở được detail.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AC-REFUND-01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Cancel/refund allowed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order PAID và fulfillment CONFIRMED/PACKING, When customer hủy, Then status CANCELLED và refund được tạo.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AC-REFUND-02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Cancel/refund blocked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order SHIPPING/DELIVERED, When customer hủy, Then hệ thống chặn và giải thích không thể hoàn tiền tự động.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AC-EMAIL-01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Secure email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order thay đổi trạng thái, When gửi Gmail, Then email không chứa số thẻ, secret, token hoặc link nhạy cảm.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AC-WISHLIST-01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Wishlist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user bấm icon tim, When item chưa có trong wishlist, Then item được lưu và hiển thị ở wishlist page.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AC-REVIEW-01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Review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user đã mua sản phẩm, When gửi rating/comment, Then review được lưu và cập nhật rating trung bình.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AC-RETURN-01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Returns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user tạo return request, When admin approve/reject/process/complete, Then user nhận được trạng thái mới.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AC-CHAT-01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Live chat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guest/user gửi tin nhắn, When admin mở chat, Then thấy conversation và trả lời được.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AC-ADMIN-PRODUCT-01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products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admin tạo/cập nhật product, When lưu, Then storefront hiển thị dữ liệu mới đúng variant.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AC-ADMIN-ORDER-01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orders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admin chuyển PACKING -&gt; SHIPPING, When nhập carrier/tracking, Then order history và email có tracking.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AC-INVENTORY-01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Inventory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admin adjust stock, When quantity hợp lệ, Then stock thay đổi và movement log được ghi.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AC-COUPON-ADMIN-01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coupons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admin tạo coupon trùng code, When submit, Then hệ thống trả lỗi conflict.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AC-USER-ADMIN-01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users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admin đổi role user khác, When submit hợp lệ, Then role cập nhật và không cho tự đổi role chính mình.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AC-ANALYTICS-01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Analytics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Given admin chọn date range, When dashboard load, Then metrics/charts phản ánh đúng khoảng thời gian.</w:t>
            </w:r>
          </w:p>
        </w:tc>
      </w:tr>
    </w:tbl>
    <w:p/>
    <w:p>
      <w:pPr>
        <w:pStyle w:val="Heading1"/>
      </w:pPr>
      <w:r>
        <w:t>3. Release Gate Checklist</w:t>
      </w:r>
    </w:p>
    <w:p>
      <w:pPr>
        <w:pStyle w:val="ListBullet"/>
      </w:pPr>
      <w:r>
        <w:rPr>
          <w:rFonts w:ascii="Calibri" w:hAnsi="Calibri" w:eastAsia="Calibri"/>
          <w:color w:val="0B2545"/>
          <w:sz w:val="21"/>
        </w:rPr>
        <w:t>Run customer checkout test for guest PayOS, guest Stripe/Visa and logged-in checkout.</w:t>
      </w:r>
    </w:p>
    <w:p>
      <w:pPr>
        <w:pStyle w:val="ListBullet"/>
      </w:pPr>
      <w:r>
        <w:rPr>
          <w:rFonts w:ascii="Calibri" w:hAnsi="Calibri" w:eastAsia="Calibri"/>
          <w:color w:val="0B2545"/>
          <w:sz w:val="21"/>
        </w:rPr>
        <w:t>Verify bag is preserved on failed/blocked payment and cleared only on confirmed payment success.</w:t>
      </w:r>
    </w:p>
    <w:p>
      <w:pPr>
        <w:pStyle w:val="ListBullet"/>
      </w:pPr>
      <w:r>
        <w:rPr>
          <w:rFonts w:ascii="Calibri" w:hAnsi="Calibri" w:eastAsia="Calibri"/>
          <w:color w:val="0B2545"/>
          <w:sz w:val="21"/>
        </w:rPr>
        <w:t>Verify Gmail order email content contains order code, item summary and safe tracking/refund information only.</w:t>
      </w:r>
    </w:p>
    <w:p>
      <w:pPr>
        <w:pStyle w:val="ListBullet"/>
      </w:pPr>
      <w:r>
        <w:rPr>
          <w:rFonts w:ascii="Calibri" w:hAnsi="Calibri" w:eastAsia="Calibri"/>
          <w:color w:val="0B2545"/>
          <w:sz w:val="21"/>
        </w:rPr>
        <w:t>Verify cancel/refund works for PAID + CONFIRMED/PACKING and is blocked for SHIPPING/DELIVERED.</w:t>
      </w:r>
    </w:p>
    <w:p>
      <w:pPr>
        <w:pStyle w:val="ListBullet"/>
      </w:pPr>
      <w:r>
        <w:rPr>
          <w:rFonts w:ascii="Calibri" w:hAnsi="Calibri" w:eastAsia="Calibri"/>
          <w:color w:val="0B2545"/>
          <w:sz w:val="21"/>
        </w:rPr>
        <w:t>Verify admin order detail modal/view does not obscure the page with an unwanted black background.</w:t>
      </w:r>
    </w:p>
    <w:p>
      <w:pPr>
        <w:pStyle w:val="ListBullet"/>
      </w:pPr>
      <w:r>
        <w:rPr>
          <w:rFonts w:ascii="Calibri" w:hAnsi="Calibri" w:eastAsia="Calibri"/>
          <w:color w:val="0B2545"/>
          <w:sz w:val="21"/>
        </w:rPr>
        <w:t>Verify wishlist persists per user and supports remove/add-to-cart without stale UI state.</w:t>
      </w:r>
    </w:p>
    <w:p>
      <w:pPr>
        <w:pStyle w:val="ListBullet"/>
      </w:pPr>
      <w:r>
        <w:rPr>
          <w:rFonts w:ascii="Calibri" w:hAnsi="Calibri" w:eastAsia="Calibri"/>
          <w:color w:val="0B2545"/>
          <w:sz w:val="21"/>
        </w:rPr>
        <w:t>Verify inventory stock decreases after paid order and restores after eligible cancellation/refund.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7085"/>
        <w:sz w:val="18"/>
      </w:rPr>
      <w:t>Confidential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667085"/>
        <w:sz w:val="18"/>
      </w:rPr>
      <w:t>Shoes Ecommerce Requirements | Acceptance Criteria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