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2545"/>
          <w:sz w:val="44"/>
        </w:rPr>
        <w:t>Software Requirements Specification (SRS)</w:t>
      </w:r>
    </w:p>
    <w:p>
      <w:pPr>
        <w:pStyle w:val="Subtitle"/>
      </w:pPr>
      <w:r>
        <w:rPr>
          <w:rFonts w:ascii="Calibri" w:hAnsi="Calibri" w:eastAsia="Calibri"/>
          <w:color w:val="667085"/>
          <w:sz w:val="24"/>
        </w:rPr>
        <w:t>Đặc tả yêu cầu phần mềm chi tiết cho frontend Vue, backend NestJS, MongoDB và các tích hợp.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Project: </w:t>
      </w:r>
      <w:r>
        <w:rPr>
          <w:rFonts w:ascii="Calibri" w:hAnsi="Calibri" w:eastAsia="Calibri"/>
          <w:color w:val="0B2545"/>
          <w:sz w:val="21"/>
        </w:rPr>
        <w:t>Shoes Ecommerce / fashion store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Document type: </w:t>
      </w:r>
      <w:r>
        <w:rPr>
          <w:rFonts w:ascii="Calibri" w:hAnsi="Calibri" w:eastAsia="Calibri"/>
          <w:color w:val="0B2545"/>
          <w:sz w:val="21"/>
        </w:rPr>
        <w:t>Software Requirements Specification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Version: </w:t>
      </w:r>
      <w:r>
        <w:rPr>
          <w:rFonts w:ascii="Calibri" w:hAnsi="Calibri" w:eastAsia="Calibri"/>
          <w:color w:val="0B2545"/>
          <w:sz w:val="21"/>
        </w:rPr>
        <w:t>1.0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Date: </w:t>
      </w:r>
      <w:r>
        <w:rPr>
          <w:rFonts w:ascii="Calibri" w:hAnsi="Calibri" w:eastAsia="Calibri"/>
          <w:color w:val="0B2545"/>
          <w:sz w:val="21"/>
        </w:rPr>
        <w:t>2026-05-19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Prepared for: </w:t>
      </w:r>
      <w:r>
        <w:rPr>
          <w:rFonts w:ascii="Calibri" w:hAnsi="Calibri" w:eastAsia="Calibri"/>
          <w:color w:val="0B2545"/>
          <w:sz w:val="21"/>
        </w:rPr>
        <w:t>Business, development and testing review</w:t>
      </w:r>
    </w:p>
    <w:p>
      <w:pPr>
        <w:pBdr>
          <w:bottom w:val="single" w:sz="12" w:space="6" w:color="2E74B5"/>
        </w:pBdr>
      </w:pPr>
    </w:p>
    <w:p>
      <w:pPr>
        <w:pStyle w:val="Heading1"/>
      </w:pPr>
      <w:r>
        <w:t>1. System Overview</w:t>
      </w:r>
    </w:p>
    <w:p>
      <w:r>
        <w:t>Hệ thống gồm frontend Vue 3/Vite/TailwindCSS, backend NestJS module hóa, MongoDB/Mongoose, PayOS, Stripe, Gmail SMTP và Cloudflare R2. API chính bao gồm auth, shoes, payments, inventory, coupons, reviews, returns, wishlist, chat, analytics và r2.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69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9"/>
        </w:rPr>
        <w:t>Figure 1. System context diagram</w:t>
      </w:r>
    </w:p>
    <w:p>
      <w:pPr>
        <w:pStyle w:val="Heading1"/>
      </w:pPr>
      <w:r>
        <w:t>2. Actors and Permissions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Actor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Permissions / Responsibility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Browse, search, cart, guest checkout, payment, guest order lookup, guest chat.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All guest actions plus profile, addresses, wishlist, order history, reviews, returns, cancel/refund eligible orders.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Full admin functions: product, order, inventory, returns, coupon, users, analytics, chat.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Operational admin functions excluding highest-risk account/role operations where restricted.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System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Webhook verification, stock changes, email notification, status history and audit logs.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00"/>
        <w:gridCol w:w="1700"/>
        <w:gridCol w:w="5100"/>
        <w:gridCol w:w="16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Name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Requirement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Use cases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listing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hiển thị danh sách sản phẩm với ảnh, giá, màu, rating và trạng thái hàng.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Search and filter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lọc theo category, color, size, price và text search.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detail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hiển thị gallery, variant, size, stock, mô tả và review.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UC-03, UC-04, UC-05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Cart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thêm/xóa/sửa số lượng và tính tổng tiền, coupon, discount.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UC-06, UC-07, UC-08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 checkout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nhận thông tin guest và tạo đơn không cần đăng nhập.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UC-09, UC-13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Logged-in checkout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prefill profile/address và lưu lịch sử đơn cho user.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UC-18, UC-19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PayOS payment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tạo payment link/QR, verify webhook và cập nhật PAID.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UC-10, UC-12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Stripe card payment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tạo PaymentIntent, xác nhận thẻ và verify Stripe webhook.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UC-11, UC-12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Order email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gửi email xác nhận, cập nhật shipping, cancel/refund.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UC-38, UC-52, UC-76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Order tracking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cho guest/user xem trạng thái và chi tiết đơn.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UC-13, UC-19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Cancel/refund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cho khách hủy/hoàn tiền khi PAID và CONFIRMED/PACKING.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Wishlist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cho user quản lý wishlist và chuyển item sang cart.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cho user đã mua sản phẩm viết review kèm ảnh.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Returns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cho user tạo/track return và admin xử lý return.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UC-21, UC-22, UC-46..UC-52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chat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Hệ thống phải hỗ trợ chat guest/user và quản trị hội thoại.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UC-24, UC-68..UC-75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admin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phải CRUD product, variants, images, discount.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UC-25..UC-31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Order admin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phải xem, lọc, cập nhật fulfillment, tracking và note.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UC-32..UC-39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Inventory admin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phải xem, cảnh báo, điều chỉnh và audit stock movement.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UC-40..UC-45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Coupon/user admin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phải quản lý coupon, users, roles và disable account.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UC-53..UC-60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FR-20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Analytics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phải xem/export dashboard theo doanh thu, đơn, sản phẩm, user.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UC-61..UC-67</w:t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Quality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Specification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Security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JWT bảo vệ API, RBAC cho admin/manager, không log card data, verify webhook signature.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Privacy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Email/order detail chỉ chứa dữ liệu cần thiết; không gửi số thẻ, secret, token hoặc thông tin nhạy cảm.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Reliability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Webhook xử lý idempotent; lỗi email không làm fail thanh toán đã thành công.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Bag không bị xóa nếu thanh toán lỗi; lỗi phải rõ ràng và có hành động tiếp theo.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Performance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listing dùng lazy/virtual loading; API phân trang cho admin order/user/coupon.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Maintainability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module hóa theo auth, shoes, payment, inventory, returns, reviews, wishlist, chat, analytics.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Observability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 webhook, email, refund, inventory movement và fulfillment history.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Scalability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Media dùng R2, frontend/backend container hóa và có hướng tách microservice.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NFR-09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Data integrity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Stock phải giảm sau khi payment PAID và hoàn lại khi cancel/refund hợp lệ.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NFR-10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Compatibility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Stripe Elements chạy trên trình duyệt hiện đại; PayOS redirect hoạt động với mobile/desktop.</w:t>
            </w:r>
          </w:p>
        </w:tc>
      </w:tr>
    </w:tbl>
    <w:p/>
    <w:p>
      <w:pPr>
        <w:pStyle w:val="Heading1"/>
      </w:pPr>
      <w:r>
        <w:t>5. Payment and Order State Specifications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Payment status: PENDING, PAID, FAILED, CANCELLED, REFUNDED, REFUND_PENDING.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Fulfillment status: CONFIRMED, PACKING, SHIPPING, DELIVERED, CANCELLED.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Stripe webhook must be verified with the configured webhook secret before updating order status.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PayOS webhook must be verified with checksum/HMAC before updating order status.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Bag should only be cleared after the app receives a successful payment confirmation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_paym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9"/>
        </w:rPr>
        <w:t>Figure 2. Checkout and payment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4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cancel_refun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9"/>
        </w:rPr>
        <w:t>Figure 3. Cancel and refund state flow</w:t>
      </w:r>
    </w:p>
    <w:p>
      <w:pPr>
        <w:pStyle w:val="Heading1"/>
      </w:pPr>
      <w:r>
        <w:t>6. Admin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5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perations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9"/>
        </w:rPr>
        <w:t>Figure 4. Admin operations map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8"/>
      </w:rPr>
      <w:t>Confidential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67085"/>
        <w:sz w:val="18"/>
      </w:rPr>
      <w:t>Shoes Ecommerce Requirements |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