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 Spacing"/>
        <w:rPr>
          <w:b w:val="1"/>
          <w:bCs w:val="1"/>
          <w:sz w:val="24"/>
          <w:szCs w:val="24"/>
        </w:rPr>
      </w:pPr>
      <w:r>
        <w:rPr>
          <w:b w:val="1"/>
          <w:bCs w:val="1"/>
          <w:sz w:val="36"/>
          <w:szCs w:val="36"/>
          <w:rtl w:val="0"/>
          <w:lang w:val="en-US"/>
        </w:rPr>
        <w:t>Douglas Michael Soule</w:t>
      </w:r>
      <w:r>
        <w:rPr>
          <w:b w:val="1"/>
          <w:bCs w:val="1"/>
          <w:sz w:val="24"/>
          <w:szCs w:val="24"/>
        </w:rPr>
        <w:tab/>
      </w:r>
    </w:p>
    <w:p>
      <w:pPr>
        <w:pStyle w:val="No Spacing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en-US"/>
        </w:rPr>
        <w:t>Full-Stack Web Developer</w:t>
      </w:r>
      <w:r>
        <w:rPr>
          <w:b w:val="1"/>
          <w:bCs w:val="1"/>
          <w:sz w:val="24"/>
          <w:szCs w:val="24"/>
        </w:rPr>
        <w:tab/>
        <w:tab/>
        <w:tab/>
        <w:tab/>
      </w:r>
    </w:p>
    <w:p>
      <w:pPr>
        <w:pStyle w:val="No Spacing"/>
        <w:rPr>
          <w:rStyle w:val="None"/>
          <w:sz w:val="24"/>
          <w:szCs w:val="24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"mailto:Souleman13@gmail.com"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Souleman13@gmail.com</w:t>
      </w:r>
      <w:r>
        <w:rPr/>
        <w:fldChar w:fldCharType="end" w:fldLock="0"/>
      </w:r>
      <w:r>
        <w:rPr>
          <w:rStyle w:val="None"/>
          <w:sz w:val="24"/>
          <w:szCs w:val="24"/>
          <w:rtl w:val="0"/>
          <w:lang w:val="en-US"/>
        </w:rPr>
        <w:t xml:space="preserve"> | </w:t>
      </w:r>
      <w:r>
        <w:rPr>
          <w:rStyle w:val="None"/>
          <w:sz w:val="24"/>
          <w:szCs w:val="24"/>
          <w:rtl w:val="0"/>
          <w:lang w:val="en-US"/>
        </w:rPr>
        <w:t>816-547-2049</w:t>
      </w:r>
    </w:p>
    <w:p>
      <w:pPr>
        <w:pStyle w:val="No Spacing"/>
        <w:rPr>
          <w:sz w:val="24"/>
          <w:szCs w:val="24"/>
        </w:rPr>
      </w:pPr>
    </w:p>
    <w:p>
      <w:pPr>
        <w:pStyle w:val="No Spacing"/>
        <w:rPr>
          <w:sz w:val="24"/>
          <w:szCs w:val="24"/>
        </w:rPr>
      </w:pPr>
    </w:p>
    <w:p>
      <w:pPr>
        <w:pStyle w:val="No Spacing"/>
        <w:rPr>
          <w:rStyle w:val="None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Links</w:t>
      </w:r>
      <w:r>
        <w:rPr>
          <w:rStyle w:val="None"/>
          <w:sz w:val="24"/>
          <w:szCs w:val="24"/>
        </w:rPr>
        <w:tab/>
        <w:tab/>
        <w:tab/>
        <w:tab/>
        <w:tab/>
        <w:tab/>
        <w:tab/>
        <w:tab/>
      </w:r>
    </w:p>
    <w:p>
      <w:pPr>
        <w:pStyle w:val="No Spacing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 xml:space="preserve">LinkedIn =&gt;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"http://www.linkedin.com/in/souleman13"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souleman13</w:t>
      </w:r>
      <w:r>
        <w:rPr/>
        <w:fldChar w:fldCharType="end" w:fldLock="0"/>
      </w:r>
      <w:r>
        <w:rPr>
          <w:rStyle w:val="None"/>
          <w:sz w:val="24"/>
          <w:szCs w:val="24"/>
        </w:rPr>
        <w:tab/>
        <w:tab/>
        <w:tab/>
        <w:tab/>
        <w:tab/>
      </w:r>
    </w:p>
    <w:p>
      <w:pPr>
        <w:pStyle w:val="No Spacing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Portfolio =&gt;</w:t>
      </w:r>
      <w:r>
        <w:rPr>
          <w:rStyle w:val="None"/>
          <w:sz w:val="24"/>
          <w:szCs w:val="24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"http://DevelopWithSoule.net"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DevelopWithSoule.net</w:t>
      </w:r>
      <w:r>
        <w:rPr/>
        <w:fldChar w:fldCharType="end" w:fldLock="0"/>
      </w:r>
    </w:p>
    <w:p>
      <w:pPr>
        <w:pStyle w:val="No Spacing"/>
        <w:rPr>
          <w:sz w:val="24"/>
          <w:szCs w:val="24"/>
        </w:rPr>
      </w:pPr>
    </w:p>
    <w:p>
      <w:pPr>
        <w:pStyle w:val="No Spacing"/>
        <w:rPr>
          <w:sz w:val="24"/>
          <w:szCs w:val="24"/>
        </w:rPr>
      </w:pPr>
    </w:p>
    <w:p>
      <w:pPr>
        <w:pStyle w:val="No Spacing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Summary</w:t>
      </w:r>
    </w:p>
    <w:p>
      <w:pPr>
        <w:pStyle w:val="No Spacing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I am driven individual that loves everything computers and also loves getting out into nature on my days off to shred a mountain or go camping for the weekend. Actions speak much louder than words, please visit my portfolio site for examples of my work! I desire to be a backend engineer and hope to eventually expand my education into both blockchain and network security.</w:t>
      </w:r>
    </w:p>
    <w:p>
      <w:pPr>
        <w:pStyle w:val="No Spacing"/>
        <w:rPr>
          <w:sz w:val="24"/>
          <w:szCs w:val="24"/>
        </w:rPr>
      </w:pPr>
    </w:p>
    <w:p>
      <w:pPr>
        <w:pStyle w:val="No Spacing"/>
        <w:rPr>
          <w:sz w:val="16"/>
          <w:szCs w:val="16"/>
        </w:rPr>
      </w:pPr>
    </w:p>
    <w:p>
      <w:pPr>
        <w:pStyle w:val="No Spacing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Skills</w:t>
      </w:r>
    </w:p>
    <w:tbl>
      <w:tblPr>
        <w:tblW w:w="1079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055"/>
        <w:gridCol w:w="7735"/>
      </w:tblGrid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30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NodeJS  Libraries:</w:t>
            </w:r>
          </w:p>
        </w:tc>
        <w:tc>
          <w:tcPr>
            <w:tcW w:type="dxa" w:w="77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rtl w:val="0"/>
                <w:lang w:val="en-US"/>
              </w:rPr>
              <w:t>React, Webpack + Babel, Angular, Express, Hapi, GraphQL, Apollo, Redux</w:t>
            </w:r>
          </w:p>
        </w:tc>
      </w:tr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30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American Typewriter" w:hAnsi="American Typewriter"/>
                <w:b w:val="1"/>
                <w:bCs w:val="1"/>
                <w:sz w:val="22"/>
                <w:szCs w:val="22"/>
                <w:rtl w:val="0"/>
                <w:lang w:val="en-US"/>
              </w:rPr>
              <w:t>Go / GoLang Packages:</w:t>
            </w:r>
          </w:p>
        </w:tc>
        <w:tc>
          <w:tcPr>
            <w:tcW w:type="dxa" w:w="77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American Typewriter" w:hAnsi="American Typewriter"/>
                <w:sz w:val="22"/>
                <w:szCs w:val="22"/>
                <w:rtl w:val="0"/>
                <w:lang w:val="en-US"/>
              </w:rPr>
              <w:t>database/sql, sqlmock, testing, io, reflect, fmt</w:t>
            </w:r>
          </w:p>
        </w:tc>
      </w:tr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30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American Typewriter" w:hAnsi="American Typewriter"/>
                <w:b w:val="1"/>
                <w:bCs w:val="1"/>
                <w:sz w:val="22"/>
                <w:szCs w:val="22"/>
                <w:rtl w:val="0"/>
                <w:lang w:val="en-US"/>
              </w:rPr>
              <w:t>CSS Libraries:</w:t>
            </w:r>
          </w:p>
        </w:tc>
        <w:tc>
          <w:tcPr>
            <w:tcW w:type="dxa" w:w="77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American Typewriter" w:hAnsi="American Typewriter"/>
                <w:sz w:val="22"/>
                <w:szCs w:val="22"/>
                <w:rtl w:val="0"/>
                <w:lang w:val="en-US"/>
              </w:rPr>
              <w:t>Material-ui, Semantic-ui, Bootstrap, JSS, SCSS, SaSS, LESS</w:t>
            </w:r>
          </w:p>
        </w:tc>
      </w:tr>
      <w:tr>
        <w:tblPrEx>
          <w:shd w:val="clear" w:color="auto" w:fill="d0ddef"/>
        </w:tblPrEx>
        <w:trPr>
          <w:trHeight w:val="1320" w:hRule="atLeast"/>
        </w:trPr>
        <w:tc>
          <w:tcPr>
            <w:tcW w:type="dxa" w:w="30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Databases / Tools / Services:</w:t>
            </w:r>
          </w:p>
        </w:tc>
        <w:tc>
          <w:tcPr>
            <w:tcW w:type="dxa" w:w="77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rtl w:val="0"/>
                <w:lang w:val="en-US"/>
              </w:rPr>
              <w:t>Amazon Web Services (DynamoDB, S3), snowflakeDB, Microsoft AzureSQL, Google Big Query, mongoDB, SQ</w:t>
            </w:r>
            <w:r>
              <w:rPr>
                <w:rStyle w:val="None"/>
                <w:rtl w:val="0"/>
                <w:lang w:val="en-US"/>
              </w:rPr>
              <w:t>L</w:t>
            </w:r>
            <w:r>
              <w:rPr>
                <w:rStyle w:val="None"/>
                <w:rtl w:val="0"/>
                <w:lang w:val="en-US"/>
              </w:rPr>
              <w:t>, Docker, JIRA, SCRUM, Kanban, Remote Development, Trunk Based Development, Continuous Integration and Delivery (CICD), GIT (version control), GitHub, BitBucket</w:t>
            </w:r>
          </w:p>
        </w:tc>
      </w:tr>
    </w:tbl>
    <w:p>
      <w:pPr>
        <w:pStyle w:val="No Spacing"/>
        <w:widowControl w:val="0"/>
        <w:ind w:left="108" w:hanging="108"/>
        <w:rPr>
          <w:rStyle w:val="None"/>
          <w:b w:val="1"/>
          <w:bCs w:val="1"/>
          <w:sz w:val="24"/>
          <w:szCs w:val="24"/>
        </w:rPr>
      </w:pPr>
    </w:p>
    <w:p>
      <w:pPr>
        <w:pStyle w:val="No Spacing"/>
        <w:widowControl w:val="0"/>
        <w:rPr>
          <w:rStyle w:val="None"/>
          <w:b w:val="1"/>
          <w:bCs w:val="1"/>
          <w:sz w:val="16"/>
          <w:szCs w:val="16"/>
        </w:rPr>
      </w:pPr>
    </w:p>
    <w:p>
      <w:pPr>
        <w:pStyle w:val="No Spacing"/>
        <w:jc w:val="center"/>
        <w:rPr>
          <w:rStyle w:val="None"/>
          <w:b w:val="1"/>
          <w:bCs w:val="1"/>
          <w:sz w:val="16"/>
          <w:szCs w:val="16"/>
        </w:rPr>
      </w:pPr>
    </w:p>
    <w:p>
      <w:pPr>
        <w:pStyle w:val="No Spacing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Work Experience || Projects</w:t>
      </w:r>
    </w:p>
    <w:tbl>
      <w:tblPr>
        <w:tblW w:w="1079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596"/>
        <w:gridCol w:w="3597"/>
        <w:gridCol w:w="3597"/>
      </w:tblGrid>
      <w:tr>
        <w:tblPrEx>
          <w:shd w:val="clear" w:color="auto" w:fill="d0ddef"/>
        </w:tblPrEx>
        <w:trPr>
          <w:trHeight w:val="1325" w:hRule="atLeast"/>
        </w:trPr>
        <w:tc>
          <w:tcPr>
            <w:tcW w:type="dxa" w:w="3596"/>
            <w:tcBorders>
              <w:top w:val="nil"/>
              <w:left w:val="nil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  <w:rPr>
                <w:rStyle w:val="None"/>
                <w:b w:val="1"/>
                <w:bCs w:val="1"/>
                <w:lang w:val="en-US"/>
              </w:rPr>
            </w:pPr>
          </w:p>
          <w:p>
            <w:pPr>
              <w:pStyle w:val="No Spacing"/>
              <w:bidi w:val="0"/>
              <w:ind w:left="0" w:right="0" w:firstLine="0"/>
              <w:jc w:val="center"/>
              <w:rPr>
                <w:rStyle w:val="None"/>
                <w:b w:val="1"/>
                <w:bCs w:val="1"/>
                <w:rtl w:val="0"/>
              </w:rPr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HNK Ideas Consulting</w:t>
            </w:r>
          </w:p>
          <w:p>
            <w:pPr>
              <w:pStyle w:val="No Spacing"/>
              <w:bidi w:val="0"/>
              <w:ind w:left="0" w:right="0" w:firstLine="0"/>
              <w:jc w:val="center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Salt Lake City, UT</w:t>
            </w:r>
          </w:p>
          <w:p>
            <w:pPr>
              <w:pStyle w:val="No Spacing"/>
              <w:bidi w:val="0"/>
              <w:ind w:left="0" w:right="0" w:firstLine="0"/>
              <w:jc w:val="center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Full Stack</w:t>
            </w:r>
            <w:r>
              <w:rPr>
                <w:rStyle w:val="None"/>
                <w:rtl w:val="0"/>
                <w:lang w:val="en-US"/>
              </w:rPr>
              <w:t xml:space="preserve"> Web Developer</w:t>
            </w:r>
          </w:p>
          <w:p>
            <w:pPr>
              <w:pStyle w:val="No Spacing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tl w:val="0"/>
                <w:lang w:val="en-US"/>
              </w:rPr>
              <w:t>Sept. 7</w:t>
            </w:r>
            <w:r>
              <w:rPr>
                <w:rStyle w:val="None"/>
                <w:vertAlign w:val="superscript"/>
                <w:rtl w:val="0"/>
                <w:lang w:val="en-US"/>
              </w:rPr>
              <w:t>th</w:t>
            </w:r>
            <w:r>
              <w:rPr>
                <w:rStyle w:val="None"/>
                <w:rtl w:val="0"/>
                <w:lang w:val="en-US"/>
              </w:rPr>
              <w:t xml:space="preserve"> 2017 </w:t>
            </w:r>
            <w:r>
              <w:rPr>
                <w:rStyle w:val="None"/>
                <w:rtl w:val="0"/>
                <w:lang w:val="en-US"/>
              </w:rPr>
              <w:t xml:space="preserve">– </w:t>
            </w:r>
            <w:r>
              <w:rPr>
                <w:rStyle w:val="None"/>
                <w:rtl w:val="0"/>
                <w:lang w:val="en-US"/>
              </w:rPr>
              <w:t>Current</w:t>
            </w:r>
          </w:p>
        </w:tc>
        <w:tc>
          <w:tcPr>
            <w:tcW w:type="dxa" w:w="3597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tl w:val="0"/>
                <w:lang w:val="en-US"/>
              </w:rPr>
              <w:t>Go-lang adapter pattern for accessing cloud based database services</w:t>
            </w:r>
          </w:p>
        </w:tc>
        <w:tc>
          <w:tcPr>
            <w:tcW w:type="dxa" w:w="3596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tl w:val="0"/>
                <w:lang w:val="en-US"/>
              </w:rPr>
              <w:t>Various sales based applications using React, Node.js, grap</w:t>
            </w:r>
            <w:r>
              <w:rPr>
                <w:rStyle w:val="None"/>
                <w:rtl w:val="0"/>
                <w:lang w:val="en-US"/>
              </w:rPr>
              <w:t>hq</w:t>
            </w:r>
            <w:r>
              <w:rPr>
                <w:rStyle w:val="None"/>
                <w:rtl w:val="0"/>
                <w:lang w:val="en-US"/>
              </w:rPr>
              <w:t>l</w:t>
            </w:r>
          </w:p>
        </w:tc>
      </w:tr>
      <w:tr>
        <w:tblPrEx>
          <w:shd w:val="clear" w:color="auto" w:fill="d0ddef"/>
        </w:tblPrEx>
        <w:trPr>
          <w:trHeight w:val="1095" w:hRule="atLeast"/>
        </w:trPr>
        <w:tc>
          <w:tcPr>
            <w:tcW w:type="dxa" w:w="3596"/>
            <w:tcBorders>
              <w:top w:val="single" w:color="000000" w:sz="12" w:space="0" w:shadow="0" w:frame="0"/>
              <w:left w:val="nil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  <w:rPr>
                <w:rStyle w:val="None"/>
                <w:b w:val="1"/>
                <w:bCs w:val="1"/>
              </w:rPr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Helio Training</w:t>
            </w:r>
          </w:p>
          <w:p>
            <w:pPr>
              <w:pStyle w:val="No Spacing"/>
              <w:bidi w:val="0"/>
              <w:ind w:left="0" w:right="0" w:firstLine="0"/>
              <w:jc w:val="center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Salt Lake City, UT</w:t>
            </w:r>
          </w:p>
          <w:p>
            <w:pPr>
              <w:pStyle w:val="No Spacing"/>
              <w:bidi w:val="0"/>
              <w:ind w:left="0" w:right="0" w:firstLine="0"/>
              <w:jc w:val="center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Teacher</w:t>
            </w:r>
            <w:r>
              <w:rPr>
                <w:rStyle w:val="None"/>
                <w:rtl w:val="0"/>
                <w:lang w:val="en-US"/>
              </w:rPr>
              <w:t>’</w:t>
            </w:r>
            <w:r>
              <w:rPr>
                <w:rStyle w:val="None"/>
                <w:rtl w:val="0"/>
                <w:lang w:val="en-US"/>
              </w:rPr>
              <w:t>s Aide</w:t>
            </w:r>
          </w:p>
          <w:p>
            <w:pPr>
              <w:pStyle w:val="No Spacing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tl w:val="0"/>
                <w:lang w:val="en-US"/>
              </w:rPr>
              <w:t>Jan 2018 - May 2018</w:t>
            </w:r>
          </w:p>
        </w:tc>
        <w:tc>
          <w:tcPr>
            <w:tcW w:type="dxa" w:w="3597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tl w:val="0"/>
                <w:lang w:val="en-US"/>
              </w:rPr>
              <w:t>Helped students work through the learning curve, from their first line of html to a deployed full-stack application</w:t>
            </w:r>
          </w:p>
        </w:tc>
        <w:tc>
          <w:tcPr>
            <w:tcW w:type="dxa" w:w="3596"/>
            <w:tcBorders>
              <w:top w:val="single" w:color="000000" w:sz="1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tl w:val="0"/>
                <w:lang w:val="en-US"/>
              </w:rPr>
              <w:t>Created code examples for the instructor to use as in class examples</w:t>
            </w:r>
          </w:p>
        </w:tc>
      </w:tr>
    </w:tbl>
    <w:p>
      <w:pPr>
        <w:pStyle w:val="No Spacing"/>
        <w:widowControl w:val="0"/>
        <w:ind w:left="108" w:hanging="108"/>
        <w:rPr>
          <w:rStyle w:val="None"/>
          <w:b w:val="1"/>
          <w:bCs w:val="1"/>
          <w:sz w:val="24"/>
          <w:szCs w:val="24"/>
        </w:rPr>
      </w:pPr>
    </w:p>
    <w:p>
      <w:pPr>
        <w:pStyle w:val="No Spacing"/>
        <w:widowControl w:val="0"/>
        <w:rPr>
          <w:rStyle w:val="None"/>
          <w:b w:val="1"/>
          <w:bCs w:val="1"/>
          <w:sz w:val="16"/>
          <w:szCs w:val="16"/>
        </w:rPr>
      </w:pPr>
    </w:p>
    <w:p>
      <w:pPr>
        <w:pStyle w:val="No Spacing"/>
        <w:rPr>
          <w:rStyle w:val="None"/>
          <w:b w:val="1"/>
          <w:bCs w:val="1"/>
          <w:sz w:val="24"/>
          <w:szCs w:val="24"/>
        </w:rPr>
      </w:pPr>
    </w:p>
    <w:p>
      <w:pPr>
        <w:pStyle w:val="No Spacing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Education</w:t>
      </w:r>
    </w:p>
    <w:tbl>
      <w:tblPr>
        <w:tblW w:w="108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783"/>
        <w:gridCol w:w="3723"/>
        <w:gridCol w:w="3294"/>
      </w:tblGrid>
      <w:tr>
        <w:tblPrEx>
          <w:shd w:val="clear" w:color="auto" w:fill="d0ddef"/>
        </w:tblPrEx>
        <w:trPr>
          <w:trHeight w:val="1060" w:hRule="atLeast"/>
        </w:trPr>
        <w:tc>
          <w:tcPr>
            <w:tcW w:type="dxa" w:w="378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  <w:rPr>
                <w:rStyle w:val="None"/>
                <w:b w:val="1"/>
                <w:bCs w:val="1"/>
              </w:rPr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Helio Training</w:t>
            </w:r>
          </w:p>
          <w:p>
            <w:pPr>
              <w:pStyle w:val="No Spacing"/>
              <w:bidi w:val="0"/>
              <w:ind w:left="0" w:right="0" w:firstLine="0"/>
              <w:jc w:val="center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Salt Lake City, UT</w:t>
            </w:r>
          </w:p>
          <w:p>
            <w:pPr>
              <w:pStyle w:val="No Spacing"/>
              <w:bidi w:val="0"/>
              <w:ind w:left="0" w:right="0" w:firstLine="0"/>
              <w:jc w:val="center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Fulltime Full Stack Development</w:t>
            </w:r>
          </w:p>
          <w:p>
            <w:pPr>
              <w:pStyle w:val="No Spacing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tl w:val="0"/>
                <w:lang w:val="en-US"/>
              </w:rPr>
              <w:t>Graduated: September 1, 2017</w:t>
            </w:r>
          </w:p>
        </w:tc>
        <w:tc>
          <w:tcPr>
            <w:tcW w:type="dxa" w:w="3723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  <w:rPr>
                <w:rStyle w:val="None"/>
                <w:b w:val="1"/>
                <w:bCs w:val="1"/>
              </w:rPr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Southern Utah University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Cedar City, UT</w:t>
            </w:r>
          </w:p>
          <w:p>
            <w:pPr>
              <w:pStyle w:val="No Spacing"/>
              <w:bidi w:val="0"/>
              <w:ind w:left="0" w:right="0" w:firstLine="0"/>
              <w:jc w:val="center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Information Systems / CompSci</w:t>
            </w:r>
          </w:p>
          <w:p>
            <w:pPr>
              <w:pStyle w:val="No Spacing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tl w:val="0"/>
                <w:lang w:val="en-US"/>
              </w:rPr>
              <w:t xml:space="preserve">Junior by credits (2013 </w:t>
            </w:r>
            <w:r>
              <w:rPr>
                <w:rStyle w:val="None"/>
                <w:rtl w:val="0"/>
                <w:lang w:val="en-US"/>
              </w:rPr>
              <w:t xml:space="preserve">– </w:t>
            </w:r>
            <w:r>
              <w:rPr>
                <w:rStyle w:val="None"/>
                <w:rtl w:val="0"/>
                <w:lang w:val="en-US"/>
              </w:rPr>
              <w:t>2015)</w:t>
            </w:r>
          </w:p>
        </w:tc>
        <w:tc>
          <w:tcPr>
            <w:tcW w:type="dxa" w:w="3294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  <w:rPr>
                <w:rStyle w:val="None"/>
                <w:b w:val="1"/>
                <w:bCs w:val="1"/>
              </w:rPr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St. Pius X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Kansas City, MO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High School Diploma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tl w:val="0"/>
                <w:lang w:val="en-US"/>
              </w:rPr>
              <w:t>2013</w:t>
            </w:r>
          </w:p>
        </w:tc>
      </w:tr>
    </w:tbl>
    <w:p>
      <w:pPr>
        <w:pStyle w:val="No Spacing"/>
        <w:widowControl w:val="0"/>
        <w:ind w:left="108" w:hanging="108"/>
      </w:pPr>
      <w:r>
        <w:rPr>
          <w:rStyle w:val="None"/>
          <w:b w:val="1"/>
          <w:bCs w:val="1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merican Typewrit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merican Typewriter" w:cs="Arial Unicode MS" w:hAnsi="American Typewrite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1f4e79"/>
      <w:sz w:val="24"/>
      <w:szCs w:val="24"/>
      <w:u w:val="single" w:color="1f4e79"/>
    </w:rPr>
  </w:style>
  <w:style w:type="character" w:styleId="Hyperlink.1">
    <w:name w:val="Hyperlink.1"/>
    <w:basedOn w:val="Hyperlink"/>
    <w:next w:val="Hyperlink.1"/>
    <w:rPr>
      <w:color w:val="0000ff"/>
      <w:u w:val="single" w:color="0000ff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merican Typewriter" w:cs="Arial Unicode MS" w:hAnsi="American Typewrite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