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4CE8" w14:textId="7DF5CD84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АРМ оператора МКД — прототип</w:t>
      </w:r>
    </w:p>
    <w:p w14:paraId="22293C98" w14:textId="77777777" w:rsidR="00DD7680" w:rsidRPr="00DD7680" w:rsidRDefault="00DD7680" w:rsidP="00DD7680">
      <w:r w:rsidRPr="00DD7680">
        <w:t>Файлы: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9442"/>
      </w:tblGrid>
      <w:tr w:rsidR="00DD7680" w:rsidRPr="00DD7680" w14:paraId="7EC6E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64AB" w14:textId="77777777" w:rsidR="00DD7680" w:rsidRPr="00DD7680" w:rsidRDefault="00DD7680" w:rsidP="00DD7680">
            <w:pPr>
              <w:rPr>
                <w:b/>
                <w:bCs/>
              </w:rPr>
            </w:pPr>
            <w:r w:rsidRPr="00DD7680">
              <w:rPr>
                <w:b/>
                <w:bCs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4750B89B" w14:textId="77777777" w:rsidR="00DD7680" w:rsidRPr="00DD7680" w:rsidRDefault="00DD7680" w:rsidP="00DD7680">
            <w:pPr>
              <w:rPr>
                <w:b/>
                <w:bCs/>
              </w:rPr>
            </w:pPr>
            <w:r w:rsidRPr="00DD7680">
              <w:rPr>
                <w:b/>
                <w:bCs/>
              </w:rPr>
              <w:t>что это</w:t>
            </w:r>
          </w:p>
        </w:tc>
      </w:tr>
      <w:tr w:rsidR="00DD7680" w:rsidRPr="00DD7680" w14:paraId="44DAA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FE2F" w14:textId="77777777" w:rsidR="00DD7680" w:rsidRPr="00DD7680" w:rsidRDefault="00DD7680" w:rsidP="00DD7680">
            <w:r w:rsidRPr="00DD7680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7976279D" w14:textId="77777777" w:rsidR="00DD7680" w:rsidRPr="00DD7680" w:rsidRDefault="00DD7680" w:rsidP="00DD7680">
            <w:r w:rsidRPr="00DD7680">
              <w:t>сам прототип: разметка, стили и логика в одном файле</w:t>
            </w:r>
          </w:p>
        </w:tc>
      </w:tr>
      <w:tr w:rsidR="00DD7680" w:rsidRPr="00DD7680" w14:paraId="50394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CD90" w14:textId="77777777" w:rsidR="00DD7680" w:rsidRPr="00DD7680" w:rsidRDefault="00DD7680" w:rsidP="00DD7680">
            <w:r w:rsidRPr="00DD7680">
              <w:t>bridge.css</w:t>
            </w:r>
          </w:p>
        </w:tc>
        <w:tc>
          <w:tcPr>
            <w:tcW w:w="0" w:type="auto"/>
            <w:vAlign w:val="center"/>
            <w:hideMark/>
          </w:tcPr>
          <w:p w14:paraId="4CC8D8FD" w14:textId="77777777" w:rsidR="00DD7680" w:rsidRPr="00DD7680" w:rsidRDefault="00DD7680" w:rsidP="00DD7680">
            <w:r w:rsidRPr="00DD7680">
              <w:t>приведение к визуальному семейству ONE PSIM, подключён последним</w:t>
            </w:r>
          </w:p>
        </w:tc>
      </w:tr>
      <w:tr w:rsidR="00DD7680" w:rsidRPr="00DD7680" w14:paraId="60FAB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A829" w14:textId="77777777" w:rsidR="00DD7680" w:rsidRPr="00DD7680" w:rsidRDefault="00DD7680" w:rsidP="00DD7680">
            <w:proofErr w:type="spellStart"/>
            <w:r w:rsidRPr="00DD7680">
              <w:t>theme</w:t>
            </w:r>
            <w:proofErr w:type="spellEnd"/>
            <w:r w:rsidRPr="00DD7680">
              <w:t>/one-psim.css</w:t>
            </w:r>
          </w:p>
        </w:tc>
        <w:tc>
          <w:tcPr>
            <w:tcW w:w="0" w:type="auto"/>
            <w:vAlign w:val="center"/>
            <w:hideMark/>
          </w:tcPr>
          <w:p w14:paraId="347E010A" w14:textId="77777777" w:rsidR="00DD7680" w:rsidRPr="00DD7680" w:rsidRDefault="00DD7680" w:rsidP="00DD7680">
            <w:r w:rsidRPr="00DD7680">
              <w:t xml:space="preserve">словарь токенов ONE PSIM, копия из </w:t>
            </w:r>
            <w:proofErr w:type="spellStart"/>
            <w:r w:rsidRPr="00DD7680">
              <w:t>ONE.PSIM.PrototypeKit</w:t>
            </w:r>
            <w:proofErr w:type="spellEnd"/>
            <w:r w:rsidRPr="00DD7680">
              <w:t>/</w:t>
            </w:r>
            <w:proofErr w:type="spellStart"/>
            <w:r w:rsidRPr="00DD7680">
              <w:t>src</w:t>
            </w:r>
            <w:proofErr w:type="spellEnd"/>
            <w:r w:rsidRPr="00DD7680">
              <w:t>/</w:t>
            </w:r>
            <w:proofErr w:type="spellStart"/>
            <w:r w:rsidRPr="00DD7680">
              <w:t>theme</w:t>
            </w:r>
            <w:proofErr w:type="spellEnd"/>
            <w:r w:rsidRPr="00DD7680">
              <w:t>/</w:t>
            </w:r>
          </w:p>
        </w:tc>
      </w:tr>
      <w:tr w:rsidR="00DD7680" w:rsidRPr="00DD7680" w14:paraId="0DAD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32CC" w14:textId="77777777" w:rsidR="00DD7680" w:rsidRPr="00DD7680" w:rsidRDefault="00DD7680" w:rsidP="00DD7680">
            <w:proofErr w:type="spellStart"/>
            <w:r w:rsidRPr="00DD7680">
              <w:t>theme</w:t>
            </w:r>
            <w:proofErr w:type="spellEnd"/>
            <w:r w:rsidRPr="00DD7680">
              <w:t>/native.css</w:t>
            </w:r>
          </w:p>
        </w:tc>
        <w:tc>
          <w:tcPr>
            <w:tcW w:w="0" w:type="auto"/>
            <w:vAlign w:val="center"/>
            <w:hideMark/>
          </w:tcPr>
          <w:p w14:paraId="34326DDD" w14:textId="77777777" w:rsidR="00DD7680" w:rsidRPr="00DD7680" w:rsidRDefault="00DD7680" w:rsidP="00DD7680">
            <w:r w:rsidRPr="00DD7680">
              <w:t xml:space="preserve">лестницы чекбоксов, радио, </w:t>
            </w:r>
            <w:proofErr w:type="spellStart"/>
            <w:r w:rsidRPr="00DD7680">
              <w:t>switch</w:t>
            </w:r>
            <w:proofErr w:type="spellEnd"/>
            <w:r w:rsidRPr="00DD7680">
              <w:t xml:space="preserve"> и &lt;</w:t>
            </w:r>
            <w:proofErr w:type="spellStart"/>
            <w:r w:rsidRPr="00DD7680">
              <w:t>select</w:t>
            </w:r>
            <w:proofErr w:type="spellEnd"/>
            <w:r w:rsidRPr="00DD7680">
              <w:t>&gt; на нативных элементах, копия оттуда же</w:t>
            </w:r>
          </w:p>
        </w:tc>
      </w:tr>
    </w:tbl>
    <w:p w14:paraId="54666429" w14:textId="77777777" w:rsidR="00DD7680" w:rsidRPr="00DD7680" w:rsidRDefault="00DD7680" w:rsidP="00DD7680">
      <w:r w:rsidRPr="00DD7680">
        <w:t>В этой итерации сделаны две независимые вещи: правки интерфейса по замечаниям владельца и подключение визуального словаря ONE PSIM. Ниже они разделены.</w:t>
      </w:r>
    </w:p>
    <w:p w14:paraId="771D64DD" w14:textId="77777777" w:rsidR="00DD7680" w:rsidRPr="00DD7680" w:rsidRDefault="00DD7680" w:rsidP="00DD7680">
      <w:r w:rsidRPr="00DD7680">
        <w:pict w14:anchorId="34BF069C">
          <v:rect id="_x0000_i1037" style="width:0;height:1.5pt" o:hralign="center" o:hrstd="t" o:hr="t" fillcolor="#a0a0a0" stroked="f"/>
        </w:pict>
      </w:r>
    </w:p>
    <w:p w14:paraId="3DB368AC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Часть 1. Правки по замечаниям к скриншоту</w:t>
      </w:r>
    </w:p>
    <w:p w14:paraId="26C36807" w14:textId="77777777" w:rsidR="00DD7680" w:rsidRPr="00DD7680" w:rsidRDefault="00DD7680" w:rsidP="00DD7680">
      <w:r w:rsidRPr="00DD7680">
        <w:t>Источник — 00 - ТЗ и Концепция/комментарий по разработкам интерфейсов.docx, первый скриншот и 14 пунктов к нему. Остальная часть документа (менеджер инцидентов, расписание) относится к другим проектам и не трогалась.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4838"/>
        <w:gridCol w:w="8771"/>
      </w:tblGrid>
      <w:tr w:rsidR="00DD7680" w:rsidRPr="00DD7680" w14:paraId="46328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8A58" w14:textId="77777777" w:rsidR="00DD7680" w:rsidRPr="00DD7680" w:rsidRDefault="00DD7680" w:rsidP="00DD7680">
            <w:pPr>
              <w:rPr>
                <w:b/>
                <w:bCs/>
              </w:rPr>
            </w:pPr>
            <w:r w:rsidRPr="00DD7680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51A157B" w14:textId="77777777" w:rsidR="00DD7680" w:rsidRPr="00DD7680" w:rsidRDefault="00DD7680" w:rsidP="00DD7680">
            <w:pPr>
              <w:rPr>
                <w:b/>
                <w:bCs/>
              </w:rPr>
            </w:pPr>
            <w:r w:rsidRPr="00DD7680">
              <w:rPr>
                <w:b/>
                <w:bCs/>
              </w:rPr>
              <w:t>Замечание</w:t>
            </w:r>
          </w:p>
        </w:tc>
        <w:tc>
          <w:tcPr>
            <w:tcW w:w="0" w:type="auto"/>
            <w:vAlign w:val="center"/>
            <w:hideMark/>
          </w:tcPr>
          <w:p w14:paraId="14B6DC6A" w14:textId="77777777" w:rsidR="00DD7680" w:rsidRPr="00DD7680" w:rsidRDefault="00DD7680" w:rsidP="00DD7680">
            <w:pPr>
              <w:rPr>
                <w:b/>
                <w:bCs/>
              </w:rPr>
            </w:pPr>
            <w:r w:rsidRPr="00DD7680">
              <w:rPr>
                <w:b/>
                <w:bCs/>
              </w:rPr>
              <w:t>Что сделано</w:t>
            </w:r>
          </w:p>
        </w:tc>
      </w:tr>
      <w:tr w:rsidR="00DD7680" w:rsidRPr="00DD7680" w14:paraId="1F5CD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7239" w14:textId="77777777" w:rsidR="00DD7680" w:rsidRPr="00DD7680" w:rsidRDefault="00DD7680" w:rsidP="00DD7680">
            <w:r w:rsidRPr="00DD7680">
              <w:t>1</w:t>
            </w:r>
          </w:p>
        </w:tc>
        <w:tc>
          <w:tcPr>
            <w:tcW w:w="0" w:type="auto"/>
            <w:vAlign w:val="center"/>
            <w:hideMark/>
          </w:tcPr>
          <w:p w14:paraId="2477A7BC" w14:textId="77777777" w:rsidR="00DD7680" w:rsidRPr="00DD7680" w:rsidRDefault="00DD7680" w:rsidP="00DD7680">
            <w:r w:rsidRPr="00DD7680">
              <w:t>Нужна кнопка с информацией о системе, компании и телефоном техподдержки</w:t>
            </w:r>
          </w:p>
        </w:tc>
        <w:tc>
          <w:tcPr>
            <w:tcW w:w="0" w:type="auto"/>
            <w:vAlign w:val="center"/>
            <w:hideMark/>
          </w:tcPr>
          <w:p w14:paraId="1D6AA586" w14:textId="77777777" w:rsidR="00DD7680" w:rsidRPr="00DD7680" w:rsidRDefault="00DD7680" w:rsidP="00DD7680">
            <w:r w:rsidRPr="00DD7680">
              <w:t>Знак и название в шапке стали кнопкой. По ней открывается меню: версия и сборка, переключатель конфигурации (п. 5), телефон и почта техподдержки с копированием в буфер, справка о правообладателе</w:t>
            </w:r>
          </w:p>
        </w:tc>
      </w:tr>
      <w:tr w:rsidR="00DD7680" w:rsidRPr="00DD7680" w14:paraId="66172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5B4D" w14:textId="77777777" w:rsidR="00DD7680" w:rsidRPr="00DD7680" w:rsidRDefault="00DD7680" w:rsidP="00DD7680">
            <w:r w:rsidRPr="00DD7680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84A79DA" w14:textId="77777777" w:rsidR="00DD7680" w:rsidRPr="00DD7680" w:rsidRDefault="00DD7680" w:rsidP="00DD7680">
            <w:r w:rsidRPr="00DD7680">
              <w:t xml:space="preserve">Две кнопки сворачивания панелей </w:t>
            </w:r>
            <w:proofErr w:type="spellStart"/>
            <w:r w:rsidRPr="00DD7680">
              <w:t>неинтуитивны</w:t>
            </w:r>
            <w:proofErr w:type="spellEnd"/>
            <w:r w:rsidRPr="00DD7680">
              <w:t>, лучше убрать или поставить у самих панелей</w:t>
            </w:r>
          </w:p>
        </w:tc>
        <w:tc>
          <w:tcPr>
            <w:tcW w:w="0" w:type="auto"/>
            <w:vAlign w:val="center"/>
            <w:hideMark/>
          </w:tcPr>
          <w:p w14:paraId="0C319B15" w14:textId="77777777" w:rsidR="00DD7680" w:rsidRPr="00DD7680" w:rsidRDefault="00DD7680" w:rsidP="00DD7680">
            <w:r w:rsidRPr="00DD7680">
              <w:t>Обе кнопки из шапки убраны. Левое меню сворачивается своей строкой «Свернуть меню» внизу (она там уже была), правая панель — кнопкой в её собственной шапке</w:t>
            </w:r>
          </w:p>
        </w:tc>
      </w:tr>
      <w:tr w:rsidR="00DD7680" w:rsidRPr="00DD7680" w14:paraId="700FC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6CBA" w14:textId="77777777" w:rsidR="00DD7680" w:rsidRPr="00DD7680" w:rsidRDefault="00DD7680" w:rsidP="00DD7680">
            <w:r w:rsidRPr="00DD7680">
              <w:t>3</w:t>
            </w:r>
          </w:p>
        </w:tc>
        <w:tc>
          <w:tcPr>
            <w:tcW w:w="0" w:type="auto"/>
            <w:vAlign w:val="center"/>
            <w:hideMark/>
          </w:tcPr>
          <w:p w14:paraId="6A5CCF32" w14:textId="77777777" w:rsidR="00DD7680" w:rsidRPr="00DD7680" w:rsidRDefault="00DD7680" w:rsidP="00DD7680">
            <w:r w:rsidRPr="00DD7680">
              <w:t>Выбор объекта хорош, особенно если при открытии показывать краткую конфигурацию</w:t>
            </w:r>
          </w:p>
        </w:tc>
        <w:tc>
          <w:tcPr>
            <w:tcW w:w="0" w:type="auto"/>
            <w:vAlign w:val="center"/>
            <w:hideMark/>
          </w:tcPr>
          <w:p w14:paraId="058590C7" w14:textId="77777777" w:rsidR="00DD7680" w:rsidRPr="00DD7680" w:rsidRDefault="00DD7680" w:rsidP="00DD7680">
            <w:r w:rsidRPr="00DD7680">
              <w:t>Поле из шапки убрано как дубль (п. 11), а в списке объектов у каждого дома появилась строка конфигурации: поставка, сколько SIP-аккаунтов и сколько в сети, вызывных панелей, камер, точек доступа</w:t>
            </w:r>
          </w:p>
        </w:tc>
      </w:tr>
      <w:tr w:rsidR="00DD7680" w:rsidRPr="00DD7680" w14:paraId="6B0F5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473E" w14:textId="77777777" w:rsidR="00DD7680" w:rsidRPr="00DD7680" w:rsidRDefault="00DD7680" w:rsidP="00DD7680">
            <w:r w:rsidRPr="00DD7680">
              <w:t>4</w:t>
            </w:r>
          </w:p>
        </w:tc>
        <w:tc>
          <w:tcPr>
            <w:tcW w:w="0" w:type="auto"/>
            <w:vAlign w:val="center"/>
            <w:hideMark/>
          </w:tcPr>
          <w:p w14:paraId="6228DA61" w14:textId="77777777" w:rsidR="00DD7680" w:rsidRPr="00DD7680" w:rsidRDefault="00DD7680" w:rsidP="00DD7680">
            <w:r w:rsidRPr="00DD7680">
              <w:t>Непонятно, что ищет поиск и зачем</w:t>
            </w:r>
          </w:p>
        </w:tc>
        <w:tc>
          <w:tcPr>
            <w:tcW w:w="0" w:type="auto"/>
            <w:vAlign w:val="center"/>
            <w:hideMark/>
          </w:tcPr>
          <w:p w14:paraId="544EB8AB" w14:textId="77777777" w:rsidR="00DD7680" w:rsidRPr="00DD7680" w:rsidRDefault="00DD7680" w:rsidP="00DD7680">
            <w:proofErr w:type="spellStart"/>
            <w:r w:rsidRPr="00DD7680">
              <w:t>Плейсхолдер</w:t>
            </w:r>
            <w:proofErr w:type="spellEnd"/>
            <w:r w:rsidRPr="00DD7680">
              <w:t xml:space="preserve"> называет области поиска. При фокусе открывается подсказка «что можно найти» с примерами и указанием, что поиск идёт по выбранному объекту. Результаты сгруппированы по типам с числом находок; строка ведёт прямо к объекту</w:t>
            </w:r>
          </w:p>
        </w:tc>
      </w:tr>
      <w:tr w:rsidR="00DD7680" w:rsidRPr="00DD7680" w14:paraId="5CECC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D7A4" w14:textId="77777777" w:rsidR="00DD7680" w:rsidRPr="00DD7680" w:rsidRDefault="00DD7680" w:rsidP="00DD7680">
            <w:r w:rsidRPr="00DD7680">
              <w:t>5</w:t>
            </w:r>
          </w:p>
        </w:tc>
        <w:tc>
          <w:tcPr>
            <w:tcW w:w="0" w:type="auto"/>
            <w:vAlign w:val="center"/>
            <w:hideMark/>
          </w:tcPr>
          <w:p w14:paraId="4E42954E" w14:textId="77777777" w:rsidR="00DD7680" w:rsidRPr="00DD7680" w:rsidRDefault="00DD7680" w:rsidP="00DD7680">
            <w:r w:rsidRPr="00DD7680">
              <w:t>Переключатель конфигурации бестолков на видном месте, убрать в меню из п. 1</w:t>
            </w:r>
          </w:p>
        </w:tc>
        <w:tc>
          <w:tcPr>
            <w:tcW w:w="0" w:type="auto"/>
            <w:vAlign w:val="center"/>
            <w:hideMark/>
          </w:tcPr>
          <w:p w14:paraId="6B66AC4C" w14:textId="77777777" w:rsidR="00DD7680" w:rsidRPr="00DD7680" w:rsidRDefault="00DD7680" w:rsidP="00DD7680">
            <w:r w:rsidRPr="00DD7680">
              <w:t>Перенесён в меню «О системе», рядом — пояснение, что даёт каждая конфигурация</w:t>
            </w:r>
          </w:p>
        </w:tc>
      </w:tr>
      <w:tr w:rsidR="00DD7680" w:rsidRPr="00DD7680" w14:paraId="37FDB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60A5" w14:textId="77777777" w:rsidR="00DD7680" w:rsidRPr="00DD7680" w:rsidRDefault="00DD7680" w:rsidP="00DD7680">
            <w:r w:rsidRPr="00DD7680">
              <w:t>6</w:t>
            </w:r>
          </w:p>
        </w:tc>
        <w:tc>
          <w:tcPr>
            <w:tcW w:w="0" w:type="auto"/>
            <w:vAlign w:val="center"/>
            <w:hideMark/>
          </w:tcPr>
          <w:p w14:paraId="087C4E65" w14:textId="77777777" w:rsidR="00DD7680" w:rsidRPr="00DD7680" w:rsidRDefault="00DD7680" w:rsidP="00DD7680">
            <w:r w:rsidRPr="00DD7680">
              <w:t>Колокол дублирует правую панель, его функцию информирования отдать кнопке из п. 2</w:t>
            </w:r>
          </w:p>
        </w:tc>
        <w:tc>
          <w:tcPr>
            <w:tcW w:w="0" w:type="auto"/>
            <w:vAlign w:val="center"/>
            <w:hideMark/>
          </w:tcPr>
          <w:p w14:paraId="23D831DD" w14:textId="77777777" w:rsidR="00DD7680" w:rsidRPr="00DD7680" w:rsidRDefault="00DD7680" w:rsidP="00DD7680">
            <w:r w:rsidRPr="00DD7680">
              <w:t>Колокол из шапки убран. Счётчик тревог теперь в двух местах: у пункта «Оперативная обстановка» в меню и на язычке свёрнутой правой панели у правого края экрана</w:t>
            </w:r>
          </w:p>
        </w:tc>
      </w:tr>
      <w:tr w:rsidR="00DD7680" w:rsidRPr="00DD7680" w14:paraId="3B824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6954" w14:textId="77777777" w:rsidR="00DD7680" w:rsidRPr="00DD7680" w:rsidRDefault="00DD7680" w:rsidP="00DD7680">
            <w:r w:rsidRPr="00DD7680">
              <w:t>7</w:t>
            </w:r>
          </w:p>
        </w:tc>
        <w:tc>
          <w:tcPr>
            <w:tcW w:w="0" w:type="auto"/>
            <w:vAlign w:val="center"/>
            <w:hideMark/>
          </w:tcPr>
          <w:p w14:paraId="52007FD9" w14:textId="77777777" w:rsidR="00DD7680" w:rsidRPr="00DD7680" w:rsidRDefault="00DD7680" w:rsidP="00DD7680">
            <w:r w:rsidRPr="00DD7680">
              <w:t>День/Ночь — хорошо</w:t>
            </w:r>
          </w:p>
        </w:tc>
        <w:tc>
          <w:tcPr>
            <w:tcW w:w="0" w:type="auto"/>
            <w:vAlign w:val="center"/>
            <w:hideMark/>
          </w:tcPr>
          <w:p w14:paraId="78359AD8" w14:textId="77777777" w:rsidR="00DD7680" w:rsidRPr="00DD7680" w:rsidRDefault="00DD7680" w:rsidP="00DD7680">
            <w:r w:rsidRPr="00DD7680">
              <w:t>Без изменений</w:t>
            </w:r>
          </w:p>
        </w:tc>
      </w:tr>
      <w:tr w:rsidR="00DD7680" w:rsidRPr="00DD7680" w14:paraId="4DD7C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5456" w14:textId="77777777" w:rsidR="00DD7680" w:rsidRPr="00DD7680" w:rsidRDefault="00DD7680" w:rsidP="00DD7680">
            <w:r w:rsidRPr="00DD7680">
              <w:t>8</w:t>
            </w:r>
          </w:p>
        </w:tc>
        <w:tc>
          <w:tcPr>
            <w:tcW w:w="0" w:type="auto"/>
            <w:vAlign w:val="center"/>
            <w:hideMark/>
          </w:tcPr>
          <w:p w14:paraId="417A27D5" w14:textId="77777777" w:rsidR="00DD7680" w:rsidRPr="00DD7680" w:rsidRDefault="00DD7680" w:rsidP="00DD7680">
            <w:r w:rsidRPr="00DD7680">
              <w:t>В меню справки нужна ссылка на документацию</w:t>
            </w:r>
          </w:p>
        </w:tc>
        <w:tc>
          <w:tcPr>
            <w:tcW w:w="0" w:type="auto"/>
            <w:vAlign w:val="center"/>
            <w:hideMark/>
          </w:tcPr>
          <w:p w14:paraId="0656DFE3" w14:textId="77777777" w:rsidR="00DD7680" w:rsidRPr="00DD7680" w:rsidRDefault="00DD7680" w:rsidP="00DD7680">
            <w:r w:rsidRPr="00DD7680">
              <w:t>Добавлен раздел «Документация» с руководством оператора и составом сопроводительных документов</w:t>
            </w:r>
          </w:p>
        </w:tc>
      </w:tr>
      <w:tr w:rsidR="00DD7680" w:rsidRPr="00DD7680" w14:paraId="6B3C7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54AD" w14:textId="77777777" w:rsidR="00DD7680" w:rsidRPr="00DD7680" w:rsidRDefault="00DD7680" w:rsidP="00DD7680">
            <w:r w:rsidRPr="00DD7680">
              <w:t>9</w:t>
            </w:r>
          </w:p>
        </w:tc>
        <w:tc>
          <w:tcPr>
            <w:tcW w:w="0" w:type="auto"/>
            <w:vAlign w:val="center"/>
            <w:hideMark/>
          </w:tcPr>
          <w:p w14:paraId="30B7607E" w14:textId="77777777" w:rsidR="00DD7680" w:rsidRPr="00DD7680" w:rsidRDefault="00DD7680" w:rsidP="00DD7680">
            <w:r w:rsidRPr="00DD7680">
              <w:t>Время и дата хороши, нужна настройка формата — на западе сначала месяц</w:t>
            </w:r>
          </w:p>
        </w:tc>
        <w:tc>
          <w:tcPr>
            <w:tcW w:w="0" w:type="auto"/>
            <w:vAlign w:val="center"/>
            <w:hideMark/>
          </w:tcPr>
          <w:p w14:paraId="05FD8DFB" w14:textId="77777777" w:rsidR="00DD7680" w:rsidRPr="00DD7680" w:rsidRDefault="00DD7680" w:rsidP="00DD7680">
            <w:r w:rsidRPr="00DD7680">
              <w:t>Часы стали кнопкой. В меню — три формата даты (словами, ДД.ММ.ГГГГ, ММ/ДД/ГГГГ) и два формата времени (24 и 12 часов). Выбор запоминается</w:t>
            </w:r>
          </w:p>
        </w:tc>
      </w:tr>
      <w:tr w:rsidR="00DD7680" w:rsidRPr="00DD7680" w14:paraId="3EB52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5C0C" w14:textId="77777777" w:rsidR="00DD7680" w:rsidRPr="00DD7680" w:rsidRDefault="00DD7680" w:rsidP="00DD7680">
            <w:r w:rsidRPr="00DD7680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BD9E8D6" w14:textId="77777777" w:rsidR="00DD7680" w:rsidRPr="00DD7680" w:rsidRDefault="00DD7680" w:rsidP="00DD7680">
            <w:r w:rsidRPr="00DD7680">
              <w:t>Текущий пользователь — без замечаний</w:t>
            </w:r>
          </w:p>
        </w:tc>
        <w:tc>
          <w:tcPr>
            <w:tcW w:w="0" w:type="auto"/>
            <w:vAlign w:val="center"/>
            <w:hideMark/>
          </w:tcPr>
          <w:p w14:paraId="51C64796" w14:textId="77777777" w:rsidR="00DD7680" w:rsidRPr="00DD7680" w:rsidRDefault="00DD7680" w:rsidP="00DD7680">
            <w:r w:rsidRPr="00DD7680">
              <w:t>Без изменений</w:t>
            </w:r>
          </w:p>
        </w:tc>
      </w:tr>
      <w:tr w:rsidR="00DD7680" w:rsidRPr="00DD7680" w14:paraId="06A8E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7EAB" w14:textId="77777777" w:rsidR="00DD7680" w:rsidRPr="00DD7680" w:rsidRDefault="00DD7680" w:rsidP="00DD7680">
            <w:r w:rsidRPr="00DD7680">
              <w:t>11</w:t>
            </w:r>
          </w:p>
        </w:tc>
        <w:tc>
          <w:tcPr>
            <w:tcW w:w="0" w:type="auto"/>
            <w:vAlign w:val="center"/>
            <w:hideMark/>
          </w:tcPr>
          <w:p w14:paraId="37BF4BA6" w14:textId="77777777" w:rsidR="00DD7680" w:rsidRPr="00DD7680" w:rsidRDefault="00DD7680" w:rsidP="00DD7680">
            <w:r w:rsidRPr="00DD7680">
              <w:t>Поле объекта дублирует п. 3, убрать одно</w:t>
            </w:r>
          </w:p>
        </w:tc>
        <w:tc>
          <w:tcPr>
            <w:tcW w:w="0" w:type="auto"/>
            <w:vAlign w:val="center"/>
            <w:hideMark/>
          </w:tcPr>
          <w:p w14:paraId="40C5FDDD" w14:textId="77777777" w:rsidR="00DD7680" w:rsidRPr="00DD7680" w:rsidRDefault="00DD7680" w:rsidP="00DD7680">
            <w:r w:rsidRPr="00DD7680">
              <w:t>Убрано поле из шапки, осталась карточка объекта в левой панели</w:t>
            </w:r>
          </w:p>
        </w:tc>
      </w:tr>
      <w:tr w:rsidR="00DD7680" w:rsidRPr="00DD7680" w14:paraId="44EB3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8B0A" w14:textId="77777777" w:rsidR="00DD7680" w:rsidRPr="00DD7680" w:rsidRDefault="00DD7680" w:rsidP="00DD7680">
            <w:r w:rsidRPr="00DD7680">
              <w:t>12</w:t>
            </w:r>
          </w:p>
        </w:tc>
        <w:tc>
          <w:tcPr>
            <w:tcW w:w="0" w:type="auto"/>
            <w:vAlign w:val="center"/>
            <w:hideMark/>
          </w:tcPr>
          <w:p w14:paraId="29F6BE19" w14:textId="77777777" w:rsidR="00DD7680" w:rsidRPr="00DD7680" w:rsidRDefault="00DD7680" w:rsidP="00DD7680">
            <w:r w:rsidRPr="00DD7680">
              <w:t>«Оперативная работа» и «Подсистемы» делают одно и то же; состав меню первой версии; не найдены бюро пропусков и уровни доступа</w:t>
            </w:r>
          </w:p>
        </w:tc>
        <w:tc>
          <w:tcPr>
            <w:tcW w:w="0" w:type="auto"/>
            <w:vAlign w:val="center"/>
            <w:hideMark/>
          </w:tcPr>
          <w:p w14:paraId="79E79926" w14:textId="77777777" w:rsidR="00DD7680" w:rsidRPr="00DD7680" w:rsidRDefault="00DD7680" w:rsidP="00DD7680">
            <w:r w:rsidRPr="00DD7680">
              <w:t>Разделы объединены в один плоский список из семи пунктов: Оперативная обстановка, Вызовы, Планы объекта, Журнал событий, Видеонаблюдение, Доступ, Абоненты. Остальные убраны из меню. В разделе «Доступ» появились две вкладки: «Уровни доступа» (какие двери и в какое время открывает каждая группа) и «Идентификаторы» (выдача, замена и блокировка карт, брелоков, кодов и мобильных приложений — то самое бюро пропусков)</w:t>
            </w:r>
          </w:p>
        </w:tc>
      </w:tr>
      <w:tr w:rsidR="00DD7680" w:rsidRPr="00DD7680" w14:paraId="7E719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B6AB" w14:textId="77777777" w:rsidR="00DD7680" w:rsidRPr="00DD7680" w:rsidRDefault="00DD7680" w:rsidP="00DD7680">
            <w:r w:rsidRPr="00DD7680">
              <w:t>13</w:t>
            </w:r>
          </w:p>
        </w:tc>
        <w:tc>
          <w:tcPr>
            <w:tcW w:w="0" w:type="auto"/>
            <w:vAlign w:val="center"/>
            <w:hideMark/>
          </w:tcPr>
          <w:p w14:paraId="3A6E7678" w14:textId="77777777" w:rsidR="00DD7680" w:rsidRPr="00DD7680" w:rsidRDefault="00DD7680" w:rsidP="00DD7680">
            <w:r w:rsidRPr="00DD7680">
              <w:t>Оформление пунктов меню оставить как есть</w:t>
            </w:r>
          </w:p>
        </w:tc>
        <w:tc>
          <w:tcPr>
            <w:tcW w:w="0" w:type="auto"/>
            <w:vAlign w:val="center"/>
            <w:hideMark/>
          </w:tcPr>
          <w:p w14:paraId="3AC3A3D9" w14:textId="77777777" w:rsidR="00DD7680" w:rsidRPr="00DD7680" w:rsidRDefault="00DD7680" w:rsidP="00DD7680">
            <w:r w:rsidRPr="00DD7680">
              <w:t>Без изменений</w:t>
            </w:r>
          </w:p>
        </w:tc>
      </w:tr>
      <w:tr w:rsidR="00DD7680" w:rsidRPr="00DD7680" w14:paraId="3BF0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58C4" w14:textId="77777777" w:rsidR="00DD7680" w:rsidRPr="00DD7680" w:rsidRDefault="00DD7680" w:rsidP="00DD7680">
            <w:r w:rsidRPr="00DD7680">
              <w:t>14</w:t>
            </w:r>
          </w:p>
        </w:tc>
        <w:tc>
          <w:tcPr>
            <w:tcW w:w="0" w:type="auto"/>
            <w:vAlign w:val="center"/>
            <w:hideMark/>
          </w:tcPr>
          <w:p w14:paraId="4AAA4AAB" w14:textId="77777777" w:rsidR="00DD7680" w:rsidRPr="00DD7680" w:rsidRDefault="00DD7680" w:rsidP="00DD7680">
            <w:r w:rsidRPr="00DD7680">
              <w:t>Правая панель дублирует «Тревоги и ОПС» и «Журнал событий», надо обсудить</w:t>
            </w:r>
          </w:p>
        </w:tc>
        <w:tc>
          <w:tcPr>
            <w:tcW w:w="0" w:type="auto"/>
            <w:vAlign w:val="center"/>
            <w:hideMark/>
          </w:tcPr>
          <w:p w14:paraId="01FF5871" w14:textId="77777777" w:rsidR="00DD7680" w:rsidRPr="00DD7680" w:rsidRDefault="00DD7680" w:rsidP="00DD7680">
            <w:r w:rsidRPr="00DD7680">
              <w:t>Панель оставлена без переделки, потому что решение отложено. Сделано только то, что следует из п. 2 и 6: панель сворачивается своей кнопкой, а в свёрнутом виде у правого края остаётся узкий язычок со счётчиком тревог</w:t>
            </w:r>
          </w:p>
        </w:tc>
      </w:tr>
    </w:tbl>
    <w:p w14:paraId="19D4EE2B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Что попутно исправлено</w:t>
      </w:r>
    </w:p>
    <w:p w14:paraId="18C194E1" w14:textId="77777777" w:rsidR="00DD7680" w:rsidRPr="00DD7680" w:rsidRDefault="00DD7680" w:rsidP="00DD7680">
      <w:pPr>
        <w:numPr>
          <w:ilvl w:val="0"/>
          <w:numId w:val="2"/>
        </w:numPr>
      </w:pPr>
      <w:r w:rsidRPr="00DD7680">
        <w:t>Мобильная кнопка «закрыть панель» была видна и на широком экране, где ничего не делала — её видно и на исходном скриншоте. Теперь она только в узком макете, а на широком стоит кнопка сворачивания.</w:t>
      </w:r>
    </w:p>
    <w:p w14:paraId="55794A7D" w14:textId="77777777" w:rsidR="00DD7680" w:rsidRPr="00DD7680" w:rsidRDefault="00DD7680" w:rsidP="00DD7680">
      <w:pPr>
        <w:numPr>
          <w:ilvl w:val="0"/>
          <w:numId w:val="2"/>
        </w:numPr>
      </w:pPr>
      <w:r w:rsidRPr="00DD7680">
        <w:t>У выбранного пункта меню подпись была задана как #fff, то есть в светлой теме белым по светлому. Ушло вместе с приведением к ONE PSIM.</w:t>
      </w:r>
    </w:p>
    <w:p w14:paraId="292B7394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Решения, которые я принял сам (часть 1)</w:t>
      </w:r>
    </w:p>
    <w:p w14:paraId="02FDCA43" w14:textId="77777777" w:rsidR="00DD7680" w:rsidRPr="00DD7680" w:rsidRDefault="00DD7680" w:rsidP="00DD7680">
      <w:pPr>
        <w:numPr>
          <w:ilvl w:val="0"/>
          <w:numId w:val="3"/>
        </w:numPr>
      </w:pPr>
      <w:r w:rsidRPr="00DD7680">
        <w:rPr>
          <w:b/>
          <w:bCs/>
        </w:rPr>
        <w:t>Пункты 2 и 6 противоречат друг другу.</w:t>
      </w:r>
      <w:r w:rsidRPr="00DD7680">
        <w:t xml:space="preserve"> Пункт 2 предлагает убрать обе</w:t>
      </w:r>
    </w:p>
    <w:p w14:paraId="5D45297B" w14:textId="77777777" w:rsidR="00DD7680" w:rsidRPr="00DD7680" w:rsidRDefault="00DD7680" w:rsidP="00DD7680">
      <w:r w:rsidRPr="00DD7680">
        <w:lastRenderedPageBreak/>
        <w:t>кнопки, пункт 6 — оставить правую и повесить на неё информирование о тревогах. Сделано так: из шапки убраны обе, управление переехало к самим панелям, а информирование — на язычок свёрнутой правой панели. Так выполняются оба пункта: в шапке пусто, кнопка стоит у того поля, которым управляет, и счётчик тревог виден, даже когда панель скрыта.</w:t>
      </w:r>
    </w:p>
    <w:p w14:paraId="415535EB" w14:textId="77777777" w:rsidR="00DD7680" w:rsidRPr="00DD7680" w:rsidRDefault="00DD7680" w:rsidP="00DD7680">
      <w:pPr>
        <w:numPr>
          <w:ilvl w:val="0"/>
          <w:numId w:val="3"/>
        </w:numPr>
      </w:pPr>
      <w:r w:rsidRPr="00DD7680">
        <w:rPr>
          <w:b/>
          <w:bCs/>
        </w:rPr>
        <w:t>Раздел «Тревоги и ОПС» в списке первой версии не назван.</w:t>
      </w:r>
      <w:r w:rsidRPr="00DD7680">
        <w:t xml:space="preserve"> Экран</w:t>
      </w:r>
    </w:p>
    <w:p w14:paraId="7D0247DE" w14:textId="77777777" w:rsidR="00DD7680" w:rsidRPr="00DD7680" w:rsidRDefault="00DD7680" w:rsidP="00DD7680">
      <w:r w:rsidRPr="00DD7680">
        <w:t>обработки тревоги слишком нужен, чтобы просто удалить его, поэтому он остался, но перестал быть пунктом меню: открывается из карточки тревоги в правой панели и с обзорного экрана, называется «Обработка тревоги» и имеет возврат «← Оперативная обстановка». В меню при этом подсвечивается «Оперативная обстановка» как родительский раздел.</w:t>
      </w:r>
    </w:p>
    <w:p w14:paraId="5B8C0522" w14:textId="77777777" w:rsidR="00DD7680" w:rsidRPr="00DD7680" w:rsidRDefault="00DD7680" w:rsidP="00DD7680">
      <w:pPr>
        <w:numPr>
          <w:ilvl w:val="0"/>
          <w:numId w:val="3"/>
        </w:numPr>
      </w:pPr>
      <w:r w:rsidRPr="00DD7680">
        <w:rPr>
          <w:b/>
          <w:bCs/>
        </w:rPr>
        <w:t>Убранные разделы не удалены из файла.</w:t>
      </w:r>
      <w:r w:rsidRPr="00DD7680">
        <w:t xml:space="preserve"> Инженерия (SCADA), паркинг,</w:t>
      </w:r>
    </w:p>
    <w:p w14:paraId="25ADE25D" w14:textId="77777777" w:rsidR="00DD7680" w:rsidRPr="00DD7680" w:rsidRDefault="00DD7680" w:rsidP="00DD7680">
      <w:r w:rsidRPr="00DD7680">
        <w:t>устройства и плагины, сценарии ЕСЛИ→ТО остались в разметке, но недоступны из меню. Вернуть любой — одна строка. Так ничего не потеряно, если решение по составу первой версии изменится.</w:t>
      </w:r>
    </w:p>
    <w:p w14:paraId="1AD1CAAD" w14:textId="77777777" w:rsidR="00DD7680" w:rsidRPr="00DD7680" w:rsidRDefault="00DD7680" w:rsidP="00DD7680">
      <w:pPr>
        <w:numPr>
          <w:ilvl w:val="0"/>
          <w:numId w:val="3"/>
        </w:numPr>
      </w:pPr>
      <w:r w:rsidRPr="00DD7680">
        <w:rPr>
          <w:b/>
          <w:bCs/>
        </w:rPr>
        <w:t>Формат даты положен под часы, а не в профиль пользователя.</w:t>
      </w:r>
      <w:r w:rsidRPr="00DD7680">
        <w:t xml:space="preserve"> Это</w:t>
      </w:r>
    </w:p>
    <w:p w14:paraId="7D590DDC" w14:textId="77777777" w:rsidR="00DD7680" w:rsidRPr="00DD7680" w:rsidRDefault="00DD7680" w:rsidP="00DD7680">
      <w:r w:rsidRPr="00DD7680">
        <w:t>следует той же логике, что и пункт 2: управление стоит рядом с тем, чем управляет. В рабочей системе это, скорее всего, настройка профиля.</w:t>
      </w:r>
    </w:p>
    <w:p w14:paraId="5C75A7E8" w14:textId="77777777" w:rsidR="00DD7680" w:rsidRPr="00DD7680" w:rsidRDefault="00DD7680" w:rsidP="00DD7680">
      <w:pPr>
        <w:numPr>
          <w:ilvl w:val="0"/>
          <w:numId w:val="3"/>
        </w:numPr>
      </w:pPr>
      <w:r w:rsidRPr="00DD7680">
        <w:rPr>
          <w:b/>
          <w:bCs/>
        </w:rPr>
        <w:t xml:space="preserve">Уровни доступа сделаны общими для СКУД и </w:t>
      </w:r>
      <w:proofErr w:type="spellStart"/>
      <w:r w:rsidRPr="00DD7680">
        <w:rPr>
          <w:b/>
          <w:bCs/>
        </w:rPr>
        <w:t>домофонии</w:t>
      </w:r>
      <w:proofErr w:type="spellEnd"/>
      <w:r w:rsidRPr="00DD7680">
        <w:rPr>
          <w:b/>
          <w:bCs/>
        </w:rPr>
        <w:t>.</w:t>
      </w:r>
      <w:r w:rsidRPr="00DD7680">
        <w:t xml:space="preserve"> Уровень задаёт и</w:t>
      </w:r>
    </w:p>
    <w:p w14:paraId="28B75A35" w14:textId="77777777" w:rsidR="00DD7680" w:rsidRPr="00DD7680" w:rsidRDefault="00DD7680" w:rsidP="00DD7680">
      <w:r w:rsidRPr="00DD7680">
        <w:t>то, какие двери открывает идентификатор, и то, на какие панели приходит вызов абонента; расписание задаётся на уровень, а не на дверь.</w:t>
      </w:r>
    </w:p>
    <w:p w14:paraId="1D0C5E73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Вопросы владельцу (часть 1)</w:t>
      </w:r>
    </w:p>
    <w:p w14:paraId="7E902848" w14:textId="77777777" w:rsidR="00DD7680" w:rsidRPr="00DD7680" w:rsidRDefault="00DD7680" w:rsidP="00DD7680">
      <w:pPr>
        <w:numPr>
          <w:ilvl w:val="0"/>
          <w:numId w:val="4"/>
        </w:numPr>
      </w:pPr>
      <w:r w:rsidRPr="00DD7680">
        <w:rPr>
          <w:b/>
          <w:bCs/>
        </w:rPr>
        <w:t>Пункт 14 — судьба правой панели.</w:t>
      </w:r>
      <w:r w:rsidRPr="00DD7680">
        <w:t xml:space="preserve"> Сейчас она осталась как есть. Нужно</w:t>
      </w:r>
    </w:p>
    <w:p w14:paraId="7B664F6F" w14:textId="77777777" w:rsidR="00DD7680" w:rsidRPr="00DD7680" w:rsidRDefault="00DD7680" w:rsidP="00DD7680">
      <w:r w:rsidRPr="00DD7680">
        <w:t>решить: это лента тревог и событий «краем глаза» (тогда она не должна повторять экран журнала, и содержимое надо упростить) или её убрать совсем, а тревоги смотреть только на обзорном экране.</w:t>
      </w:r>
    </w:p>
    <w:p w14:paraId="1F024A24" w14:textId="77777777" w:rsidR="00DD7680" w:rsidRPr="00DD7680" w:rsidRDefault="00DD7680" w:rsidP="00DD7680">
      <w:pPr>
        <w:numPr>
          <w:ilvl w:val="0"/>
          <w:numId w:val="4"/>
        </w:numPr>
      </w:pPr>
      <w:r w:rsidRPr="00DD7680">
        <w:rPr>
          <w:b/>
          <w:bCs/>
        </w:rPr>
        <w:t>Пункт 12 — ОПС в первой версии.</w:t>
      </w:r>
      <w:r w:rsidRPr="00DD7680">
        <w:t xml:space="preserve"> В списке разделов ОПС нет, но</w:t>
      </w:r>
    </w:p>
    <w:p w14:paraId="35E30173" w14:textId="77777777" w:rsidR="00DD7680" w:rsidRPr="00DD7680" w:rsidRDefault="00DD7680" w:rsidP="00DD7680">
      <w:r w:rsidRPr="00DD7680">
        <w:lastRenderedPageBreak/>
        <w:t>пожарные тревоги есть на обзорном экране, в очереди тревог и в журнале. Подтвердите: ОПС в первой версии остаётся как источник событий без отдельного раздела — или уходит совсем?</w:t>
      </w:r>
    </w:p>
    <w:p w14:paraId="60BB5F5C" w14:textId="77777777" w:rsidR="00DD7680" w:rsidRPr="00DD7680" w:rsidRDefault="00DD7680" w:rsidP="00DD7680">
      <w:pPr>
        <w:numPr>
          <w:ilvl w:val="0"/>
          <w:numId w:val="4"/>
        </w:numPr>
      </w:pPr>
      <w:r w:rsidRPr="00DD7680">
        <w:rPr>
          <w:b/>
          <w:bCs/>
        </w:rPr>
        <w:t>Пункт 12 — где живут идентификаторы.</w:t>
      </w:r>
      <w:r w:rsidRPr="00DD7680">
        <w:t xml:space="preserve"> Сейчас выдача в разделе</w:t>
      </w:r>
    </w:p>
    <w:p w14:paraId="0F462A4F" w14:textId="77777777" w:rsidR="00DD7680" w:rsidRPr="00DD7680" w:rsidRDefault="00DD7680" w:rsidP="00DD7680">
      <w:r w:rsidRPr="00DD7680">
        <w:t>«Доступ». Нужно ли дублировать её в карточке абонента в разделе «Абоненты» (обычно бюро пропусков работает именно от человека)?</w:t>
      </w:r>
    </w:p>
    <w:p w14:paraId="11D1E308" w14:textId="77777777" w:rsidR="00DD7680" w:rsidRPr="00DD7680" w:rsidRDefault="00DD7680" w:rsidP="00DD7680">
      <w:pPr>
        <w:numPr>
          <w:ilvl w:val="0"/>
          <w:numId w:val="4"/>
        </w:numPr>
      </w:pPr>
      <w:r w:rsidRPr="00DD7680">
        <w:rPr>
          <w:b/>
          <w:bCs/>
        </w:rPr>
        <w:t>Номер 13 на скриншоте</w:t>
      </w:r>
      <w:r w:rsidRPr="00DD7680">
        <w:t xml:space="preserve"> стоит в области содержимого, а текст пункта — про</w:t>
      </w:r>
    </w:p>
    <w:p w14:paraId="3BFF6493" w14:textId="77777777" w:rsidR="00DD7680" w:rsidRPr="00DD7680" w:rsidRDefault="00DD7680" w:rsidP="00DD7680">
      <w:r w:rsidRPr="00DD7680">
        <w:t>оформление пунктов меню. Я исходил из текста и ничего не менял.</w:t>
      </w:r>
    </w:p>
    <w:p w14:paraId="4FC23DDC" w14:textId="77777777" w:rsidR="00DD7680" w:rsidRPr="00DD7680" w:rsidRDefault="00DD7680" w:rsidP="00DD7680">
      <w:r w:rsidRPr="00DD7680">
        <w:pict w14:anchorId="1F6D70D5">
          <v:rect id="_x0000_i1038" style="width:0;height:1.5pt" o:hralign="center" o:hrstd="t" o:hr="t" fillcolor="#a0a0a0" stroked="f"/>
        </w:pict>
      </w:r>
    </w:p>
    <w:p w14:paraId="69CBEE52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Часть 2. bridge.css — визуальное семейство ONE PSIM</w:t>
      </w:r>
    </w:p>
    <w:p w14:paraId="4F82B1FB" w14:textId="77777777" w:rsidR="00DD7680" w:rsidRPr="00DD7680" w:rsidRDefault="00DD7680" w:rsidP="00DD7680">
      <w:r w:rsidRPr="00DD7680">
        <w:t>Правила: ONE.PSIM.PrototypeKit/AGENTS.md и docs/RESTYLE-RULES.md §0–§4. Ссылки вида «§2.8» ниже — на этот документ.</w:t>
      </w:r>
    </w:p>
    <w:p w14:paraId="63F2BD21" w14:textId="77777777" w:rsidR="00DD7680" w:rsidRPr="00DD7680" w:rsidRDefault="00DD7680" w:rsidP="00DD7680">
      <w:r w:rsidRPr="00DD7680">
        <w:t xml:space="preserve">Разметка, JS и </w:t>
      </w:r>
      <w:proofErr w:type="spellStart"/>
      <w:r w:rsidRPr="00DD7680">
        <w:t>адаптив</w:t>
      </w:r>
      <w:proofErr w:type="spellEnd"/>
      <w:r w:rsidRPr="00DD7680">
        <w:t xml:space="preserve"> не менялись. Единственное касание index.html — строка &lt;</w:t>
      </w:r>
      <w:proofErr w:type="spellStart"/>
      <w:r w:rsidRPr="00DD7680">
        <w:t>link</w:t>
      </w:r>
      <w:proofErr w:type="spellEnd"/>
      <w:r w:rsidRPr="00DD7680">
        <w:t xml:space="preserve"> </w:t>
      </w:r>
      <w:proofErr w:type="spellStart"/>
      <w:r w:rsidRPr="00DD7680">
        <w:t>rel</w:t>
      </w:r>
      <w:proofErr w:type="spellEnd"/>
      <w:r w:rsidRPr="00DD7680">
        <w:t>="</w:t>
      </w:r>
      <w:proofErr w:type="spellStart"/>
      <w:r w:rsidRPr="00DD7680">
        <w:t>stylesheet</w:t>
      </w:r>
      <w:proofErr w:type="spellEnd"/>
      <w:r w:rsidRPr="00DD7680">
        <w:t xml:space="preserve">" </w:t>
      </w:r>
      <w:proofErr w:type="spellStart"/>
      <w:r w:rsidRPr="00DD7680">
        <w:t>href</w:t>
      </w:r>
      <w:proofErr w:type="spellEnd"/>
      <w:r w:rsidRPr="00DD7680">
        <w:t>="bridge.css"&gt; после &lt;/</w:t>
      </w:r>
      <w:proofErr w:type="spellStart"/>
      <w:r w:rsidRPr="00DD7680">
        <w:t>style</w:t>
      </w:r>
      <w:proofErr w:type="spellEnd"/>
      <w:r w:rsidRPr="00DD7680">
        <w:t>&gt;: иначе файл не подключить.</w:t>
      </w:r>
    </w:p>
    <w:p w14:paraId="724E77BF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Диагностика (§0)</w:t>
      </w:r>
    </w:p>
    <w:p w14:paraId="4754D5A5" w14:textId="77777777" w:rsidR="00DD7680" w:rsidRPr="00DD7680" w:rsidRDefault="00DD7680" w:rsidP="00DD7680">
      <w:pPr>
        <w:numPr>
          <w:ilvl w:val="0"/>
          <w:numId w:val="5"/>
        </w:numPr>
      </w:pPr>
      <w:r w:rsidRPr="00DD7680">
        <w:t>Слой переменных есть</w:t>
      </w:r>
      <w:proofErr w:type="gramStart"/>
      <w:r w:rsidRPr="00DD7680">
        <w:t>: :</w:t>
      </w:r>
      <w:proofErr w:type="spellStart"/>
      <w:r w:rsidRPr="00DD7680">
        <w:t>root</w:t>
      </w:r>
      <w:proofErr w:type="spellEnd"/>
      <w:proofErr w:type="gramEnd"/>
      <w:r w:rsidRPr="00DD7680">
        <w:t>, [</w:t>
      </w:r>
      <w:proofErr w:type="spellStart"/>
      <w:r w:rsidRPr="00DD7680">
        <w:t>data-theme</w:t>
      </w:r>
      <w:proofErr w:type="spellEnd"/>
      <w:r w:rsidRPr="00DD7680">
        <w:t>="</w:t>
      </w:r>
      <w:proofErr w:type="spellStart"/>
      <w:r w:rsidRPr="00DD7680">
        <w:t>light</w:t>
      </w:r>
      <w:proofErr w:type="spellEnd"/>
      <w:r w:rsidRPr="00DD7680">
        <w:t>"] и [</w:t>
      </w:r>
      <w:proofErr w:type="spellStart"/>
      <w:r w:rsidRPr="00DD7680">
        <w:t>data-theme</w:t>
      </w:r>
      <w:proofErr w:type="spellEnd"/>
      <w:r w:rsidRPr="00DD7680">
        <w:t>="</w:t>
      </w:r>
      <w:proofErr w:type="spellStart"/>
      <w:r w:rsidRPr="00DD7680">
        <w:t>dark</w:t>
      </w:r>
      <w:proofErr w:type="spellEnd"/>
      <w:r w:rsidRPr="00DD7680">
        <w:t xml:space="preserve">"], 115 объявлений. Прототип переключает темы тем же атрибутом </w:t>
      </w:r>
      <w:proofErr w:type="spellStart"/>
      <w:r w:rsidRPr="00DD7680">
        <w:t>data-theme</w:t>
      </w:r>
      <w:proofErr w:type="spellEnd"/>
      <w:r w:rsidRPr="00DD7680">
        <w:t xml:space="preserve">, что и one-psim.css, поэтому почти весь маппинг объявлен один раз </w:t>
      </w:r>
      <w:proofErr w:type="gramStart"/>
      <w:r w:rsidRPr="00DD7680">
        <w:t>в :</w:t>
      </w:r>
      <w:proofErr w:type="spellStart"/>
      <w:r w:rsidRPr="00DD7680">
        <w:t>root</w:t>
      </w:r>
      <w:proofErr w:type="spellEnd"/>
      <w:proofErr w:type="gramEnd"/>
      <w:r w:rsidRPr="00DD7680">
        <w:t xml:space="preserve">: </w:t>
      </w:r>
      <w:proofErr w:type="spellStart"/>
      <w:r w:rsidRPr="00DD7680">
        <w:t>bridge</w:t>
      </w:r>
      <w:proofErr w:type="spellEnd"/>
      <w:r w:rsidRPr="00DD7680">
        <w:t xml:space="preserve"> идёт последним и выигрывает у обоих блоков прототипа по порядку.</w:t>
      </w:r>
    </w:p>
    <w:p w14:paraId="1C94ED24" w14:textId="77777777" w:rsidR="00DD7680" w:rsidRPr="00DD7680" w:rsidRDefault="00DD7680" w:rsidP="00DD7680">
      <w:pPr>
        <w:numPr>
          <w:ilvl w:val="0"/>
          <w:numId w:val="5"/>
        </w:numPr>
      </w:pPr>
      <w:proofErr w:type="spellStart"/>
      <w:r w:rsidRPr="00DD7680">
        <w:t>Hex</w:t>
      </w:r>
      <w:proofErr w:type="spellEnd"/>
      <w:r w:rsidRPr="00DD7680">
        <w:t xml:space="preserve"> вне слоя переменных: 33 из 114 в &lt;</w:t>
      </w:r>
      <w:proofErr w:type="spellStart"/>
      <w:r w:rsidRPr="00DD7680">
        <w:t>style</w:t>
      </w:r>
      <w:proofErr w:type="spellEnd"/>
      <w:r w:rsidRPr="00DD7680">
        <w:t xml:space="preserve">&gt; (≈29 %, порог §0.2 — 10 %). Выносить их в переменные я не стал: почти все — это состояния конкретных селекторов (чипы, счётчики, </w:t>
      </w:r>
      <w:proofErr w:type="spellStart"/>
      <w:r w:rsidRPr="00DD7680">
        <w:t>ховер</w:t>
      </w:r>
      <w:proofErr w:type="spellEnd"/>
      <w:r w:rsidRPr="00DD7680">
        <w:t xml:space="preserve"> строк таблицы, рамки фильтров), и </w:t>
      </w:r>
      <w:proofErr w:type="spellStart"/>
      <w:r w:rsidRPr="00DD7680">
        <w:t>bridge</w:t>
      </w:r>
      <w:proofErr w:type="spellEnd"/>
      <w:r w:rsidRPr="00DD7680">
        <w:t xml:space="preserve">, идущий последним, перекрывает их адресно правилами §2. Остальные 71 </w:t>
      </w:r>
      <w:proofErr w:type="spellStart"/>
      <w:r w:rsidRPr="00DD7680">
        <w:t>hex</w:t>
      </w:r>
      <w:proofErr w:type="spellEnd"/>
      <w:r w:rsidRPr="00DD7680">
        <w:t xml:space="preserve"> живут в &lt;</w:t>
      </w:r>
      <w:proofErr w:type="spellStart"/>
      <w:r w:rsidRPr="00DD7680">
        <w:t>script</w:t>
      </w:r>
      <w:proofErr w:type="spellEnd"/>
      <w:r w:rsidRPr="00DD7680">
        <w:t>&gt; — это SVG-сцены камер и планов, графика, §2.11.</w:t>
      </w:r>
    </w:p>
    <w:p w14:paraId="185A3B86" w14:textId="77777777" w:rsidR="00DD7680" w:rsidRPr="00DD7680" w:rsidRDefault="00DD7680" w:rsidP="00DD7680">
      <w:pPr>
        <w:numPr>
          <w:ilvl w:val="0"/>
          <w:numId w:val="5"/>
        </w:numPr>
      </w:pPr>
      <w:r w:rsidRPr="00DD7680">
        <w:t>Состояния, где меняется цвет (§0.4), собраны и разобраны ниже.</w:t>
      </w:r>
    </w:p>
    <w:p w14:paraId="58AA350E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lastRenderedPageBreak/>
        <w:t>§1. Маппинг переменных</w:t>
      </w:r>
    </w:p>
    <w:p w14:paraId="14C24ED4" w14:textId="77777777" w:rsidR="00DD7680" w:rsidRPr="00DD7680" w:rsidRDefault="00DD7680" w:rsidP="00DD7680">
      <w:r w:rsidRPr="00DD7680">
        <w:t>Роли разбирались по потреблению, а не по имени. Основное: --</w:t>
      </w:r>
      <w:proofErr w:type="spellStart"/>
      <w:r w:rsidRPr="00DD7680">
        <w:t>bg</w:t>
      </w:r>
      <w:proofErr w:type="spellEnd"/>
      <w:r w:rsidRPr="00DD7680">
        <w:t xml:space="preserve"> → </w:t>
      </w:r>
      <w:proofErr w:type="spellStart"/>
      <w:r w:rsidRPr="00DD7680">
        <w:t>canvas</w:t>
      </w:r>
      <w:proofErr w:type="spellEnd"/>
      <w:r w:rsidRPr="00DD7680">
        <w:t>, --</w:t>
      </w:r>
      <w:proofErr w:type="spellStart"/>
      <w:r w:rsidRPr="00DD7680">
        <w:t>panel</w:t>
      </w:r>
      <w:proofErr w:type="spellEnd"/>
      <w:r w:rsidRPr="00DD7680">
        <w:t xml:space="preserve"> → </w:t>
      </w:r>
      <w:proofErr w:type="spellStart"/>
      <w:r w:rsidRPr="00DD7680">
        <w:t>surface</w:t>
      </w:r>
      <w:proofErr w:type="spellEnd"/>
      <w:r w:rsidRPr="00DD7680">
        <w:t>, --panel-2 и --</w:t>
      </w:r>
      <w:proofErr w:type="spellStart"/>
      <w:r w:rsidRPr="00DD7680">
        <w:t>tree-bg</w:t>
      </w:r>
      <w:proofErr w:type="spellEnd"/>
      <w:r w:rsidRPr="00DD7680">
        <w:t xml:space="preserve"> → </w:t>
      </w:r>
      <w:proofErr w:type="spellStart"/>
      <w:r w:rsidRPr="00DD7680">
        <w:t>surface-muted</w:t>
      </w:r>
      <w:proofErr w:type="spellEnd"/>
      <w:r w:rsidRPr="00DD7680">
        <w:t>, --</w:t>
      </w:r>
      <w:proofErr w:type="spellStart"/>
      <w:r w:rsidRPr="00DD7680">
        <w:t>stroke</w:t>
      </w:r>
      <w:proofErr w:type="spellEnd"/>
      <w:r w:rsidRPr="00DD7680">
        <w:t xml:space="preserve"> → </w:t>
      </w:r>
      <w:proofErr w:type="spellStart"/>
      <w:r w:rsidRPr="00DD7680">
        <w:t>surface-subtle</w:t>
      </w:r>
      <w:proofErr w:type="spellEnd"/>
      <w:r w:rsidRPr="00DD7680">
        <w:t xml:space="preserve"> (в Dark — --</w:t>
      </w:r>
      <w:proofErr w:type="spellStart"/>
      <w:r w:rsidRPr="00DD7680">
        <w:t>one-border</w:t>
      </w:r>
      <w:proofErr w:type="spellEnd"/>
      <w:r w:rsidRPr="00DD7680">
        <w:t xml:space="preserve">, D-024), --stroke-2 → </w:t>
      </w:r>
      <w:proofErr w:type="spellStart"/>
      <w:r w:rsidRPr="00DD7680">
        <w:t>border</w:t>
      </w:r>
      <w:proofErr w:type="spellEnd"/>
      <w:r w:rsidRPr="00DD7680">
        <w:t>, --</w:t>
      </w:r>
      <w:proofErr w:type="spellStart"/>
      <w:r w:rsidRPr="00DD7680">
        <w:t>text</w:t>
      </w:r>
      <w:proofErr w:type="spellEnd"/>
      <w:r w:rsidRPr="00DD7680">
        <w:t>/--</w:t>
      </w:r>
      <w:proofErr w:type="spellStart"/>
      <w:r w:rsidRPr="00DD7680">
        <w:t>muted</w:t>
      </w:r>
      <w:proofErr w:type="spellEnd"/>
      <w:r w:rsidRPr="00DD7680">
        <w:t>/--</w:t>
      </w:r>
      <w:proofErr w:type="spellStart"/>
      <w:r w:rsidRPr="00DD7680">
        <w:t>faint</w:t>
      </w:r>
      <w:proofErr w:type="spellEnd"/>
      <w:r w:rsidRPr="00DD7680">
        <w:t xml:space="preserve"> → </w:t>
      </w:r>
      <w:proofErr w:type="spellStart"/>
      <w:r w:rsidRPr="00DD7680">
        <w:t>fg</w:t>
      </w:r>
      <w:proofErr w:type="spellEnd"/>
      <w:r w:rsidRPr="00DD7680">
        <w:t>/</w:t>
      </w:r>
      <w:proofErr w:type="spellStart"/>
      <w:r w:rsidRPr="00DD7680">
        <w:t>fg-muted</w:t>
      </w:r>
      <w:proofErr w:type="spellEnd"/>
      <w:r w:rsidRPr="00DD7680">
        <w:t>/</w:t>
      </w:r>
      <w:proofErr w:type="spellStart"/>
      <w:r w:rsidRPr="00DD7680">
        <w:t>fg-subtle</w:t>
      </w:r>
      <w:proofErr w:type="spellEnd"/>
      <w:r w:rsidRPr="00DD7680">
        <w:t>, --</w:t>
      </w:r>
      <w:proofErr w:type="spellStart"/>
      <w:r w:rsidRPr="00DD7680">
        <w:t>input-bg</w:t>
      </w:r>
      <w:proofErr w:type="spellEnd"/>
      <w:r w:rsidRPr="00DD7680">
        <w:t xml:space="preserve"> → </w:t>
      </w:r>
      <w:proofErr w:type="spellStart"/>
      <w:r w:rsidRPr="00DD7680">
        <w:t>editor-bg</w:t>
      </w:r>
      <w:proofErr w:type="spellEnd"/>
      <w:r w:rsidRPr="00DD7680">
        <w:t>, --</w:t>
      </w:r>
      <w:proofErr w:type="spellStart"/>
      <w:r w:rsidRPr="00DD7680">
        <w:t>accent</w:t>
      </w:r>
      <w:proofErr w:type="spellEnd"/>
      <w:r w:rsidRPr="00DD7680">
        <w:t xml:space="preserve"> → </w:t>
      </w:r>
      <w:proofErr w:type="spellStart"/>
      <w:r w:rsidRPr="00DD7680">
        <w:t>accent</w:t>
      </w:r>
      <w:proofErr w:type="spellEnd"/>
      <w:r w:rsidRPr="00DD7680">
        <w:t>, --</w:t>
      </w:r>
      <w:proofErr w:type="spellStart"/>
      <w:r w:rsidRPr="00DD7680">
        <w:t>accent-hover</w:t>
      </w:r>
      <w:proofErr w:type="spellEnd"/>
      <w:r w:rsidRPr="00DD7680">
        <w:t xml:space="preserve"> → </w:t>
      </w:r>
      <w:proofErr w:type="spellStart"/>
      <w:r w:rsidRPr="00DD7680">
        <w:t>primary-hover</w:t>
      </w:r>
      <w:proofErr w:type="spellEnd"/>
      <w:r w:rsidRPr="00DD7680">
        <w:t>, --</w:t>
      </w:r>
      <w:proofErr w:type="spellStart"/>
      <w:r w:rsidRPr="00DD7680">
        <w:t>accent-dim</w:t>
      </w:r>
      <w:proofErr w:type="spellEnd"/>
      <w:r w:rsidRPr="00DD7680">
        <w:t xml:space="preserve"> → </w:t>
      </w:r>
      <w:proofErr w:type="spellStart"/>
      <w:r w:rsidRPr="00DD7680">
        <w:t>accent-soft</w:t>
      </w:r>
      <w:proofErr w:type="spellEnd"/>
      <w:r w:rsidRPr="00DD7680">
        <w:t>, --</w:t>
      </w:r>
      <w:proofErr w:type="spellStart"/>
      <w:r w:rsidRPr="00DD7680">
        <w:t>accent-ring</w:t>
      </w:r>
      <w:proofErr w:type="spellEnd"/>
      <w:r w:rsidRPr="00DD7680">
        <w:t xml:space="preserve"> → </w:t>
      </w:r>
      <w:proofErr w:type="spellStart"/>
      <w:r w:rsidRPr="00DD7680">
        <w:t>focus-halo</w:t>
      </w:r>
      <w:proofErr w:type="spellEnd"/>
      <w:r w:rsidRPr="00DD7680">
        <w:t xml:space="preserve">, статусные плашки — на тройки DS, радиусы — на </w:t>
      </w:r>
      <w:proofErr w:type="spellStart"/>
      <w:r w:rsidRPr="00DD7680">
        <w:t>radius-window</w:t>
      </w:r>
      <w:proofErr w:type="spellEnd"/>
      <w:r w:rsidRPr="00DD7680">
        <w:t xml:space="preserve"> и </w:t>
      </w:r>
      <w:proofErr w:type="spellStart"/>
      <w:r w:rsidRPr="00DD7680">
        <w:t>radius-container</w:t>
      </w:r>
      <w:proofErr w:type="spellEnd"/>
      <w:r w:rsidRPr="00DD7680">
        <w:t>, шрифт — на --</w:t>
      </w:r>
      <w:proofErr w:type="spellStart"/>
      <w:r w:rsidRPr="00DD7680">
        <w:t>one-font-ui</w:t>
      </w:r>
      <w:proofErr w:type="spellEnd"/>
      <w:r w:rsidRPr="00DD7680">
        <w:t>.</w:t>
      </w:r>
    </w:p>
    <w:p w14:paraId="7D56CE57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§2. Правила, которые переменные не выражают</w:t>
      </w:r>
    </w:p>
    <w:p w14:paraId="0636C9B5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>§2.4 и §2.8, переключатели.</w:t>
      </w:r>
      <w:r w:rsidRPr="00DD7680">
        <w:t xml:space="preserve"> Светло-голубой заливки с синей подписью в ONE PSIM нет. Активный сегмент, включённая </w:t>
      </w:r>
      <w:proofErr w:type="spellStart"/>
      <w:r w:rsidRPr="00DD7680">
        <w:t>icon</w:t>
      </w:r>
      <w:proofErr w:type="spellEnd"/>
      <w:r w:rsidRPr="00DD7680">
        <w:t xml:space="preserve">-кнопка, кнопка раскладки видеостены и активный пункт мобильной навигации переведены на лестницу </w:t>
      </w:r>
      <w:proofErr w:type="spellStart"/>
      <w:r w:rsidRPr="00DD7680">
        <w:t>primary</w:t>
      </w:r>
      <w:proofErr w:type="spellEnd"/>
      <w:r w:rsidRPr="00DD7680">
        <w:t xml:space="preserve">: </w:t>
      </w:r>
      <w:proofErr w:type="spellStart"/>
      <w:r w:rsidRPr="00DD7680">
        <w:t>accent</w:t>
      </w:r>
      <w:proofErr w:type="spellEnd"/>
      <w:r w:rsidRPr="00DD7680">
        <w:t xml:space="preserve"> + </w:t>
      </w:r>
      <w:proofErr w:type="spellStart"/>
      <w:r w:rsidRPr="00DD7680">
        <w:t>accent-on</w:t>
      </w:r>
      <w:proofErr w:type="spellEnd"/>
      <w:r w:rsidRPr="00DD7680">
        <w:t xml:space="preserve">, </w:t>
      </w:r>
      <w:proofErr w:type="spellStart"/>
      <w:r w:rsidRPr="00DD7680">
        <w:t>hover</w:t>
      </w:r>
      <w:proofErr w:type="spellEnd"/>
      <w:r w:rsidRPr="00DD7680">
        <w:t xml:space="preserve"> </w:t>
      </w:r>
      <w:proofErr w:type="spellStart"/>
      <w:r w:rsidRPr="00DD7680">
        <w:t>primary-hover</w:t>
      </w:r>
      <w:proofErr w:type="spellEnd"/>
      <w:r w:rsidRPr="00DD7680">
        <w:t xml:space="preserve">, </w:t>
      </w:r>
      <w:proofErr w:type="spellStart"/>
      <w:r w:rsidRPr="00DD7680">
        <w:t>pressed</w:t>
      </w:r>
      <w:proofErr w:type="spellEnd"/>
      <w:r w:rsidRPr="00DD7680">
        <w:t xml:space="preserve"> </w:t>
      </w:r>
      <w:proofErr w:type="spellStart"/>
      <w:r w:rsidRPr="00DD7680">
        <w:t>primary-pressed</w:t>
      </w:r>
      <w:proofErr w:type="spellEnd"/>
      <w:r w:rsidRPr="00DD7680">
        <w:t xml:space="preserve"> (D-018).</w:t>
      </w:r>
    </w:p>
    <w:p w14:paraId="7EE4E005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>§2.8, кнопки.</w:t>
      </w:r>
      <w:r w:rsidRPr="00DD7680">
        <w:t xml:space="preserve"> </w:t>
      </w:r>
      <w:proofErr w:type="gramStart"/>
      <w:r w:rsidRPr="00DD7680">
        <w:t>.</w:t>
      </w:r>
      <w:proofErr w:type="spellStart"/>
      <w:r w:rsidRPr="00DD7680">
        <w:t>btn</w:t>
      </w:r>
      <w:proofErr w:type="spellEnd"/>
      <w:proofErr w:type="gramEnd"/>
      <w:r w:rsidRPr="00DD7680">
        <w:t xml:space="preserve"> — </w:t>
      </w:r>
      <w:proofErr w:type="spellStart"/>
      <w:r w:rsidRPr="00DD7680">
        <w:t>subtle</w:t>
      </w:r>
      <w:proofErr w:type="spellEnd"/>
      <w:proofErr w:type="gramStart"/>
      <w:r w:rsidRPr="00DD7680">
        <w:t>, .</w:t>
      </w:r>
      <w:proofErr w:type="spellStart"/>
      <w:r w:rsidRPr="00DD7680">
        <w:t>btn</w:t>
      </w:r>
      <w:proofErr w:type="gramEnd"/>
      <w:r w:rsidRPr="00DD7680">
        <w:t>.primary</w:t>
      </w:r>
      <w:proofErr w:type="spellEnd"/>
      <w:r w:rsidRPr="00DD7680">
        <w:t xml:space="preserve"> — </w:t>
      </w:r>
      <w:proofErr w:type="spellStart"/>
      <w:r w:rsidRPr="00DD7680">
        <w:t>primary</w:t>
      </w:r>
      <w:proofErr w:type="spellEnd"/>
      <w:proofErr w:type="gramStart"/>
      <w:r w:rsidRPr="00DD7680">
        <w:t>, .</w:t>
      </w:r>
      <w:proofErr w:type="spellStart"/>
      <w:r w:rsidRPr="00DD7680">
        <w:t>btn</w:t>
      </w:r>
      <w:proofErr w:type="gramEnd"/>
      <w:r w:rsidRPr="00DD7680">
        <w:t>.outline</w:t>
      </w:r>
      <w:proofErr w:type="spellEnd"/>
      <w:r w:rsidRPr="00DD7680">
        <w:t xml:space="preserve"> — </w:t>
      </w:r>
      <w:proofErr w:type="spellStart"/>
      <w:r w:rsidRPr="00DD7680">
        <w:t>outline</w:t>
      </w:r>
      <w:proofErr w:type="spellEnd"/>
      <w:r w:rsidRPr="00DD7680">
        <w:t xml:space="preserve"> с рамкой 1px, которая на </w:t>
      </w:r>
      <w:proofErr w:type="spellStart"/>
      <w:r w:rsidRPr="00DD7680">
        <w:t>hover</w:t>
      </w:r>
      <w:proofErr w:type="spellEnd"/>
      <w:r w:rsidRPr="00DD7680">
        <w:t xml:space="preserve"> не меняется. Отдельно погашен общий </w:t>
      </w:r>
      <w:proofErr w:type="spellStart"/>
      <w:proofErr w:type="gramStart"/>
      <w:r w:rsidRPr="00DD7680">
        <w:t>ховер</w:t>
      </w:r>
      <w:proofErr w:type="spellEnd"/>
      <w:r w:rsidRPr="00DD7680">
        <w:t xml:space="preserve"> .</w:t>
      </w:r>
      <w:proofErr w:type="spellStart"/>
      <w:r w:rsidRPr="00DD7680">
        <w:t>btn</w:t>
      </w:r>
      <w:proofErr w:type="spellEnd"/>
      <w:proofErr w:type="gramEnd"/>
      <w:r w:rsidRPr="00DD7680">
        <w:t xml:space="preserve"> </w:t>
      </w:r>
      <w:proofErr w:type="gramStart"/>
      <w:r w:rsidRPr="00DD7680">
        <w:t>у .</w:t>
      </w:r>
      <w:proofErr w:type="spellStart"/>
      <w:r w:rsidRPr="00DD7680">
        <w:t>btn</w:t>
      </w:r>
      <w:proofErr w:type="gramEnd"/>
      <w:r w:rsidRPr="00DD7680">
        <w:t>.danger</w:t>
      </w:r>
      <w:proofErr w:type="spellEnd"/>
      <w:r w:rsidRPr="00DD7680">
        <w:t xml:space="preserve"> </w:t>
      </w:r>
      <w:proofErr w:type="gramStart"/>
      <w:r w:rsidRPr="00DD7680">
        <w:t>и .</w:t>
      </w:r>
      <w:proofErr w:type="spellStart"/>
      <w:r w:rsidRPr="00DD7680">
        <w:t>btn</w:t>
      </w:r>
      <w:proofErr w:type="gramEnd"/>
      <w:r w:rsidRPr="00DD7680">
        <w:t>.ok</w:t>
      </w:r>
      <w:proofErr w:type="spellEnd"/>
      <w:r w:rsidRPr="00DD7680">
        <w:t xml:space="preserve"> — это та самая утечка, о которой предупреждает §2.8.</w:t>
      </w:r>
    </w:p>
    <w:p w14:paraId="2D7313A8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>§2.3 и D-031, навигация.</w:t>
      </w:r>
      <w:r w:rsidRPr="00DD7680">
        <w:t xml:space="preserve"> Выбранный пункт меню и выбранная вкладка правой панели берут </w:t>
      </w:r>
      <w:proofErr w:type="spellStart"/>
      <w:r w:rsidRPr="00DD7680">
        <w:t>nav-selected</w:t>
      </w:r>
      <w:proofErr w:type="spellEnd"/>
      <w:r w:rsidRPr="00DD7680">
        <w:t xml:space="preserve"> для подписи и индикатора и </w:t>
      </w:r>
      <w:proofErr w:type="spellStart"/>
      <w:r w:rsidRPr="00DD7680">
        <w:t>accent-soft</w:t>
      </w:r>
      <w:proofErr w:type="spellEnd"/>
      <w:r w:rsidRPr="00DD7680">
        <w:t xml:space="preserve"> для заливки — исключение дизайн-системы, а не нарушение.</w:t>
      </w:r>
    </w:p>
    <w:p w14:paraId="32C5E6FA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>§2.3, выделение строк.</w:t>
      </w:r>
      <w:r w:rsidRPr="00DD7680">
        <w:t xml:space="preserve"> Выбранная тревога, строка дерева, карточка объекта и строка таблицы выделяются фоном </w:t>
      </w:r>
      <w:proofErr w:type="spellStart"/>
      <w:r w:rsidRPr="00DD7680">
        <w:t>accent-soft</w:t>
      </w:r>
      <w:proofErr w:type="spellEnd"/>
      <w:r w:rsidRPr="00DD7680">
        <w:t>; кольца и рамки, которыми это делалось раньше, убраны.</w:t>
      </w:r>
    </w:p>
    <w:p w14:paraId="6D3AE194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>§2.5, рамки.</w:t>
      </w:r>
      <w:r w:rsidRPr="00DD7680">
        <w:t xml:space="preserve"> Поля ввода и </w:t>
      </w:r>
      <w:proofErr w:type="spellStart"/>
      <w:r w:rsidRPr="00DD7680">
        <w:t>outline</w:t>
      </w:r>
      <w:proofErr w:type="spellEnd"/>
      <w:r w:rsidRPr="00DD7680">
        <w:t>-кнопки переведены на 1px.</w:t>
      </w:r>
    </w:p>
    <w:p w14:paraId="06ECE607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>§2.6, фокус.</w:t>
      </w:r>
      <w:r w:rsidRPr="00DD7680">
        <w:t xml:space="preserve"> Кольцо </w:t>
      </w:r>
      <w:proofErr w:type="spellStart"/>
      <w:r w:rsidRPr="00DD7680">
        <w:t>focus-ring</w:t>
      </w:r>
      <w:proofErr w:type="spellEnd"/>
      <w:r w:rsidRPr="00DD7680">
        <w:t xml:space="preserve"> 2px/2px у всего, кроме полей ввода; у полей — лестница </w:t>
      </w:r>
      <w:proofErr w:type="spellStart"/>
      <w:r w:rsidRPr="00DD7680">
        <w:t>TextField</w:t>
      </w:r>
      <w:proofErr w:type="spellEnd"/>
      <w:r w:rsidRPr="00DD7680">
        <w:t xml:space="preserve">: </w:t>
      </w:r>
      <w:proofErr w:type="spellStart"/>
      <w:r w:rsidRPr="00DD7680">
        <w:t>hover</w:t>
      </w:r>
      <w:proofErr w:type="spellEnd"/>
      <w:r w:rsidRPr="00DD7680">
        <w:t xml:space="preserve"> </w:t>
      </w:r>
      <w:proofErr w:type="spellStart"/>
      <w:r w:rsidRPr="00DD7680">
        <w:t>editor-hover</w:t>
      </w:r>
      <w:proofErr w:type="spellEnd"/>
      <w:r w:rsidRPr="00DD7680">
        <w:t xml:space="preserve">, </w:t>
      </w:r>
      <w:proofErr w:type="spellStart"/>
      <w:r w:rsidRPr="00DD7680">
        <w:t>focus</w:t>
      </w:r>
      <w:proofErr w:type="spellEnd"/>
      <w:r w:rsidRPr="00DD7680">
        <w:t xml:space="preserve"> </w:t>
      </w:r>
      <w:proofErr w:type="spellStart"/>
      <w:r w:rsidRPr="00DD7680">
        <w:t>editor-focus</w:t>
      </w:r>
      <w:proofErr w:type="spellEnd"/>
      <w:r w:rsidRPr="00DD7680">
        <w:t xml:space="preserve"> + рамка </w:t>
      </w:r>
      <w:proofErr w:type="spellStart"/>
      <w:r w:rsidRPr="00DD7680">
        <w:t>editor-border-focus</w:t>
      </w:r>
      <w:proofErr w:type="spellEnd"/>
      <w:r w:rsidRPr="00DD7680">
        <w:t xml:space="preserve"> + </w:t>
      </w:r>
      <w:proofErr w:type="spellStart"/>
      <w:r w:rsidRPr="00DD7680">
        <w:t>halo</w:t>
      </w:r>
      <w:proofErr w:type="spellEnd"/>
      <w:r w:rsidRPr="00DD7680">
        <w:t xml:space="preserve"> 2px, без </w:t>
      </w:r>
      <w:proofErr w:type="spellStart"/>
      <w:r w:rsidRPr="00DD7680">
        <w:t>outline</w:t>
      </w:r>
      <w:proofErr w:type="spellEnd"/>
      <w:r w:rsidRPr="00DD7680">
        <w:t>.</w:t>
      </w:r>
    </w:p>
    <w:p w14:paraId="49414660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 xml:space="preserve">§2.9, </w:t>
      </w:r>
      <w:r w:rsidRPr="00DD7680">
        <w:t>&lt;</w:t>
      </w:r>
      <w:proofErr w:type="spellStart"/>
      <w:r w:rsidRPr="00DD7680">
        <w:t>select</w:t>
      </w:r>
      <w:proofErr w:type="spellEnd"/>
      <w:r w:rsidRPr="00DD7680">
        <w:t>&gt;</w:t>
      </w:r>
      <w:r w:rsidRPr="00DD7680">
        <w:rPr>
          <w:b/>
          <w:bCs/>
        </w:rPr>
        <w:t>.</w:t>
      </w:r>
      <w:r w:rsidRPr="00DD7680">
        <w:t xml:space="preserve"> Лестницу даёт native.css. Единственный &lt;</w:t>
      </w:r>
      <w:proofErr w:type="spellStart"/>
      <w:r w:rsidRPr="00DD7680">
        <w:t>select</w:t>
      </w:r>
      <w:proofErr w:type="spellEnd"/>
      <w:r w:rsidRPr="00DD7680">
        <w:t xml:space="preserve">&gt; прототипа стоит на </w:t>
      </w:r>
      <w:proofErr w:type="gramStart"/>
      <w:r w:rsidRPr="00DD7680">
        <w:t>классе .</w:t>
      </w:r>
      <w:proofErr w:type="spellStart"/>
      <w:r w:rsidRPr="00DD7680">
        <w:t>btn</w:t>
      </w:r>
      <w:proofErr w:type="spellEnd"/>
      <w:proofErr w:type="gramEnd"/>
      <w:r w:rsidRPr="00DD7680">
        <w:t xml:space="preserve"> с </w:t>
      </w:r>
      <w:proofErr w:type="spellStart"/>
      <w:r w:rsidRPr="00DD7680">
        <w:t>инлайновым</w:t>
      </w:r>
      <w:proofErr w:type="spellEnd"/>
      <w:r w:rsidRPr="00DD7680">
        <w:t xml:space="preserve"> </w:t>
      </w:r>
      <w:proofErr w:type="spellStart"/>
      <w:r w:rsidRPr="00DD7680">
        <w:t>background</w:t>
      </w:r>
      <w:proofErr w:type="spellEnd"/>
      <w:r w:rsidRPr="00DD7680">
        <w:t xml:space="preserve">: — </w:t>
      </w:r>
      <w:proofErr w:type="spellStart"/>
      <w:r w:rsidRPr="00DD7680">
        <w:t>шорткат</w:t>
      </w:r>
      <w:proofErr w:type="spellEnd"/>
      <w:r w:rsidRPr="00DD7680">
        <w:t xml:space="preserve"> затирал стрелку; она возвращена точечным правилом </w:t>
      </w:r>
      <w:proofErr w:type="gramStart"/>
      <w:r w:rsidRPr="00DD7680">
        <w:t>с !</w:t>
      </w:r>
      <w:proofErr w:type="spellStart"/>
      <w:r w:rsidRPr="00DD7680">
        <w:t>important</w:t>
      </w:r>
      <w:proofErr w:type="spellEnd"/>
      <w:proofErr w:type="gramEnd"/>
      <w:r w:rsidRPr="00DD7680">
        <w:t xml:space="preserve">, потому что </w:t>
      </w:r>
      <w:proofErr w:type="spellStart"/>
      <w:r w:rsidRPr="00DD7680">
        <w:t>инлайновый</w:t>
      </w:r>
      <w:proofErr w:type="spellEnd"/>
      <w:r w:rsidRPr="00DD7680">
        <w:t xml:space="preserve"> стиль иначе не перебить, а разметку менять нельзя.</w:t>
      </w:r>
    </w:p>
    <w:p w14:paraId="6835B4AD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lastRenderedPageBreak/>
        <w:t>§2.2 и §2.2a, палитра.</w:t>
      </w:r>
      <w:r w:rsidRPr="00DD7680">
        <w:t xml:space="preserve"> Метка расширенной конфигурации [Р] — это принадлежность, а не статус, поэтому палитра, а не </w:t>
      </w:r>
      <w:proofErr w:type="spellStart"/>
      <w:r w:rsidRPr="00DD7680">
        <w:t>feedback</w:t>
      </w:r>
      <w:proofErr w:type="spellEnd"/>
      <w:r w:rsidRPr="00DD7680">
        <w:t xml:space="preserve">-тройка. Оттенок — </w:t>
      </w:r>
      <w:proofErr w:type="spellStart"/>
      <w:r w:rsidRPr="00DD7680">
        <w:t>purple</w:t>
      </w:r>
      <w:proofErr w:type="spellEnd"/>
      <w:r w:rsidRPr="00DD7680">
        <w:t xml:space="preserve">: оранжевый на этих экранах занят </w:t>
      </w:r>
      <w:proofErr w:type="spellStart"/>
      <w:r w:rsidRPr="00DD7680">
        <w:t>warning</w:t>
      </w:r>
      <w:proofErr w:type="spellEnd"/>
      <w:r w:rsidRPr="00DD7680">
        <w:t xml:space="preserve"> (§2.2a′, D-039). Тинта посчитана числом: Light 7.5:1, Dark при рецептных 50 % давал 5.5:1, поэтому в Dark текст подмешан к </w:t>
      </w:r>
      <w:proofErr w:type="spellStart"/>
      <w:r w:rsidRPr="00DD7680">
        <w:t>fg</w:t>
      </w:r>
      <w:proofErr w:type="spellEnd"/>
      <w:r w:rsidRPr="00DD7680">
        <w:t xml:space="preserve"> на </w:t>
      </w:r>
      <w:proofErr w:type="gramStart"/>
      <w:r w:rsidRPr="00DD7680">
        <w:t>75 % — 8.0</w:t>
      </w:r>
      <w:proofErr w:type="gramEnd"/>
      <w:r w:rsidRPr="00DD7680">
        <w:t>:1, рецепт это разрешает («не менее чем наполовину»).</w:t>
      </w:r>
    </w:p>
    <w:p w14:paraId="6F614EF3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>§2.2b, заголовки.</w:t>
      </w:r>
      <w:r w:rsidRPr="00DD7680">
        <w:t xml:space="preserve"> Заголовки карточек — </w:t>
      </w:r>
      <w:proofErr w:type="spellStart"/>
      <w:r w:rsidRPr="00DD7680">
        <w:t>heading-sm</w:t>
      </w:r>
      <w:proofErr w:type="spellEnd"/>
      <w:r w:rsidRPr="00DD7680">
        <w:t xml:space="preserve"> без капса, заголовки диалогов — </w:t>
      </w:r>
      <w:proofErr w:type="spellStart"/>
      <w:r w:rsidRPr="00DD7680">
        <w:t>heading-md</w:t>
      </w:r>
      <w:proofErr w:type="spellEnd"/>
      <w:r w:rsidRPr="00DD7680">
        <w:t>.</w:t>
      </w:r>
    </w:p>
    <w:p w14:paraId="031EB505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>§2.10, строки с кнопками.</w:t>
      </w:r>
      <w:r w:rsidRPr="00DD7680">
        <w:t xml:space="preserve"> </w:t>
      </w:r>
      <w:proofErr w:type="spellStart"/>
      <w:r w:rsidRPr="00DD7680">
        <w:t>Ховер</w:t>
      </w:r>
      <w:proofErr w:type="spellEnd"/>
      <w:r w:rsidRPr="00DD7680">
        <w:t xml:space="preserve"> строк таблицы — половинный </w:t>
      </w:r>
      <w:proofErr w:type="spellStart"/>
      <w:r w:rsidRPr="00DD7680">
        <w:t>control-hover</w:t>
      </w:r>
      <w:proofErr w:type="spellEnd"/>
      <w:r w:rsidRPr="00DD7680">
        <w:t xml:space="preserve">, иначе он гасит </w:t>
      </w:r>
      <w:proofErr w:type="spellStart"/>
      <w:r w:rsidRPr="00DD7680">
        <w:t>ховер</w:t>
      </w:r>
      <w:proofErr w:type="spellEnd"/>
      <w:r w:rsidRPr="00DD7680">
        <w:t xml:space="preserve"> кнопок внутри строки.</w:t>
      </w:r>
    </w:p>
    <w:p w14:paraId="4C13344B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>§2.13, контролы форм.</w:t>
      </w:r>
      <w:r w:rsidRPr="00DD7680">
        <w:t xml:space="preserve"> native.css подключён. Гибрида не возникло: прототип вообще не стилизует чекбоксы, радио и </w:t>
      </w:r>
      <w:proofErr w:type="spellStart"/>
      <w:r w:rsidRPr="00DD7680">
        <w:t>switch</w:t>
      </w:r>
      <w:proofErr w:type="spellEnd"/>
      <w:r w:rsidRPr="00DD7680">
        <w:t xml:space="preserve"> — ни </w:t>
      </w:r>
      <w:proofErr w:type="spellStart"/>
      <w:r w:rsidRPr="00DD7680">
        <w:t>appearance</w:t>
      </w:r>
      <w:proofErr w:type="spellEnd"/>
      <w:r w:rsidRPr="00DD7680">
        <w:t xml:space="preserve">, ни </w:t>
      </w:r>
      <w:proofErr w:type="spellStart"/>
      <w:r w:rsidRPr="00DD7680">
        <w:t>accent-color</w:t>
      </w:r>
      <w:proofErr w:type="spellEnd"/>
      <w:r w:rsidRPr="00DD7680">
        <w:t xml:space="preserve"> в нём нет, так что типовая правка из §2.13 не понадобилась. Единственный свой переключатель прототипа </w:t>
      </w:r>
      <w:proofErr w:type="gramStart"/>
      <w:r w:rsidRPr="00DD7680">
        <w:t>(.</w:t>
      </w:r>
      <w:proofErr w:type="spellStart"/>
      <w:r w:rsidRPr="00DD7680">
        <w:t>sw</w:t>
      </w:r>
      <w:proofErr w:type="spellEnd"/>
      <w:proofErr w:type="gramEnd"/>
      <w:r w:rsidRPr="00DD7680">
        <w:t xml:space="preserve">-t, </w:t>
      </w:r>
      <w:proofErr w:type="spellStart"/>
      <w:r w:rsidRPr="00DD7680">
        <w:t>div</w:t>
      </w:r>
      <w:proofErr w:type="spellEnd"/>
      <w:r w:rsidRPr="00DD7680">
        <w:t xml:space="preserve">, а не </w:t>
      </w:r>
      <w:proofErr w:type="spellStart"/>
      <w:r w:rsidRPr="00DD7680">
        <w:t>input</w:t>
      </w:r>
      <w:proofErr w:type="spellEnd"/>
      <w:r w:rsidRPr="00DD7680">
        <w:t xml:space="preserve">) переведён на лестницу </w:t>
      </w:r>
      <w:proofErr w:type="spellStart"/>
      <w:r w:rsidRPr="00DD7680">
        <w:t>MuiSwitch</w:t>
      </w:r>
      <w:proofErr w:type="spellEnd"/>
      <w:r w:rsidRPr="00DD7680">
        <w:t xml:space="preserve">: включённый трек </w:t>
      </w:r>
      <w:proofErr w:type="spellStart"/>
      <w:r w:rsidRPr="00DD7680">
        <w:t>accent</w:t>
      </w:r>
      <w:proofErr w:type="spellEnd"/>
      <w:r w:rsidRPr="00DD7680">
        <w:t xml:space="preserve">, бегунок </w:t>
      </w:r>
      <w:proofErr w:type="spellStart"/>
      <w:r w:rsidRPr="00DD7680">
        <w:t>accent-on</w:t>
      </w:r>
      <w:proofErr w:type="spellEnd"/>
      <w:r w:rsidRPr="00DD7680">
        <w:t xml:space="preserve"> вместо зелёного.</w:t>
      </w:r>
    </w:p>
    <w:p w14:paraId="17C9F2EC" w14:textId="77777777" w:rsidR="00DD7680" w:rsidRPr="00DD7680" w:rsidRDefault="00DD7680" w:rsidP="00DD7680">
      <w:pPr>
        <w:numPr>
          <w:ilvl w:val="0"/>
          <w:numId w:val="6"/>
        </w:numPr>
      </w:pPr>
      <w:r w:rsidRPr="00DD7680">
        <w:rPr>
          <w:b/>
          <w:bCs/>
        </w:rPr>
        <w:t>Знак приложения (D-023).</w:t>
      </w:r>
      <w:r w:rsidRPr="00DD7680">
        <w:t xml:space="preserve"> Пентагон, залитый </w:t>
      </w:r>
      <w:proofErr w:type="spellStart"/>
      <w:r w:rsidRPr="00DD7680">
        <w:t>accent</w:t>
      </w:r>
      <w:proofErr w:type="spellEnd"/>
      <w:r w:rsidRPr="00DD7680">
        <w:t>, заменён на ONE-</w:t>
      </w:r>
      <w:proofErr w:type="spellStart"/>
      <w:r w:rsidRPr="00DD7680">
        <w:t>sign</w:t>
      </w:r>
      <w:proofErr w:type="spellEnd"/>
      <w:r w:rsidRPr="00DD7680">
        <w:t xml:space="preserve"> в </w:t>
      </w:r>
      <w:proofErr w:type="spellStart"/>
      <w:r w:rsidRPr="00DD7680">
        <w:t>fg-subtle</w:t>
      </w:r>
      <w:proofErr w:type="spellEnd"/>
      <w:r w:rsidRPr="00DD7680">
        <w:t xml:space="preserve"> с соотношением 34.6406:40. Абсолютный размер оставлен прототипу — он соотнесён со своим заголовком и высотой шапки.</w:t>
      </w:r>
    </w:p>
    <w:p w14:paraId="397911C4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Решения, которые я принял сам (часть 2)</w:t>
      </w:r>
    </w:p>
    <w:p w14:paraId="74AB515C" w14:textId="77777777" w:rsidR="00DD7680" w:rsidRPr="00DD7680" w:rsidRDefault="00DD7680" w:rsidP="00DD7680">
      <w:pPr>
        <w:numPr>
          <w:ilvl w:val="0"/>
          <w:numId w:val="7"/>
        </w:numPr>
      </w:pPr>
      <w:r w:rsidRPr="00DD7680">
        <w:rPr>
          <w:b/>
          <w:bCs/>
        </w:rPr>
        <w:t>Рамки статусных плашек приравнены к подложке.</w:t>
      </w:r>
      <w:r w:rsidRPr="00DD7680">
        <w:t xml:space="preserve"> У прототипа были</w:t>
      </w:r>
    </w:p>
    <w:p w14:paraId="6B5D295C" w14:textId="77777777" w:rsidR="00DD7680" w:rsidRPr="00DD7680" w:rsidRDefault="00DD7680" w:rsidP="00DD7680">
      <w:r w:rsidRPr="00DD7680">
        <w:t>--</w:t>
      </w:r>
      <w:proofErr w:type="spellStart"/>
      <w:r w:rsidRPr="00DD7680">
        <w:t>danger-border</w:t>
      </w:r>
      <w:proofErr w:type="spellEnd"/>
      <w:r w:rsidRPr="00DD7680">
        <w:t>, --</w:t>
      </w:r>
      <w:proofErr w:type="spellStart"/>
      <w:r w:rsidRPr="00DD7680">
        <w:t>ok-border</w:t>
      </w:r>
      <w:proofErr w:type="spellEnd"/>
      <w:r w:rsidRPr="00DD7680">
        <w:t xml:space="preserve"> и </w:t>
      </w:r>
      <w:proofErr w:type="gramStart"/>
      <w:r w:rsidRPr="00DD7680">
        <w:t>т.д.</w:t>
      </w:r>
      <w:proofErr w:type="gramEnd"/>
      <w:r w:rsidRPr="00DD7680">
        <w:t xml:space="preserve"> У </w:t>
      </w:r>
      <w:proofErr w:type="spellStart"/>
      <w:r w:rsidRPr="00DD7680">
        <w:t>MessageBar</w:t>
      </w:r>
      <w:proofErr w:type="spellEnd"/>
      <w:r w:rsidRPr="00DD7680">
        <w:t xml:space="preserve"> в ONE PSIM рамки нет, а отдельного токена под неё в §1 тоже нет. Выдумывать не стал — рамка стала прозрачной, плашка читается как в дизайн-системе.</w:t>
      </w:r>
    </w:p>
    <w:p w14:paraId="7008A0D6" w14:textId="77777777" w:rsidR="00DD7680" w:rsidRPr="00DD7680" w:rsidRDefault="00DD7680" w:rsidP="00DD7680">
      <w:pPr>
        <w:numPr>
          <w:ilvl w:val="0"/>
          <w:numId w:val="7"/>
        </w:numPr>
      </w:pPr>
      <w:r w:rsidRPr="00DD7680">
        <w:t>--</w:t>
      </w:r>
      <w:proofErr w:type="spellStart"/>
      <w:r w:rsidRPr="00DD7680">
        <w:t>mono</w:t>
      </w:r>
      <w:proofErr w:type="spellEnd"/>
      <w:r w:rsidRPr="00DD7680">
        <w:rPr>
          <w:b/>
          <w:bCs/>
        </w:rPr>
        <w:t xml:space="preserve"> оставлен как есть.</w:t>
      </w:r>
      <w:r w:rsidRPr="00DD7680">
        <w:t xml:space="preserve"> Прототип сознательно держит в этой</w:t>
      </w:r>
    </w:p>
    <w:p w14:paraId="160F19AC" w14:textId="77777777" w:rsidR="00DD7680" w:rsidRPr="00DD7680" w:rsidRDefault="00DD7680" w:rsidP="00DD7680">
      <w:r w:rsidRPr="00DD7680">
        <w:t>переменной Inter, а не моноширинный шрифт, и на нём построено выравнивание числовых колонок. --</w:t>
      </w:r>
      <w:proofErr w:type="spellStart"/>
      <w:r w:rsidRPr="00DD7680">
        <w:t>one-font-mono</w:t>
      </w:r>
      <w:proofErr w:type="spellEnd"/>
      <w:r w:rsidRPr="00DD7680">
        <w:t xml:space="preserve"> — это </w:t>
      </w:r>
      <w:proofErr w:type="spellStart"/>
      <w:r w:rsidRPr="00DD7680">
        <w:t>Roboto</w:t>
      </w:r>
      <w:proofErr w:type="spellEnd"/>
      <w:r w:rsidRPr="00DD7680">
        <w:t xml:space="preserve"> </w:t>
      </w:r>
      <w:proofErr w:type="spellStart"/>
      <w:r w:rsidRPr="00DD7680">
        <w:t>Mono</w:t>
      </w:r>
      <w:proofErr w:type="spellEnd"/>
      <w:r w:rsidRPr="00DD7680">
        <w:t xml:space="preserve">, который здесь не подгружается, так что перевод дал бы откат на системный моноширинный и разъехавшиеся таблицы. Если нужно — подключим </w:t>
      </w:r>
      <w:proofErr w:type="spellStart"/>
      <w:r w:rsidRPr="00DD7680">
        <w:t>Roboto</w:t>
      </w:r>
      <w:proofErr w:type="spellEnd"/>
      <w:r w:rsidRPr="00DD7680">
        <w:t xml:space="preserve"> </w:t>
      </w:r>
      <w:proofErr w:type="spellStart"/>
      <w:r w:rsidRPr="00DD7680">
        <w:t>Mono</w:t>
      </w:r>
      <w:proofErr w:type="spellEnd"/>
      <w:r w:rsidRPr="00DD7680">
        <w:t xml:space="preserve"> отдельно.</w:t>
      </w:r>
    </w:p>
    <w:p w14:paraId="5C588C90" w14:textId="77777777" w:rsidR="00DD7680" w:rsidRPr="00DD7680" w:rsidRDefault="00DD7680" w:rsidP="00DD7680">
      <w:pPr>
        <w:numPr>
          <w:ilvl w:val="0"/>
          <w:numId w:val="7"/>
        </w:numPr>
      </w:pPr>
      <w:r w:rsidRPr="00DD7680">
        <w:t>--</w:t>
      </w:r>
      <w:proofErr w:type="spellStart"/>
      <w:r w:rsidRPr="00DD7680">
        <w:t>warn</w:t>
      </w:r>
      <w:proofErr w:type="spellEnd"/>
      <w:r w:rsidRPr="00DD7680">
        <w:rPr>
          <w:b/>
          <w:bCs/>
        </w:rPr>
        <w:t xml:space="preserve"> переведён на </w:t>
      </w:r>
      <w:r w:rsidRPr="00DD7680">
        <w:t>--</w:t>
      </w:r>
      <w:proofErr w:type="spellStart"/>
      <w:r w:rsidRPr="00DD7680">
        <w:t>one-warning</w:t>
      </w:r>
      <w:proofErr w:type="spellEnd"/>
      <w:r w:rsidRPr="00DD7680">
        <w:rPr>
          <w:b/>
          <w:bCs/>
        </w:rPr>
        <w:t xml:space="preserve"> дословно по таблице §1.</w:t>
      </w:r>
      <w:r w:rsidRPr="00DD7680">
        <w:t xml:space="preserve"> В светлой</w:t>
      </w:r>
    </w:p>
    <w:p w14:paraId="4C15492D" w14:textId="77777777" w:rsidR="00DD7680" w:rsidRPr="00DD7680" w:rsidRDefault="00DD7680" w:rsidP="00DD7680">
      <w:r w:rsidRPr="00DD7680">
        <w:lastRenderedPageBreak/>
        <w:t>теме это довольно светлый оранжевый для мелкого текста; если на снимках он окажется бледным, в §1 есть --</w:t>
      </w:r>
      <w:proofErr w:type="spellStart"/>
      <w:r w:rsidRPr="00DD7680">
        <w:t>one-warning-icon</w:t>
      </w:r>
      <w:proofErr w:type="spellEnd"/>
      <w:r w:rsidRPr="00DD7680">
        <w:t xml:space="preserve"> потемнее, но это уже правка правила, а не прототипа.</w:t>
      </w:r>
    </w:p>
    <w:p w14:paraId="67A52D85" w14:textId="77777777" w:rsidR="00DD7680" w:rsidRPr="00DD7680" w:rsidRDefault="00DD7680" w:rsidP="00DD7680">
      <w:pPr>
        <w:numPr>
          <w:ilvl w:val="0"/>
          <w:numId w:val="7"/>
        </w:numPr>
      </w:pPr>
      <w:proofErr w:type="gramStart"/>
      <w:r w:rsidRPr="00DD7680">
        <w:rPr>
          <w:b/>
          <w:bCs/>
        </w:rPr>
        <w:t xml:space="preserve">Кнопки </w:t>
      </w:r>
      <w:r w:rsidRPr="00DD7680">
        <w:t>.</w:t>
      </w:r>
      <w:proofErr w:type="spellStart"/>
      <w:r w:rsidRPr="00DD7680">
        <w:t>btn</w:t>
      </w:r>
      <w:proofErr w:type="gramEnd"/>
      <w:r w:rsidRPr="00DD7680">
        <w:t>.danger</w:t>
      </w:r>
      <w:proofErr w:type="spellEnd"/>
      <w:r w:rsidRPr="00DD7680">
        <w:rPr>
          <w:b/>
          <w:bCs/>
        </w:rPr>
        <w:t xml:space="preserve"> </w:t>
      </w:r>
      <w:proofErr w:type="gramStart"/>
      <w:r w:rsidRPr="00DD7680">
        <w:rPr>
          <w:b/>
          <w:bCs/>
        </w:rPr>
        <w:t xml:space="preserve">и </w:t>
      </w:r>
      <w:r w:rsidRPr="00DD7680">
        <w:t>.</w:t>
      </w:r>
      <w:proofErr w:type="spellStart"/>
      <w:r w:rsidRPr="00DD7680">
        <w:t>btn</w:t>
      </w:r>
      <w:proofErr w:type="gramEnd"/>
      <w:r w:rsidRPr="00DD7680">
        <w:t>.ok</w:t>
      </w:r>
      <w:proofErr w:type="spellEnd"/>
      <w:r w:rsidRPr="00DD7680">
        <w:rPr>
          <w:b/>
          <w:bCs/>
        </w:rPr>
        <w:t xml:space="preserve"> оставлены </w:t>
      </w:r>
      <w:proofErr w:type="spellStart"/>
      <w:r w:rsidRPr="00DD7680">
        <w:rPr>
          <w:b/>
          <w:bCs/>
        </w:rPr>
        <w:t>тинтованными</w:t>
      </w:r>
      <w:proofErr w:type="spellEnd"/>
      <w:r w:rsidRPr="00DD7680">
        <w:t>, только цвета</w:t>
      </w:r>
    </w:p>
    <w:p w14:paraId="46D02FEB" w14:textId="77777777" w:rsidR="00DD7680" w:rsidRPr="00DD7680" w:rsidRDefault="00DD7680" w:rsidP="00DD7680">
      <w:r w:rsidRPr="00DD7680">
        <w:t>переведены на тройки DS. Перевод их на сплошную заливку из палитры — это решение о весе кнопки, то есть UX-решение прототипа (§2.1), а не словарь. Вынесено в вопросы.</w:t>
      </w:r>
    </w:p>
    <w:p w14:paraId="3BCB13BA" w14:textId="77777777" w:rsidR="00DD7680" w:rsidRPr="00DD7680" w:rsidRDefault="00DD7680" w:rsidP="00DD7680">
      <w:pPr>
        <w:numPr>
          <w:ilvl w:val="0"/>
          <w:numId w:val="7"/>
        </w:numPr>
      </w:pPr>
      <w:r w:rsidRPr="00DD7680">
        <w:rPr>
          <w:b/>
          <w:bCs/>
        </w:rPr>
        <w:t xml:space="preserve">Фильтр-чипы </w:t>
      </w:r>
      <w:proofErr w:type="gramStart"/>
      <w:r w:rsidRPr="00DD7680">
        <w:rPr>
          <w:b/>
          <w:bCs/>
        </w:rPr>
        <w:t>(</w:t>
      </w:r>
      <w:r w:rsidRPr="00DD7680">
        <w:t>.</w:t>
      </w:r>
      <w:proofErr w:type="spellStart"/>
      <w:r w:rsidRPr="00DD7680">
        <w:t>fchip</w:t>
      </w:r>
      <w:proofErr w:type="spellEnd"/>
      <w:proofErr w:type="gramEnd"/>
      <w:r w:rsidRPr="00DD7680">
        <w:rPr>
          <w:b/>
          <w:bCs/>
        </w:rPr>
        <w:t>).</w:t>
      </w:r>
      <w:r w:rsidRPr="00DD7680">
        <w:t xml:space="preserve"> Лестницы для чипов в §2 нет (§2.12), поэтому</w:t>
      </w:r>
    </w:p>
    <w:p w14:paraId="78C099BD" w14:textId="77777777" w:rsidR="00DD7680" w:rsidRPr="00DD7680" w:rsidRDefault="00DD7680" w:rsidP="00DD7680">
      <w:r w:rsidRPr="00DD7680">
        <w:t xml:space="preserve">поведение оставлено прототипу; я только увёл два жёстких </w:t>
      </w:r>
      <w:proofErr w:type="spellStart"/>
      <w:r w:rsidRPr="00DD7680">
        <w:t>hex</w:t>
      </w:r>
      <w:proofErr w:type="spellEnd"/>
      <w:r w:rsidRPr="00DD7680">
        <w:t xml:space="preserve"> (#485668, #4a5768) на --</w:t>
      </w:r>
      <w:proofErr w:type="spellStart"/>
      <w:r w:rsidRPr="00DD7680">
        <w:t>one-border-strong</w:t>
      </w:r>
      <w:proofErr w:type="spellEnd"/>
      <w:r w:rsidRPr="00DD7680">
        <w:t xml:space="preserve"> и --</w:t>
      </w:r>
      <w:proofErr w:type="spellStart"/>
      <w:r w:rsidRPr="00DD7680">
        <w:t>one-border</w:t>
      </w:r>
      <w:proofErr w:type="spellEnd"/>
      <w:r w:rsidRPr="00DD7680">
        <w:t>, не придумывая состояний.</w:t>
      </w:r>
    </w:p>
    <w:p w14:paraId="0FD6D954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Вопросы владельцу (часть 2)</w:t>
      </w:r>
    </w:p>
    <w:p w14:paraId="405C341F" w14:textId="77777777" w:rsidR="00DD7680" w:rsidRPr="00DD7680" w:rsidRDefault="00DD7680" w:rsidP="00DD7680">
      <w:pPr>
        <w:numPr>
          <w:ilvl w:val="0"/>
          <w:numId w:val="8"/>
        </w:numPr>
      </w:pPr>
      <w:r w:rsidRPr="00DD7680">
        <w:rPr>
          <w:b/>
          <w:bCs/>
        </w:rPr>
        <w:t>Действие в шапке панели.</w:t>
      </w:r>
      <w:r w:rsidRPr="00DD7680">
        <w:t xml:space="preserve"> §2.14 говорит, что «Все →» — </w:t>
      </w:r>
      <w:proofErr w:type="gramStart"/>
      <w:r w:rsidRPr="00DD7680">
        <w:t>это .</w:t>
      </w:r>
      <w:proofErr w:type="spellStart"/>
      <w:r w:rsidRPr="00DD7680">
        <w:t>link</w:t>
      </w:r>
      <w:proofErr w:type="spellEnd"/>
      <w:proofErr w:type="gramEnd"/>
      <w:r w:rsidRPr="00DD7680">
        <w:t xml:space="preserve"> с</w:t>
      </w:r>
    </w:p>
    <w:p w14:paraId="2C48637A" w14:textId="77777777" w:rsidR="00DD7680" w:rsidRPr="00DD7680" w:rsidRDefault="00DD7680" w:rsidP="00DD7680">
      <w:r w:rsidRPr="00DD7680">
        <w:t xml:space="preserve">подчёркиванием. У нас это </w:t>
      </w:r>
      <w:proofErr w:type="gramStart"/>
      <w:r w:rsidRPr="00DD7680">
        <w:t>кнопка .</w:t>
      </w:r>
      <w:proofErr w:type="spellStart"/>
      <w:proofErr w:type="gramEnd"/>
      <w:r w:rsidRPr="00DD7680">
        <w:t>btn.sm.ghost</w:t>
      </w:r>
      <w:proofErr w:type="spellEnd"/>
      <w:r w:rsidRPr="00DD7680">
        <w:t xml:space="preserve"> («Все камеры →»), и она действительно кнопка в разметке. Переводить её в ссылку или оставить кнопкой </w:t>
      </w:r>
      <w:proofErr w:type="spellStart"/>
      <w:r w:rsidRPr="00DD7680">
        <w:t>subtle</w:t>
      </w:r>
      <w:proofErr w:type="spellEnd"/>
      <w:r w:rsidRPr="00DD7680">
        <w:t>?</w:t>
      </w:r>
    </w:p>
    <w:p w14:paraId="701D0D78" w14:textId="77777777" w:rsidR="00DD7680" w:rsidRPr="00DD7680" w:rsidRDefault="00DD7680" w:rsidP="00DD7680">
      <w:pPr>
        <w:numPr>
          <w:ilvl w:val="0"/>
          <w:numId w:val="8"/>
        </w:numPr>
      </w:pPr>
      <w:r w:rsidRPr="00DD7680">
        <w:rPr>
          <w:b/>
          <w:bCs/>
        </w:rPr>
        <w:t xml:space="preserve">Кнопки </w:t>
      </w:r>
      <w:proofErr w:type="spellStart"/>
      <w:r w:rsidRPr="00DD7680">
        <w:t>danger</w:t>
      </w:r>
      <w:proofErr w:type="spellEnd"/>
      <w:r w:rsidRPr="00DD7680">
        <w:rPr>
          <w:b/>
          <w:bCs/>
        </w:rPr>
        <w:t xml:space="preserve"> и </w:t>
      </w:r>
      <w:proofErr w:type="spellStart"/>
      <w:r w:rsidRPr="00DD7680">
        <w:t>ok</w:t>
      </w:r>
      <w:proofErr w:type="spellEnd"/>
      <w:r w:rsidRPr="00DD7680">
        <w:rPr>
          <w:b/>
          <w:bCs/>
        </w:rPr>
        <w:t>.</w:t>
      </w:r>
      <w:r w:rsidRPr="00DD7680">
        <w:t xml:space="preserve"> Оставить </w:t>
      </w:r>
      <w:proofErr w:type="spellStart"/>
      <w:r w:rsidRPr="00DD7680">
        <w:t>тинтованными</w:t>
      </w:r>
      <w:proofErr w:type="spellEnd"/>
      <w:r w:rsidRPr="00DD7680">
        <w:t xml:space="preserve"> (как сейчас) или перевести</w:t>
      </w:r>
    </w:p>
    <w:p w14:paraId="259A9FBE" w14:textId="77777777" w:rsidR="00DD7680" w:rsidRPr="00DD7680" w:rsidRDefault="00DD7680" w:rsidP="00DD7680">
      <w:r w:rsidRPr="00DD7680">
        <w:t>на сплошную заливку из палитры по D-012, как сделано в IM?</w:t>
      </w:r>
    </w:p>
    <w:p w14:paraId="37EF0C46" w14:textId="77777777" w:rsidR="00DD7680" w:rsidRPr="00DD7680" w:rsidRDefault="00DD7680" w:rsidP="00DD7680">
      <w:pPr>
        <w:numPr>
          <w:ilvl w:val="0"/>
          <w:numId w:val="8"/>
        </w:numPr>
      </w:pPr>
      <w:r w:rsidRPr="00DD7680">
        <w:rPr>
          <w:b/>
          <w:bCs/>
        </w:rPr>
        <w:t>Две ступени критичности.</w:t>
      </w:r>
      <w:r w:rsidRPr="00DD7680">
        <w:t xml:space="preserve"> Прототип различает «пожар» и «тревогу» цветом</w:t>
      </w:r>
    </w:p>
    <w:p w14:paraId="68B6A182" w14:textId="77777777" w:rsidR="00DD7680" w:rsidRPr="00DD7680" w:rsidRDefault="00DD7680" w:rsidP="00DD7680">
      <w:proofErr w:type="gramStart"/>
      <w:r w:rsidRPr="00DD7680">
        <w:rPr>
          <w:lang w:val="en-US"/>
        </w:rPr>
        <w:t>(.chip</w:t>
      </w:r>
      <w:proofErr w:type="gramEnd"/>
      <w:r w:rsidRPr="00DD7680">
        <w:rPr>
          <w:lang w:val="en-US"/>
        </w:rPr>
        <w:t xml:space="preserve">.fire </w:t>
      </w:r>
      <w:proofErr w:type="gramStart"/>
      <w:r w:rsidRPr="00DD7680">
        <w:t>и</w:t>
      </w:r>
      <w:r w:rsidRPr="00DD7680">
        <w:rPr>
          <w:lang w:val="en-US"/>
        </w:rPr>
        <w:t xml:space="preserve"> .chip</w:t>
      </w:r>
      <w:proofErr w:type="gramEnd"/>
      <w:r w:rsidRPr="00DD7680">
        <w:rPr>
          <w:lang w:val="en-US"/>
        </w:rPr>
        <w:t xml:space="preserve">.alarm). </w:t>
      </w:r>
      <w:r w:rsidRPr="00DD7680">
        <w:t xml:space="preserve">В ONE PSIM одна тройка </w:t>
      </w:r>
      <w:proofErr w:type="spellStart"/>
      <w:r w:rsidRPr="00DD7680">
        <w:t>danger</w:t>
      </w:r>
      <w:proofErr w:type="spellEnd"/>
      <w:r w:rsidRPr="00DD7680">
        <w:t>, поэтому сейчас обе выглядят одинаково, а различие несёт только иконка и полоса слева у карточки. Достаточно ли этого для диспетчера?</w:t>
      </w:r>
    </w:p>
    <w:p w14:paraId="415EEE64" w14:textId="77777777" w:rsidR="00DD7680" w:rsidRPr="00DD7680" w:rsidRDefault="00DD7680" w:rsidP="00DD7680">
      <w:pPr>
        <w:numPr>
          <w:ilvl w:val="0"/>
          <w:numId w:val="8"/>
        </w:numPr>
      </w:pPr>
      <w:r w:rsidRPr="00DD7680">
        <w:rPr>
          <w:b/>
          <w:bCs/>
        </w:rPr>
        <w:t>Фон левого меню и правой панели.</w:t>
      </w:r>
      <w:r w:rsidRPr="00DD7680">
        <w:t xml:space="preserve"> Взят </w:t>
      </w:r>
      <w:proofErr w:type="spellStart"/>
      <w:r w:rsidRPr="00DD7680">
        <w:t>surface-muted</w:t>
      </w:r>
      <w:proofErr w:type="spellEnd"/>
      <w:r w:rsidRPr="00DD7680">
        <w:t xml:space="preserve"> (вторичная</w:t>
      </w:r>
    </w:p>
    <w:p w14:paraId="71EC36F6" w14:textId="77777777" w:rsidR="00DD7680" w:rsidRPr="00DD7680" w:rsidRDefault="00DD7680" w:rsidP="00DD7680">
      <w:r w:rsidRPr="00DD7680">
        <w:t xml:space="preserve">панель). Если задумано, что это равноправные рабочие области, надо взять </w:t>
      </w:r>
      <w:proofErr w:type="spellStart"/>
      <w:r w:rsidRPr="00DD7680">
        <w:t>surface</w:t>
      </w:r>
      <w:proofErr w:type="spellEnd"/>
      <w:r w:rsidRPr="00DD7680">
        <w:t>.</w:t>
      </w:r>
    </w:p>
    <w:p w14:paraId="0E0563E5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Пробелы правил (§2.12)</w:t>
      </w:r>
    </w:p>
    <w:p w14:paraId="7FD60AA6" w14:textId="77777777" w:rsidR="00DD7680" w:rsidRPr="00DD7680" w:rsidRDefault="00DD7680" w:rsidP="00DD7680">
      <w:r w:rsidRPr="00DD7680">
        <w:lastRenderedPageBreak/>
        <w:t>Наткнулись, ничего не выдумывали, оставили как есть:</w:t>
      </w:r>
    </w:p>
    <w:p w14:paraId="516386ED" w14:textId="77777777" w:rsidR="00DD7680" w:rsidRPr="00DD7680" w:rsidRDefault="00DD7680" w:rsidP="00DD7680">
      <w:pPr>
        <w:numPr>
          <w:ilvl w:val="0"/>
          <w:numId w:val="9"/>
        </w:numPr>
      </w:pPr>
      <w:r w:rsidRPr="00DD7680">
        <w:rPr>
          <w:b/>
          <w:bCs/>
        </w:rPr>
        <w:t>Чипы.</w:t>
      </w:r>
      <w:r w:rsidRPr="00DD7680">
        <w:t xml:space="preserve"> </w:t>
      </w:r>
      <w:proofErr w:type="gramStart"/>
      <w:r w:rsidRPr="00DD7680">
        <w:t>.</w:t>
      </w:r>
      <w:proofErr w:type="spellStart"/>
      <w:r w:rsidRPr="00DD7680">
        <w:t>chip</w:t>
      </w:r>
      <w:proofErr w:type="spellEnd"/>
      <w:proofErr w:type="gramEnd"/>
      <w:r w:rsidRPr="00DD7680">
        <w:t xml:space="preserve"> </w:t>
      </w:r>
      <w:proofErr w:type="gramStart"/>
      <w:r w:rsidRPr="00DD7680">
        <w:t>и .</w:t>
      </w:r>
      <w:proofErr w:type="spellStart"/>
      <w:r w:rsidRPr="00DD7680">
        <w:t>fchip</w:t>
      </w:r>
      <w:proofErr w:type="spellEnd"/>
      <w:proofErr w:type="gramEnd"/>
      <w:r w:rsidRPr="00DD7680">
        <w:t xml:space="preserve"> — лестницы в §2 нет. Цвета переведены на словарь, состояния </w:t>
      </w:r>
      <w:proofErr w:type="gramStart"/>
      <w:r w:rsidRPr="00DD7680">
        <w:t>(.</w:t>
      </w:r>
      <w:proofErr w:type="spellStart"/>
      <w:r w:rsidRPr="00DD7680">
        <w:t>fchip</w:t>
      </w:r>
      <w:proofErr w:type="gramEnd"/>
      <w:r w:rsidRPr="00DD7680">
        <w:t>.on</w:t>
      </w:r>
      <w:proofErr w:type="spellEnd"/>
      <w:r w:rsidRPr="00DD7680">
        <w:t>) остались прототипа.</w:t>
      </w:r>
    </w:p>
    <w:p w14:paraId="723C1F6A" w14:textId="77777777" w:rsidR="00DD7680" w:rsidRPr="00DD7680" w:rsidRDefault="00DD7680" w:rsidP="00DD7680">
      <w:pPr>
        <w:numPr>
          <w:ilvl w:val="0"/>
          <w:numId w:val="9"/>
        </w:numPr>
      </w:pPr>
      <w:r w:rsidRPr="00DD7680">
        <w:rPr>
          <w:b/>
          <w:bCs/>
        </w:rPr>
        <w:t>Точки-индикаторы.</w:t>
      </w:r>
      <w:r w:rsidRPr="00DD7680">
        <w:t xml:space="preserve"> .</w:t>
      </w:r>
      <w:proofErr w:type="spellStart"/>
      <w:r w:rsidRPr="00DD7680">
        <w:t>sd</w:t>
      </w:r>
      <w:proofErr w:type="spellEnd"/>
      <w:r w:rsidRPr="00DD7680">
        <w:t xml:space="preserve"> (кружки состояния) и тики карусели камер — в §2 их нет. Цвета взяты из статусных переменных, геометрия не тронута.</w:t>
      </w:r>
    </w:p>
    <w:p w14:paraId="078E263D" w14:textId="77777777" w:rsidR="00DD7680" w:rsidRPr="00DD7680" w:rsidRDefault="00DD7680" w:rsidP="00DD7680">
      <w:pPr>
        <w:numPr>
          <w:ilvl w:val="0"/>
          <w:numId w:val="9"/>
        </w:numPr>
      </w:pPr>
      <w:r w:rsidRPr="00DD7680">
        <w:rPr>
          <w:b/>
          <w:bCs/>
        </w:rPr>
        <w:t xml:space="preserve">Кнопки </w:t>
      </w:r>
      <w:proofErr w:type="spellStart"/>
      <w:r w:rsidRPr="00DD7680">
        <w:t>danger</w:t>
      </w:r>
      <w:proofErr w:type="spellEnd"/>
      <w:r w:rsidRPr="00DD7680">
        <w:rPr>
          <w:b/>
          <w:bCs/>
        </w:rPr>
        <w:t xml:space="preserve"> / </w:t>
      </w:r>
      <w:proofErr w:type="spellStart"/>
      <w:r w:rsidRPr="00DD7680">
        <w:t>success</w:t>
      </w:r>
      <w:proofErr w:type="spellEnd"/>
      <w:r w:rsidRPr="00DD7680">
        <w:rPr>
          <w:b/>
          <w:bCs/>
        </w:rPr>
        <w:t>.</w:t>
      </w:r>
      <w:r w:rsidRPr="00DD7680">
        <w:t xml:space="preserve"> В §2.12 они названы неописанными, в §2.8 для них есть отсылка к палитре D-012. Две записи расходятся, я выбрал консервативный путь и вынес это в вопросы.</w:t>
      </w:r>
    </w:p>
    <w:p w14:paraId="735DA808" w14:textId="77777777" w:rsidR="00DD7680" w:rsidRPr="00DD7680" w:rsidRDefault="00DD7680" w:rsidP="00DD7680">
      <w:pPr>
        <w:numPr>
          <w:ilvl w:val="0"/>
          <w:numId w:val="9"/>
        </w:numPr>
      </w:pPr>
      <w:proofErr w:type="spellStart"/>
      <w:r w:rsidRPr="00DD7680">
        <w:t>focus-within</w:t>
      </w:r>
      <w:proofErr w:type="spellEnd"/>
      <w:r w:rsidRPr="00DD7680">
        <w:rPr>
          <w:b/>
          <w:bCs/>
        </w:rPr>
        <w:t xml:space="preserve"> у обёрток контролов.</w:t>
      </w:r>
      <w:r w:rsidRPr="00DD7680">
        <w:t xml:space="preserve"> В прототипе такого нет, проверять было нечего.</w:t>
      </w:r>
    </w:p>
    <w:p w14:paraId="6B042BBF" w14:textId="77777777" w:rsidR="00DD7680" w:rsidRPr="00DD7680" w:rsidRDefault="00DD7680" w:rsidP="00DD7680">
      <w:pPr>
        <w:numPr>
          <w:ilvl w:val="0"/>
          <w:numId w:val="9"/>
        </w:numPr>
      </w:pPr>
      <w:r w:rsidRPr="00DD7680">
        <w:rPr>
          <w:b/>
          <w:bCs/>
        </w:rPr>
        <w:t>Своя вертикальная «шторка» панели</w:t>
      </w:r>
      <w:r w:rsidRPr="00DD7680">
        <w:t xml:space="preserve"> (язычок свёрнутой правой панели) — аналога в дизайн-системе нет. Собрана из </w:t>
      </w:r>
      <w:proofErr w:type="spellStart"/>
      <w:r w:rsidRPr="00DD7680">
        <w:t>surface</w:t>
      </w:r>
      <w:proofErr w:type="spellEnd"/>
      <w:r w:rsidRPr="00DD7680">
        <w:t xml:space="preserve">, </w:t>
      </w:r>
      <w:proofErr w:type="spellStart"/>
      <w:r w:rsidRPr="00DD7680">
        <w:t>border</w:t>
      </w:r>
      <w:proofErr w:type="spellEnd"/>
      <w:r w:rsidRPr="00DD7680">
        <w:t xml:space="preserve"> и тени, без придуманных состояний.</w:t>
      </w:r>
    </w:p>
    <w:p w14:paraId="1A0F2D82" w14:textId="77777777" w:rsidR="00DD7680" w:rsidRPr="00DD7680" w:rsidRDefault="00DD7680" w:rsidP="00DD7680">
      <w:pPr>
        <w:rPr>
          <w:b/>
          <w:bCs/>
        </w:rPr>
      </w:pPr>
      <w:r w:rsidRPr="00DD7680">
        <w:rPr>
          <w:b/>
          <w:bCs/>
        </w:rPr>
        <w:t>Что не делалось</w:t>
      </w:r>
    </w:p>
    <w:p w14:paraId="53519616" w14:textId="77777777" w:rsidR="00DD7680" w:rsidRPr="00DD7680" w:rsidRDefault="00DD7680" w:rsidP="00DD7680">
      <w:r w:rsidRPr="00DD7680">
        <w:t>Скриншоты в обеих темах, сверка состояний по снимкам и сборка одним файлом (</w:t>
      </w:r>
      <w:proofErr w:type="spellStart"/>
      <w:r w:rsidRPr="00DD7680">
        <w:t>npm</w:t>
      </w:r>
      <w:proofErr w:type="spellEnd"/>
      <w:r w:rsidRPr="00DD7680">
        <w:t xml:space="preserve"> </w:t>
      </w:r>
      <w:proofErr w:type="spellStart"/>
      <w:r w:rsidRPr="00DD7680">
        <w:t>run</w:t>
      </w:r>
      <w:proofErr w:type="spellEnd"/>
      <w:r w:rsidRPr="00DD7680">
        <w:t xml:space="preserve"> </w:t>
      </w:r>
      <w:proofErr w:type="spellStart"/>
      <w:r w:rsidRPr="00DD7680">
        <w:t>build</w:t>
      </w:r>
      <w:proofErr w:type="spellEnd"/>
      <w:r w:rsidRPr="00DD7680">
        <w:t xml:space="preserve">) — отдельный шаг по договорённости. До них чек-лист §3 закрыт не полностью: пункты про снимки остаются открытыми. Числовая проверка контраста </w:t>
      </w:r>
      <w:proofErr w:type="spellStart"/>
      <w:r w:rsidRPr="00DD7680">
        <w:t>тинтованных</w:t>
      </w:r>
      <w:proofErr w:type="spellEnd"/>
      <w:r w:rsidRPr="00DD7680">
        <w:t xml:space="preserve"> бейджей (§2.2a) и проверка отсутствия гибрида у нативных контролов (§2.13) сделаны кодом, а не глазами.</w:t>
      </w:r>
    </w:p>
    <w:p w14:paraId="28A33D5F" w14:textId="7BF7BD3B" w:rsidR="00DD7680" w:rsidRDefault="00DD7680"/>
    <w:p w14:paraId="501817AE" w14:textId="03672FD9" w:rsidR="00D479CA" w:rsidRDefault="5BB1575D" w:rsidP="7838B1C4">
      <w:r>
        <w:rPr>
          <w:noProof/>
        </w:rPr>
        <w:lastRenderedPageBreak/>
        <w:drawing>
          <wp:inline distT="0" distB="0" distL="0" distR="0" wp14:anchorId="1CA469AF" wp14:editId="7E718974">
            <wp:extent cx="8725542" cy="4689434"/>
            <wp:effectExtent l="0" t="0" r="0" b="0"/>
            <wp:docPr id="905781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81251" name="Picture 9057812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5542" cy="46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4FB8" w14:textId="3B82532B" w:rsidR="7838B1C4" w:rsidRDefault="19F5C867" w:rsidP="7838B1C4">
      <w:r>
        <w:t>Экосистема:</w:t>
      </w:r>
    </w:p>
    <w:p w14:paraId="1739C356" w14:textId="30ACC113" w:rsidR="554868EF" w:rsidRDefault="554868EF" w:rsidP="1BBE50B6">
      <w:pPr>
        <w:pStyle w:val="a3"/>
        <w:numPr>
          <w:ilvl w:val="0"/>
          <w:numId w:val="1"/>
        </w:numPr>
      </w:pPr>
      <w:r>
        <w:t xml:space="preserve">Напрашивается кнопка с информацией о системе, </w:t>
      </w:r>
      <w:r w:rsidR="2BD25CC2">
        <w:t>о компании, т</w:t>
      </w:r>
      <w:r>
        <w:t>елефон техподдержки.</w:t>
      </w:r>
    </w:p>
    <w:p w14:paraId="4C117BA9" w14:textId="6240B87D" w:rsidR="17D15330" w:rsidRDefault="17D15330" w:rsidP="1BBE50B6">
      <w:pPr>
        <w:pStyle w:val="a3"/>
        <w:numPr>
          <w:ilvl w:val="0"/>
          <w:numId w:val="1"/>
        </w:numPr>
      </w:pPr>
      <w:r>
        <w:lastRenderedPageBreak/>
        <w:t>Левая кнопка сворачивает меню 12в минимальный вид.  А правая кнопка убирает право</w:t>
      </w:r>
      <w:r w:rsidR="5B978063">
        <w:t>е поле 14.</w:t>
      </w:r>
      <w:r w:rsidR="7D62B577">
        <w:t xml:space="preserve"> </w:t>
      </w:r>
      <w:r w:rsidR="0949A0E1">
        <w:t>Функционал</w:t>
      </w:r>
      <w:r w:rsidR="7D62B577">
        <w:t xml:space="preserve"> не интуити</w:t>
      </w:r>
      <w:r w:rsidR="30369CDD">
        <w:t>в</w:t>
      </w:r>
      <w:r w:rsidR="7D62B577">
        <w:t xml:space="preserve">ен. Если их </w:t>
      </w:r>
      <w:proofErr w:type="gramStart"/>
      <w:r w:rsidR="7D62B577">
        <w:t>оставить  -</w:t>
      </w:r>
      <w:proofErr w:type="gramEnd"/>
      <w:r w:rsidR="7D62B577">
        <w:t>то логичнее эти кнопки расположить возле полей, которыми они у</w:t>
      </w:r>
      <w:r w:rsidR="400C7A63">
        <w:t xml:space="preserve">правляют. Я за </w:t>
      </w:r>
      <w:proofErr w:type="gramStart"/>
      <w:r w:rsidR="400C7A63">
        <w:t>то</w:t>
      </w:r>
      <w:proofErr w:type="gramEnd"/>
      <w:r w:rsidR="400C7A63">
        <w:t xml:space="preserve"> чтобы эти кнопки вообще убрать на первой версии.</w:t>
      </w:r>
    </w:p>
    <w:p w14:paraId="01FEB10B" w14:textId="7853307E" w:rsidR="5E33C958" w:rsidRDefault="28F3F2C5" w:rsidP="1BBE50B6">
      <w:pPr>
        <w:pStyle w:val="a3"/>
        <w:numPr>
          <w:ilvl w:val="0"/>
          <w:numId w:val="1"/>
        </w:numPr>
      </w:pPr>
      <w:r>
        <w:t xml:space="preserve">Очень хорошо - особенно </w:t>
      </w:r>
      <w:r w:rsidR="0E62AB21">
        <w:t xml:space="preserve">если открыть </w:t>
      </w:r>
      <w:proofErr w:type="gramStart"/>
      <w:r w:rsidR="0E62AB21">
        <w:t xml:space="preserve">- </w:t>
      </w:r>
      <w:r>
        <w:t xml:space="preserve"> краткая</w:t>
      </w:r>
      <w:proofErr w:type="gramEnd"/>
      <w:r>
        <w:t xml:space="preserve"> информация о конфигурации - сколько сип</w:t>
      </w:r>
      <w:r w:rsidR="0F4412A5">
        <w:t>-</w:t>
      </w:r>
      <w:r>
        <w:t>адресов и прочее</w:t>
      </w:r>
    </w:p>
    <w:p w14:paraId="78638823" w14:textId="425500CB" w:rsidR="6738D7F4" w:rsidRDefault="6738D7F4" w:rsidP="1BBE50B6">
      <w:pPr>
        <w:pStyle w:val="a3"/>
        <w:numPr>
          <w:ilvl w:val="0"/>
          <w:numId w:val="1"/>
        </w:numPr>
      </w:pPr>
      <w:r>
        <w:t xml:space="preserve">Не </w:t>
      </w:r>
      <w:proofErr w:type="gramStart"/>
      <w:r>
        <w:t>понятно</w:t>
      </w:r>
      <w:proofErr w:type="gramEnd"/>
      <w:r>
        <w:t xml:space="preserve"> что он ищет и зачем. Нужны детали.</w:t>
      </w:r>
    </w:p>
    <w:p w14:paraId="4733E6F6" w14:textId="76A48BC5" w:rsidR="6738D7F4" w:rsidRDefault="6738D7F4" w:rsidP="1BBE50B6">
      <w:pPr>
        <w:pStyle w:val="a3"/>
        <w:numPr>
          <w:ilvl w:val="0"/>
          <w:numId w:val="1"/>
        </w:numPr>
      </w:pPr>
      <w:r>
        <w:t>Я так понял что-то про лицензию. Абсолютно бестолковое поле. Можно убрать в пункт 1 - вовнутр</w:t>
      </w:r>
      <w:r w:rsidR="666A2D8D">
        <w:t xml:space="preserve">ь, </w:t>
      </w:r>
      <w:r>
        <w:t>в меню по кнопке.</w:t>
      </w:r>
    </w:p>
    <w:p w14:paraId="4E7BE743" w14:textId="2BBB0EA9" w:rsidR="23B2E16E" w:rsidRDefault="23B2E16E" w:rsidP="1BBE50B6">
      <w:pPr>
        <w:pStyle w:val="a3"/>
        <w:numPr>
          <w:ilvl w:val="0"/>
          <w:numId w:val="1"/>
        </w:numPr>
      </w:pPr>
      <w:r>
        <w:t xml:space="preserve">Дублирует 14 пункт и имеет смысл только если правое меню скрыто </w:t>
      </w:r>
      <w:r w:rsidR="73B76034">
        <w:t xml:space="preserve">левой </w:t>
      </w:r>
      <w:r>
        <w:t>кнопкой 2</w:t>
      </w:r>
      <w:r w:rsidR="151ECC3B">
        <w:t>. Предлагаю убрать вообще ее и сделать ее функционал информирования на правую кнопку в пункте 2.</w:t>
      </w:r>
    </w:p>
    <w:p w14:paraId="08DCB4A3" w14:textId="06075E94" w:rsidR="151ECC3B" w:rsidRDefault="151ECC3B" w:rsidP="1BBE50B6">
      <w:pPr>
        <w:pStyle w:val="a3"/>
        <w:numPr>
          <w:ilvl w:val="0"/>
          <w:numId w:val="1"/>
        </w:numPr>
      </w:pPr>
      <w:r>
        <w:t>День/Ночь. Хорошо.</w:t>
      </w:r>
    </w:p>
    <w:p w14:paraId="4FE28976" w14:textId="08C43E8B" w:rsidR="151ECC3B" w:rsidRDefault="151ECC3B" w:rsidP="1BBE50B6">
      <w:pPr>
        <w:pStyle w:val="a3"/>
        <w:numPr>
          <w:ilvl w:val="0"/>
          <w:numId w:val="1"/>
        </w:numPr>
      </w:pPr>
      <w:r>
        <w:t>Знак вопроса - во внутреннем меню помимо телефонов и горячих клавиш, нужна ссылка на документацию.</w:t>
      </w:r>
    </w:p>
    <w:p w14:paraId="702CF830" w14:textId="7005DD4A" w:rsidR="1946E1DC" w:rsidRDefault="1946E1DC" w:rsidP="1BBE50B6">
      <w:pPr>
        <w:pStyle w:val="a3"/>
        <w:numPr>
          <w:ilvl w:val="0"/>
          <w:numId w:val="1"/>
        </w:numPr>
      </w:pPr>
      <w:r>
        <w:t xml:space="preserve">Время дата. Хорошо. Настройка формата представления нужна - </w:t>
      </w:r>
      <w:r w:rsidR="0397E512">
        <w:t>на западе</w:t>
      </w:r>
      <w:r>
        <w:t xml:space="preserve"> любят сначала месяц потом день.</w:t>
      </w:r>
      <w:r w:rsidR="278D8B10">
        <w:t xml:space="preserve"> </w:t>
      </w:r>
    </w:p>
    <w:p w14:paraId="69CC6164" w14:textId="4F414514" w:rsidR="0F4F4B93" w:rsidRDefault="0F4F4B93" w:rsidP="1BBE50B6">
      <w:pPr>
        <w:pStyle w:val="a3"/>
        <w:numPr>
          <w:ilvl w:val="0"/>
          <w:numId w:val="1"/>
        </w:numPr>
      </w:pPr>
      <w:r>
        <w:t>Текущий пользователь. Без замечаний.</w:t>
      </w:r>
    </w:p>
    <w:p w14:paraId="6EF9C4D2" w14:textId="146D8802" w:rsidR="0F4F4B93" w:rsidRDefault="6FB62C73" w:rsidP="1BBE50B6">
      <w:pPr>
        <w:pStyle w:val="a3"/>
        <w:numPr>
          <w:ilvl w:val="0"/>
          <w:numId w:val="1"/>
        </w:numPr>
      </w:pPr>
      <w:r>
        <w:t>Абсолютно тоже поле что и 3. Что-то одно нужно убрать.  Предлагаю поле 3 чтобы на вер</w:t>
      </w:r>
      <w:r w:rsidR="5E77A375">
        <w:t>х</w:t>
      </w:r>
      <w:r>
        <w:t>ней строчке попросторнее было</w:t>
      </w:r>
      <w:r w:rsidR="12595293">
        <w:t>. Но можно и 11.</w:t>
      </w:r>
    </w:p>
    <w:p w14:paraId="132DC409" w14:textId="4039B57D" w:rsidR="1BBE50B6" w:rsidRDefault="0CAFEABC" w:rsidP="1BBE50B6">
      <w:pPr>
        <w:pStyle w:val="a3"/>
        <w:numPr>
          <w:ilvl w:val="0"/>
          <w:numId w:val="1"/>
        </w:numPr>
      </w:pPr>
      <w:r>
        <w:t>Вопрос к составу меню - Оперативная работа и подсистемы функционально делают одно и то же - а именно оперативную работу</w:t>
      </w:r>
      <w:r w:rsidR="1D583643">
        <w:t xml:space="preserve">. Предлагаю эти блоки </w:t>
      </w:r>
      <w:r w:rsidR="7628D821">
        <w:t>объединить</w:t>
      </w:r>
      <w:r w:rsidR="1D583643">
        <w:t xml:space="preserve"> и поработать над удалением повторяющегося функционала.</w:t>
      </w:r>
      <w:r w:rsidR="274472DA">
        <w:t xml:space="preserve"> Нужно будет куда-то бюро пропусков включить или его часть по выдаче идентификаторов жильцам и работникам. Механизм</w:t>
      </w:r>
      <w:r w:rsidR="0A20F8DC">
        <w:t xml:space="preserve"> редактирования уровней доступа к СКУД и Домофонии так же не нашел.</w:t>
      </w:r>
      <w:r w:rsidR="0D467079">
        <w:t xml:space="preserve"> По самим элементам меню</w:t>
      </w:r>
      <w:r w:rsidR="0015A002">
        <w:t xml:space="preserve"> </w:t>
      </w:r>
      <w:r w:rsidR="0D467079">
        <w:t xml:space="preserve">- их состав требует отдельной проработки, исходя из первой версии экосистемы мы объединяем </w:t>
      </w:r>
      <w:r w:rsidR="4468A469">
        <w:t>две подсистемы - Видеонаблюдение и СКУД (Где контроллеры это домофонные панели)</w:t>
      </w:r>
      <w:r w:rsidR="39193954">
        <w:t xml:space="preserve"> и внешний функционал переадресации вызова. Поэтому ос</w:t>
      </w:r>
      <w:r w:rsidR="1CE1C6A0">
        <w:t>т</w:t>
      </w:r>
      <w:r w:rsidR="39193954">
        <w:t>аются следующие элементы - Оперативная обстановка</w:t>
      </w:r>
      <w:r w:rsidR="02D5FEEC">
        <w:t xml:space="preserve">, Вызовы и домофония (Можно переименовать в Вызовы), Планы объекта, Журнал событий, </w:t>
      </w:r>
      <w:r w:rsidR="736C76FA">
        <w:t xml:space="preserve">Видеонаблюдение, </w:t>
      </w:r>
      <w:r w:rsidR="02D5FEEC">
        <w:t>Досту</w:t>
      </w:r>
      <w:r w:rsidR="3A6F70D9">
        <w:t xml:space="preserve">п и </w:t>
      </w:r>
      <w:proofErr w:type="gramStart"/>
      <w:r w:rsidR="3A6F70D9">
        <w:t>СКУД(</w:t>
      </w:r>
      <w:proofErr w:type="gramEnd"/>
      <w:r w:rsidR="3A6F70D9">
        <w:t>Можно переименовать в Доступ)</w:t>
      </w:r>
      <w:r w:rsidR="76443FCF">
        <w:t xml:space="preserve">, Жильцы и аккаунты (Переименовать в Абоненты). Остальные на первом этапе </w:t>
      </w:r>
      <w:r w:rsidR="3B5762F4">
        <w:t>раз</w:t>
      </w:r>
      <w:r w:rsidR="07AF5F33">
        <w:t>р</w:t>
      </w:r>
      <w:r w:rsidR="3B5762F4">
        <w:t xml:space="preserve">аботки </w:t>
      </w:r>
      <w:r w:rsidR="76443FCF">
        <w:t xml:space="preserve">убрать. </w:t>
      </w:r>
    </w:p>
    <w:p w14:paraId="0D5F9142" w14:textId="36D4E6BB" w:rsidR="0757DD97" w:rsidRDefault="0757DD97" w:rsidP="4266DD57">
      <w:pPr>
        <w:pStyle w:val="a3"/>
        <w:numPr>
          <w:ilvl w:val="0"/>
          <w:numId w:val="1"/>
        </w:numPr>
      </w:pPr>
      <w:r>
        <w:t xml:space="preserve">По оформлению элементов меню - пока выглядят красиво и функционально. Я пока оставлю без комментариев - так как нужна долгая работа чтобы дать обратную связь по эргономике и </w:t>
      </w:r>
      <w:r w:rsidR="67AB59E7">
        <w:t>функциональности. Пусть останутся как есть.</w:t>
      </w:r>
    </w:p>
    <w:p w14:paraId="73D28D73" w14:textId="243D78CA" w:rsidR="67AB59E7" w:rsidRDefault="67AB59E7" w:rsidP="4266DD57">
      <w:pPr>
        <w:pStyle w:val="a3"/>
        <w:numPr>
          <w:ilvl w:val="0"/>
          <w:numId w:val="1"/>
        </w:numPr>
      </w:pPr>
      <w:r>
        <w:lastRenderedPageBreak/>
        <w:t xml:space="preserve">Сомнительно что этот блок нужен. Он дублируется функционалом из 14 - Тревоги и </w:t>
      </w:r>
      <w:proofErr w:type="gramStart"/>
      <w:r>
        <w:t>ОПС</w:t>
      </w:r>
      <w:proofErr w:type="gramEnd"/>
      <w:r>
        <w:t xml:space="preserve"> и Журнал событий. Это надо обсудить </w:t>
      </w:r>
      <w:r w:rsidR="01A961F4">
        <w:t xml:space="preserve">- тут еще </w:t>
      </w:r>
      <w:proofErr w:type="gramStart"/>
      <w:r w:rsidR="01A961F4">
        <w:t>кнопка  из</w:t>
      </w:r>
      <w:proofErr w:type="gramEnd"/>
      <w:r w:rsidR="01A961F4">
        <w:t xml:space="preserve"> 2 имеет значение</w:t>
      </w:r>
      <w:r w:rsidR="4F9AF5F5">
        <w:t>,</w:t>
      </w:r>
      <w:r w:rsidR="01A961F4">
        <w:t xml:space="preserve"> чтобы </w:t>
      </w:r>
      <w:proofErr w:type="gramStart"/>
      <w:r w:rsidR="01A961F4">
        <w:t>как то</w:t>
      </w:r>
      <w:proofErr w:type="gramEnd"/>
      <w:r w:rsidR="01A961F4">
        <w:t xml:space="preserve"> решить по этому блоку.</w:t>
      </w:r>
      <w:r>
        <w:t xml:space="preserve"> </w:t>
      </w:r>
    </w:p>
    <w:p w14:paraId="1D19DC79" w14:textId="3A05CE84" w:rsidR="6051E70D" w:rsidRDefault="6051E70D" w:rsidP="7838B1C4"/>
    <w:p w14:paraId="3257E80B" w14:textId="5E0CAAFD" w:rsidR="7838B1C4" w:rsidRDefault="6F13F2A8" w:rsidP="7838B1C4">
      <w:r>
        <w:t>Менеджер инцидентов.</w:t>
      </w:r>
    </w:p>
    <w:p w14:paraId="646964B4" w14:textId="55A7BC30" w:rsidR="7838B1C4" w:rsidRDefault="5C594CEA" w:rsidP="7838B1C4">
      <w:r>
        <w:rPr>
          <w:noProof/>
        </w:rPr>
        <w:drawing>
          <wp:inline distT="0" distB="0" distL="0" distR="0" wp14:anchorId="56393151" wp14:editId="16473F5B">
            <wp:extent cx="5724525" cy="3286125"/>
            <wp:effectExtent l="0" t="0" r="0" b="0"/>
            <wp:docPr id="12531305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64121" name="Picture 1490164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6DF5" w14:textId="28FAFC4B" w:rsidR="5C594CEA" w:rsidRDefault="5C594CEA" w:rsidP="4266DD57">
      <w:r>
        <w:t xml:space="preserve">Вот так я </w:t>
      </w:r>
      <w:proofErr w:type="gramStart"/>
      <w:r>
        <w:t>когда то</w:t>
      </w:r>
      <w:proofErr w:type="gramEnd"/>
      <w:r>
        <w:t xml:space="preserve"> увидел - менеджер инцидентов в ГК Основа. Ключевое - канбан. Это была эмоция Андрея Христофорова. -именно так нужно делат</w:t>
      </w:r>
      <w:r w:rsidR="1D8563FA">
        <w:t xml:space="preserve">ь! </w:t>
      </w:r>
    </w:p>
    <w:p w14:paraId="31FA231B" w14:textId="2634611F" w:rsidR="5C594CEA" w:rsidRDefault="5C594CEA" w:rsidP="4266DD57">
      <w:r>
        <w:rPr>
          <w:noProof/>
        </w:rPr>
        <w:lastRenderedPageBreak/>
        <w:drawing>
          <wp:inline distT="0" distB="0" distL="0" distR="0" wp14:anchorId="1732538F" wp14:editId="288DDDF3">
            <wp:extent cx="8858250" cy="5429250"/>
            <wp:effectExtent l="0" t="0" r="0" b="0"/>
            <wp:docPr id="8334851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85160" name="Picture 8334851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4655" w14:textId="432680F5" w:rsidR="06732CC4" w:rsidRDefault="06732CC4" w:rsidP="4266DD57">
      <w:proofErr w:type="gramStart"/>
      <w:r>
        <w:lastRenderedPageBreak/>
        <w:t>Думаю</w:t>
      </w:r>
      <w:proofErr w:type="gramEnd"/>
      <w:r>
        <w:t xml:space="preserve"> это представление должно быть настраиваемо - как в битриксе.</w:t>
      </w:r>
    </w:p>
    <w:p w14:paraId="6BDAC0E2" w14:textId="5F292EFD" w:rsidR="06732CC4" w:rsidRDefault="06732CC4" w:rsidP="4266DD57">
      <w:r>
        <w:rPr>
          <w:noProof/>
        </w:rPr>
        <w:drawing>
          <wp:inline distT="0" distB="0" distL="0" distR="0" wp14:anchorId="3DAD2D99" wp14:editId="69E2BC58">
            <wp:extent cx="2981325" cy="1967541"/>
            <wp:effectExtent l="0" t="0" r="0" b="0"/>
            <wp:docPr id="1927011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3304" name="Picture 1441963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96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CDA5" w14:textId="0D91F423" w:rsidR="4266DD57" w:rsidRDefault="4266DD57" w:rsidP="4266DD57"/>
    <w:p w14:paraId="5C6AFC3B" w14:textId="5E1FFEF7" w:rsidR="4266DD57" w:rsidRDefault="4266DD57" w:rsidP="4266DD57"/>
    <w:p w14:paraId="52278BB9" w14:textId="3EE64723" w:rsidR="5248A51F" w:rsidRDefault="5248A51F" w:rsidP="4266DD57">
      <w:r>
        <w:t>Расписание</w:t>
      </w:r>
      <w:r w:rsidR="5C594CEA">
        <w:t>.</w:t>
      </w:r>
    </w:p>
    <w:p w14:paraId="09D2AD36" w14:textId="7358C40F" w:rsidR="5C594CEA" w:rsidRDefault="5C594CEA" w:rsidP="4266DD57">
      <w:r>
        <w:t>В</w:t>
      </w:r>
      <w:r w:rsidR="05ADD148">
        <w:t>р</w:t>
      </w:r>
      <w:r>
        <w:t xml:space="preserve">оде все нормально. Но вот есть одна нестыковка </w:t>
      </w:r>
      <w:r w:rsidR="4F6A97D1">
        <w:t>- если активировать поле слева - то при активации поля в центре с него слетает центровка.</w:t>
      </w:r>
    </w:p>
    <w:p w14:paraId="2D8206FF" w14:textId="0011EDC4" w:rsidR="17199493" w:rsidRDefault="17199493" w:rsidP="7838B1C4">
      <w:r>
        <w:rPr>
          <w:noProof/>
        </w:rPr>
        <w:lastRenderedPageBreak/>
        <w:drawing>
          <wp:inline distT="0" distB="0" distL="0" distR="0" wp14:anchorId="31A5F2B9" wp14:editId="7FDC2F8E">
            <wp:extent cx="5724525" cy="3267075"/>
            <wp:effectExtent l="0" t="0" r="0" b="0"/>
            <wp:docPr id="18285678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67850" name="Picture 18285678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7199493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DE2"/>
    <w:multiLevelType w:val="multilevel"/>
    <w:tmpl w:val="F52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F7720"/>
    <w:multiLevelType w:val="multilevel"/>
    <w:tmpl w:val="CCA6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F0566"/>
    <w:multiLevelType w:val="multilevel"/>
    <w:tmpl w:val="91AE4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B1A03"/>
    <w:multiLevelType w:val="multilevel"/>
    <w:tmpl w:val="330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060B9"/>
    <w:multiLevelType w:val="multilevel"/>
    <w:tmpl w:val="A36E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8A3E5D"/>
    <w:multiLevelType w:val="multilevel"/>
    <w:tmpl w:val="900C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576F2C"/>
    <w:multiLevelType w:val="multilevel"/>
    <w:tmpl w:val="814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D7C48"/>
    <w:multiLevelType w:val="multilevel"/>
    <w:tmpl w:val="5A60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9FB07"/>
    <w:multiLevelType w:val="hybridMultilevel"/>
    <w:tmpl w:val="B628D280"/>
    <w:lvl w:ilvl="0" w:tplc="10F4C95E">
      <w:start w:val="1"/>
      <w:numFmt w:val="decimal"/>
      <w:lvlText w:val="%1."/>
      <w:lvlJc w:val="left"/>
      <w:pPr>
        <w:ind w:left="720" w:hanging="360"/>
      </w:pPr>
    </w:lvl>
    <w:lvl w:ilvl="1" w:tplc="D1461FBE">
      <w:start w:val="1"/>
      <w:numFmt w:val="lowerLetter"/>
      <w:lvlText w:val="%2."/>
      <w:lvlJc w:val="left"/>
      <w:pPr>
        <w:ind w:left="1440" w:hanging="360"/>
      </w:pPr>
    </w:lvl>
    <w:lvl w:ilvl="2" w:tplc="0E3201DC">
      <w:start w:val="1"/>
      <w:numFmt w:val="lowerRoman"/>
      <w:lvlText w:val="%3."/>
      <w:lvlJc w:val="right"/>
      <w:pPr>
        <w:ind w:left="2160" w:hanging="180"/>
      </w:pPr>
    </w:lvl>
    <w:lvl w:ilvl="3" w:tplc="938AA0A8">
      <w:start w:val="1"/>
      <w:numFmt w:val="decimal"/>
      <w:lvlText w:val="%4."/>
      <w:lvlJc w:val="left"/>
      <w:pPr>
        <w:ind w:left="2880" w:hanging="360"/>
      </w:pPr>
    </w:lvl>
    <w:lvl w:ilvl="4" w:tplc="EB2CBF90">
      <w:start w:val="1"/>
      <w:numFmt w:val="lowerLetter"/>
      <w:lvlText w:val="%5."/>
      <w:lvlJc w:val="left"/>
      <w:pPr>
        <w:ind w:left="3600" w:hanging="360"/>
      </w:pPr>
    </w:lvl>
    <w:lvl w:ilvl="5" w:tplc="6FA0DE52">
      <w:start w:val="1"/>
      <w:numFmt w:val="lowerRoman"/>
      <w:lvlText w:val="%6."/>
      <w:lvlJc w:val="right"/>
      <w:pPr>
        <w:ind w:left="4320" w:hanging="180"/>
      </w:pPr>
    </w:lvl>
    <w:lvl w:ilvl="6" w:tplc="72DCC9F6">
      <w:start w:val="1"/>
      <w:numFmt w:val="decimal"/>
      <w:lvlText w:val="%7."/>
      <w:lvlJc w:val="left"/>
      <w:pPr>
        <w:ind w:left="5040" w:hanging="360"/>
      </w:pPr>
    </w:lvl>
    <w:lvl w:ilvl="7" w:tplc="63F2B270">
      <w:start w:val="1"/>
      <w:numFmt w:val="lowerLetter"/>
      <w:lvlText w:val="%8."/>
      <w:lvlJc w:val="left"/>
      <w:pPr>
        <w:ind w:left="5760" w:hanging="360"/>
      </w:pPr>
    </w:lvl>
    <w:lvl w:ilvl="8" w:tplc="162292E6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450439">
    <w:abstractNumId w:val="8"/>
  </w:num>
  <w:num w:numId="2" w16cid:durableId="980304472">
    <w:abstractNumId w:val="7"/>
  </w:num>
  <w:num w:numId="3" w16cid:durableId="914625143">
    <w:abstractNumId w:val="5"/>
  </w:num>
  <w:num w:numId="4" w16cid:durableId="1850296397">
    <w:abstractNumId w:val="1"/>
  </w:num>
  <w:num w:numId="5" w16cid:durableId="330790769">
    <w:abstractNumId w:val="6"/>
  </w:num>
  <w:num w:numId="6" w16cid:durableId="1108306228">
    <w:abstractNumId w:val="0"/>
  </w:num>
  <w:num w:numId="7" w16cid:durableId="977687776">
    <w:abstractNumId w:val="2"/>
  </w:num>
  <w:num w:numId="8" w16cid:durableId="371030859">
    <w:abstractNumId w:val="4"/>
  </w:num>
  <w:num w:numId="9" w16cid:durableId="5813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D3DA94"/>
    <w:rsid w:val="00130541"/>
    <w:rsid w:val="0015A002"/>
    <w:rsid w:val="00D479CA"/>
    <w:rsid w:val="00DD7680"/>
    <w:rsid w:val="01A961F4"/>
    <w:rsid w:val="02D5FEEC"/>
    <w:rsid w:val="0397E512"/>
    <w:rsid w:val="05ADD148"/>
    <w:rsid w:val="05B44238"/>
    <w:rsid w:val="0612B3C5"/>
    <w:rsid w:val="06732CC4"/>
    <w:rsid w:val="0757DD97"/>
    <w:rsid w:val="07AF5F33"/>
    <w:rsid w:val="0949A0E1"/>
    <w:rsid w:val="0A20F8DC"/>
    <w:rsid w:val="0A8CCCC0"/>
    <w:rsid w:val="0AA56A3C"/>
    <w:rsid w:val="0C283874"/>
    <w:rsid w:val="0C97CCDA"/>
    <w:rsid w:val="0CAFEABC"/>
    <w:rsid w:val="0D123012"/>
    <w:rsid w:val="0D467079"/>
    <w:rsid w:val="0E62AB21"/>
    <w:rsid w:val="0F3E5FC9"/>
    <w:rsid w:val="0F4412A5"/>
    <w:rsid w:val="0F4F4B93"/>
    <w:rsid w:val="10221FE1"/>
    <w:rsid w:val="11B56C01"/>
    <w:rsid w:val="12595293"/>
    <w:rsid w:val="13FF4D44"/>
    <w:rsid w:val="145D7E7B"/>
    <w:rsid w:val="14C31E0D"/>
    <w:rsid w:val="151ECC3B"/>
    <w:rsid w:val="15EA856F"/>
    <w:rsid w:val="17199493"/>
    <w:rsid w:val="17D15330"/>
    <w:rsid w:val="18844A3A"/>
    <w:rsid w:val="1946E1DC"/>
    <w:rsid w:val="19625318"/>
    <w:rsid w:val="19B5A74D"/>
    <w:rsid w:val="19F5C867"/>
    <w:rsid w:val="1A9D8890"/>
    <w:rsid w:val="1B06F931"/>
    <w:rsid w:val="1BB49002"/>
    <w:rsid w:val="1BBE50B6"/>
    <w:rsid w:val="1CE1C6A0"/>
    <w:rsid w:val="1D583643"/>
    <w:rsid w:val="1D7FE714"/>
    <w:rsid w:val="1D8563FA"/>
    <w:rsid w:val="1E1466EE"/>
    <w:rsid w:val="1E21AC9E"/>
    <w:rsid w:val="1ED902B9"/>
    <w:rsid w:val="1EDA9668"/>
    <w:rsid w:val="1FAC7E58"/>
    <w:rsid w:val="1FF61656"/>
    <w:rsid w:val="20346C14"/>
    <w:rsid w:val="2269CD5F"/>
    <w:rsid w:val="2399A282"/>
    <w:rsid w:val="23B2E16E"/>
    <w:rsid w:val="241CAD8E"/>
    <w:rsid w:val="2490FA35"/>
    <w:rsid w:val="2620261D"/>
    <w:rsid w:val="26D2494B"/>
    <w:rsid w:val="2703DBA2"/>
    <w:rsid w:val="274472DA"/>
    <w:rsid w:val="27591CA0"/>
    <w:rsid w:val="277F8FF6"/>
    <w:rsid w:val="278D8B10"/>
    <w:rsid w:val="27B59F99"/>
    <w:rsid w:val="28F3F2C5"/>
    <w:rsid w:val="299C167B"/>
    <w:rsid w:val="2A793BD0"/>
    <w:rsid w:val="2B5B2363"/>
    <w:rsid w:val="2BA3A7B9"/>
    <w:rsid w:val="2BD25CC2"/>
    <w:rsid w:val="2E087F14"/>
    <w:rsid w:val="2E2836A5"/>
    <w:rsid w:val="2F7F79F1"/>
    <w:rsid w:val="30369CDD"/>
    <w:rsid w:val="30875E2B"/>
    <w:rsid w:val="30B8EF0E"/>
    <w:rsid w:val="3290B20E"/>
    <w:rsid w:val="333683FE"/>
    <w:rsid w:val="344D6905"/>
    <w:rsid w:val="3461CC9B"/>
    <w:rsid w:val="34FF89B4"/>
    <w:rsid w:val="364A880D"/>
    <w:rsid w:val="371310B4"/>
    <w:rsid w:val="38E445CC"/>
    <w:rsid w:val="39193954"/>
    <w:rsid w:val="392C7F7E"/>
    <w:rsid w:val="3A15B263"/>
    <w:rsid w:val="3A51DBDC"/>
    <w:rsid w:val="3A6F70D9"/>
    <w:rsid w:val="3B5762F4"/>
    <w:rsid w:val="3BCA5885"/>
    <w:rsid w:val="3BD3DA94"/>
    <w:rsid w:val="3BFE256D"/>
    <w:rsid w:val="3CA751EE"/>
    <w:rsid w:val="3CB83943"/>
    <w:rsid w:val="3D10C576"/>
    <w:rsid w:val="3F82F738"/>
    <w:rsid w:val="400C7A63"/>
    <w:rsid w:val="40FB0109"/>
    <w:rsid w:val="415FA24A"/>
    <w:rsid w:val="41777BB8"/>
    <w:rsid w:val="4266DD57"/>
    <w:rsid w:val="4468A469"/>
    <w:rsid w:val="497395C9"/>
    <w:rsid w:val="4D712F86"/>
    <w:rsid w:val="4E08F9CC"/>
    <w:rsid w:val="4E21CB8C"/>
    <w:rsid w:val="4F6A97D1"/>
    <w:rsid w:val="4F9AF5F5"/>
    <w:rsid w:val="50F3A671"/>
    <w:rsid w:val="51738BCB"/>
    <w:rsid w:val="5177A6EE"/>
    <w:rsid w:val="5248A51F"/>
    <w:rsid w:val="554868EF"/>
    <w:rsid w:val="55B6BA88"/>
    <w:rsid w:val="56D36DBB"/>
    <w:rsid w:val="5847AC12"/>
    <w:rsid w:val="599529F9"/>
    <w:rsid w:val="59D08B02"/>
    <w:rsid w:val="59D78E42"/>
    <w:rsid w:val="5ACC3FD2"/>
    <w:rsid w:val="5AFFDD56"/>
    <w:rsid w:val="5B6B28C8"/>
    <w:rsid w:val="5B978063"/>
    <w:rsid w:val="5BB1575D"/>
    <w:rsid w:val="5C594CEA"/>
    <w:rsid w:val="5C6FDBC5"/>
    <w:rsid w:val="5D9D6B47"/>
    <w:rsid w:val="5E33C958"/>
    <w:rsid w:val="5E77A375"/>
    <w:rsid w:val="5F5B93A4"/>
    <w:rsid w:val="6051E70D"/>
    <w:rsid w:val="64330709"/>
    <w:rsid w:val="64865260"/>
    <w:rsid w:val="6526A469"/>
    <w:rsid w:val="65BCC7E0"/>
    <w:rsid w:val="666A2D8D"/>
    <w:rsid w:val="6693C837"/>
    <w:rsid w:val="6738D7F4"/>
    <w:rsid w:val="67AB59E7"/>
    <w:rsid w:val="68E6C43E"/>
    <w:rsid w:val="6B8F1D44"/>
    <w:rsid w:val="6C1F3D23"/>
    <w:rsid w:val="6C89506A"/>
    <w:rsid w:val="6E498853"/>
    <w:rsid w:val="6F13F2A8"/>
    <w:rsid w:val="6F77983A"/>
    <w:rsid w:val="6FB62C73"/>
    <w:rsid w:val="736C76FA"/>
    <w:rsid w:val="73B76034"/>
    <w:rsid w:val="74436A8A"/>
    <w:rsid w:val="749F01C0"/>
    <w:rsid w:val="7628D821"/>
    <w:rsid w:val="76443FCF"/>
    <w:rsid w:val="7648D1B2"/>
    <w:rsid w:val="7728A360"/>
    <w:rsid w:val="773DF804"/>
    <w:rsid w:val="7838B1C4"/>
    <w:rsid w:val="78590E16"/>
    <w:rsid w:val="78B400B4"/>
    <w:rsid w:val="7A291A60"/>
    <w:rsid w:val="7B9F38A5"/>
    <w:rsid w:val="7D62B577"/>
    <w:rsid w:val="7E157D1D"/>
    <w:rsid w:val="7E59DB59"/>
    <w:rsid w:val="7F1AC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029ED"/>
  <w15:chartTrackingRefBased/>
  <w15:docId w15:val="{092D7CF0-A44E-4901-97FD-278B5859A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6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BBE50B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D7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2509</Words>
  <Characters>14302</Characters>
  <Application>Microsoft Office Word</Application>
  <DocSecurity>0</DocSecurity>
  <Lines>119</Lines>
  <Paragraphs>33</Paragraphs>
  <ScaleCrop>false</ScaleCrop>
  <Company/>
  <LinksUpToDate>false</LinksUpToDate>
  <CharactersWithSpaces>16778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Gorbanev</dc:creator>
  <cp:keywords/>
  <dc:description/>
  <cp:lastModifiedBy>Dmitriy Gorbanev</cp:lastModifiedBy>
  <cp:revision>3</cp:revision>
  <dcterms:created xsi:type="dcterms:W3CDTF">2026-09-14T08:45:00Z</dcterms:created>
  <dcterms:modified xsi:type="dcterms:W3CDTF">2026-09-16T08:48:00Z</dcterms:modified>
</cp:coreProperties>
</file>